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DE1DA3" w14:textId="77777777" w:rsidR="00F86D02" w:rsidRPr="00D27721" w:rsidRDefault="00F86D02" w:rsidP="0073474D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hy-AM" w:eastAsia="en-US"/>
        </w:rPr>
      </w:pPr>
      <w:r w:rsidRPr="00D27721">
        <w:rPr>
          <w:rFonts w:ascii="GHEA Grapalat" w:hAnsi="GHEA Grapalat" w:cs="Sylfaen"/>
          <w:b/>
          <w:lang w:val="hy-AM" w:eastAsia="en-US"/>
        </w:rPr>
        <w:t>ՀԻՄՆԱՎՈՐՈՒՄ</w:t>
      </w:r>
    </w:p>
    <w:p w14:paraId="7B23B3F4" w14:textId="01C95D15" w:rsidR="00F86D02" w:rsidRPr="00D27721" w:rsidRDefault="00A77616" w:rsidP="0073474D">
      <w:pPr>
        <w:pStyle w:val="mechtex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27721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«ՀԱՅԱՍՏԱՆԻ ՀԱՆՐԱՊԵՏՈՒԹՅԱՆ ԿԱՌԱՎԱՐՈՒԹՅԱՆ ՄԻ ՇԱՐՔ ՈՐՈՇՈՒՄՆԵՐՈՎ ՀԱՍՏԱՏՎԱԾ  ԱՋԱԿՑՈՒԹՅԱՆ ԾՐԱԳՐԵՐԻ ՇՐՋԱՆԱԿՆԵՐՈՒՄ ՎԱՐԿԵՐԻ ԿԱՄ ԼԻԶԻՆԳԻ ՄԱՐՄԱՆ ԺԱՄԿԵՏՆԵՐԸ ԵՐԿԱՐԱՁԳԵԼՈՒ, ՄԱՅՐ ԳՈՒՄԱՐԻ </w:t>
      </w:r>
      <w:r w:rsidR="002B7D86">
        <w:rPr>
          <w:rFonts w:ascii="GHEA Grapalat" w:hAnsi="GHEA Grapalat" w:cs="Sylfaen"/>
          <w:b/>
          <w:sz w:val="24"/>
          <w:szCs w:val="24"/>
          <w:lang w:val="hy-AM" w:eastAsia="en-US"/>
        </w:rPr>
        <w:t>ԿԱՄ</w:t>
      </w:r>
      <w:r w:rsidRPr="00D27721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ՏՈԿՈՍԱԴՐՈՒՅՔԻ ՄԱՐՄԱՆ ՀԱ</w:t>
      </w:r>
      <w:r w:rsidR="0004580D">
        <w:rPr>
          <w:rFonts w:ascii="GHEA Grapalat" w:hAnsi="GHEA Grapalat" w:cs="Sylfaen"/>
          <w:b/>
          <w:sz w:val="24"/>
          <w:szCs w:val="24"/>
          <w:lang w:val="hy-AM" w:eastAsia="en-US"/>
        </w:rPr>
        <w:t>ՄԱՐ ԼՐԱՑՈՒՑԻՉ ԱՐՏՈՆՅԱԼ ԺԱՄԿԵՏ</w:t>
      </w:r>
      <w:r w:rsidRPr="00D27721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ՍԱՀՄԱՆԵԼՈՒ ՄԱՍԻՆ»</w:t>
      </w:r>
      <w:r w:rsidRPr="00D2772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27721">
        <w:rPr>
          <w:rFonts w:ascii="GHEA Grapalat" w:hAnsi="GHEA Grapalat" w:cs="Sylfaen"/>
          <w:b/>
          <w:sz w:val="24"/>
          <w:szCs w:val="24"/>
          <w:lang w:val="hy-AM" w:eastAsia="en-US"/>
        </w:rPr>
        <w:t>Հ</w:t>
      </w:r>
      <w:r w:rsidR="00F86D02" w:rsidRPr="00D27721">
        <w:rPr>
          <w:rFonts w:ascii="GHEA Grapalat" w:hAnsi="GHEA Grapalat" w:cs="Sylfaen"/>
          <w:b/>
          <w:sz w:val="24"/>
          <w:szCs w:val="24"/>
          <w:lang w:val="hy-AM" w:eastAsia="en-US"/>
        </w:rPr>
        <w:t>ԱՅԱՍՏԱՆԻ</w:t>
      </w:r>
      <w:r w:rsidR="00F86D02" w:rsidRPr="00D27721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D27721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="00F86D02" w:rsidRPr="00D27721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D27721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="00F86D02" w:rsidRPr="00D27721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D27721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="00F86D02" w:rsidRPr="00D27721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F86D02" w:rsidRPr="00D27721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14:paraId="23BB8B42" w14:textId="77777777" w:rsidR="00F86D02" w:rsidRPr="00D27721" w:rsidRDefault="00F86D02" w:rsidP="0073474D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lang w:val="af-ZA"/>
        </w:rPr>
      </w:pPr>
    </w:p>
    <w:p w14:paraId="6CDA20F1" w14:textId="1247E5DA" w:rsidR="00F86D02" w:rsidRPr="00D27721" w:rsidRDefault="00F86D02" w:rsidP="0073474D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D27721">
        <w:rPr>
          <w:rFonts w:ascii="GHEA Grapalat" w:hAnsi="GHEA Grapalat"/>
          <w:b/>
          <w:lang w:val="af-ZA" w:eastAsia="x-none"/>
        </w:rPr>
        <w:t>Անհրաժեշտությունը</w:t>
      </w:r>
      <w:r w:rsidR="00614ABA" w:rsidRPr="00D27721">
        <w:rPr>
          <w:rFonts w:ascii="GHEA Grapalat" w:hAnsi="GHEA Grapalat"/>
          <w:b/>
          <w:lang w:val="hy-AM" w:eastAsia="x-none"/>
        </w:rPr>
        <w:t>։</w:t>
      </w:r>
      <w:r w:rsidR="00614ABA" w:rsidRPr="00D27721">
        <w:rPr>
          <w:rFonts w:ascii="GHEA Grapalat" w:hAnsi="GHEA Grapalat"/>
          <w:lang w:val="af-ZA" w:eastAsia="x-none"/>
        </w:rPr>
        <w:t xml:space="preserve"> </w:t>
      </w:r>
      <w:r w:rsidR="00760374">
        <w:rPr>
          <w:rFonts w:ascii="GHEA Grapalat" w:hAnsi="GHEA Grapalat"/>
          <w:lang w:val="hy-AM" w:eastAsia="x-none"/>
        </w:rPr>
        <w:t xml:space="preserve">Նախագծի ընդունումը </w:t>
      </w:r>
      <w:r w:rsidR="007D22DB" w:rsidRPr="00D27721">
        <w:rPr>
          <w:rFonts w:ascii="GHEA Grapalat" w:hAnsi="GHEA Grapalat"/>
          <w:lang w:val="hy-AM" w:eastAsia="x-none"/>
        </w:rPr>
        <w:t>պայմանավորված է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181D0A" w:rsidRPr="00D27721">
        <w:rPr>
          <w:rFonts w:ascii="GHEA Grapalat" w:hAnsi="GHEA Grapalat" w:cs="Arial"/>
          <w:shd w:val="clear" w:color="auto" w:fill="FFFFFF"/>
          <w:lang w:val="hy-AM"/>
        </w:rPr>
        <w:t xml:space="preserve">2022 թվականի սեպտեմբեր ամսին ռազմական գործողություններով </w:t>
      </w:r>
      <w:r w:rsidR="00866F36" w:rsidRPr="00D27721">
        <w:rPr>
          <w:rFonts w:ascii="GHEA Grapalat" w:hAnsi="GHEA Grapalat" w:cs="Arial"/>
          <w:shd w:val="clear" w:color="auto" w:fill="FFFFFF"/>
          <w:lang w:val="hy-AM"/>
        </w:rPr>
        <w:t xml:space="preserve">գյուղատնտեսության ոլորտում վարկերի կամ լիզինգի տոկոսադրույքների սուբսիդավորմամբ իրականացվող </w:t>
      </w:r>
      <w:r w:rsidR="00760374">
        <w:rPr>
          <w:rFonts w:ascii="GHEA Grapalat" w:hAnsi="GHEA Grapalat" w:cs="Arial"/>
          <w:shd w:val="clear" w:color="auto" w:fill="FFFFFF"/>
          <w:lang w:val="hy-AM"/>
        </w:rPr>
        <w:t xml:space="preserve">աջակցության </w:t>
      </w:r>
      <w:r w:rsidR="00866F36" w:rsidRPr="00D27721">
        <w:rPr>
          <w:rFonts w:ascii="GHEA Grapalat" w:hAnsi="GHEA Grapalat" w:cs="Arial"/>
          <w:shd w:val="clear" w:color="auto" w:fill="FFFFFF"/>
          <w:lang w:val="hy-AM"/>
        </w:rPr>
        <w:t xml:space="preserve">ծրագրերի </w:t>
      </w:r>
      <w:r w:rsidR="007C6386" w:rsidRPr="00D27721">
        <w:rPr>
          <w:rFonts w:ascii="GHEA Grapalat" w:hAnsi="GHEA Grapalat" w:cs="Arial"/>
          <w:shd w:val="clear" w:color="auto" w:fill="FFFFFF"/>
          <w:lang w:val="hy-AM"/>
        </w:rPr>
        <w:t xml:space="preserve">Վայոց ձորի, Գեղարքունիքի և Սյունիքի մարզերում տնտեսավարող շահառուների համար </w:t>
      </w:r>
      <w:r w:rsidR="00D66149" w:rsidRPr="00D27721">
        <w:rPr>
          <w:rFonts w:ascii="GHEA Grapalat" w:hAnsi="GHEA Grapalat" w:cs="Sylfaen"/>
          <w:bCs/>
          <w:lang w:val="hy-AM"/>
        </w:rPr>
        <w:t xml:space="preserve">վարկերի 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 xml:space="preserve">կամ լիզինգի </w:t>
      </w:r>
      <w:r w:rsidR="00D66149" w:rsidRPr="00D27721">
        <w:rPr>
          <w:rFonts w:ascii="GHEA Grapalat" w:hAnsi="GHEA Grapalat" w:cs="Sylfaen"/>
          <w:bCs/>
          <w:lang w:val="hy-AM"/>
        </w:rPr>
        <w:t>մարման</w:t>
      </w:r>
      <w:r w:rsidR="007C6386" w:rsidRPr="00D27721">
        <w:rPr>
          <w:rFonts w:ascii="GHEA Grapalat" w:hAnsi="GHEA Grapalat" w:cs="Sylfaen"/>
          <w:bCs/>
          <w:lang w:val="hy-AM"/>
        </w:rPr>
        <w:t xml:space="preserve">, </w:t>
      </w:r>
      <w:r w:rsidR="00866F36" w:rsidRPr="00D27721">
        <w:rPr>
          <w:rFonts w:ascii="GHEA Grapalat" w:hAnsi="GHEA Grapalat" w:cs="Sylfaen"/>
          <w:bCs/>
          <w:lang w:val="hy-AM"/>
        </w:rPr>
        <w:t>արտ</w:t>
      </w:r>
      <w:r w:rsidR="007C6386" w:rsidRPr="00D27721">
        <w:rPr>
          <w:rFonts w:ascii="GHEA Grapalat" w:hAnsi="GHEA Grapalat" w:cs="Sylfaen"/>
          <w:bCs/>
          <w:lang w:val="hy-AM"/>
        </w:rPr>
        <w:t>ո</w:t>
      </w:r>
      <w:r w:rsidR="00866F36" w:rsidRPr="00D27721">
        <w:rPr>
          <w:rFonts w:ascii="GHEA Grapalat" w:hAnsi="GHEA Grapalat" w:cs="Sylfaen"/>
          <w:bCs/>
          <w:lang w:val="hy-AM"/>
        </w:rPr>
        <w:t xml:space="preserve">նյալ ժամկետի երկարաձգման և </w:t>
      </w:r>
      <w:r w:rsidR="00866F36" w:rsidRPr="00D27721">
        <w:rPr>
          <w:rFonts w:ascii="GHEA Grapalat" w:hAnsi="GHEA Grapalat"/>
          <w:shd w:val="clear" w:color="auto" w:fill="FFFFFF"/>
          <w:lang w:val="hy-AM"/>
        </w:rPr>
        <w:t>ժամկետանց պարտավորություններ</w:t>
      </w:r>
      <w:r w:rsidR="00181D0A">
        <w:rPr>
          <w:rFonts w:ascii="GHEA Grapalat" w:hAnsi="GHEA Grapalat" w:cs="Sylfaen"/>
          <w:bCs/>
          <w:lang w:val="hy-AM"/>
        </w:rPr>
        <w:t xml:space="preserve"> ունեցողների համար</w:t>
      </w:r>
      <w:r w:rsidR="00866F36" w:rsidRPr="00D27721">
        <w:rPr>
          <w:rFonts w:ascii="GHEA Grapalat" w:hAnsi="GHEA Grapalat" w:cs="Sylfaen"/>
          <w:bCs/>
          <w:lang w:val="hy-AM"/>
        </w:rPr>
        <w:t xml:space="preserve"> աջակցության ծրագրերի շահառու դիտարկելու </w:t>
      </w:r>
      <w:r w:rsidR="00D66149" w:rsidRPr="00D27721">
        <w:rPr>
          <w:rFonts w:ascii="GHEA Grapalat" w:hAnsi="GHEA Grapalat" w:cs="Sylfaen"/>
          <w:bCs/>
          <w:lang w:val="hy-AM"/>
        </w:rPr>
        <w:t xml:space="preserve">անհրաժեշտությամբ։  </w:t>
      </w:r>
    </w:p>
    <w:p w14:paraId="072E9FB6" w14:textId="23F20CB0" w:rsidR="00D66149" w:rsidRPr="00D27721" w:rsidRDefault="00F86D02" w:rsidP="0073474D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D27721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 w:rsidRPr="00D27721">
        <w:rPr>
          <w:rFonts w:ascii="GHEA Grapalat" w:hAnsi="GHEA Grapalat" w:cs="Arial"/>
          <w:lang w:val="hy-AM" w:eastAsia="x-none"/>
        </w:rPr>
        <w:t xml:space="preserve">։ </w:t>
      </w:r>
      <w:r w:rsidR="00056E31" w:rsidRPr="00D27721">
        <w:rPr>
          <w:rFonts w:ascii="GHEA Grapalat" w:hAnsi="GHEA Grapalat" w:cs="Arial"/>
          <w:shd w:val="clear" w:color="auto" w:fill="FFFFFF"/>
          <w:lang w:val="hy-AM"/>
        </w:rPr>
        <w:t>Գ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>յուղատնտեսության ոլորտում վարկերի կամ լիզինգի տոկոսադրույքների սուբսիդավորմամբ իրականացվող</w:t>
      </w:r>
      <w:r w:rsidR="00760374">
        <w:rPr>
          <w:rFonts w:ascii="GHEA Grapalat" w:hAnsi="GHEA Grapalat" w:cs="Arial"/>
          <w:shd w:val="clear" w:color="auto" w:fill="FFFFFF"/>
          <w:lang w:val="hy-AM"/>
        </w:rPr>
        <w:t xml:space="preserve"> աջակցության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 xml:space="preserve"> ծրագրերի շրջանակ</w:t>
      </w:r>
      <w:r w:rsidR="008C105A" w:rsidRPr="00D27721">
        <w:rPr>
          <w:rFonts w:ascii="GHEA Grapalat" w:hAnsi="GHEA Grapalat" w:cs="Arial"/>
          <w:shd w:val="clear" w:color="auto" w:fill="FFFFFF"/>
          <w:lang w:val="hy-AM"/>
        </w:rPr>
        <w:t>ներ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>ում</w:t>
      </w:r>
      <w:r w:rsidR="00195338" w:rsidRPr="00D27721">
        <w:rPr>
          <w:rFonts w:ascii="GHEA Grapalat" w:hAnsi="GHEA Grapalat" w:cs="Arial"/>
          <w:lang w:val="hy-AM" w:eastAsia="x-none"/>
        </w:rPr>
        <w:t xml:space="preserve"> արդեն իսկ </w:t>
      </w:r>
      <w:r w:rsidR="007D22DB" w:rsidRPr="00D27721">
        <w:rPr>
          <w:rFonts w:ascii="GHEA Grapalat" w:hAnsi="GHEA Grapalat" w:cs="Arial"/>
          <w:lang w:val="hy-AM" w:eastAsia="x-none"/>
        </w:rPr>
        <w:t xml:space="preserve">սահմանված են </w:t>
      </w:r>
      <w:r w:rsidR="00195338" w:rsidRPr="00D27721">
        <w:rPr>
          <w:rFonts w:ascii="GHEA Grapalat" w:hAnsi="GHEA Grapalat" w:cs="Arial"/>
          <w:lang w:val="hy-AM" w:eastAsia="x-none"/>
        </w:rPr>
        <w:t xml:space="preserve">վարկերի կամ լիզինգի մարման, 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 xml:space="preserve">ինչպես նաև  վարկի </w:t>
      </w:r>
      <w:r w:rsidR="00195338" w:rsidRPr="00D27721">
        <w:rPr>
          <w:rFonts w:ascii="GHEA Grapalat" w:hAnsi="GHEA Grapalat" w:cs="Sylfaen"/>
          <w:bCs/>
          <w:lang w:val="hy-AM"/>
        </w:rPr>
        <w:t>կամ լիզինգի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 xml:space="preserve"> մայր</w:t>
      </w:r>
      <w:r w:rsidR="00195338" w:rsidRPr="00D27721">
        <w:rPr>
          <w:rFonts w:ascii="GHEA Grapalat" w:hAnsi="GHEA Grapalat" w:cs="Sylfaen"/>
          <w:bCs/>
          <w:lang w:val="hy-AM"/>
        </w:rPr>
        <w:t xml:space="preserve"> </w:t>
      </w:r>
      <w:r w:rsidR="00D27721" w:rsidRPr="00D27721">
        <w:rPr>
          <w:rFonts w:ascii="GHEA Grapalat" w:hAnsi="GHEA Grapalat" w:cs="Arial"/>
          <w:shd w:val="clear" w:color="auto" w:fill="FFFFFF"/>
          <w:lang w:val="hy-AM"/>
        </w:rPr>
        <w:t xml:space="preserve">գումարի 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 xml:space="preserve">կամ տոկոսադրույքի մարման </w:t>
      </w:r>
      <w:r w:rsidR="00D27721" w:rsidRPr="00D27721">
        <w:rPr>
          <w:rFonts w:ascii="GHEA Grapalat" w:hAnsi="GHEA Grapalat" w:cs="Arial"/>
          <w:shd w:val="clear" w:color="auto" w:fill="FFFFFF"/>
          <w:lang w:val="hy-AM"/>
        </w:rPr>
        <w:t>արտոնյալ ժամկետ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>։ Սակայն</w:t>
      </w:r>
      <w:r w:rsidR="00D27721" w:rsidRPr="00D27721">
        <w:rPr>
          <w:rFonts w:ascii="GHEA Grapalat" w:hAnsi="GHEA Grapalat" w:cs="Arial"/>
          <w:shd w:val="clear" w:color="auto" w:fill="FFFFFF"/>
          <w:lang w:val="hy-AM"/>
        </w:rPr>
        <w:t>,</w:t>
      </w:r>
      <w:r w:rsidR="00195338" w:rsidRPr="00D27721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866F36" w:rsidRPr="00D27721">
        <w:rPr>
          <w:rFonts w:ascii="GHEA Grapalat" w:hAnsi="GHEA Grapalat" w:cs="Arial"/>
          <w:shd w:val="clear" w:color="auto" w:fill="FFFFFF"/>
          <w:lang w:val="hy-AM"/>
        </w:rPr>
        <w:t>2022 թվականի սեպտեմբեր ամսին</w:t>
      </w:r>
      <w:r w:rsidR="007C6386" w:rsidRPr="00D27721">
        <w:rPr>
          <w:rFonts w:ascii="GHEA Grapalat" w:hAnsi="GHEA Grapalat" w:cs="Arial"/>
          <w:shd w:val="clear" w:color="auto" w:fill="FFFFFF"/>
          <w:lang w:val="hy-AM"/>
        </w:rPr>
        <w:t xml:space="preserve"> սահմանային</w:t>
      </w:r>
      <w:r w:rsidR="00866F36" w:rsidRPr="00D27721">
        <w:rPr>
          <w:rFonts w:ascii="GHEA Grapalat" w:hAnsi="GHEA Grapalat" w:cs="Arial"/>
          <w:shd w:val="clear" w:color="auto" w:fill="FFFFFF"/>
          <w:lang w:val="hy-AM"/>
        </w:rPr>
        <w:t xml:space="preserve"> ռազմական գործողություններով պայմանավորված Վայոց ձորի, Գեղարքունիքի և Սյունիքի մարզերում</w:t>
      </w:r>
      <w:r w:rsidR="00866F36" w:rsidRPr="00D27721">
        <w:rPr>
          <w:rFonts w:ascii="GHEA Grapalat" w:hAnsi="GHEA Grapalat" w:cs="Sylfaen"/>
          <w:bCs/>
          <w:lang w:val="hy-AM"/>
        </w:rPr>
        <w:t xml:space="preserve"> </w:t>
      </w:r>
      <w:r w:rsidR="007C6386" w:rsidRPr="00D27721">
        <w:rPr>
          <w:rFonts w:ascii="GHEA Grapalat" w:hAnsi="GHEA Grapalat" w:cs="Sylfaen"/>
          <w:bCs/>
          <w:lang w:val="hy-AM"/>
        </w:rPr>
        <w:t>տնտեսավարող մի շարք</w:t>
      </w:r>
      <w:r w:rsidR="00793B81" w:rsidRPr="00D27721">
        <w:rPr>
          <w:rFonts w:ascii="GHEA Grapalat" w:hAnsi="GHEA Grapalat" w:cs="Sylfaen"/>
          <w:bCs/>
          <w:lang w:val="hy-AM"/>
        </w:rPr>
        <w:t xml:space="preserve"> </w:t>
      </w:r>
      <w:r w:rsidR="00D66149" w:rsidRPr="00D27721">
        <w:rPr>
          <w:rFonts w:ascii="GHEA Grapalat" w:hAnsi="GHEA Grapalat" w:cs="Sylfaen"/>
          <w:bCs/>
          <w:lang w:val="hy-AM"/>
        </w:rPr>
        <w:t>շահառուներ</w:t>
      </w:r>
      <w:r w:rsidR="007F4FB9" w:rsidRPr="00D27721">
        <w:rPr>
          <w:rFonts w:ascii="GHEA Grapalat" w:hAnsi="GHEA Grapalat" w:cs="Sylfaen"/>
          <w:bCs/>
          <w:lang w:val="hy-AM"/>
        </w:rPr>
        <w:t>ի</w:t>
      </w:r>
      <w:r w:rsidR="00866F36" w:rsidRPr="00D27721">
        <w:rPr>
          <w:rFonts w:ascii="GHEA Grapalat" w:hAnsi="GHEA Grapalat" w:cs="Sylfaen"/>
          <w:bCs/>
          <w:lang w:val="hy-AM"/>
        </w:rPr>
        <w:t xml:space="preserve"> </w:t>
      </w:r>
      <w:r w:rsidR="00793B81" w:rsidRPr="00D27721">
        <w:rPr>
          <w:rFonts w:ascii="GHEA Grapalat" w:hAnsi="GHEA Grapalat" w:cs="Sylfaen"/>
          <w:bCs/>
          <w:lang w:val="hy-AM"/>
        </w:rPr>
        <w:t xml:space="preserve">մոտ առաջացել են </w:t>
      </w:r>
      <w:r w:rsidR="007F4FB9" w:rsidRPr="00D27721">
        <w:rPr>
          <w:rFonts w:ascii="GHEA Grapalat" w:hAnsi="GHEA Grapalat" w:cs="Sylfaen"/>
          <w:bCs/>
          <w:lang w:val="hy-AM"/>
        </w:rPr>
        <w:t xml:space="preserve">խնդիրներ՝ </w:t>
      </w:r>
      <w:r w:rsidR="00793B81" w:rsidRPr="00D27721">
        <w:rPr>
          <w:rFonts w:ascii="GHEA Grapalat" w:hAnsi="GHEA Grapalat" w:cs="Sylfaen"/>
          <w:bCs/>
          <w:lang w:val="hy-AM"/>
        </w:rPr>
        <w:t>վարկերի</w:t>
      </w:r>
      <w:r w:rsidR="00D27721" w:rsidRPr="00D27721">
        <w:rPr>
          <w:rFonts w:ascii="GHEA Grapalat" w:hAnsi="GHEA Grapalat" w:cs="Sylfaen"/>
          <w:bCs/>
          <w:lang w:val="hy-AM"/>
        </w:rPr>
        <w:t xml:space="preserve"> և </w:t>
      </w:r>
      <w:r w:rsidR="00056E31" w:rsidRPr="00D27721">
        <w:rPr>
          <w:rFonts w:ascii="GHEA Grapalat" w:hAnsi="GHEA Grapalat" w:cs="Sylfaen"/>
          <w:bCs/>
          <w:lang w:val="hy-AM"/>
        </w:rPr>
        <w:t>լիզիգի</w:t>
      </w:r>
      <w:r w:rsidR="00793B81" w:rsidRPr="00D27721">
        <w:rPr>
          <w:rFonts w:ascii="GHEA Grapalat" w:hAnsi="GHEA Grapalat" w:cs="Sylfaen"/>
          <w:bCs/>
          <w:lang w:val="hy-AM"/>
        </w:rPr>
        <w:t xml:space="preserve"> մարումը</w:t>
      </w:r>
      <w:r w:rsidR="008B1AD7" w:rsidRPr="00D27721">
        <w:rPr>
          <w:rFonts w:ascii="GHEA Grapalat" w:hAnsi="GHEA Grapalat" w:cs="Sylfaen"/>
          <w:bCs/>
          <w:lang w:val="hy-AM"/>
        </w:rPr>
        <w:t xml:space="preserve"> սահմանված ժամկետներում</w:t>
      </w:r>
      <w:r w:rsidR="00793B81" w:rsidRPr="00D27721">
        <w:rPr>
          <w:rFonts w:ascii="GHEA Grapalat" w:hAnsi="GHEA Grapalat" w:cs="Sylfaen"/>
          <w:bCs/>
          <w:lang w:val="hy-AM"/>
        </w:rPr>
        <w:t xml:space="preserve"> իրականացնելու հարցում</w:t>
      </w:r>
      <w:r w:rsidR="00D66149" w:rsidRPr="00D27721">
        <w:rPr>
          <w:rFonts w:ascii="GHEA Grapalat" w:hAnsi="GHEA Grapalat" w:cs="Sylfaen"/>
          <w:bCs/>
          <w:lang w:val="hy-AM"/>
        </w:rPr>
        <w:t xml:space="preserve">։ </w:t>
      </w:r>
      <w:r w:rsidR="00866F36" w:rsidRPr="00D27721">
        <w:rPr>
          <w:rFonts w:ascii="GHEA Grapalat" w:hAnsi="GHEA Grapalat" w:cs="Sylfaen"/>
          <w:bCs/>
          <w:lang w:val="hy-AM"/>
        </w:rPr>
        <w:t>Ինչի ա</w:t>
      </w:r>
      <w:r w:rsidR="00D66149" w:rsidRPr="00D27721">
        <w:rPr>
          <w:rFonts w:ascii="GHEA Grapalat" w:hAnsi="GHEA Grapalat" w:cs="Sylfaen"/>
          <w:bCs/>
          <w:lang w:val="hy-AM"/>
        </w:rPr>
        <w:t>րդյունքում,</w:t>
      </w:r>
      <w:r w:rsidR="0071006A" w:rsidRPr="00D27721">
        <w:rPr>
          <w:rFonts w:ascii="GHEA Grapalat" w:hAnsi="GHEA Grapalat" w:cs="Sylfaen"/>
          <w:bCs/>
          <w:lang w:val="hy-AM"/>
        </w:rPr>
        <w:t xml:space="preserve"> </w:t>
      </w:r>
      <w:r w:rsidR="00327676" w:rsidRPr="00D27721">
        <w:rPr>
          <w:rFonts w:ascii="GHEA Grapalat" w:hAnsi="GHEA Grapalat" w:cs="Sylfaen"/>
          <w:bCs/>
          <w:lang w:val="hy-AM"/>
        </w:rPr>
        <w:t>շահառուները</w:t>
      </w:r>
      <w:r w:rsidR="0071006A" w:rsidRPr="00D27721">
        <w:rPr>
          <w:rFonts w:ascii="GHEA Grapalat" w:hAnsi="GHEA Grapalat" w:cs="Sylfaen"/>
          <w:bCs/>
          <w:lang w:val="hy-AM"/>
        </w:rPr>
        <w:t xml:space="preserve"> կարող են դուրս մնալ </w:t>
      </w:r>
      <w:r w:rsidR="00866F36" w:rsidRPr="00D27721">
        <w:rPr>
          <w:rFonts w:ascii="GHEA Grapalat" w:hAnsi="GHEA Grapalat" w:cs="Sylfaen"/>
          <w:bCs/>
          <w:lang w:val="hy-AM"/>
        </w:rPr>
        <w:t>աջակցության ծ</w:t>
      </w:r>
      <w:r w:rsidR="0071006A" w:rsidRPr="00D27721">
        <w:rPr>
          <w:rFonts w:ascii="GHEA Grapalat" w:hAnsi="GHEA Grapalat" w:cs="Sylfaen"/>
          <w:bCs/>
          <w:lang w:val="hy-AM"/>
        </w:rPr>
        <w:t>րագր</w:t>
      </w:r>
      <w:r w:rsidR="00056E31" w:rsidRPr="00D27721">
        <w:rPr>
          <w:rFonts w:ascii="GHEA Grapalat" w:hAnsi="GHEA Grapalat" w:cs="Sylfaen"/>
          <w:bCs/>
          <w:lang w:val="hy-AM"/>
        </w:rPr>
        <w:t>եր</w:t>
      </w:r>
      <w:r w:rsidR="0071006A" w:rsidRPr="00D27721">
        <w:rPr>
          <w:rFonts w:ascii="GHEA Grapalat" w:hAnsi="GHEA Grapalat" w:cs="Sylfaen"/>
          <w:bCs/>
          <w:lang w:val="hy-AM"/>
        </w:rPr>
        <w:t>ի շրջանակից</w:t>
      </w:r>
      <w:r w:rsidR="00560351" w:rsidRPr="00D27721">
        <w:rPr>
          <w:rFonts w:ascii="GHEA Grapalat" w:hAnsi="GHEA Grapalat" w:cs="Sylfaen"/>
          <w:bCs/>
          <w:lang w:val="hy-AM"/>
        </w:rPr>
        <w:t xml:space="preserve"> և </w:t>
      </w:r>
      <w:r w:rsidR="00327676" w:rsidRPr="00D27721">
        <w:rPr>
          <w:rFonts w:ascii="GHEA Grapalat" w:hAnsi="GHEA Grapalat" w:cs="Sylfaen"/>
          <w:bCs/>
          <w:lang w:val="hy-AM"/>
        </w:rPr>
        <w:t>զրկվել աջակցությունից օգտվելու հնարավորությունից</w:t>
      </w:r>
      <w:r w:rsidR="0071006A" w:rsidRPr="00D27721">
        <w:rPr>
          <w:rFonts w:ascii="GHEA Grapalat" w:hAnsi="GHEA Grapalat" w:cs="Sylfaen"/>
          <w:bCs/>
          <w:lang w:val="hy-AM"/>
        </w:rPr>
        <w:t>։</w:t>
      </w:r>
      <w:r w:rsidR="009C1D60" w:rsidRPr="00D27721">
        <w:rPr>
          <w:rFonts w:ascii="GHEA Grapalat" w:hAnsi="GHEA Grapalat" w:cs="Sylfaen"/>
          <w:bCs/>
          <w:lang w:val="hy-AM"/>
        </w:rPr>
        <w:t xml:space="preserve"> </w:t>
      </w:r>
    </w:p>
    <w:p w14:paraId="22B1BACC" w14:textId="3AD43996" w:rsidR="00866F36" w:rsidRPr="00D27721" w:rsidRDefault="009C1D60" w:rsidP="0073474D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D27721">
        <w:rPr>
          <w:rFonts w:ascii="GHEA Grapalat" w:hAnsi="GHEA Grapalat" w:cs="Sylfaen"/>
          <w:bCs/>
          <w:lang w:val="hy-AM"/>
        </w:rPr>
        <w:t>Ֆինանսական կառույցներից ստա</w:t>
      </w:r>
      <w:r w:rsidR="00866F36" w:rsidRPr="00D27721">
        <w:rPr>
          <w:rFonts w:ascii="GHEA Grapalat" w:hAnsi="GHEA Grapalat" w:cs="Sylfaen"/>
          <w:bCs/>
          <w:lang w:val="hy-AM"/>
        </w:rPr>
        <w:t xml:space="preserve">ցված տվյալների համաձայն, </w:t>
      </w:r>
      <w:r w:rsidR="002B7D86">
        <w:rPr>
          <w:rFonts w:ascii="GHEA Grapalat" w:hAnsi="GHEA Grapalat" w:cs="Sylfaen"/>
          <w:bCs/>
          <w:lang w:val="hy-AM"/>
        </w:rPr>
        <w:t xml:space="preserve">ռազմական գործողություններով պայմանավորված խնդիրներ ունեցող </w:t>
      </w:r>
      <w:r w:rsidR="00866F36" w:rsidRPr="00D27721">
        <w:rPr>
          <w:rFonts w:ascii="GHEA Grapalat" w:hAnsi="GHEA Grapalat" w:cs="Sylfaen"/>
          <w:bCs/>
          <w:lang w:val="hy-AM"/>
        </w:rPr>
        <w:t>շահառու</w:t>
      </w:r>
      <w:r w:rsidR="00D27721" w:rsidRPr="00D27721">
        <w:rPr>
          <w:rFonts w:ascii="GHEA Grapalat" w:hAnsi="GHEA Grapalat" w:cs="Sylfaen"/>
          <w:bCs/>
          <w:lang w:val="hy-AM"/>
        </w:rPr>
        <w:t>ներն</w:t>
      </w:r>
      <w:r w:rsidRPr="00D27721">
        <w:rPr>
          <w:rFonts w:ascii="GHEA Grapalat" w:hAnsi="GHEA Grapalat" w:cs="Sylfaen"/>
          <w:bCs/>
          <w:lang w:val="hy-AM"/>
        </w:rPr>
        <w:t xml:space="preserve"> ունե</w:t>
      </w:r>
      <w:r w:rsidR="00866F36" w:rsidRPr="00D27721">
        <w:rPr>
          <w:rFonts w:ascii="GHEA Grapalat" w:hAnsi="GHEA Grapalat" w:cs="Sylfaen"/>
          <w:bCs/>
          <w:lang w:val="hy-AM"/>
        </w:rPr>
        <w:t>ն</w:t>
      </w:r>
      <w:r w:rsidRPr="00D27721">
        <w:rPr>
          <w:rFonts w:ascii="GHEA Grapalat" w:hAnsi="GHEA Grapalat" w:cs="Sylfaen"/>
          <w:bCs/>
          <w:lang w:val="hy-AM"/>
        </w:rPr>
        <w:t xml:space="preserve"> </w:t>
      </w:r>
      <w:r w:rsidR="00D27721" w:rsidRPr="00D27721">
        <w:rPr>
          <w:rFonts w:ascii="GHEA Grapalat" w:hAnsi="GHEA Grapalat" w:cs="Sylfaen"/>
          <w:bCs/>
          <w:lang w:val="hy-AM"/>
        </w:rPr>
        <w:t xml:space="preserve">շուրջ </w:t>
      </w:r>
      <w:r w:rsidR="00B56419">
        <w:rPr>
          <w:rFonts w:ascii="GHEA Grapalat" w:hAnsi="GHEA Grapalat" w:cs="Sylfaen"/>
          <w:bCs/>
          <w:lang w:val="hy-AM"/>
        </w:rPr>
        <w:t>200.0</w:t>
      </w:r>
      <w:r w:rsidR="00BC6129">
        <w:rPr>
          <w:rFonts w:ascii="GHEA Grapalat" w:hAnsi="GHEA Grapalat" w:cs="Sylfaen"/>
          <w:bCs/>
          <w:lang w:val="hy-AM"/>
        </w:rPr>
        <w:t xml:space="preserve"> </w:t>
      </w:r>
      <w:r w:rsidR="00B56419">
        <w:rPr>
          <w:rFonts w:ascii="GHEA Grapalat" w:hAnsi="GHEA Grapalat" w:cs="Sylfaen"/>
          <w:bCs/>
          <w:lang w:val="hy-AM"/>
        </w:rPr>
        <w:t>մլն</w:t>
      </w:r>
      <w:bookmarkStart w:id="0" w:name="_GoBack"/>
      <w:bookmarkEnd w:id="0"/>
      <w:r w:rsidR="00D27721" w:rsidRPr="00D27721">
        <w:rPr>
          <w:rFonts w:ascii="GHEA Grapalat" w:hAnsi="GHEA Grapalat" w:cs="Sylfaen"/>
          <w:bCs/>
          <w:lang w:val="hy-AM"/>
        </w:rPr>
        <w:t xml:space="preserve"> դրամի </w:t>
      </w:r>
      <w:r w:rsidRPr="00D27721">
        <w:rPr>
          <w:rFonts w:ascii="GHEA Grapalat" w:hAnsi="GHEA Grapalat" w:cs="Sylfaen"/>
          <w:bCs/>
          <w:lang w:val="hy-AM"/>
        </w:rPr>
        <w:t>վարկային պարտա</w:t>
      </w:r>
      <w:r w:rsidR="000231AF" w:rsidRPr="00D27721">
        <w:rPr>
          <w:rFonts w:ascii="GHEA Grapalat" w:hAnsi="GHEA Grapalat" w:cs="Sylfaen"/>
          <w:bCs/>
          <w:lang w:val="hy-AM"/>
        </w:rPr>
        <w:t>վորություններ</w:t>
      </w:r>
      <w:r w:rsidR="00866F36" w:rsidRPr="00D27721">
        <w:rPr>
          <w:rFonts w:ascii="GHEA Grapalat" w:hAnsi="GHEA Grapalat" w:cs="Sylfaen"/>
          <w:bCs/>
          <w:lang w:val="hy-AM"/>
        </w:rPr>
        <w:t>։</w:t>
      </w:r>
    </w:p>
    <w:p w14:paraId="1757E7FF" w14:textId="17DD84FF" w:rsidR="00866F36" w:rsidRPr="00D27721" w:rsidRDefault="00866F36" w:rsidP="0073474D">
      <w:pPr>
        <w:shd w:val="clear" w:color="auto" w:fill="FFFFFF"/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 w:eastAsia="en-US"/>
        </w:rPr>
      </w:pPr>
      <w:r w:rsidRPr="00D27721">
        <w:rPr>
          <w:rFonts w:ascii="GHEA Grapalat" w:eastAsiaTheme="minorHAnsi" w:hAnsi="GHEA Grapalat" w:cstheme="minorBidi"/>
          <w:b/>
          <w:lang w:val="hy-AM" w:eastAsia="en-US"/>
        </w:rPr>
        <w:t xml:space="preserve">Տվյալ բնագավառում իրականացվող քաղաքականությունը։ </w:t>
      </w:r>
      <w:r w:rsidRPr="00D27721">
        <w:rPr>
          <w:rFonts w:ascii="GHEA Grapalat" w:eastAsiaTheme="minorHAnsi" w:hAnsi="GHEA Grapalat" w:cstheme="minorBidi"/>
          <w:lang w:val="hy-AM" w:eastAsia="en-US"/>
        </w:rPr>
        <w:t xml:space="preserve">Գյուղատնտեսության ոլորտում Կառավարության կոմից իրականացվող քաղաքականությունն ուղղված է գյուղատնտեսության ինտենսիվացմանը, արդյունավետության բարձրացմանը, հողային </w:t>
      </w:r>
      <w:r w:rsidRPr="00D27721">
        <w:rPr>
          <w:rFonts w:ascii="GHEA Grapalat" w:eastAsiaTheme="minorHAnsi" w:hAnsi="GHEA Grapalat" w:cstheme="minorBidi"/>
          <w:lang w:val="hy-AM" w:eastAsia="en-US"/>
        </w:rPr>
        <w:lastRenderedPageBreak/>
        <w:t>ռեսուրսների նպատակային և ջրայի</w:t>
      </w:r>
      <w:r w:rsidR="00760374">
        <w:rPr>
          <w:rFonts w:ascii="GHEA Grapalat" w:eastAsiaTheme="minorHAnsi" w:hAnsi="GHEA Grapalat" w:cstheme="minorBidi"/>
          <w:lang w:val="hy-AM" w:eastAsia="en-US"/>
        </w:rPr>
        <w:t>ն</w:t>
      </w:r>
      <w:r w:rsidRPr="00D27721">
        <w:rPr>
          <w:rFonts w:ascii="GHEA Grapalat" w:eastAsiaTheme="minorHAnsi" w:hAnsi="GHEA Grapalat" w:cstheme="minorBidi"/>
          <w:lang w:val="hy-AM" w:eastAsia="en-US"/>
        </w:rPr>
        <w:t xml:space="preserve"> ռեսուրսների խնայողաբար ու արդյունավետ օգտագործմանը, պարենային անվտանգության մակարդակի բարձրացմանը, անասնաբուծության և բուսաբուծության զարգացմանը, արդի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</w:t>
      </w:r>
    </w:p>
    <w:p w14:paraId="226BEAD8" w14:textId="77777777" w:rsidR="00866F36" w:rsidRPr="00D27721" w:rsidRDefault="00866F36" w:rsidP="0073474D">
      <w:pPr>
        <w:shd w:val="clear" w:color="auto" w:fill="FFFFFF"/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 w:eastAsia="en-US"/>
        </w:rPr>
      </w:pPr>
      <w:r w:rsidRPr="00D27721">
        <w:rPr>
          <w:rFonts w:ascii="GHEA Grapalat" w:eastAsiaTheme="minorHAnsi" w:hAnsi="GHEA Grapalat" w:cstheme="minorBidi"/>
          <w:b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D27721">
        <w:rPr>
          <w:rFonts w:ascii="GHEA Grapalat" w:eastAsiaTheme="minorHAnsi" w:hAnsi="GHEA Grapalat" w:cstheme="minorBidi"/>
          <w:lang w:val="hy-AM" w:eastAsia="en-US"/>
        </w:rPr>
        <w:t xml:space="preserve"> </w:t>
      </w:r>
    </w:p>
    <w:p w14:paraId="32AB0BD7" w14:textId="77777777" w:rsidR="0073474D" w:rsidRDefault="00866F36" w:rsidP="0073474D">
      <w:pPr>
        <w:shd w:val="clear" w:color="auto" w:fill="FFFFFF"/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 w:eastAsia="en-US"/>
        </w:rPr>
      </w:pPr>
      <w:r w:rsidRPr="00D27721">
        <w:rPr>
          <w:rFonts w:ascii="GHEA Grapalat" w:eastAsiaTheme="minorHAnsi" w:hAnsi="GHEA Grapalat" w:cstheme="minorBidi"/>
          <w:lang w:val="hy-AM" w:eastAsia="en-US"/>
        </w:rPr>
        <w:t>Կառավարության 2021-2026թթ. ծրագրով նպատակ է դրվել շարունակել սուբսիդավորել գյուղատնտեսական վարկերի տոկոսադրույքները՝ ապահովելով մատչելի ֆինանսական ռեսուրսներ։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 գյուղատնտեսական վարկերի տոկոսադրույքների սուբսիդավորմանն ուղղված ծրագրերի իրականացումը։</w:t>
      </w:r>
    </w:p>
    <w:p w14:paraId="73667776" w14:textId="71E67F35" w:rsidR="0073474D" w:rsidRPr="0073474D" w:rsidRDefault="00F86D02" w:rsidP="0073474D">
      <w:pPr>
        <w:shd w:val="clear" w:color="auto" w:fill="FFFFFF"/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3474D">
        <w:rPr>
          <w:rFonts w:ascii="GHEA Grapalat" w:hAnsi="GHEA Grapalat"/>
          <w:b/>
          <w:shd w:val="clear" w:color="auto" w:fill="FFFFFF"/>
          <w:lang w:val="hy-AM"/>
        </w:rPr>
        <w:t>Կարգավորման նպատակը և բնույթը</w:t>
      </w:r>
      <w:r w:rsidR="00614ABA" w:rsidRPr="0073474D">
        <w:rPr>
          <w:rFonts w:ascii="GHEA Grapalat" w:hAnsi="GHEA Grapalat"/>
          <w:b/>
          <w:shd w:val="clear" w:color="auto" w:fill="FFFFFF"/>
          <w:lang w:val="hy-AM"/>
        </w:rPr>
        <w:t>։</w:t>
      </w:r>
      <w:r w:rsidRPr="0073474D">
        <w:rPr>
          <w:rFonts w:ascii="GHEA Grapalat" w:hAnsi="GHEA Grapalat"/>
          <w:shd w:val="clear" w:color="auto" w:fill="FFFFFF"/>
          <w:lang w:val="hy-AM"/>
        </w:rPr>
        <w:t xml:space="preserve"> Սույն նախագծով առաջարկվում է</w:t>
      </w:r>
      <w:r w:rsidR="00866F36" w:rsidRPr="0073474D">
        <w:rPr>
          <w:rFonts w:ascii="GHEA Grapalat" w:hAnsi="GHEA Grapalat"/>
          <w:shd w:val="clear" w:color="auto" w:fill="FFFFFF"/>
          <w:lang w:val="hy-AM"/>
        </w:rPr>
        <w:t>՝</w:t>
      </w:r>
      <w:r w:rsidR="00173632" w:rsidRPr="0073474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66F36" w:rsidRPr="0073474D">
        <w:rPr>
          <w:rFonts w:ascii="GHEA Grapalat" w:hAnsi="GHEA Grapalat"/>
          <w:shd w:val="clear" w:color="auto" w:fill="FFFFFF"/>
          <w:lang w:val="hy-AM"/>
        </w:rPr>
        <w:t xml:space="preserve">2022 թվականի սեպտեմբեր ամսին </w:t>
      </w:r>
      <w:r w:rsidR="007F4FB9" w:rsidRPr="0073474D">
        <w:rPr>
          <w:rFonts w:ascii="GHEA Grapalat" w:hAnsi="GHEA Grapalat"/>
          <w:shd w:val="clear" w:color="auto" w:fill="FFFFFF"/>
          <w:lang w:val="hy-AM"/>
        </w:rPr>
        <w:t>սահմանային</w:t>
      </w:r>
      <w:r w:rsidR="00866F36" w:rsidRPr="0073474D">
        <w:rPr>
          <w:rFonts w:ascii="GHEA Grapalat" w:hAnsi="GHEA Grapalat"/>
          <w:shd w:val="clear" w:color="auto" w:fill="FFFFFF"/>
          <w:lang w:val="hy-AM"/>
        </w:rPr>
        <w:t xml:space="preserve"> ռազմական գործողություններով պայմանավորված</w:t>
      </w:r>
      <w:r w:rsidR="00760374" w:rsidRPr="0073474D">
        <w:rPr>
          <w:rFonts w:ascii="GHEA Grapalat" w:hAnsi="GHEA Grapalat"/>
          <w:shd w:val="clear" w:color="auto" w:fill="FFFFFF"/>
          <w:lang w:val="hy-AM"/>
        </w:rPr>
        <w:t>,</w:t>
      </w:r>
      <w:r w:rsidR="00866F36" w:rsidRPr="0073474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A56BD" w:rsidRPr="0073474D">
        <w:rPr>
          <w:rFonts w:ascii="GHEA Grapalat" w:hAnsi="GHEA Grapalat"/>
          <w:shd w:val="clear" w:color="auto" w:fill="FFFFFF"/>
          <w:lang w:val="hy-AM"/>
        </w:rPr>
        <w:t>գյուղատնտեսության ոլորտում վարկերի կամ լիզինգի տոկոսադրույքների սուբսիդավորմամբ իրականացվող</w:t>
      </w:r>
      <w:r w:rsidR="00760374" w:rsidRPr="0073474D">
        <w:rPr>
          <w:rFonts w:ascii="GHEA Grapalat" w:hAnsi="GHEA Grapalat"/>
          <w:shd w:val="clear" w:color="auto" w:fill="FFFFFF"/>
          <w:lang w:val="hy-AM"/>
        </w:rPr>
        <w:t xml:space="preserve"> աջակցության</w:t>
      </w:r>
      <w:r w:rsidR="00DA56BD" w:rsidRPr="0073474D">
        <w:rPr>
          <w:rFonts w:ascii="GHEA Grapalat" w:hAnsi="GHEA Grapalat"/>
          <w:shd w:val="clear" w:color="auto" w:fill="FFFFFF"/>
          <w:lang w:val="hy-AM"/>
        </w:rPr>
        <w:t xml:space="preserve"> ծրագրերի </w:t>
      </w:r>
      <w:r w:rsidR="007F4FB9" w:rsidRPr="0073474D">
        <w:rPr>
          <w:rFonts w:ascii="GHEA Grapalat" w:hAnsi="GHEA Grapalat"/>
          <w:shd w:val="clear" w:color="auto" w:fill="FFFFFF"/>
          <w:lang w:val="hy-AM"/>
        </w:rPr>
        <w:t xml:space="preserve">Վայոց ձորի, Գեղարքունիքի, Սյունիքի մարզերում տնտեսավարող </w:t>
      </w:r>
      <w:r w:rsidR="00DA56BD" w:rsidRPr="0073474D">
        <w:rPr>
          <w:rFonts w:ascii="GHEA Grapalat" w:hAnsi="GHEA Grapalat"/>
          <w:shd w:val="clear" w:color="auto" w:fill="FFFFFF"/>
          <w:lang w:val="hy-AM"/>
        </w:rPr>
        <w:t>շահառուների</w:t>
      </w:r>
      <w:r w:rsidR="00866F36" w:rsidRPr="0073474D">
        <w:rPr>
          <w:rFonts w:ascii="GHEA Grapalat" w:hAnsi="GHEA Grapalat"/>
          <w:shd w:val="clear" w:color="auto" w:fill="FFFFFF"/>
          <w:lang w:val="hy-AM"/>
        </w:rPr>
        <w:t>ն</w:t>
      </w:r>
      <w:r w:rsidR="00DA56BD" w:rsidRPr="0073474D">
        <w:rPr>
          <w:rFonts w:ascii="GHEA Grapalat" w:hAnsi="GHEA Grapalat"/>
          <w:shd w:val="clear" w:color="auto" w:fill="FFFFFF"/>
          <w:lang w:val="hy-AM"/>
        </w:rPr>
        <w:t xml:space="preserve"> ընձեռել հնարավորություն</w:t>
      </w:r>
      <w:r w:rsidR="00A50B46" w:rsidRPr="0073474D">
        <w:rPr>
          <w:rFonts w:ascii="GHEA Grapalat" w:hAnsi="GHEA Grapalat"/>
          <w:shd w:val="clear" w:color="auto" w:fill="FFFFFF"/>
          <w:lang w:val="hy-AM"/>
        </w:rPr>
        <w:t>՝</w:t>
      </w:r>
      <w:r w:rsidR="00DA56BD" w:rsidRPr="0073474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27721" w:rsidRPr="0073474D">
        <w:rPr>
          <w:rFonts w:ascii="GHEA Grapalat" w:hAnsi="GHEA Grapalat"/>
          <w:shd w:val="clear" w:color="auto" w:fill="FFFFFF"/>
          <w:lang w:val="hy-AM"/>
        </w:rPr>
        <w:t>ֆ</w:t>
      </w:r>
      <w:r w:rsidR="00DA56BD" w:rsidRPr="0073474D">
        <w:rPr>
          <w:rFonts w:ascii="GHEA Grapalat" w:hAnsi="GHEA Grapalat"/>
          <w:shd w:val="clear" w:color="auto" w:fill="FFFFFF"/>
          <w:lang w:val="hy-AM"/>
        </w:rPr>
        <w:t xml:space="preserve">ինանսական </w:t>
      </w:r>
      <w:r w:rsidR="00A50B46" w:rsidRPr="0073474D">
        <w:rPr>
          <w:rFonts w:ascii="GHEA Grapalat" w:hAnsi="GHEA Grapalat"/>
          <w:shd w:val="clear" w:color="auto" w:fill="FFFFFF"/>
          <w:lang w:val="hy-AM"/>
        </w:rPr>
        <w:t>կառույցների կողմից</w:t>
      </w:r>
      <w:r w:rsidR="00DA56BD" w:rsidRPr="0073474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70EEC" w:rsidRPr="0073474D">
        <w:rPr>
          <w:rFonts w:ascii="GHEA Grapalat" w:hAnsi="GHEA Grapalat"/>
          <w:shd w:val="clear" w:color="auto" w:fill="FFFFFF"/>
          <w:lang w:val="hy-AM"/>
        </w:rPr>
        <w:t xml:space="preserve">երկարաձգելու </w:t>
      </w:r>
      <w:r w:rsidR="00D27721" w:rsidRPr="0073474D">
        <w:rPr>
          <w:rFonts w:ascii="GHEA Grapalat" w:hAnsi="GHEA Grapalat"/>
          <w:shd w:val="clear" w:color="auto" w:fill="FFFFFF"/>
          <w:lang w:val="hy-AM"/>
        </w:rPr>
        <w:t>վարկ</w:t>
      </w:r>
      <w:r w:rsidR="00870EEC" w:rsidRPr="0073474D">
        <w:rPr>
          <w:rFonts w:ascii="GHEA Grapalat" w:hAnsi="GHEA Grapalat"/>
          <w:shd w:val="clear" w:color="auto" w:fill="FFFFFF"/>
          <w:lang w:val="hy-AM"/>
        </w:rPr>
        <w:t>եր</w:t>
      </w:r>
      <w:r w:rsidR="00D27721" w:rsidRPr="0073474D">
        <w:rPr>
          <w:rFonts w:ascii="GHEA Grapalat" w:hAnsi="GHEA Grapalat"/>
          <w:shd w:val="clear" w:color="auto" w:fill="FFFFFF"/>
          <w:lang w:val="hy-AM"/>
        </w:rPr>
        <w:t>ի կամ լիզինգի մարման ժամկե</w:t>
      </w:r>
      <w:r w:rsidR="00870EEC" w:rsidRPr="0073474D">
        <w:rPr>
          <w:rFonts w:ascii="GHEA Grapalat" w:hAnsi="GHEA Grapalat"/>
          <w:shd w:val="clear" w:color="auto" w:fill="FFFFFF"/>
          <w:lang w:val="hy-AM"/>
        </w:rPr>
        <w:t>տը</w:t>
      </w:r>
      <w:r w:rsidR="00DA56BD" w:rsidRPr="0073474D">
        <w:rPr>
          <w:rFonts w:ascii="GHEA Grapalat" w:hAnsi="GHEA Grapalat"/>
          <w:shd w:val="clear" w:color="auto" w:fill="FFFFFF"/>
          <w:lang w:val="hy-AM"/>
        </w:rPr>
        <w:t>, ինչպես նաև վարկ</w:t>
      </w:r>
      <w:r w:rsidR="00870EEC" w:rsidRPr="0073474D">
        <w:rPr>
          <w:rFonts w:ascii="GHEA Grapalat" w:hAnsi="GHEA Grapalat"/>
          <w:shd w:val="clear" w:color="auto" w:fill="FFFFFF"/>
          <w:lang w:val="hy-AM"/>
        </w:rPr>
        <w:t>եր</w:t>
      </w:r>
      <w:r w:rsidR="00DA56BD" w:rsidRPr="0073474D">
        <w:rPr>
          <w:rFonts w:ascii="GHEA Grapalat" w:hAnsi="GHEA Grapalat"/>
          <w:shd w:val="clear" w:color="auto" w:fill="FFFFFF"/>
          <w:lang w:val="hy-AM"/>
        </w:rPr>
        <w:t>ի կամ լիզինգի մայր գումարի կամ տոկոսադրույքի մարման հա</w:t>
      </w:r>
      <w:r w:rsidR="00A50B46" w:rsidRPr="0073474D">
        <w:rPr>
          <w:rFonts w:ascii="GHEA Grapalat" w:hAnsi="GHEA Grapalat"/>
          <w:shd w:val="clear" w:color="auto" w:fill="FFFFFF"/>
          <w:lang w:val="hy-AM"/>
        </w:rPr>
        <w:t>մար սահմանված արտոնյալ ժամկետ</w:t>
      </w:r>
      <w:r w:rsidR="00870EEC" w:rsidRPr="0073474D">
        <w:rPr>
          <w:rFonts w:ascii="GHEA Grapalat" w:hAnsi="GHEA Grapalat"/>
          <w:shd w:val="clear" w:color="auto" w:fill="FFFFFF"/>
          <w:lang w:val="hy-AM"/>
        </w:rPr>
        <w:t>ը</w:t>
      </w:r>
      <w:r w:rsidR="00D27721" w:rsidRPr="0073474D">
        <w:rPr>
          <w:rFonts w:ascii="GHEA Grapalat" w:hAnsi="GHEA Grapalat"/>
          <w:shd w:val="clear" w:color="auto" w:fill="FFFFFF"/>
          <w:lang w:val="hy-AM"/>
        </w:rPr>
        <w:t xml:space="preserve">՝ </w:t>
      </w:r>
      <w:r w:rsidR="00A50B46" w:rsidRPr="0073474D">
        <w:rPr>
          <w:rFonts w:ascii="GHEA Grapalat" w:hAnsi="GHEA Grapalat"/>
          <w:shd w:val="clear" w:color="auto" w:fill="FFFFFF"/>
          <w:lang w:val="hy-AM"/>
        </w:rPr>
        <w:t xml:space="preserve">մինչև </w:t>
      </w:r>
      <w:r w:rsidR="007F4FB9" w:rsidRPr="0073474D">
        <w:rPr>
          <w:rFonts w:ascii="GHEA Grapalat" w:hAnsi="GHEA Grapalat"/>
          <w:shd w:val="clear" w:color="auto" w:fill="FFFFFF"/>
          <w:lang w:val="hy-AM"/>
        </w:rPr>
        <w:t>2022 թվականի դեկտեմբերի 31-ը։</w:t>
      </w:r>
      <w:r w:rsidR="00A50B46" w:rsidRPr="0073474D">
        <w:rPr>
          <w:rFonts w:ascii="GHEA Grapalat" w:hAnsi="GHEA Grapalat"/>
          <w:shd w:val="clear" w:color="auto" w:fill="FFFFFF"/>
          <w:lang w:val="hy-AM"/>
        </w:rPr>
        <w:t xml:space="preserve"> Յուրաքանչյուր շահառուի մասով ժամկետի երկարաձգման անհրաժեշտությունը պետք է գնահատի ֆինանսական կառույցը</w:t>
      </w:r>
      <w:r w:rsidR="0073474D" w:rsidRPr="0073474D">
        <w:rPr>
          <w:rFonts w:ascii="GHEA Grapalat" w:hAnsi="GHEA Grapalat"/>
          <w:shd w:val="clear" w:color="auto" w:fill="FFFFFF"/>
          <w:lang w:val="hy-AM"/>
        </w:rPr>
        <w:t xml:space="preserve"> և  գնահատված առաջարկությունները համաձայնեցնի Էկոնոմիկայի նախարարության հետ։</w:t>
      </w:r>
    </w:p>
    <w:p w14:paraId="07752953" w14:textId="6A9DD44A" w:rsidR="00EA6B00" w:rsidRDefault="005915EA" w:rsidP="0073474D">
      <w:pPr>
        <w:spacing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D27721">
        <w:rPr>
          <w:rFonts w:ascii="GHEA Grapalat" w:hAnsi="GHEA Grapalat"/>
          <w:shd w:val="clear" w:color="auto" w:fill="FFFFFF"/>
          <w:lang w:val="hy-AM"/>
        </w:rPr>
        <w:t xml:space="preserve">Միաժամանակ, </w:t>
      </w:r>
      <w:r w:rsidR="00A50B46" w:rsidRPr="00D27721">
        <w:rPr>
          <w:rFonts w:ascii="GHEA Grapalat" w:hAnsi="GHEA Grapalat"/>
          <w:shd w:val="clear" w:color="auto" w:fill="FFFFFF"/>
          <w:lang w:val="hy-AM"/>
        </w:rPr>
        <w:t>ն</w:t>
      </w:r>
      <w:r w:rsidRPr="00D27721">
        <w:rPr>
          <w:rFonts w:ascii="GHEA Grapalat" w:hAnsi="GHEA Grapalat"/>
          <w:shd w:val="clear" w:color="auto" w:fill="FFFFFF"/>
          <w:lang w:val="hy-AM"/>
        </w:rPr>
        <w:t xml:space="preserve">ախագծով աջակցության ծրագրերի </w:t>
      </w:r>
      <w:r w:rsidR="00A50B46" w:rsidRPr="00D27721">
        <w:rPr>
          <w:rFonts w:ascii="GHEA Grapalat" w:hAnsi="GHEA Grapalat"/>
          <w:shd w:val="clear" w:color="auto" w:fill="FFFFFF"/>
          <w:lang w:val="hy-AM"/>
        </w:rPr>
        <w:t>Վայոց ձորի, Գեղարքունիքի, Սյունիքի մարզեր</w:t>
      </w:r>
      <w:r w:rsidR="007F4FB9" w:rsidRPr="00D27721">
        <w:rPr>
          <w:rFonts w:ascii="GHEA Grapalat" w:hAnsi="GHEA Grapalat"/>
          <w:shd w:val="clear" w:color="auto" w:fill="FFFFFF"/>
          <w:lang w:val="hy-AM"/>
        </w:rPr>
        <w:t>ում տնտեսավարող</w:t>
      </w:r>
      <w:r w:rsidR="00A50B46" w:rsidRPr="00D27721">
        <w:rPr>
          <w:rFonts w:ascii="GHEA Grapalat" w:hAnsi="GHEA Grapalat"/>
          <w:shd w:val="clear" w:color="auto" w:fill="FFFFFF"/>
          <w:lang w:val="hy-AM"/>
        </w:rPr>
        <w:t xml:space="preserve"> այն շահառուները, որոնք ռազմական </w:t>
      </w:r>
      <w:r w:rsidR="00A50B46" w:rsidRPr="00D27721">
        <w:rPr>
          <w:rFonts w:ascii="GHEA Grapalat" w:hAnsi="GHEA Grapalat"/>
          <w:shd w:val="clear" w:color="auto" w:fill="FFFFFF"/>
          <w:lang w:val="hy-AM"/>
        </w:rPr>
        <w:lastRenderedPageBreak/>
        <w:t>գործողություններով պայմանավորված 2022</w:t>
      </w:r>
      <w:r w:rsidRPr="00D27721">
        <w:rPr>
          <w:rFonts w:ascii="GHEA Grapalat" w:hAnsi="GHEA Grapalat"/>
          <w:shd w:val="clear" w:color="auto" w:fill="FFFFFF"/>
          <w:lang w:val="hy-AM"/>
        </w:rPr>
        <w:t xml:space="preserve"> թվականի սեպտեմբերի </w:t>
      </w:r>
      <w:r w:rsidR="00A50B46" w:rsidRPr="00D27721">
        <w:rPr>
          <w:rFonts w:ascii="GHEA Grapalat" w:hAnsi="GHEA Grapalat"/>
          <w:shd w:val="clear" w:color="auto" w:fill="FFFFFF"/>
          <w:lang w:val="hy-AM"/>
        </w:rPr>
        <w:t>13</w:t>
      </w:r>
      <w:r w:rsidRPr="00D27721">
        <w:rPr>
          <w:rFonts w:ascii="GHEA Grapalat" w:hAnsi="GHEA Grapalat"/>
          <w:shd w:val="clear" w:color="auto" w:fill="FFFFFF"/>
          <w:lang w:val="hy-AM"/>
        </w:rPr>
        <w:t xml:space="preserve">-ից հետո </w:t>
      </w:r>
      <w:r w:rsidR="003D238F" w:rsidRPr="00D27721">
        <w:rPr>
          <w:rFonts w:ascii="GHEA Grapalat" w:hAnsi="GHEA Grapalat"/>
          <w:shd w:val="clear" w:color="auto" w:fill="FFFFFF"/>
          <w:lang w:val="hy-AM"/>
        </w:rPr>
        <w:t>ունեցել են</w:t>
      </w:r>
      <w:r w:rsidRPr="00D27721">
        <w:rPr>
          <w:rFonts w:ascii="GHEA Grapalat" w:hAnsi="GHEA Grapalat"/>
          <w:shd w:val="clear" w:color="auto" w:fill="FFFFFF"/>
          <w:lang w:val="hy-AM"/>
        </w:rPr>
        <w:t xml:space="preserve"> տվյալ վարկի կամ լիզինգի մասով հանրագումարային վաթսուն օրվանից ավել ժա</w:t>
      </w:r>
      <w:r w:rsidR="00870EEC">
        <w:rPr>
          <w:rFonts w:ascii="GHEA Grapalat" w:hAnsi="GHEA Grapalat"/>
          <w:shd w:val="clear" w:color="auto" w:fill="FFFFFF"/>
          <w:lang w:val="hy-AM"/>
        </w:rPr>
        <w:t>մկետանց պարտավորություններ կամ ֆ</w:t>
      </w:r>
      <w:r w:rsidRPr="00D27721">
        <w:rPr>
          <w:rFonts w:ascii="GHEA Grapalat" w:hAnsi="GHEA Grapalat"/>
          <w:shd w:val="clear" w:color="auto" w:fill="FFFFFF"/>
          <w:lang w:val="hy-AM"/>
        </w:rPr>
        <w:t xml:space="preserve">ինանսական կառույցի հանդեպ ունեցած ժամկետանց պարտավորությունների հետևանքով` վարկը կամ լիզինգը ստանդարտ դասով դասակարգված չէ, մինչև </w:t>
      </w:r>
      <w:r w:rsidR="00B06910" w:rsidRPr="00D27721">
        <w:rPr>
          <w:rFonts w:ascii="GHEA Grapalat" w:hAnsi="GHEA Grapalat"/>
          <w:shd w:val="clear" w:color="auto" w:fill="FFFFFF"/>
          <w:lang w:val="hy-AM"/>
        </w:rPr>
        <w:t xml:space="preserve">վարկի մարման կամ </w:t>
      </w:r>
      <w:r w:rsidRPr="00D27721">
        <w:rPr>
          <w:rFonts w:ascii="GHEA Grapalat" w:hAnsi="GHEA Grapalat"/>
          <w:shd w:val="clear" w:color="auto" w:fill="FFFFFF"/>
          <w:lang w:val="hy-AM"/>
        </w:rPr>
        <w:t>արտոնյալ ժամկետի ավարտը դիտարկվում են որպես վարկի կամ լիզինգի սուբսիդավորմամբ իրականացվող աջակցության ծրագրերի շահառուներ։</w:t>
      </w:r>
    </w:p>
    <w:p w14:paraId="53E0C80C" w14:textId="77777777" w:rsidR="0073474D" w:rsidRDefault="00EA6B00" w:rsidP="0073474D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ab/>
        <w:t>Ն</w:t>
      </w:r>
      <w:r w:rsidRPr="00EA6B00">
        <w:rPr>
          <w:rFonts w:ascii="GHEA Grapalat" w:hAnsi="GHEA Grapalat"/>
          <w:shd w:val="clear" w:color="auto" w:fill="FFFFFF"/>
          <w:lang w:val="hy-AM"/>
        </w:rPr>
        <w:t>ախագծին հետադարձ ուժ տալը</w:t>
      </w:r>
      <w:r>
        <w:rPr>
          <w:rFonts w:ascii="GHEA Grapalat" w:hAnsi="GHEA Grapalat"/>
          <w:shd w:val="clear" w:color="auto" w:fill="FFFFFF"/>
          <w:lang w:val="hy-AM"/>
        </w:rPr>
        <w:t xml:space="preserve"> պայմանավորված է այն հանգամանքով, որ </w:t>
      </w:r>
      <w:r w:rsidRPr="00DE458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առաջարկվող </w:t>
      </w:r>
      <w:r w:rsidRPr="00DE4586">
        <w:rPr>
          <w:rFonts w:ascii="GHEA Grapalat" w:hAnsi="GHEA Grapalat"/>
          <w:lang w:val="hy-AM"/>
        </w:rPr>
        <w:t>կարգավորումը առնչվում է 2022 թվական</w:t>
      </w:r>
      <w:r>
        <w:rPr>
          <w:rFonts w:ascii="GHEA Grapalat" w:hAnsi="GHEA Grapalat"/>
          <w:lang w:val="hy-AM"/>
        </w:rPr>
        <w:t>ի</w:t>
      </w:r>
      <w:r w:rsidRPr="00DE4586">
        <w:rPr>
          <w:rFonts w:ascii="GHEA Grapalat" w:hAnsi="GHEA Grapalat"/>
          <w:lang w:val="hy-AM"/>
        </w:rPr>
        <w:t xml:space="preserve"> սեպտեմբերի 13-</w:t>
      </w:r>
      <w:r>
        <w:rPr>
          <w:rFonts w:ascii="GHEA Grapalat" w:hAnsi="GHEA Grapalat"/>
          <w:lang w:val="hy-AM"/>
        </w:rPr>
        <w:t xml:space="preserve">ի ռազմական գործողություններով պայմանավորված գյուղատնտեսության ոլորտի պետական աջակցության ծրագրերի շահառուների մոտ առաջացած խնդրիներով։ Մասնավորապես, նշված օրերին ռազմական գործողություններ ծավալված տարածաշրջանների մի շարք տնտեսավարողներ մարտական </w:t>
      </w:r>
      <w:r w:rsidR="007E0EB5" w:rsidRPr="007E0EB5">
        <w:rPr>
          <w:rFonts w:ascii="GHEA Grapalat" w:hAnsi="GHEA Grapalat"/>
          <w:lang w:val="hy-AM"/>
        </w:rPr>
        <w:t>գործողություններին մասնակցելու, բնակավայրերից հեռանալու կամ ռազմական գործողություններից տուժելու պատճառով</w:t>
      </w:r>
      <w:r>
        <w:rPr>
          <w:rFonts w:ascii="GHEA Grapalat" w:hAnsi="GHEA Grapalat"/>
          <w:lang w:val="hy-AM"/>
        </w:rPr>
        <w:t xml:space="preserve"> հնարավորություն չեն ունեցել կատարելու վարկի հերթական վճարումը կամ մարումը։ Ինչի արդյունքում շահառուները կարող են զրկվել աջակցության ծրագրերի մասնակից հանդիսանալու հնարավորությունից։</w:t>
      </w:r>
      <w:r w:rsidRPr="00EA6B00">
        <w:rPr>
          <w:rFonts w:ascii="GHEA Grapalat" w:hAnsi="GHEA Grapalat"/>
          <w:lang w:val="hy-AM"/>
        </w:rPr>
        <w:t xml:space="preserve"> Վերոնշյալով</w:t>
      </w:r>
      <w:r>
        <w:rPr>
          <w:rFonts w:ascii="GHEA Grapalat" w:hAnsi="GHEA Grapalat"/>
          <w:lang w:val="hy-AM"/>
        </w:rPr>
        <w:t xml:space="preserve"> </w:t>
      </w:r>
      <w:r w:rsidRPr="00EA6B00">
        <w:rPr>
          <w:rFonts w:ascii="GHEA Grapalat" w:hAnsi="GHEA Grapalat"/>
          <w:lang w:val="hy-AM"/>
        </w:rPr>
        <w:t>պայմանավորված</w:t>
      </w:r>
      <w:r>
        <w:rPr>
          <w:rFonts w:ascii="GHEA Grapalat" w:hAnsi="GHEA Grapalat"/>
          <w:lang w:val="hy-AM"/>
        </w:rPr>
        <w:t xml:space="preserve"> նախագծով առաջարկվում է կարգավորումներին տալ հետադարձ ուժ</w:t>
      </w:r>
      <w:r w:rsidRPr="00EA6B00">
        <w:rPr>
          <w:rFonts w:ascii="GHEA Grapalat" w:hAnsi="GHEA Grapalat"/>
          <w:lang w:val="hy-AM"/>
        </w:rPr>
        <w:t>՝ այն տարածելով 2022 թվականի սեպտեմբերի 13-ից հետո ծագած հարաբերությունների վրա։</w:t>
      </w:r>
    </w:p>
    <w:p w14:paraId="70678CBE" w14:textId="061E4F9C" w:rsidR="0073474D" w:rsidRPr="0073474D" w:rsidRDefault="00774E48" w:rsidP="0073474D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D27721">
        <w:rPr>
          <w:rFonts w:ascii="GHEA Grapalat" w:hAnsi="GHEA Grapalat"/>
          <w:lang w:val="hy-AM"/>
        </w:rPr>
        <w:t>Նախագծի ընդունման կապակցու</w:t>
      </w:r>
      <w:r w:rsidRPr="00D27721">
        <w:rPr>
          <w:rFonts w:ascii="GHEA Grapalat" w:hAnsi="GHEA Grapalat"/>
          <w:lang w:val="hy-AM"/>
        </w:rPr>
        <w:softHyphen/>
        <w:t xml:space="preserve">թյամբ </w:t>
      </w:r>
      <w:r w:rsidR="00D27721" w:rsidRPr="00D27721">
        <w:rPr>
          <w:rFonts w:ascii="GHEA Grapalat" w:hAnsi="GHEA Grapalat"/>
          <w:lang w:val="hy-AM"/>
        </w:rPr>
        <w:t xml:space="preserve">2022 թվականի </w:t>
      </w:r>
      <w:r w:rsidRPr="00D27721">
        <w:rPr>
          <w:rFonts w:ascii="GHEA Grapalat" w:hAnsi="GHEA Grapalat"/>
          <w:lang w:val="hy-AM"/>
        </w:rPr>
        <w:t>պետական բյուջեում</w:t>
      </w:r>
      <w:r w:rsidR="00D27721" w:rsidRPr="00D27721">
        <w:rPr>
          <w:rFonts w:ascii="GHEA Grapalat" w:hAnsi="GHEA Grapalat"/>
          <w:lang w:val="hy-AM"/>
        </w:rPr>
        <w:t xml:space="preserve"> լրացուցիչ ծախսը կկազմի </w:t>
      </w:r>
      <w:r w:rsidRPr="00D27721">
        <w:rPr>
          <w:rFonts w:ascii="GHEA Grapalat" w:hAnsi="GHEA Grapalat"/>
          <w:lang w:val="hy-AM"/>
        </w:rPr>
        <w:t xml:space="preserve">շուրջ </w:t>
      </w:r>
      <w:r w:rsidR="00D85C89">
        <w:rPr>
          <w:rFonts w:ascii="GHEA Grapalat" w:hAnsi="GHEA Grapalat"/>
          <w:lang w:val="hy-AM"/>
        </w:rPr>
        <w:t>4.6</w:t>
      </w:r>
      <w:r w:rsidR="00D27721" w:rsidRPr="00D27721">
        <w:rPr>
          <w:rFonts w:ascii="GHEA Grapalat" w:hAnsi="GHEA Grapalat"/>
          <w:lang w:val="hy-AM"/>
        </w:rPr>
        <w:t xml:space="preserve"> մլն դրամ</w:t>
      </w:r>
      <w:r w:rsidRPr="00D27721">
        <w:rPr>
          <w:rFonts w:ascii="GHEA Grapalat" w:hAnsi="GHEA Grapalat"/>
          <w:lang w:val="hy-AM"/>
        </w:rPr>
        <w:t>։</w:t>
      </w:r>
      <w:r w:rsidR="0049309B">
        <w:rPr>
          <w:rFonts w:ascii="GHEA Grapalat" w:hAnsi="GHEA Grapalat"/>
          <w:lang w:val="hy-AM"/>
        </w:rPr>
        <w:t xml:space="preserve"> Հաշվարկը կատարվել է շուրջ </w:t>
      </w:r>
      <w:r w:rsidR="00D85C89" w:rsidRPr="00D85C89">
        <w:rPr>
          <w:rFonts w:ascii="GHEA Grapalat" w:hAnsi="GHEA Grapalat"/>
          <w:lang w:val="hy-AM"/>
        </w:rPr>
        <w:t>90</w:t>
      </w:r>
      <w:r w:rsidR="0049309B">
        <w:rPr>
          <w:rFonts w:ascii="GHEA Grapalat" w:hAnsi="GHEA Grapalat"/>
          <w:lang w:val="hy-AM"/>
        </w:rPr>
        <w:t xml:space="preserve"> </w:t>
      </w:r>
      <w:r w:rsidR="0049309B" w:rsidRPr="0049309B">
        <w:rPr>
          <w:rFonts w:ascii="GHEA Grapalat" w:hAnsi="GHEA Grapalat"/>
          <w:lang w:val="hy-AM"/>
        </w:rPr>
        <w:t>պոտենցիալ շահառուների</w:t>
      </w:r>
      <w:r w:rsidR="0049309B">
        <w:rPr>
          <w:rFonts w:ascii="GHEA Grapalat" w:hAnsi="GHEA Grapalat"/>
          <w:lang w:val="hy-AM"/>
        </w:rPr>
        <w:t xml:space="preserve">, շուրջ </w:t>
      </w:r>
      <w:r w:rsidR="00D85C89" w:rsidRPr="00D85C89">
        <w:rPr>
          <w:rFonts w:ascii="GHEA Grapalat" w:hAnsi="GHEA Grapalat"/>
          <w:lang w:val="hy-AM"/>
        </w:rPr>
        <w:t xml:space="preserve">200.0 </w:t>
      </w:r>
      <w:r w:rsidR="00D85C89">
        <w:rPr>
          <w:rFonts w:ascii="GHEA Grapalat" w:hAnsi="GHEA Grapalat"/>
          <w:lang w:val="hy-AM"/>
        </w:rPr>
        <w:t>մլն</w:t>
      </w:r>
      <w:r w:rsidR="0049309B">
        <w:rPr>
          <w:rFonts w:ascii="GHEA Grapalat" w:hAnsi="GHEA Grapalat"/>
          <w:lang w:val="hy-AM"/>
        </w:rPr>
        <w:t xml:space="preserve"> դրամ վարկի մնացորդի 4 ամսվա մարման ժամկետի հաշվով։</w:t>
      </w:r>
    </w:p>
    <w:p w14:paraId="3D405164" w14:textId="77777777" w:rsidR="0073474D" w:rsidRDefault="00F86D02" w:rsidP="0073474D">
      <w:pPr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D27721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614ABA" w:rsidRPr="00D27721">
        <w:rPr>
          <w:rFonts w:ascii="GHEA Grapalat" w:hAnsi="GHEA Grapalat"/>
          <w:lang w:val="af-ZA"/>
        </w:rPr>
        <w:t xml:space="preserve">։ </w:t>
      </w:r>
      <w:r w:rsidR="00614ABA" w:rsidRPr="00D27721">
        <w:rPr>
          <w:rFonts w:ascii="GHEA Grapalat" w:hAnsi="GHEA Grapalat" w:cs="Sylfaen"/>
          <w:lang w:val="hy-AM" w:eastAsia="x-none"/>
        </w:rPr>
        <w:t>Ն</w:t>
      </w:r>
      <w:r w:rsidRPr="00D27721">
        <w:rPr>
          <w:rFonts w:ascii="GHEA Grapalat" w:hAnsi="GHEA Grapalat" w:cs="Sylfaen"/>
          <w:lang w:val="hy-AM" w:eastAsia="x-none"/>
        </w:rPr>
        <w:t>ախագիծը</w:t>
      </w:r>
      <w:r w:rsidRPr="00D27721">
        <w:rPr>
          <w:rFonts w:ascii="GHEA Grapalat" w:hAnsi="GHEA Grapalat" w:cs="Sylfaen"/>
          <w:lang w:val="af-ZA" w:eastAsia="x-none"/>
        </w:rPr>
        <w:t xml:space="preserve"> </w:t>
      </w:r>
      <w:r w:rsidRPr="00D27721">
        <w:rPr>
          <w:rFonts w:ascii="GHEA Grapalat" w:hAnsi="GHEA Grapalat" w:cs="Sylfaen"/>
          <w:lang w:val="hy-AM" w:eastAsia="x-none"/>
        </w:rPr>
        <w:t>մշակվել</w:t>
      </w:r>
      <w:r w:rsidRPr="00D27721">
        <w:rPr>
          <w:rFonts w:ascii="GHEA Grapalat" w:hAnsi="GHEA Grapalat" w:cs="Sylfaen"/>
          <w:lang w:val="af-ZA" w:eastAsia="x-none"/>
        </w:rPr>
        <w:t xml:space="preserve"> </w:t>
      </w:r>
      <w:r w:rsidRPr="00D27721">
        <w:rPr>
          <w:rFonts w:ascii="GHEA Grapalat" w:hAnsi="GHEA Grapalat" w:cs="Sylfaen"/>
          <w:lang w:val="hy-AM" w:eastAsia="x-none"/>
        </w:rPr>
        <w:t>է</w:t>
      </w:r>
      <w:r w:rsidRPr="00D27721">
        <w:rPr>
          <w:rFonts w:ascii="GHEA Grapalat" w:hAnsi="GHEA Grapalat" w:cs="Sylfaen"/>
          <w:lang w:val="af-ZA" w:eastAsia="x-none"/>
        </w:rPr>
        <w:t xml:space="preserve"> </w:t>
      </w:r>
      <w:r w:rsidRPr="00D27721">
        <w:rPr>
          <w:rFonts w:ascii="GHEA Grapalat" w:hAnsi="GHEA Grapalat" w:cs="Sylfaen"/>
          <w:lang w:val="hy-AM" w:eastAsia="x-none"/>
        </w:rPr>
        <w:t>Հայաստանի</w:t>
      </w:r>
      <w:r w:rsidRPr="00D27721">
        <w:rPr>
          <w:rFonts w:ascii="GHEA Grapalat" w:hAnsi="GHEA Grapalat" w:cs="Sylfaen"/>
          <w:lang w:val="af-ZA" w:eastAsia="x-none"/>
        </w:rPr>
        <w:t xml:space="preserve"> </w:t>
      </w:r>
      <w:r w:rsidRPr="00D27721">
        <w:rPr>
          <w:rFonts w:ascii="GHEA Grapalat" w:hAnsi="GHEA Grapalat" w:cs="Sylfaen"/>
          <w:lang w:val="hy-AM" w:eastAsia="x-none"/>
        </w:rPr>
        <w:t>Հանրապետության</w:t>
      </w:r>
      <w:r w:rsidRPr="00D27721">
        <w:rPr>
          <w:rFonts w:ascii="GHEA Grapalat" w:hAnsi="GHEA Grapalat" w:cs="Sylfaen"/>
          <w:lang w:val="af-ZA" w:eastAsia="x-none"/>
        </w:rPr>
        <w:t xml:space="preserve"> </w:t>
      </w:r>
      <w:r w:rsidR="00030744" w:rsidRPr="00D27721">
        <w:rPr>
          <w:rFonts w:ascii="GHEA Grapalat" w:hAnsi="GHEA Grapalat" w:cs="Sylfaen"/>
          <w:lang w:val="hy-AM" w:eastAsia="x-none"/>
        </w:rPr>
        <w:t>էկոնոմիկայի</w:t>
      </w:r>
      <w:r w:rsidRPr="00D27721">
        <w:rPr>
          <w:rFonts w:ascii="GHEA Grapalat" w:hAnsi="GHEA Grapalat" w:cs="Sylfaen"/>
          <w:lang w:val="af-ZA" w:eastAsia="x-none"/>
        </w:rPr>
        <w:t xml:space="preserve"> </w:t>
      </w:r>
      <w:r w:rsidRPr="00D27721">
        <w:rPr>
          <w:rFonts w:ascii="GHEA Grapalat" w:hAnsi="GHEA Grapalat" w:cs="Sylfaen"/>
          <w:lang w:val="hy-AM" w:eastAsia="x-none"/>
        </w:rPr>
        <w:t>նախարարության</w:t>
      </w:r>
      <w:r w:rsidRPr="00D27721">
        <w:rPr>
          <w:rFonts w:ascii="GHEA Grapalat" w:hAnsi="GHEA Grapalat" w:cs="Sylfaen"/>
          <w:lang w:val="af-ZA" w:eastAsia="x-none"/>
        </w:rPr>
        <w:t xml:space="preserve"> </w:t>
      </w:r>
      <w:r w:rsidRPr="00D27721">
        <w:rPr>
          <w:rFonts w:ascii="GHEA Grapalat" w:hAnsi="GHEA Grapalat"/>
          <w:lang w:val="hy-AM"/>
        </w:rPr>
        <w:t>կողմից</w:t>
      </w:r>
      <w:r w:rsidRPr="00D27721">
        <w:rPr>
          <w:rFonts w:ascii="GHEA Grapalat" w:hAnsi="GHEA Grapalat"/>
          <w:lang w:val="af-ZA"/>
        </w:rPr>
        <w:t>:</w:t>
      </w:r>
    </w:p>
    <w:p w14:paraId="07FA77F7" w14:textId="36E9AA8A" w:rsidR="002D66F9" w:rsidRPr="00D27721" w:rsidRDefault="0073474D" w:rsidP="0073474D">
      <w:pPr>
        <w:spacing w:line="360" w:lineRule="auto"/>
        <w:ind w:firstLine="567"/>
        <w:jc w:val="both"/>
        <w:rPr>
          <w:rFonts w:ascii="Sylfaen" w:hAnsi="Sylfaen"/>
          <w:lang w:val="hy-AM"/>
        </w:rPr>
      </w:pPr>
      <w:r w:rsidRPr="0073474D">
        <w:rPr>
          <w:rFonts w:ascii="GHEA Grapalat" w:hAnsi="GHEA Grapalat"/>
          <w:b/>
          <w:lang w:val="af-ZA"/>
        </w:rPr>
        <w:t>Ա</w:t>
      </w:r>
      <w:r w:rsidR="00F86D02" w:rsidRPr="0073474D">
        <w:rPr>
          <w:rFonts w:ascii="GHEA Grapalat" w:hAnsi="GHEA Grapalat"/>
          <w:b/>
          <w:lang w:val="hy-AM"/>
        </w:rPr>
        <w:t>կնկալվող</w:t>
      </w:r>
      <w:r w:rsidR="00F86D02" w:rsidRPr="00D27721">
        <w:rPr>
          <w:rFonts w:ascii="GHEA Grapalat" w:hAnsi="GHEA Grapalat"/>
          <w:b/>
          <w:lang w:val="af-ZA"/>
        </w:rPr>
        <w:t xml:space="preserve"> </w:t>
      </w:r>
      <w:r w:rsidR="00F86D02" w:rsidRPr="0073474D">
        <w:rPr>
          <w:rFonts w:ascii="GHEA Grapalat" w:hAnsi="GHEA Grapalat"/>
          <w:b/>
          <w:lang w:val="hy-AM"/>
        </w:rPr>
        <w:t>արդյունքը</w:t>
      </w:r>
      <w:r w:rsidR="00614ABA" w:rsidRPr="00D27721">
        <w:rPr>
          <w:rFonts w:ascii="GHEA Grapalat" w:hAnsi="GHEA Grapalat"/>
          <w:b/>
          <w:lang w:val="hy-AM"/>
        </w:rPr>
        <w:t xml:space="preserve">։ </w:t>
      </w:r>
      <w:r w:rsidR="006E14ED" w:rsidRPr="00D27721">
        <w:rPr>
          <w:rFonts w:ascii="GHEA Grapalat" w:hAnsi="GHEA Grapalat"/>
          <w:lang w:val="hy-AM"/>
        </w:rPr>
        <w:t>Նախագծի ընդունումը հնարավորություն կտա ֆինանսական կառույցներին</w:t>
      </w:r>
      <w:r w:rsidR="00DA790C" w:rsidRPr="00D27721">
        <w:rPr>
          <w:rFonts w:ascii="GHEA Grapalat" w:hAnsi="GHEA Grapalat"/>
          <w:lang w:val="hy-AM"/>
        </w:rPr>
        <w:t xml:space="preserve"> երկարա</w:t>
      </w:r>
      <w:r w:rsidR="003D238F" w:rsidRPr="00D27721">
        <w:rPr>
          <w:rFonts w:ascii="GHEA Grapalat" w:hAnsi="GHEA Grapalat"/>
          <w:lang w:val="hy-AM"/>
        </w:rPr>
        <w:t>ձգելու</w:t>
      </w:r>
      <w:r w:rsidR="00DA790C" w:rsidRPr="00D27721">
        <w:rPr>
          <w:rFonts w:ascii="GHEA Grapalat" w:hAnsi="GHEA Grapalat"/>
          <w:lang w:val="hy-AM"/>
        </w:rPr>
        <w:t xml:space="preserve"> </w:t>
      </w:r>
      <w:r w:rsidR="003C7D39" w:rsidRPr="00D27721">
        <w:rPr>
          <w:rFonts w:ascii="GHEA Grapalat" w:hAnsi="GHEA Grapalat"/>
          <w:lang w:val="hy-AM"/>
        </w:rPr>
        <w:t>շահառուների վարկի կամ լիզինգի մարման ժամկետը, ինչպես նաև վա</w:t>
      </w:r>
      <w:r w:rsidR="00D27721" w:rsidRPr="00D27721">
        <w:rPr>
          <w:rFonts w:ascii="GHEA Grapalat" w:hAnsi="GHEA Grapalat"/>
          <w:lang w:val="hy-AM"/>
        </w:rPr>
        <w:t xml:space="preserve">րկի կամ լիզինգի մայր գումարի  </w:t>
      </w:r>
      <w:r w:rsidR="003C7D39" w:rsidRPr="00D27721">
        <w:rPr>
          <w:rFonts w:ascii="GHEA Grapalat" w:hAnsi="GHEA Grapalat"/>
          <w:lang w:val="hy-AM"/>
        </w:rPr>
        <w:t>կամ տոկոսադրույքի մարման հա</w:t>
      </w:r>
      <w:r w:rsidR="003D238F" w:rsidRPr="00D27721">
        <w:rPr>
          <w:rFonts w:ascii="GHEA Grapalat" w:hAnsi="GHEA Grapalat"/>
          <w:lang w:val="hy-AM"/>
        </w:rPr>
        <w:t>մար սահմանված արտոնյալ ժամկետ</w:t>
      </w:r>
      <w:r w:rsidR="003C7D39" w:rsidRPr="00D27721">
        <w:rPr>
          <w:rFonts w:ascii="GHEA Grapalat" w:hAnsi="GHEA Grapalat"/>
          <w:lang w:val="hy-AM"/>
        </w:rPr>
        <w:t>ը</w:t>
      </w:r>
      <w:r w:rsidR="00095FB7">
        <w:rPr>
          <w:rFonts w:ascii="GHEA Grapalat" w:hAnsi="GHEA Grapalat"/>
          <w:lang w:val="af-ZA"/>
        </w:rPr>
        <w:t>,</w:t>
      </w:r>
      <w:r w:rsidR="003C7D39" w:rsidRPr="00D27721">
        <w:rPr>
          <w:rFonts w:ascii="GHEA Grapalat" w:hAnsi="GHEA Grapalat"/>
          <w:lang w:val="hy-AM"/>
        </w:rPr>
        <w:t xml:space="preserve"> </w:t>
      </w:r>
      <w:r w:rsidR="00560351" w:rsidRPr="00D27721">
        <w:rPr>
          <w:rFonts w:ascii="GHEA Grapalat" w:hAnsi="GHEA Grapalat"/>
          <w:lang w:val="hy-AM"/>
        </w:rPr>
        <w:t>և ա</w:t>
      </w:r>
      <w:r w:rsidR="00DA790C" w:rsidRPr="00D27721">
        <w:rPr>
          <w:rFonts w:ascii="GHEA Grapalat" w:hAnsi="GHEA Grapalat"/>
          <w:lang w:val="hy-AM"/>
        </w:rPr>
        <w:t xml:space="preserve">րդյունքում՝ </w:t>
      </w:r>
      <w:r w:rsidR="003C7D39" w:rsidRPr="00D27721">
        <w:rPr>
          <w:rFonts w:ascii="GHEA Grapalat" w:hAnsi="GHEA Grapalat"/>
          <w:lang w:val="hy-AM"/>
        </w:rPr>
        <w:t>դժվարին իրավիճակում հայտնված</w:t>
      </w:r>
      <w:r w:rsidR="000C5133" w:rsidRPr="00D27721">
        <w:rPr>
          <w:rFonts w:ascii="GHEA Grapalat" w:hAnsi="GHEA Grapalat"/>
          <w:lang w:val="hy-AM"/>
        </w:rPr>
        <w:t xml:space="preserve"> </w:t>
      </w:r>
      <w:r w:rsidR="00327676" w:rsidRPr="00D27721">
        <w:rPr>
          <w:rFonts w:ascii="GHEA Grapalat" w:hAnsi="GHEA Grapalat"/>
          <w:lang w:val="hy-AM"/>
        </w:rPr>
        <w:t>շահառուները</w:t>
      </w:r>
      <w:r w:rsidR="00DA790C" w:rsidRPr="00D27721">
        <w:rPr>
          <w:rFonts w:ascii="GHEA Grapalat" w:hAnsi="GHEA Grapalat"/>
          <w:lang w:val="hy-AM"/>
        </w:rPr>
        <w:t xml:space="preserve"> </w:t>
      </w:r>
      <w:r w:rsidR="000C5133" w:rsidRPr="00D27721">
        <w:rPr>
          <w:rFonts w:ascii="GHEA Grapalat" w:hAnsi="GHEA Grapalat"/>
          <w:lang w:val="hy-AM"/>
        </w:rPr>
        <w:t>հնարավորություն կունենան շարունակել օգտվել</w:t>
      </w:r>
      <w:r w:rsidR="00DA790C" w:rsidRPr="00D27721">
        <w:rPr>
          <w:rFonts w:ascii="GHEA Grapalat" w:hAnsi="GHEA Grapalat"/>
          <w:lang w:val="hy-AM"/>
        </w:rPr>
        <w:t xml:space="preserve"> </w:t>
      </w:r>
      <w:r w:rsidR="000C5133" w:rsidRPr="00D27721">
        <w:rPr>
          <w:rFonts w:ascii="GHEA Grapalat" w:hAnsi="GHEA Grapalat"/>
          <w:lang w:val="hy-AM"/>
        </w:rPr>
        <w:t>աջակցությունից</w:t>
      </w:r>
      <w:r w:rsidR="003D238F" w:rsidRPr="00D27721">
        <w:rPr>
          <w:rFonts w:ascii="GHEA Grapalat" w:hAnsi="GHEA Grapalat"/>
          <w:lang w:val="hy-AM"/>
        </w:rPr>
        <w:t xml:space="preserve">, ծավալել գործունեություն և մարել </w:t>
      </w:r>
      <w:r w:rsidR="003C7D39" w:rsidRPr="00D27721">
        <w:rPr>
          <w:rFonts w:ascii="GHEA Grapalat" w:hAnsi="GHEA Grapalat"/>
          <w:lang w:val="hy-AM"/>
        </w:rPr>
        <w:t>վարկային պարտավորությունները</w:t>
      </w:r>
      <w:r w:rsidR="00DA790C" w:rsidRPr="00D27721">
        <w:rPr>
          <w:rFonts w:ascii="GHEA Grapalat" w:hAnsi="GHEA Grapalat"/>
          <w:lang w:val="hy-AM"/>
        </w:rPr>
        <w:t xml:space="preserve">։ </w:t>
      </w:r>
    </w:p>
    <w:sectPr w:rsidR="002D66F9" w:rsidRPr="00D27721" w:rsidSect="00EA6AE6">
      <w:pgSz w:w="11906" w:h="16838"/>
      <w:pgMar w:top="851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5070A8"/>
    <w:multiLevelType w:val="hybridMultilevel"/>
    <w:tmpl w:val="B4CA2310"/>
    <w:lvl w:ilvl="0" w:tplc="AA061C08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D715A"/>
    <w:multiLevelType w:val="hybridMultilevel"/>
    <w:tmpl w:val="C2B644D4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3"/>
  </w:num>
  <w:num w:numId="5">
    <w:abstractNumId w:val="4"/>
  </w:num>
  <w:num w:numId="6">
    <w:abstractNumId w:val="1"/>
  </w:num>
  <w:num w:numId="7">
    <w:abstractNumId w:val="12"/>
  </w:num>
  <w:num w:numId="8">
    <w:abstractNumId w:val="14"/>
  </w:num>
  <w:num w:numId="9">
    <w:abstractNumId w:val="2"/>
  </w:num>
  <w:num w:numId="10">
    <w:abstractNumId w:val="11"/>
  </w:num>
  <w:num w:numId="11">
    <w:abstractNumId w:val="10"/>
  </w:num>
  <w:num w:numId="12">
    <w:abstractNumId w:val="6"/>
  </w:num>
  <w:num w:numId="13">
    <w:abstractNumId w:val="9"/>
  </w:num>
  <w:num w:numId="14">
    <w:abstractNumId w:val="3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04"/>
    <w:rsid w:val="0000269C"/>
    <w:rsid w:val="000231AF"/>
    <w:rsid w:val="00025B24"/>
    <w:rsid w:val="00025C70"/>
    <w:rsid w:val="00027A43"/>
    <w:rsid w:val="00030744"/>
    <w:rsid w:val="000424ED"/>
    <w:rsid w:val="0004580D"/>
    <w:rsid w:val="00056E31"/>
    <w:rsid w:val="00057381"/>
    <w:rsid w:val="00060446"/>
    <w:rsid w:val="000741AB"/>
    <w:rsid w:val="000771A8"/>
    <w:rsid w:val="000829AD"/>
    <w:rsid w:val="0009013B"/>
    <w:rsid w:val="00090965"/>
    <w:rsid w:val="00095FB7"/>
    <w:rsid w:val="000C4CCB"/>
    <w:rsid w:val="000C5133"/>
    <w:rsid w:val="000D7156"/>
    <w:rsid w:val="000E7749"/>
    <w:rsid w:val="000E7A1E"/>
    <w:rsid w:val="000E7FB3"/>
    <w:rsid w:val="00101EE8"/>
    <w:rsid w:val="0011016E"/>
    <w:rsid w:val="001176D6"/>
    <w:rsid w:val="00117B17"/>
    <w:rsid w:val="00126D6A"/>
    <w:rsid w:val="00133ADD"/>
    <w:rsid w:val="00135119"/>
    <w:rsid w:val="00145BDD"/>
    <w:rsid w:val="00145E6B"/>
    <w:rsid w:val="00154089"/>
    <w:rsid w:val="00161725"/>
    <w:rsid w:val="0016724A"/>
    <w:rsid w:val="00170640"/>
    <w:rsid w:val="00173632"/>
    <w:rsid w:val="00177445"/>
    <w:rsid w:val="00181D0A"/>
    <w:rsid w:val="00184348"/>
    <w:rsid w:val="001930EB"/>
    <w:rsid w:val="001940A5"/>
    <w:rsid w:val="001945C9"/>
    <w:rsid w:val="00195338"/>
    <w:rsid w:val="001A7F4E"/>
    <w:rsid w:val="001B396A"/>
    <w:rsid w:val="001C0314"/>
    <w:rsid w:val="001C0390"/>
    <w:rsid w:val="001C3649"/>
    <w:rsid w:val="001C59C5"/>
    <w:rsid w:val="001C64F1"/>
    <w:rsid w:val="001D1461"/>
    <w:rsid w:val="001D1F02"/>
    <w:rsid w:val="001D34DD"/>
    <w:rsid w:val="001D432A"/>
    <w:rsid w:val="001E2955"/>
    <w:rsid w:val="001F13DA"/>
    <w:rsid w:val="00210A26"/>
    <w:rsid w:val="0021319B"/>
    <w:rsid w:val="0021703F"/>
    <w:rsid w:val="0022166A"/>
    <w:rsid w:val="002356E7"/>
    <w:rsid w:val="00236F99"/>
    <w:rsid w:val="00255B0B"/>
    <w:rsid w:val="0026114D"/>
    <w:rsid w:val="00273846"/>
    <w:rsid w:val="002818EF"/>
    <w:rsid w:val="00285B7D"/>
    <w:rsid w:val="002971B6"/>
    <w:rsid w:val="002A0B90"/>
    <w:rsid w:val="002B533C"/>
    <w:rsid w:val="002B7D86"/>
    <w:rsid w:val="002C1DFA"/>
    <w:rsid w:val="002C386C"/>
    <w:rsid w:val="002C5F0A"/>
    <w:rsid w:val="002D66F9"/>
    <w:rsid w:val="002E1B99"/>
    <w:rsid w:val="002E20B6"/>
    <w:rsid w:val="002E351D"/>
    <w:rsid w:val="002F5C43"/>
    <w:rsid w:val="00300B00"/>
    <w:rsid w:val="00316259"/>
    <w:rsid w:val="00316CEA"/>
    <w:rsid w:val="00327676"/>
    <w:rsid w:val="00334762"/>
    <w:rsid w:val="003373D7"/>
    <w:rsid w:val="00350BD5"/>
    <w:rsid w:val="003549A8"/>
    <w:rsid w:val="00373C8D"/>
    <w:rsid w:val="00380982"/>
    <w:rsid w:val="00385E5A"/>
    <w:rsid w:val="003A7494"/>
    <w:rsid w:val="003B7EE4"/>
    <w:rsid w:val="003C6D8E"/>
    <w:rsid w:val="003C7D39"/>
    <w:rsid w:val="003D238F"/>
    <w:rsid w:val="003D4255"/>
    <w:rsid w:val="003E1359"/>
    <w:rsid w:val="003E1D05"/>
    <w:rsid w:val="003E39EE"/>
    <w:rsid w:val="003E4605"/>
    <w:rsid w:val="003F79D6"/>
    <w:rsid w:val="004024E9"/>
    <w:rsid w:val="0040299F"/>
    <w:rsid w:val="004167B3"/>
    <w:rsid w:val="004179DC"/>
    <w:rsid w:val="0042211E"/>
    <w:rsid w:val="00433915"/>
    <w:rsid w:val="00436B5C"/>
    <w:rsid w:val="004516DE"/>
    <w:rsid w:val="00454AB5"/>
    <w:rsid w:val="00473956"/>
    <w:rsid w:val="004806ED"/>
    <w:rsid w:val="004823E2"/>
    <w:rsid w:val="0049309B"/>
    <w:rsid w:val="00494B68"/>
    <w:rsid w:val="00495258"/>
    <w:rsid w:val="004B1C73"/>
    <w:rsid w:val="004D03AB"/>
    <w:rsid w:val="004E1B2C"/>
    <w:rsid w:val="004E5CBB"/>
    <w:rsid w:val="004F5174"/>
    <w:rsid w:val="004F6879"/>
    <w:rsid w:val="00502129"/>
    <w:rsid w:val="00513512"/>
    <w:rsid w:val="005159C5"/>
    <w:rsid w:val="0052585D"/>
    <w:rsid w:val="0054111D"/>
    <w:rsid w:val="0054346A"/>
    <w:rsid w:val="00551EAA"/>
    <w:rsid w:val="0055799C"/>
    <w:rsid w:val="00560351"/>
    <w:rsid w:val="00574596"/>
    <w:rsid w:val="005815E9"/>
    <w:rsid w:val="005915EA"/>
    <w:rsid w:val="005A23AC"/>
    <w:rsid w:val="005A2B2A"/>
    <w:rsid w:val="005B6BC9"/>
    <w:rsid w:val="005D61BB"/>
    <w:rsid w:val="005E7BDA"/>
    <w:rsid w:val="005F6642"/>
    <w:rsid w:val="0060239F"/>
    <w:rsid w:val="00607A2D"/>
    <w:rsid w:val="00614ABA"/>
    <w:rsid w:val="0062097C"/>
    <w:rsid w:val="00627D9C"/>
    <w:rsid w:val="00640B98"/>
    <w:rsid w:val="00694201"/>
    <w:rsid w:val="00695537"/>
    <w:rsid w:val="006A4AA4"/>
    <w:rsid w:val="006B4DCC"/>
    <w:rsid w:val="006C0366"/>
    <w:rsid w:val="006D0D16"/>
    <w:rsid w:val="006D4DA1"/>
    <w:rsid w:val="006E14ED"/>
    <w:rsid w:val="006E48C3"/>
    <w:rsid w:val="006E7848"/>
    <w:rsid w:val="00702E14"/>
    <w:rsid w:val="00703BD6"/>
    <w:rsid w:val="0071006A"/>
    <w:rsid w:val="00716B67"/>
    <w:rsid w:val="0073086B"/>
    <w:rsid w:val="00733B09"/>
    <w:rsid w:val="0073474D"/>
    <w:rsid w:val="00760374"/>
    <w:rsid w:val="00760E74"/>
    <w:rsid w:val="00762A4B"/>
    <w:rsid w:val="00774E48"/>
    <w:rsid w:val="00786443"/>
    <w:rsid w:val="00793B81"/>
    <w:rsid w:val="00796E89"/>
    <w:rsid w:val="007B3F97"/>
    <w:rsid w:val="007C1615"/>
    <w:rsid w:val="007C2126"/>
    <w:rsid w:val="007C6386"/>
    <w:rsid w:val="007D22DB"/>
    <w:rsid w:val="007D46AE"/>
    <w:rsid w:val="007D52E1"/>
    <w:rsid w:val="007E0EB5"/>
    <w:rsid w:val="007F4FB9"/>
    <w:rsid w:val="0080368B"/>
    <w:rsid w:val="00806F01"/>
    <w:rsid w:val="00813FC9"/>
    <w:rsid w:val="00814549"/>
    <w:rsid w:val="0082240F"/>
    <w:rsid w:val="008355C0"/>
    <w:rsid w:val="00836052"/>
    <w:rsid w:val="00840326"/>
    <w:rsid w:val="00840A1C"/>
    <w:rsid w:val="00844334"/>
    <w:rsid w:val="00844DCE"/>
    <w:rsid w:val="00847EE4"/>
    <w:rsid w:val="0085062C"/>
    <w:rsid w:val="00862A43"/>
    <w:rsid w:val="008632BF"/>
    <w:rsid w:val="00863FA5"/>
    <w:rsid w:val="00866F36"/>
    <w:rsid w:val="00870EEC"/>
    <w:rsid w:val="00876638"/>
    <w:rsid w:val="00885044"/>
    <w:rsid w:val="00886BC2"/>
    <w:rsid w:val="008947FC"/>
    <w:rsid w:val="00896654"/>
    <w:rsid w:val="008977E8"/>
    <w:rsid w:val="008A1459"/>
    <w:rsid w:val="008A29D9"/>
    <w:rsid w:val="008B1AD7"/>
    <w:rsid w:val="008B43CC"/>
    <w:rsid w:val="008B4FA4"/>
    <w:rsid w:val="008C105A"/>
    <w:rsid w:val="008D1DF4"/>
    <w:rsid w:val="008D5D25"/>
    <w:rsid w:val="008F0E31"/>
    <w:rsid w:val="00916467"/>
    <w:rsid w:val="00934C28"/>
    <w:rsid w:val="00934F76"/>
    <w:rsid w:val="0094122D"/>
    <w:rsid w:val="009523CF"/>
    <w:rsid w:val="00961088"/>
    <w:rsid w:val="00981FAA"/>
    <w:rsid w:val="009B1514"/>
    <w:rsid w:val="009C08E4"/>
    <w:rsid w:val="009C0EE0"/>
    <w:rsid w:val="009C1D60"/>
    <w:rsid w:val="009C1D9B"/>
    <w:rsid w:val="009C7290"/>
    <w:rsid w:val="009D4D36"/>
    <w:rsid w:val="009D64F8"/>
    <w:rsid w:val="009F4996"/>
    <w:rsid w:val="009F4ABA"/>
    <w:rsid w:val="00A10C09"/>
    <w:rsid w:val="00A25550"/>
    <w:rsid w:val="00A308A9"/>
    <w:rsid w:val="00A324B7"/>
    <w:rsid w:val="00A37B2A"/>
    <w:rsid w:val="00A50A09"/>
    <w:rsid w:val="00A50B46"/>
    <w:rsid w:val="00A524D7"/>
    <w:rsid w:val="00A7496C"/>
    <w:rsid w:val="00A760E3"/>
    <w:rsid w:val="00A77616"/>
    <w:rsid w:val="00A97BAF"/>
    <w:rsid w:val="00AA31A1"/>
    <w:rsid w:val="00AA5E4E"/>
    <w:rsid w:val="00AA7708"/>
    <w:rsid w:val="00AB31BB"/>
    <w:rsid w:val="00AB37D9"/>
    <w:rsid w:val="00AD558A"/>
    <w:rsid w:val="00AE0704"/>
    <w:rsid w:val="00AF2695"/>
    <w:rsid w:val="00AF5C62"/>
    <w:rsid w:val="00B00E0B"/>
    <w:rsid w:val="00B06910"/>
    <w:rsid w:val="00B06DE4"/>
    <w:rsid w:val="00B20405"/>
    <w:rsid w:val="00B21C2E"/>
    <w:rsid w:val="00B26345"/>
    <w:rsid w:val="00B263F0"/>
    <w:rsid w:val="00B3553B"/>
    <w:rsid w:val="00B4072E"/>
    <w:rsid w:val="00B43432"/>
    <w:rsid w:val="00B43868"/>
    <w:rsid w:val="00B513EA"/>
    <w:rsid w:val="00B56419"/>
    <w:rsid w:val="00B74C8D"/>
    <w:rsid w:val="00B813A8"/>
    <w:rsid w:val="00B830DD"/>
    <w:rsid w:val="00B85D94"/>
    <w:rsid w:val="00B87E82"/>
    <w:rsid w:val="00BB1053"/>
    <w:rsid w:val="00BC4532"/>
    <w:rsid w:val="00BC6129"/>
    <w:rsid w:val="00BC651D"/>
    <w:rsid w:val="00BD3494"/>
    <w:rsid w:val="00BD5720"/>
    <w:rsid w:val="00BE1148"/>
    <w:rsid w:val="00C319E1"/>
    <w:rsid w:val="00C47D39"/>
    <w:rsid w:val="00C53762"/>
    <w:rsid w:val="00C56F0E"/>
    <w:rsid w:val="00C57760"/>
    <w:rsid w:val="00C66EC9"/>
    <w:rsid w:val="00C7414E"/>
    <w:rsid w:val="00C74F76"/>
    <w:rsid w:val="00C76038"/>
    <w:rsid w:val="00C92EAA"/>
    <w:rsid w:val="00CA3810"/>
    <w:rsid w:val="00CB3A4D"/>
    <w:rsid w:val="00CC5594"/>
    <w:rsid w:val="00CF378E"/>
    <w:rsid w:val="00D01A33"/>
    <w:rsid w:val="00D03281"/>
    <w:rsid w:val="00D054C6"/>
    <w:rsid w:val="00D27721"/>
    <w:rsid w:val="00D33006"/>
    <w:rsid w:val="00D34F62"/>
    <w:rsid w:val="00D37A37"/>
    <w:rsid w:val="00D61374"/>
    <w:rsid w:val="00D621D8"/>
    <w:rsid w:val="00D63F5D"/>
    <w:rsid w:val="00D66149"/>
    <w:rsid w:val="00D71B6A"/>
    <w:rsid w:val="00D72957"/>
    <w:rsid w:val="00D85C89"/>
    <w:rsid w:val="00D919F1"/>
    <w:rsid w:val="00DA56BD"/>
    <w:rsid w:val="00DA790C"/>
    <w:rsid w:val="00DE1C07"/>
    <w:rsid w:val="00E03A5F"/>
    <w:rsid w:val="00E05EFC"/>
    <w:rsid w:val="00E07079"/>
    <w:rsid w:val="00E10A1B"/>
    <w:rsid w:val="00E10F71"/>
    <w:rsid w:val="00E14F30"/>
    <w:rsid w:val="00E23B41"/>
    <w:rsid w:val="00E26821"/>
    <w:rsid w:val="00E27BBD"/>
    <w:rsid w:val="00E40D79"/>
    <w:rsid w:val="00E75B9C"/>
    <w:rsid w:val="00E764F9"/>
    <w:rsid w:val="00E842DE"/>
    <w:rsid w:val="00E86DF2"/>
    <w:rsid w:val="00E871F0"/>
    <w:rsid w:val="00EA1EE5"/>
    <w:rsid w:val="00EA5A37"/>
    <w:rsid w:val="00EA6AE6"/>
    <w:rsid w:val="00EA6B00"/>
    <w:rsid w:val="00EB0FDF"/>
    <w:rsid w:val="00EB1B30"/>
    <w:rsid w:val="00EB1F1B"/>
    <w:rsid w:val="00EB2997"/>
    <w:rsid w:val="00EB6063"/>
    <w:rsid w:val="00EB76E3"/>
    <w:rsid w:val="00EC0F87"/>
    <w:rsid w:val="00EC5D7C"/>
    <w:rsid w:val="00EC6237"/>
    <w:rsid w:val="00EE01B7"/>
    <w:rsid w:val="00EE37C7"/>
    <w:rsid w:val="00EE5A28"/>
    <w:rsid w:val="00EF1BEE"/>
    <w:rsid w:val="00EF40D5"/>
    <w:rsid w:val="00F04BB4"/>
    <w:rsid w:val="00F05C65"/>
    <w:rsid w:val="00F13FD7"/>
    <w:rsid w:val="00F42E2E"/>
    <w:rsid w:val="00F47F04"/>
    <w:rsid w:val="00F86D02"/>
    <w:rsid w:val="00FA130B"/>
    <w:rsid w:val="00FA634D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491079"/>
  <w15:docId w15:val="{FD4C90F7-0F0F-4677-9FB3-F38D29204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81C69-4353-4116-AB83-253369F34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https:/mul2-mineconomy.gov.am/tasks/163997/oneclick/2Himnavorum.docx?token=2651cc3865e29f92a2d12a883adf9e3e</cp:keywords>
  <cp:lastModifiedBy>Sona Grigoryan</cp:lastModifiedBy>
  <cp:revision>29</cp:revision>
  <cp:lastPrinted>2021-04-05T13:03:00Z</cp:lastPrinted>
  <dcterms:created xsi:type="dcterms:W3CDTF">2022-09-16T07:47:00Z</dcterms:created>
  <dcterms:modified xsi:type="dcterms:W3CDTF">2022-11-30T10:27:00Z</dcterms:modified>
</cp:coreProperties>
</file>