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697C3" w14:textId="77777777" w:rsidR="0093412A" w:rsidRPr="00564503" w:rsidRDefault="0093412A" w:rsidP="00FC7FA6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564503">
        <w:rPr>
          <w:rStyle w:val="Strong"/>
          <w:caps/>
        </w:rPr>
        <w:t>Նախագիծ</w:t>
      </w:r>
    </w:p>
    <w:p w14:paraId="178912B2" w14:textId="77777777" w:rsidR="0093412A" w:rsidRPr="00564503" w:rsidRDefault="0093412A" w:rsidP="00FC7FA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009EFE00" w14:textId="77777777" w:rsidR="0093412A" w:rsidRPr="00564503" w:rsidRDefault="0093412A" w:rsidP="00FC7FA6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564503">
        <w:rPr>
          <w:rStyle w:val="Strong"/>
          <w:rFonts w:eastAsiaTheme="majorEastAsia"/>
        </w:rPr>
        <w:t>ՀԱՅԱՍՏԱՆԻ ՀԱՆՐԱՊԵՏՈՒԹՅԱՆ</w:t>
      </w:r>
    </w:p>
    <w:p w14:paraId="6E82F67A" w14:textId="77777777" w:rsidR="0093412A" w:rsidRPr="00564503" w:rsidRDefault="0093412A" w:rsidP="00FC7FA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</w:rPr>
      </w:pPr>
      <w:r w:rsidRPr="00564503">
        <w:rPr>
          <w:rStyle w:val="Strong"/>
          <w:rFonts w:eastAsiaTheme="majorEastAsia"/>
        </w:rPr>
        <w:t>ՕՐԵՆՔԸ</w:t>
      </w:r>
    </w:p>
    <w:p w14:paraId="3136942B" w14:textId="77777777" w:rsidR="0093412A" w:rsidRPr="00564503" w:rsidRDefault="0093412A" w:rsidP="00FC7FA6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7D5ACB33" w14:textId="5ECA844A" w:rsidR="009A6C86" w:rsidRPr="00564503" w:rsidRDefault="000E639C" w:rsidP="00FC7FA6">
      <w:pPr>
        <w:pStyle w:val="ListParagraph"/>
        <w:numPr>
          <w:ilvl w:val="0"/>
          <w:numId w:val="0"/>
        </w:numPr>
        <w:tabs>
          <w:tab w:val="left" w:pos="1800"/>
        </w:tabs>
        <w:spacing w:before="240"/>
        <w:jc w:val="center"/>
        <w:rPr>
          <w:rStyle w:val="Strong"/>
          <w:rFonts w:eastAsiaTheme="majorEastAsia"/>
        </w:rPr>
      </w:pPr>
      <w:r w:rsidRPr="00564503">
        <w:rPr>
          <w:rStyle w:val="Strong"/>
          <w:rFonts w:eastAsiaTheme="majorEastAsia"/>
        </w:rPr>
        <w:t>«</w:t>
      </w:r>
      <w:r w:rsidR="0093412A" w:rsidRPr="00564503">
        <w:rPr>
          <w:rStyle w:val="Strong"/>
          <w:rFonts w:eastAsiaTheme="majorEastAsia"/>
        </w:rPr>
        <w:t>ՏԵՂԱԿԱՆ ՏՈՒՐՔԵՐԻ ԵՎ ՎՃԱՐՆԵՐԻ ՄԱՍԻՆ</w:t>
      </w:r>
      <w:r w:rsidRPr="00564503">
        <w:rPr>
          <w:rStyle w:val="Strong"/>
          <w:rFonts w:eastAsiaTheme="majorEastAsia"/>
        </w:rPr>
        <w:t>» ՕՐԵՆՔՈՒՄ</w:t>
      </w:r>
      <w:r w:rsidR="0093412A" w:rsidRPr="00564503">
        <w:rPr>
          <w:rStyle w:val="Strong"/>
          <w:rFonts w:eastAsiaTheme="majorEastAsia"/>
        </w:rPr>
        <w:t xml:space="preserve"> ԼՐԱՑՈՒՄՆԵՐ</w:t>
      </w:r>
      <w:r w:rsidR="00CB5005" w:rsidRPr="00564503">
        <w:rPr>
          <w:rStyle w:val="Strong"/>
          <w:rFonts w:eastAsiaTheme="majorEastAsia"/>
        </w:rPr>
        <w:t xml:space="preserve"> ԵՎ ՓՈՓՈԽՈՒԹՅՈՒՆՆԵՐ</w:t>
      </w:r>
      <w:r w:rsidR="0093412A" w:rsidRPr="00564503">
        <w:rPr>
          <w:rStyle w:val="Strong"/>
          <w:rFonts w:eastAsiaTheme="majorEastAsia"/>
        </w:rPr>
        <w:t xml:space="preserve"> ԿԱՏԱՐԵԼՈՒ ՄԱՍԻՆ</w:t>
      </w:r>
    </w:p>
    <w:p w14:paraId="156BCFCB" w14:textId="77777777" w:rsidR="00ED1D60" w:rsidRPr="00564503" w:rsidRDefault="00ED1D60" w:rsidP="00FC7FA6">
      <w:pPr>
        <w:pStyle w:val="ListParagraph"/>
        <w:numPr>
          <w:ilvl w:val="0"/>
          <w:numId w:val="0"/>
        </w:numPr>
        <w:tabs>
          <w:tab w:val="left" w:pos="1800"/>
        </w:tabs>
        <w:spacing w:before="240"/>
        <w:jc w:val="center"/>
        <w:rPr>
          <w:rStyle w:val="Strong"/>
          <w:rFonts w:eastAsiaTheme="majorEastAsia"/>
        </w:rPr>
      </w:pPr>
    </w:p>
    <w:p w14:paraId="1BF33F94" w14:textId="7F7102CB" w:rsidR="004F3709" w:rsidRPr="00564503" w:rsidRDefault="00FB2548" w:rsidP="00E16559">
      <w:pPr>
        <w:pStyle w:val="ListParagraph"/>
        <w:numPr>
          <w:ilvl w:val="0"/>
          <w:numId w:val="22"/>
        </w:numPr>
        <w:tabs>
          <w:tab w:val="clear" w:pos="3121"/>
          <w:tab w:val="left" w:pos="1800"/>
        </w:tabs>
        <w:ind w:left="0" w:firstLine="567"/>
        <w:rPr>
          <w:szCs w:val="24"/>
          <w:lang w:val="hy-AM"/>
        </w:rPr>
      </w:pPr>
      <w:r w:rsidRPr="00564503">
        <w:rPr>
          <w:szCs w:val="24"/>
          <w:lang w:val="hy-AM"/>
        </w:rPr>
        <w:t xml:space="preserve"> </w:t>
      </w:r>
      <w:r w:rsidR="00ED1D60" w:rsidRPr="00564503">
        <w:rPr>
          <w:szCs w:val="24"/>
          <w:lang w:val="hy-AM"/>
        </w:rPr>
        <w:t>«Տեղական տուրքերի և վճարների մասին» 1997 թվականի դեկտեմբերի 26-ի ՀՕ-185 օրենքի (այսուհետ` Օրենք) 9-րդ հոդված</w:t>
      </w:r>
      <w:r w:rsidR="00245A18">
        <w:rPr>
          <w:szCs w:val="24"/>
          <w:lang w:val="hy-AM"/>
        </w:rPr>
        <w:t>ի 1-ին մասում</w:t>
      </w:r>
      <w:r w:rsidR="008C682B" w:rsidRPr="00564503">
        <w:rPr>
          <w:szCs w:val="24"/>
          <w:lang w:val="hy-AM"/>
        </w:rPr>
        <w:t xml:space="preserve"> </w:t>
      </w:r>
      <w:proofErr w:type="spellStart"/>
      <w:r w:rsidR="00092711" w:rsidRPr="00564503">
        <w:rPr>
          <w:szCs w:val="24"/>
        </w:rPr>
        <w:t>լ</w:t>
      </w:r>
      <w:r w:rsidR="00211711" w:rsidRPr="00564503">
        <w:rPr>
          <w:szCs w:val="24"/>
        </w:rPr>
        <w:t>րացնել</w:t>
      </w:r>
      <w:proofErr w:type="spellEnd"/>
      <w:r w:rsidR="00211711" w:rsidRPr="00564503">
        <w:rPr>
          <w:szCs w:val="24"/>
        </w:rPr>
        <w:t xml:space="preserve"> </w:t>
      </w:r>
      <w:proofErr w:type="spellStart"/>
      <w:r w:rsidR="00211711" w:rsidRPr="00564503">
        <w:rPr>
          <w:szCs w:val="24"/>
        </w:rPr>
        <w:t>հետևյալ</w:t>
      </w:r>
      <w:proofErr w:type="spellEnd"/>
      <w:r w:rsidR="00211711" w:rsidRPr="00564503">
        <w:rPr>
          <w:szCs w:val="24"/>
        </w:rPr>
        <w:t xml:space="preserve"> </w:t>
      </w:r>
      <w:proofErr w:type="spellStart"/>
      <w:r w:rsidR="00211711" w:rsidRPr="00564503">
        <w:rPr>
          <w:szCs w:val="24"/>
        </w:rPr>
        <w:t>բովանդա</w:t>
      </w:r>
      <w:r w:rsidR="00245A18">
        <w:rPr>
          <w:szCs w:val="24"/>
        </w:rPr>
        <w:softHyphen/>
      </w:r>
      <w:r w:rsidR="00211711" w:rsidRPr="00564503">
        <w:rPr>
          <w:szCs w:val="24"/>
        </w:rPr>
        <w:t>կությամբ</w:t>
      </w:r>
      <w:proofErr w:type="spellEnd"/>
      <w:r w:rsidR="00211711" w:rsidRPr="00564503">
        <w:rPr>
          <w:szCs w:val="24"/>
        </w:rPr>
        <w:t xml:space="preserve"> 1.1-ին </w:t>
      </w:r>
      <w:r w:rsidR="00245A18">
        <w:rPr>
          <w:szCs w:val="24"/>
          <w:lang w:val="hy-AM"/>
        </w:rPr>
        <w:t>կետ</w:t>
      </w:r>
      <w:r w:rsidR="008C682B" w:rsidRPr="00564503">
        <w:rPr>
          <w:szCs w:val="24"/>
          <w:lang w:val="hy-AM"/>
        </w:rPr>
        <w:t>.</w:t>
      </w:r>
    </w:p>
    <w:p w14:paraId="1F0D5F48" w14:textId="18A7FA80" w:rsidR="00211711" w:rsidRPr="00564503" w:rsidRDefault="00211711" w:rsidP="00E16559">
      <w:pPr>
        <w:pStyle w:val="a"/>
        <w:numPr>
          <w:ilvl w:val="0"/>
          <w:numId w:val="0"/>
        </w:numPr>
        <w:tabs>
          <w:tab w:val="clear" w:pos="1148"/>
        </w:tabs>
        <w:ind w:firstLine="567"/>
      </w:pPr>
      <w:r w:rsidRPr="00564503">
        <w:t>«1.1</w:t>
      </w:r>
      <w:r w:rsidR="00163C66">
        <w:t></w:t>
      </w:r>
      <w:r w:rsidR="00125541" w:rsidRPr="00564503">
        <w:t xml:space="preserve"> </w:t>
      </w:r>
      <w:r w:rsidR="00B43396" w:rsidRPr="00A34A91">
        <w:t>Հայաստանի Հանրապետության օրենսդրությամբ սահմանված կարգով հաս</w:t>
      </w:r>
      <w:r w:rsidR="00B43396" w:rsidRPr="00A34A91">
        <w:softHyphen/>
        <w:t>տատ</w:t>
      </w:r>
      <w:r w:rsidR="00B43396" w:rsidRPr="00A34A91">
        <w:softHyphen/>
        <w:t>ված ճար</w:t>
      </w:r>
      <w:r w:rsidR="00B43396" w:rsidRPr="00A34A91">
        <w:softHyphen/>
      </w:r>
      <w:r w:rsidR="00FD6AE5">
        <w:softHyphen/>
      </w:r>
      <w:r w:rsidR="00B43396" w:rsidRPr="00A34A91">
        <w:t>տա</w:t>
      </w:r>
      <w:r w:rsidR="00B43396" w:rsidRPr="00A34A91">
        <w:softHyphen/>
      </w:r>
      <w:r w:rsidR="00B43396" w:rsidRPr="00A34A91">
        <w:softHyphen/>
      </w:r>
      <w:r w:rsidR="00B43396" w:rsidRPr="00A34A91">
        <w:softHyphen/>
        <w:t>րա</w:t>
      </w:r>
      <w:r w:rsidR="00FD6AE5">
        <w:softHyphen/>
      </w:r>
      <w:r w:rsidR="00B43396" w:rsidRPr="00A34A91">
        <w:softHyphen/>
        <w:t>պետաշինարարական նախագծին համապատասխան` համայնքի վարչական</w:t>
      </w:r>
      <w:r w:rsidR="00816FED">
        <w:t xml:space="preserve"> </w:t>
      </w:r>
      <w:r w:rsidR="00B43396" w:rsidRPr="00A34A91">
        <w:t>տարած</w:t>
      </w:r>
      <w:r w:rsidR="00816FED">
        <w:softHyphen/>
      </w:r>
      <w:r w:rsidR="00FD6AE5">
        <w:softHyphen/>
      </w:r>
      <w:r w:rsidR="00B43396" w:rsidRPr="00A34A91">
        <w:softHyphen/>
      </w:r>
      <w:r w:rsidR="00B43396" w:rsidRPr="00A34A91">
        <w:softHyphen/>
      </w:r>
      <w:r w:rsidR="00B43396" w:rsidRPr="00A34A91">
        <w:softHyphen/>
      </w:r>
      <w:r w:rsidR="00932D50">
        <w:softHyphen/>
      </w:r>
      <w:r w:rsidR="00B43396" w:rsidRPr="00A34A91">
        <w:t>քում</w:t>
      </w:r>
      <w:r w:rsidR="00816FED">
        <w:t xml:space="preserve"> </w:t>
      </w:r>
      <w:r w:rsidR="00B43396" w:rsidRPr="00A34A91">
        <w:t>նոր շենքերի և շինությունների բացառությամբ Երևան քաղաքի վարչական սահ</w:t>
      </w:r>
      <w:r w:rsidR="00FD6AE5">
        <w:softHyphen/>
      </w:r>
      <w:r w:rsidR="00B43396" w:rsidRPr="00A34A91">
        <w:t>ման</w:t>
      </w:r>
      <w:r w:rsidR="00FD6AE5">
        <w:softHyphen/>
      </w:r>
      <w:r w:rsidR="00B43396" w:rsidRPr="00A34A91">
        <w:t>ներից դուրս կառուցվող անհատական բնակելի տների,</w:t>
      </w:r>
      <w:r w:rsidR="00DA5627">
        <w:t xml:space="preserve"> ինչպես նաև</w:t>
      </w:r>
      <w:r w:rsidR="00B43396" w:rsidRPr="00A34A91">
        <w:t xml:space="preserve"> </w:t>
      </w:r>
      <w:r w:rsidR="00FD6AE5">
        <w:t>Կ</w:t>
      </w:r>
      <w:r w:rsidR="00B43396" w:rsidRPr="00A34A91">
        <w:t>առա</w:t>
      </w:r>
      <w:r w:rsidR="00FD6AE5">
        <w:softHyphen/>
      </w:r>
      <w:r w:rsidR="00B43396" w:rsidRPr="00A34A91">
        <w:t>վարության սահ</w:t>
      </w:r>
      <w:r w:rsidR="00816FED">
        <w:softHyphen/>
      </w:r>
      <w:r w:rsidR="00B43396" w:rsidRPr="00A34A91">
        <w:t>մա</w:t>
      </w:r>
      <w:r w:rsidR="00816FED">
        <w:softHyphen/>
      </w:r>
      <w:r w:rsidR="00B43396" w:rsidRPr="00A34A91">
        <w:t>նած ցանկում ընդգրկված՝ սահմանամերձ համայնքներում կառուց</w:t>
      </w:r>
      <w:r w:rsidR="00B43396" w:rsidRPr="00A34A91">
        <w:softHyphen/>
        <w:t>վող շեն</w:t>
      </w:r>
      <w:r w:rsidR="00FD6AE5">
        <w:softHyphen/>
      </w:r>
      <w:r w:rsidR="00B43396" w:rsidRPr="00A34A91">
        <w:t>քերի և շինու</w:t>
      </w:r>
      <w:r w:rsidR="00816FED">
        <w:softHyphen/>
      </w:r>
      <w:r w:rsidR="00B43396" w:rsidRPr="00A34A91">
        <w:t>թյուն</w:t>
      </w:r>
      <w:r w:rsidR="00816FED">
        <w:softHyphen/>
      </w:r>
      <w:r w:rsidR="00B43396" w:rsidRPr="00A34A91">
        <w:t>ների շինա</w:t>
      </w:r>
      <w:r w:rsidR="00B43396" w:rsidRPr="00A34A91">
        <w:softHyphen/>
        <w:t>րարության թույլտվության ժամկետների երկարաձգ</w:t>
      </w:r>
      <w:r w:rsidR="00B43396" w:rsidRPr="00A34A91">
        <w:softHyphen/>
        <w:t>ման համար</w:t>
      </w:r>
      <w:r w:rsidR="005B015C" w:rsidRPr="00564503">
        <w:t>.</w:t>
      </w:r>
      <w:r w:rsidRPr="00564503">
        <w:t>»</w:t>
      </w:r>
      <w:r w:rsidR="001B5F88">
        <w:t>:</w:t>
      </w:r>
    </w:p>
    <w:p w14:paraId="3ECF7159" w14:textId="44A645C5" w:rsidR="00AB3085" w:rsidRPr="00564503" w:rsidRDefault="00FB2548" w:rsidP="00E16559">
      <w:pPr>
        <w:pStyle w:val="ListParagraph"/>
        <w:numPr>
          <w:ilvl w:val="0"/>
          <w:numId w:val="22"/>
        </w:numPr>
        <w:tabs>
          <w:tab w:val="clear" w:pos="3121"/>
          <w:tab w:val="left" w:pos="1800"/>
        </w:tabs>
        <w:spacing w:before="240"/>
        <w:ind w:left="0" w:firstLine="567"/>
        <w:rPr>
          <w:szCs w:val="24"/>
        </w:rPr>
      </w:pPr>
      <w:r w:rsidRPr="00564503">
        <w:rPr>
          <w:szCs w:val="24"/>
          <w:lang w:val="hy-AM"/>
        </w:rPr>
        <w:t xml:space="preserve"> </w:t>
      </w:r>
      <w:r w:rsidR="00534569" w:rsidRPr="00564503">
        <w:rPr>
          <w:szCs w:val="24"/>
          <w:lang w:val="hy-AM"/>
        </w:rPr>
        <w:t>Օրենքի 12-րդ հոդվածի 1-ին մաս</w:t>
      </w:r>
      <w:r w:rsidR="00AF52DB" w:rsidRPr="00564503">
        <w:rPr>
          <w:szCs w:val="24"/>
          <w:lang w:val="hy-AM"/>
        </w:rPr>
        <w:t>ում</w:t>
      </w:r>
      <w:r w:rsidR="00670268" w:rsidRPr="00564503">
        <w:rPr>
          <w:szCs w:val="24"/>
          <w:lang w:val="hy-AM"/>
        </w:rPr>
        <w:t>՝</w:t>
      </w:r>
      <w:r w:rsidR="00534569" w:rsidRPr="00564503">
        <w:rPr>
          <w:szCs w:val="24"/>
          <w:lang w:val="hy-AM"/>
        </w:rPr>
        <w:t xml:space="preserve"> </w:t>
      </w:r>
    </w:p>
    <w:p w14:paraId="6AB9C3EC" w14:textId="1F4BB5BF" w:rsidR="00670268" w:rsidRPr="00564503" w:rsidRDefault="00670268" w:rsidP="00A95BCA">
      <w:pPr>
        <w:pStyle w:val="a"/>
        <w:numPr>
          <w:ilvl w:val="0"/>
          <w:numId w:val="28"/>
        </w:numPr>
        <w:tabs>
          <w:tab w:val="clear" w:pos="1148"/>
          <w:tab w:val="left" w:pos="868"/>
        </w:tabs>
        <w:ind w:left="0" w:firstLine="567"/>
      </w:pPr>
      <w:r w:rsidRPr="00564503">
        <w:t>1-ին կետ</w:t>
      </w:r>
      <w:r w:rsidR="00A34A91">
        <w:t>ը շարադրել հետևյալ խմբագրությամբ</w:t>
      </w:r>
      <w:r w:rsidR="00A34A91">
        <w:rPr>
          <w:rFonts w:ascii="Cambria Math" w:hAnsi="Cambria Math"/>
        </w:rPr>
        <w:t>․</w:t>
      </w:r>
    </w:p>
    <w:p w14:paraId="393CA40E" w14:textId="160FB617" w:rsidR="0077549C" w:rsidRPr="0077549C" w:rsidRDefault="00E672D2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77518">
        <w:rPr>
          <w:lang w:val="hy-AM"/>
        </w:rPr>
        <w:t>«</w:t>
      </w:r>
      <w:r w:rsidR="0077549C" w:rsidRPr="0077549C">
        <w:rPr>
          <w:rFonts w:ascii="GHEA Grapalat" w:eastAsia="Times New Roman" w:hAnsi="GHEA Grapalat" w:cs="Times New Roman"/>
          <w:sz w:val="24"/>
          <w:szCs w:val="24"/>
          <w:lang w:val="hy-AM"/>
        </w:rPr>
        <w:t>1) Հայաստանի Հանրապետության օրենսդրությամբ սահմանված կարգով հաստատված ճարտարապետաշինարարական նախագծին համապատասխան` համայնքի վարչական տարած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7549C" w:rsidRPr="0077549C">
        <w:rPr>
          <w:rFonts w:ascii="GHEA Grapalat" w:eastAsia="Times New Roman" w:hAnsi="GHEA Grapalat" w:cs="Times New Roman"/>
          <w:sz w:val="24"/>
          <w:szCs w:val="24"/>
          <w:lang w:val="hy-AM"/>
        </w:rPr>
        <w:t>քում նոր շենքերի, շինությունների և ոչ հիմնական շինությունների շինարարության (տեղա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7549C" w:rsidRPr="007754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դրման) (բացառությամբ Հայաստանի Հանրապետության օրենսդրությամբ սահմանված շինարարության թույլտվություն չպահանջող դեպքերի) թույլտվության համար. </w:t>
      </w:r>
    </w:p>
    <w:p w14:paraId="666E7DDB" w14:textId="77777777" w:rsidR="0077549C" w:rsidRPr="0077549C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49C">
        <w:rPr>
          <w:rFonts w:ascii="GHEA Grapalat" w:eastAsia="Times New Roman" w:hAnsi="GHEA Grapalat" w:cs="Times New Roman"/>
          <w:sz w:val="24"/>
          <w:szCs w:val="24"/>
          <w:lang w:val="hy-AM"/>
        </w:rPr>
        <w:t>ա. հիմնական շենքերի և շինությունների համար`</w:t>
      </w:r>
    </w:p>
    <w:p w14:paraId="37DF336B" w14:textId="77777777" w:rsidR="0077549C" w:rsidRDefault="0077549C" w:rsidP="0077549C">
      <w:pPr>
        <w:pStyle w:val="ListParagraph"/>
        <w:numPr>
          <w:ilvl w:val="0"/>
          <w:numId w:val="40"/>
        </w:numPr>
        <w:ind w:left="0" w:firstLine="567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val="hy-AM"/>
        </w:rPr>
        <w:t xml:space="preserve">Երևան քաղաքի վարչական սահմաններում կառուցվող՝ </w:t>
      </w:r>
      <w:proofErr w:type="spellStart"/>
      <w:r w:rsidRPr="0030765F">
        <w:rPr>
          <w:rFonts w:eastAsia="Times New Roman" w:cs="Times New Roman"/>
          <w:szCs w:val="24"/>
        </w:rPr>
        <w:t>մինչև</w:t>
      </w:r>
      <w:proofErr w:type="spellEnd"/>
      <w:r w:rsidRPr="0030765F">
        <w:rPr>
          <w:rFonts w:eastAsia="Times New Roman" w:cs="Times New Roman"/>
          <w:szCs w:val="24"/>
        </w:rPr>
        <w:t xml:space="preserve"> 300 </w:t>
      </w:r>
      <w:proofErr w:type="spellStart"/>
      <w:r w:rsidRPr="0030765F">
        <w:rPr>
          <w:rFonts w:eastAsia="Times New Roman" w:cs="Times New Roman"/>
          <w:szCs w:val="24"/>
        </w:rPr>
        <w:t>քառակուսի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մետր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ընդ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հա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նուր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մակերես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ունեցող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անհատական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բնակելի</w:t>
      </w:r>
      <w:proofErr w:type="spellEnd"/>
      <w:r>
        <w:rPr>
          <w:rFonts w:eastAsia="Times New Roman" w:cs="Times New Roman"/>
          <w:szCs w:val="24"/>
          <w:lang w:val="hy-AM"/>
        </w:rPr>
        <w:t xml:space="preserve">, </w:t>
      </w:r>
      <w:proofErr w:type="spellStart"/>
      <w:r w:rsidRPr="0030765F">
        <w:rPr>
          <w:rFonts w:eastAsia="Times New Roman" w:cs="Times New Roman"/>
          <w:szCs w:val="24"/>
        </w:rPr>
        <w:t>այդ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թվում</w:t>
      </w:r>
      <w:proofErr w:type="spellEnd"/>
      <w:r w:rsidRPr="0030765F">
        <w:rPr>
          <w:rFonts w:eastAsia="Times New Roman" w:cs="Times New Roman"/>
          <w:szCs w:val="24"/>
        </w:rPr>
        <w:t xml:space="preserve">` </w:t>
      </w:r>
      <w:proofErr w:type="spellStart"/>
      <w:r w:rsidRPr="0030765F">
        <w:rPr>
          <w:rFonts w:eastAsia="Times New Roman" w:cs="Times New Roman"/>
          <w:szCs w:val="24"/>
        </w:rPr>
        <w:t>այգեգործական</w:t>
      </w:r>
      <w:proofErr w:type="spellEnd"/>
      <w:r w:rsidRPr="0030765F">
        <w:rPr>
          <w:rFonts w:eastAsia="Times New Roman" w:cs="Times New Roman"/>
          <w:szCs w:val="24"/>
        </w:rPr>
        <w:t xml:space="preserve"> (</w:t>
      </w:r>
      <w:proofErr w:type="spellStart"/>
      <w:r w:rsidRPr="0030765F">
        <w:rPr>
          <w:rFonts w:eastAsia="Times New Roman" w:cs="Times New Roman"/>
          <w:szCs w:val="24"/>
        </w:rPr>
        <w:t>ամառանո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ցային</w:t>
      </w:r>
      <w:proofErr w:type="spellEnd"/>
      <w:r w:rsidRPr="0030765F">
        <w:rPr>
          <w:rFonts w:eastAsia="Times New Roman" w:cs="Times New Roman"/>
          <w:szCs w:val="24"/>
        </w:rPr>
        <w:t xml:space="preserve">) </w:t>
      </w:r>
      <w:proofErr w:type="spellStart"/>
      <w:r w:rsidRPr="0030765F">
        <w:rPr>
          <w:rFonts w:eastAsia="Times New Roman" w:cs="Times New Roman"/>
          <w:szCs w:val="24"/>
        </w:rPr>
        <w:lastRenderedPageBreak/>
        <w:t>տների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համար</w:t>
      </w:r>
      <w:proofErr w:type="spellEnd"/>
      <w:r w:rsidRPr="0030765F">
        <w:rPr>
          <w:rFonts w:eastAsia="Times New Roman" w:cs="Times New Roman"/>
          <w:szCs w:val="24"/>
        </w:rPr>
        <w:t>՝</w:t>
      </w:r>
      <w:r>
        <w:rPr>
          <w:rFonts w:eastAsia="Times New Roman" w:cs="Times New Roman"/>
          <w:szCs w:val="24"/>
          <w:lang w:val="hy-AM"/>
        </w:rPr>
        <w:t xml:space="preserve"> </w:t>
      </w:r>
      <w:r>
        <w:rPr>
          <w:szCs w:val="24"/>
          <w:lang w:val="hy-AM"/>
        </w:rPr>
        <w:t>տասնհինգ</w:t>
      </w:r>
      <w:r w:rsidRPr="00D1359C">
        <w:rPr>
          <w:rFonts w:eastAsia="Times New Roman" w:cs="Times New Roman"/>
          <w:szCs w:val="24"/>
        </w:rPr>
        <w:t xml:space="preserve"> </w:t>
      </w:r>
      <w:proofErr w:type="spellStart"/>
      <w:r w:rsidRPr="00D1359C">
        <w:rPr>
          <w:rFonts w:eastAsia="Times New Roman" w:cs="Times New Roman"/>
          <w:szCs w:val="24"/>
        </w:rPr>
        <w:t>հազար</w:t>
      </w:r>
      <w:proofErr w:type="spellEnd"/>
      <w:r w:rsidRPr="00D1359C">
        <w:rPr>
          <w:rFonts w:eastAsia="Times New Roman" w:cs="Times New Roman"/>
          <w:szCs w:val="24"/>
        </w:rPr>
        <w:t xml:space="preserve"> </w:t>
      </w:r>
      <w:proofErr w:type="spellStart"/>
      <w:r w:rsidRPr="00D1359C">
        <w:rPr>
          <w:rFonts w:eastAsia="Times New Roman" w:cs="Times New Roman"/>
          <w:szCs w:val="24"/>
        </w:rPr>
        <w:t>դրամ</w:t>
      </w:r>
      <w:r>
        <w:rPr>
          <w:rFonts w:eastAsia="Times New Roman" w:cs="Times New Roman"/>
          <w:szCs w:val="24"/>
          <w:lang w:val="hy-AM"/>
        </w:rPr>
        <w:t>ի</w:t>
      </w:r>
      <w:proofErr w:type="spellEnd"/>
      <w:r>
        <w:rPr>
          <w:rFonts w:eastAsia="Times New Roman" w:cs="Times New Roman"/>
          <w:szCs w:val="24"/>
          <w:lang w:val="hy-AM"/>
        </w:rPr>
        <w:t xml:space="preserve"> և կառուցվող անհատական բնակելի, </w:t>
      </w:r>
      <w:proofErr w:type="spellStart"/>
      <w:r w:rsidRPr="0030765F">
        <w:rPr>
          <w:rFonts w:eastAsia="Times New Roman" w:cs="Times New Roman"/>
          <w:szCs w:val="24"/>
        </w:rPr>
        <w:t>այդ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թվում</w:t>
      </w:r>
      <w:proofErr w:type="spellEnd"/>
      <w:r w:rsidRPr="0030765F">
        <w:rPr>
          <w:rFonts w:eastAsia="Times New Roman" w:cs="Times New Roman"/>
          <w:szCs w:val="24"/>
        </w:rPr>
        <w:t xml:space="preserve">` </w:t>
      </w:r>
      <w:proofErr w:type="spellStart"/>
      <w:r w:rsidRPr="0030765F">
        <w:rPr>
          <w:rFonts w:eastAsia="Times New Roman" w:cs="Times New Roman"/>
          <w:szCs w:val="24"/>
        </w:rPr>
        <w:t>այգե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գոր</w:t>
      </w:r>
      <w:r>
        <w:rPr>
          <w:rFonts w:eastAsia="Times New Roman" w:cs="Times New Roman"/>
          <w:szCs w:val="24"/>
        </w:rPr>
        <w:softHyphen/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ծա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կան</w:t>
      </w:r>
      <w:proofErr w:type="spellEnd"/>
      <w:r w:rsidRPr="0030765F">
        <w:rPr>
          <w:rFonts w:eastAsia="Times New Roman" w:cs="Times New Roman"/>
          <w:szCs w:val="24"/>
        </w:rPr>
        <w:t xml:space="preserve"> (</w:t>
      </w:r>
      <w:proofErr w:type="spellStart"/>
      <w:r w:rsidRPr="0030765F">
        <w:rPr>
          <w:rFonts w:eastAsia="Times New Roman" w:cs="Times New Roman"/>
          <w:szCs w:val="24"/>
        </w:rPr>
        <w:t>ամառանոցային</w:t>
      </w:r>
      <w:proofErr w:type="spellEnd"/>
      <w:r w:rsidRPr="0030765F">
        <w:rPr>
          <w:rFonts w:eastAsia="Times New Roman" w:cs="Times New Roman"/>
          <w:szCs w:val="24"/>
        </w:rPr>
        <w:t xml:space="preserve">) </w:t>
      </w:r>
      <w:proofErr w:type="spellStart"/>
      <w:r w:rsidRPr="0030765F">
        <w:rPr>
          <w:rFonts w:eastAsia="Times New Roman" w:cs="Times New Roman"/>
          <w:szCs w:val="24"/>
        </w:rPr>
        <w:t>տ</w:t>
      </w:r>
      <w:r>
        <w:rPr>
          <w:rFonts w:eastAsia="Times New Roman" w:cs="Times New Roman"/>
          <w:szCs w:val="24"/>
          <w:lang w:val="hy-AM"/>
        </w:rPr>
        <w:t>ան</w:t>
      </w:r>
      <w:proofErr w:type="spellEnd"/>
      <w:r>
        <w:rPr>
          <w:rFonts w:eastAsia="Times New Roman" w:cs="Times New Roman"/>
          <w:szCs w:val="24"/>
          <w:lang w:val="hy-AM"/>
        </w:rPr>
        <w:t xml:space="preserve"> կառուցման վայրի գոտիականությանը համա</w:t>
      </w:r>
      <w:r>
        <w:rPr>
          <w:rFonts w:eastAsia="Times New Roman" w:cs="Times New Roman"/>
          <w:szCs w:val="24"/>
          <w:lang w:val="hy-AM"/>
        </w:rPr>
        <w:softHyphen/>
        <w:t>պա</w:t>
      </w:r>
      <w:r>
        <w:rPr>
          <w:rFonts w:eastAsia="Times New Roman" w:cs="Times New Roman"/>
          <w:szCs w:val="24"/>
          <w:lang w:val="hy-AM"/>
        </w:rPr>
        <w:softHyphen/>
        <w:t>տաս</w:t>
      </w:r>
      <w:r>
        <w:rPr>
          <w:rFonts w:eastAsia="Times New Roman" w:cs="Times New Roman"/>
          <w:szCs w:val="24"/>
          <w:lang w:val="hy-AM"/>
        </w:rPr>
        <w:softHyphen/>
        <w:t>խա</w:t>
      </w:r>
      <w:r>
        <w:rPr>
          <w:rFonts w:eastAsia="Times New Roman" w:cs="Times New Roman"/>
          <w:szCs w:val="24"/>
          <w:lang w:val="hy-AM"/>
        </w:rPr>
        <w:softHyphen/>
        <w:t xml:space="preserve">նող՝ սույն կետի «բ» ենթակետով սահմանված՝ գոտիականության գործակցի արտադրյալը, </w:t>
      </w:r>
    </w:p>
    <w:p w14:paraId="08C46930" w14:textId="77777777" w:rsidR="0077549C" w:rsidRDefault="0077549C" w:rsidP="0077549C">
      <w:pPr>
        <w:pStyle w:val="ListParagraph"/>
        <w:numPr>
          <w:ilvl w:val="0"/>
          <w:numId w:val="40"/>
        </w:numPr>
        <w:ind w:left="0" w:firstLine="567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lang w:val="hy-AM"/>
        </w:rPr>
        <w:t xml:space="preserve">Երևան քաղաքի վարչական սահմաններից դուրս կառուցվող՝ </w:t>
      </w:r>
      <w:proofErr w:type="spellStart"/>
      <w:r w:rsidRPr="0030765F">
        <w:rPr>
          <w:rFonts w:eastAsia="Times New Roman" w:cs="Times New Roman"/>
          <w:szCs w:val="24"/>
        </w:rPr>
        <w:t>մինչև</w:t>
      </w:r>
      <w:proofErr w:type="spellEnd"/>
      <w:r w:rsidRPr="0030765F">
        <w:rPr>
          <w:rFonts w:eastAsia="Times New Roman" w:cs="Times New Roman"/>
          <w:szCs w:val="24"/>
        </w:rPr>
        <w:t xml:space="preserve"> 300 </w:t>
      </w:r>
      <w:proofErr w:type="spellStart"/>
      <w:r w:rsidRPr="0030765F">
        <w:rPr>
          <w:rFonts w:eastAsia="Times New Roman" w:cs="Times New Roman"/>
          <w:szCs w:val="24"/>
        </w:rPr>
        <w:t>քառակուսի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մետր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ընդհանուր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մակերես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ունեցող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անհատական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բնակելի</w:t>
      </w:r>
      <w:proofErr w:type="spellEnd"/>
      <w:r w:rsidRPr="0030765F">
        <w:rPr>
          <w:rFonts w:eastAsia="Times New Roman" w:cs="Times New Roman"/>
          <w:szCs w:val="24"/>
        </w:rPr>
        <w:t xml:space="preserve">, </w:t>
      </w:r>
      <w:proofErr w:type="spellStart"/>
      <w:r w:rsidRPr="0030765F">
        <w:rPr>
          <w:rFonts w:eastAsia="Times New Roman" w:cs="Times New Roman"/>
          <w:szCs w:val="24"/>
        </w:rPr>
        <w:t>այդ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թվում</w:t>
      </w:r>
      <w:proofErr w:type="spellEnd"/>
      <w:r w:rsidRPr="0030765F">
        <w:rPr>
          <w:rFonts w:eastAsia="Times New Roman" w:cs="Times New Roman"/>
          <w:szCs w:val="24"/>
        </w:rPr>
        <w:t xml:space="preserve">` </w:t>
      </w:r>
      <w:proofErr w:type="spellStart"/>
      <w:r w:rsidRPr="0030765F">
        <w:rPr>
          <w:rFonts w:eastAsia="Times New Roman" w:cs="Times New Roman"/>
          <w:szCs w:val="24"/>
        </w:rPr>
        <w:t>այգեգործական</w:t>
      </w:r>
      <w:proofErr w:type="spellEnd"/>
      <w:r w:rsidRPr="0030765F">
        <w:rPr>
          <w:rFonts w:eastAsia="Times New Roman" w:cs="Times New Roman"/>
          <w:szCs w:val="24"/>
        </w:rPr>
        <w:t xml:space="preserve"> (</w:t>
      </w:r>
      <w:proofErr w:type="spellStart"/>
      <w:r w:rsidRPr="0030765F">
        <w:rPr>
          <w:rFonts w:eastAsia="Times New Roman" w:cs="Times New Roman"/>
          <w:szCs w:val="24"/>
        </w:rPr>
        <w:t>ամա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ռա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նո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ցային</w:t>
      </w:r>
      <w:proofErr w:type="spellEnd"/>
      <w:r>
        <w:rPr>
          <w:rFonts w:eastAsia="Times New Roman" w:cs="Times New Roman"/>
          <w:szCs w:val="24"/>
        </w:rPr>
        <w:t></w:t>
      </w:r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տների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համար</w:t>
      </w:r>
      <w:proofErr w:type="spellEnd"/>
      <w:r w:rsidRPr="0030765F">
        <w:rPr>
          <w:rFonts w:eastAsia="Times New Roman" w:cs="Times New Roman"/>
          <w:szCs w:val="24"/>
        </w:rPr>
        <w:t xml:space="preserve">՝ </w:t>
      </w:r>
      <w:proofErr w:type="spellStart"/>
      <w:r w:rsidRPr="0030765F">
        <w:rPr>
          <w:rFonts w:eastAsia="Times New Roman" w:cs="Times New Roman"/>
          <w:szCs w:val="24"/>
        </w:rPr>
        <w:t>տասնհինգ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հազար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դրամ</w:t>
      </w:r>
      <w:proofErr w:type="spellEnd"/>
      <w:r w:rsidRPr="0030765F">
        <w:rPr>
          <w:rFonts w:eastAsia="Times New Roman" w:cs="Times New Roman"/>
          <w:szCs w:val="24"/>
        </w:rPr>
        <w:t>,</w:t>
      </w:r>
    </w:p>
    <w:p w14:paraId="72041DB1" w14:textId="77777777" w:rsidR="0077549C" w:rsidRPr="002C138D" w:rsidRDefault="0077549C" w:rsidP="0077549C">
      <w:pPr>
        <w:pStyle w:val="ListParagraph"/>
        <w:numPr>
          <w:ilvl w:val="0"/>
          <w:numId w:val="40"/>
        </w:numPr>
        <w:ind w:left="0" w:firstLine="567"/>
        <w:rPr>
          <w:rFonts w:eastAsia="Times New Roman" w:cs="Times New Roman"/>
          <w:szCs w:val="24"/>
        </w:rPr>
      </w:pPr>
      <w:proofErr w:type="spellStart"/>
      <w:r w:rsidRPr="0030765F">
        <w:rPr>
          <w:rFonts w:eastAsia="Times New Roman" w:cs="Times New Roman"/>
          <w:szCs w:val="24"/>
        </w:rPr>
        <w:t>մինչև</w:t>
      </w:r>
      <w:proofErr w:type="spellEnd"/>
      <w:r w:rsidRPr="0030765F">
        <w:rPr>
          <w:rFonts w:eastAsia="Times New Roman" w:cs="Times New Roman"/>
          <w:szCs w:val="24"/>
        </w:rPr>
        <w:t xml:space="preserve"> 200 </w:t>
      </w:r>
      <w:proofErr w:type="spellStart"/>
      <w:r w:rsidRPr="0030765F">
        <w:rPr>
          <w:rFonts w:eastAsia="Times New Roman" w:cs="Times New Roman"/>
          <w:szCs w:val="24"/>
        </w:rPr>
        <w:t>քառակուսի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մետր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ընդհանուր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մակերես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ունեցող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bookmarkStart w:id="0" w:name="_Hlk118976233"/>
      <w:proofErr w:type="spellStart"/>
      <w:r w:rsidRPr="0030765F">
        <w:rPr>
          <w:rFonts w:eastAsia="Times New Roman" w:cs="Times New Roman"/>
          <w:szCs w:val="24"/>
        </w:rPr>
        <w:t>հասարակական</w:t>
      </w:r>
      <w:proofErr w:type="spellEnd"/>
      <w:r w:rsidRPr="0030765F">
        <w:rPr>
          <w:rFonts w:eastAsia="Times New Roman" w:cs="Times New Roman"/>
          <w:szCs w:val="24"/>
        </w:rPr>
        <w:t xml:space="preserve"> և </w:t>
      </w:r>
      <w:proofErr w:type="spellStart"/>
      <w:r w:rsidRPr="0030765F">
        <w:rPr>
          <w:rFonts w:eastAsia="Times New Roman" w:cs="Times New Roman"/>
          <w:szCs w:val="24"/>
        </w:rPr>
        <w:t>արտա</w:t>
      </w:r>
      <w:r>
        <w:rPr>
          <w:rFonts w:eastAsia="Times New Roman" w:cs="Times New Roman"/>
          <w:szCs w:val="24"/>
        </w:rPr>
        <w:softHyphen/>
      </w:r>
      <w:r w:rsidRPr="0030765F">
        <w:rPr>
          <w:rFonts w:eastAsia="Times New Roman" w:cs="Times New Roman"/>
          <w:szCs w:val="24"/>
        </w:rPr>
        <w:t>դրական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նշանակության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շենքերի</w:t>
      </w:r>
      <w:proofErr w:type="spellEnd"/>
      <w:r w:rsidRPr="0030765F">
        <w:rPr>
          <w:rFonts w:eastAsia="Times New Roman" w:cs="Times New Roman"/>
          <w:szCs w:val="24"/>
        </w:rPr>
        <w:t xml:space="preserve"> և </w:t>
      </w:r>
      <w:proofErr w:type="spellStart"/>
      <w:r w:rsidRPr="0030765F">
        <w:rPr>
          <w:rFonts w:eastAsia="Times New Roman" w:cs="Times New Roman"/>
          <w:szCs w:val="24"/>
        </w:rPr>
        <w:t>շինությունների</w:t>
      </w:r>
      <w:bookmarkEnd w:id="0"/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30765F">
        <w:rPr>
          <w:rFonts w:eastAsia="Times New Roman" w:cs="Times New Roman"/>
          <w:szCs w:val="24"/>
        </w:rPr>
        <w:t>համար</w:t>
      </w:r>
      <w:proofErr w:type="spellEnd"/>
      <w:r w:rsidRPr="0030765F">
        <w:rPr>
          <w:rFonts w:eastAsia="Times New Roman" w:cs="Times New Roman"/>
          <w:szCs w:val="24"/>
        </w:rPr>
        <w:t xml:space="preserve">` </w:t>
      </w:r>
      <w:proofErr w:type="spellStart"/>
      <w:r w:rsidRPr="0030765F">
        <w:rPr>
          <w:rFonts w:eastAsia="Times New Roman" w:cs="Times New Roman"/>
          <w:szCs w:val="24"/>
        </w:rPr>
        <w:t>տասնհինգ</w:t>
      </w:r>
      <w:proofErr w:type="spellEnd"/>
      <w:r w:rsidRPr="0030765F">
        <w:rPr>
          <w:rFonts w:eastAsia="Times New Roman" w:cs="Times New Roman"/>
          <w:szCs w:val="24"/>
        </w:rPr>
        <w:t xml:space="preserve"> </w:t>
      </w:r>
      <w:proofErr w:type="spellStart"/>
      <w:r w:rsidRPr="002C138D">
        <w:rPr>
          <w:rFonts w:eastAsia="Times New Roman" w:cs="Times New Roman"/>
          <w:szCs w:val="24"/>
        </w:rPr>
        <w:t>հազար</w:t>
      </w:r>
      <w:proofErr w:type="spellEnd"/>
      <w:r w:rsidRPr="002C138D">
        <w:rPr>
          <w:rFonts w:eastAsia="Times New Roman" w:cs="Times New Roman"/>
          <w:szCs w:val="24"/>
        </w:rPr>
        <w:t xml:space="preserve"> </w:t>
      </w:r>
      <w:proofErr w:type="spellStart"/>
      <w:r w:rsidRPr="002C138D">
        <w:rPr>
          <w:rFonts w:eastAsia="Times New Roman" w:cs="Times New Roman"/>
          <w:szCs w:val="24"/>
        </w:rPr>
        <w:t>դրամ</w:t>
      </w:r>
      <w:proofErr w:type="spellEnd"/>
      <w:r w:rsidRPr="002C138D">
        <w:rPr>
          <w:rFonts w:eastAsia="Times New Roman" w:cs="Times New Roman"/>
          <w:szCs w:val="24"/>
        </w:rPr>
        <w:t>,</w:t>
      </w:r>
    </w:p>
    <w:p w14:paraId="22F4058A" w14:textId="73C955D0" w:rsidR="0077549C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«ա»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չնախատեսված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Կ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առա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րության սահմանած ցանկ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 ընդգրկված՝ սահմանամերձ համայնքներից տարբերվող համայնք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ներում կառուցվող</w:t>
      </w:r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շենքերի</w:t>
      </w:r>
      <w:proofErr w:type="spellEnd"/>
      <w:r w:rsidRPr="009F19F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F19F8">
        <w:rPr>
          <w:rFonts w:ascii="GHEA Grapalat" w:eastAsia="Times New Roman" w:hAnsi="GHEA Grapalat" w:cs="Times New Roman"/>
          <w:sz w:val="24"/>
          <w:szCs w:val="24"/>
        </w:rPr>
        <w:t>շինությունների</w:t>
      </w:r>
      <w:proofErr w:type="spellEnd"/>
      <w:r w:rsidR="00944DD7">
        <w:rPr>
          <w:rFonts w:ascii="GHEA Grapalat" w:eastAsia="Times New Roman" w:hAnsi="GHEA Grapalat" w:cs="Times New Roman"/>
          <w:sz w:val="24"/>
          <w:szCs w:val="24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</w:t>
      </w:r>
      <w:r w:rsidR="00A300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թվում՝ </w:t>
      </w:r>
      <w:proofErr w:type="spellStart"/>
      <w:r w:rsidRPr="009B5925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Pr="009B5925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B5925">
        <w:rPr>
          <w:rFonts w:ascii="GHEA Grapalat" w:eastAsia="Times New Roman" w:hAnsi="GHEA Grapalat" w:cs="Times New Roman"/>
          <w:sz w:val="24"/>
          <w:szCs w:val="24"/>
        </w:rPr>
        <w:t>արտադրական</w:t>
      </w:r>
      <w:proofErr w:type="spellEnd"/>
      <w:r w:rsidRPr="009B59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B5925">
        <w:rPr>
          <w:rFonts w:ascii="GHEA Grapalat" w:eastAsia="Times New Roman" w:hAnsi="GHEA Grapalat" w:cs="Times New Roman"/>
          <w:sz w:val="24"/>
          <w:szCs w:val="24"/>
        </w:rPr>
        <w:t>նշանակության</w:t>
      </w:r>
      <w:proofErr w:type="spellEnd"/>
      <w:r w:rsidRPr="009B59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B5925">
        <w:rPr>
          <w:rFonts w:ascii="GHEA Grapalat" w:eastAsia="Times New Roman" w:hAnsi="GHEA Grapalat" w:cs="Times New Roman"/>
          <w:sz w:val="24"/>
          <w:szCs w:val="24"/>
        </w:rPr>
        <w:t>շենքերի</w:t>
      </w:r>
      <w:proofErr w:type="spellEnd"/>
      <w:r w:rsidRPr="009B5925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B5925">
        <w:rPr>
          <w:rFonts w:ascii="GHEA Grapalat" w:eastAsia="Times New Roman" w:hAnsi="GHEA Grapalat" w:cs="Times New Roman"/>
          <w:sz w:val="24"/>
          <w:szCs w:val="24"/>
        </w:rPr>
        <w:t>շինու</w:t>
      </w:r>
      <w:r w:rsidR="00816FED">
        <w:rPr>
          <w:rFonts w:ascii="GHEA Grapalat" w:eastAsia="Times New Roman" w:hAnsi="GHEA Grapalat" w:cs="Times New Roman"/>
          <w:sz w:val="24"/>
          <w:szCs w:val="24"/>
        </w:rPr>
        <w:softHyphen/>
      </w:r>
      <w:r w:rsidRPr="009B5925">
        <w:rPr>
          <w:rFonts w:ascii="GHEA Grapalat" w:eastAsia="Times New Roman" w:hAnsi="GHEA Grapalat" w:cs="Times New Roman"/>
          <w:sz w:val="24"/>
          <w:szCs w:val="24"/>
        </w:rPr>
        <w:t>թյունների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</w:t>
      </w:r>
      <w:r w:rsidR="00944D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Pr="009F19F8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06854AE4" w14:textId="0DEDF504" w:rsidR="0077549C" w:rsidRPr="00A00F3A" w:rsidRDefault="0077549C" w:rsidP="0077549C">
      <w:pPr>
        <w:pStyle w:val="ListParagraph"/>
        <w:numPr>
          <w:ilvl w:val="0"/>
          <w:numId w:val="41"/>
        </w:numPr>
        <w:ind w:left="0" w:firstLine="574"/>
        <w:rPr>
          <w:rFonts w:eastAsia="Times New Roman" w:cs="Times New Roman"/>
          <w:szCs w:val="24"/>
          <w:lang w:val="hy-AM"/>
        </w:rPr>
      </w:pPr>
      <w:r w:rsidRPr="00A00F3A">
        <w:rPr>
          <w:rFonts w:eastAsia="Times New Roman" w:cs="Times New Roman"/>
          <w:szCs w:val="24"/>
          <w:lang w:val="hy-AM"/>
        </w:rPr>
        <w:t>20</w:t>
      </w:r>
      <w:r>
        <w:rPr>
          <w:rFonts w:eastAsia="Times New Roman" w:cs="Times New Roman"/>
          <w:szCs w:val="24"/>
          <w:lang w:val="en-US"/>
        </w:rPr>
        <w:t>0</w:t>
      </w:r>
      <w:r w:rsidRPr="00A00F3A">
        <w:rPr>
          <w:rFonts w:eastAsia="Times New Roman" w:cs="Times New Roman"/>
          <w:szCs w:val="24"/>
          <w:lang w:val="hy-AM"/>
        </w:rPr>
        <w:t>-ից մինչև 500 քառակուսի մետր ընդհանուր մակերես ունեցող շենքերի և շինու</w:t>
      </w:r>
      <w:r>
        <w:rPr>
          <w:rFonts w:eastAsia="Times New Roman" w:cs="Times New Roman"/>
          <w:szCs w:val="24"/>
          <w:lang w:val="hy-AM"/>
        </w:rPr>
        <w:softHyphen/>
      </w:r>
      <w:r w:rsidRPr="00A00F3A">
        <w:rPr>
          <w:rFonts w:eastAsia="Times New Roman" w:cs="Times New Roman"/>
          <w:szCs w:val="24"/>
          <w:lang w:val="hy-AM"/>
        </w:rPr>
        <w:t>թյուն</w:t>
      </w:r>
      <w:r w:rsidR="00816FED">
        <w:rPr>
          <w:rFonts w:eastAsia="Times New Roman" w:cs="Times New Roman"/>
          <w:szCs w:val="24"/>
          <w:lang w:val="hy-AM"/>
        </w:rPr>
        <w:softHyphen/>
      </w:r>
      <w:r w:rsidRPr="00A00F3A">
        <w:rPr>
          <w:rFonts w:eastAsia="Times New Roman" w:cs="Times New Roman"/>
          <w:szCs w:val="24"/>
          <w:lang w:val="hy-AM"/>
        </w:rPr>
        <w:t>ների համար` երեսուն հազար դրամի և շենքի շինության կառուց</w:t>
      </w:r>
      <w:r>
        <w:rPr>
          <w:rFonts w:eastAsia="Times New Roman" w:cs="Times New Roman"/>
          <w:szCs w:val="24"/>
          <w:lang w:val="hy-AM"/>
        </w:rPr>
        <w:t>ման</w:t>
      </w:r>
      <w:r w:rsidRPr="00A00F3A">
        <w:rPr>
          <w:rFonts w:eastAsia="Times New Roman" w:cs="Times New Roman"/>
          <w:szCs w:val="24"/>
          <w:lang w:val="hy-AM"/>
        </w:rPr>
        <w:t xml:space="preserve"> վայրի գոտիա</w:t>
      </w:r>
      <w:r>
        <w:rPr>
          <w:rFonts w:eastAsia="Times New Roman" w:cs="Times New Roman"/>
          <w:szCs w:val="24"/>
          <w:lang w:val="hy-AM"/>
        </w:rPr>
        <w:softHyphen/>
      </w:r>
      <w:r w:rsidRPr="00A00F3A">
        <w:rPr>
          <w:rFonts w:eastAsia="Times New Roman" w:cs="Times New Roman"/>
          <w:szCs w:val="24"/>
          <w:lang w:val="hy-AM"/>
        </w:rPr>
        <w:t>կա</w:t>
      </w:r>
      <w:r>
        <w:rPr>
          <w:rFonts w:eastAsia="Times New Roman" w:cs="Times New Roman"/>
          <w:szCs w:val="24"/>
          <w:lang w:val="hy-AM"/>
        </w:rPr>
        <w:softHyphen/>
      </w:r>
      <w:r w:rsidRPr="00A00F3A">
        <w:rPr>
          <w:rFonts w:eastAsia="Times New Roman" w:cs="Times New Roman"/>
          <w:szCs w:val="24"/>
          <w:lang w:val="hy-AM"/>
        </w:rPr>
        <w:t>նու</w:t>
      </w:r>
      <w:r>
        <w:rPr>
          <w:rFonts w:eastAsia="Times New Roman" w:cs="Times New Roman"/>
          <w:szCs w:val="24"/>
          <w:lang w:val="hy-AM"/>
        </w:rPr>
        <w:softHyphen/>
      </w:r>
      <w:r w:rsidRPr="00A00F3A">
        <w:rPr>
          <w:rFonts w:eastAsia="Times New Roman" w:cs="Times New Roman"/>
          <w:szCs w:val="24"/>
          <w:lang w:val="hy-AM"/>
        </w:rPr>
        <w:t>թյանը համա</w:t>
      </w:r>
      <w:r w:rsidRPr="00A00F3A">
        <w:rPr>
          <w:rFonts w:eastAsia="Times New Roman" w:cs="Times New Roman"/>
          <w:szCs w:val="24"/>
          <w:lang w:val="hy-AM"/>
        </w:rPr>
        <w:softHyphen/>
        <w:t>պա</w:t>
      </w:r>
      <w:r w:rsidRPr="00A00F3A">
        <w:rPr>
          <w:rFonts w:eastAsia="Times New Roman" w:cs="Times New Roman"/>
          <w:szCs w:val="24"/>
          <w:lang w:val="hy-AM"/>
        </w:rPr>
        <w:softHyphen/>
        <w:t>տաս</w:t>
      </w:r>
      <w:r w:rsidRPr="00A00F3A">
        <w:rPr>
          <w:rFonts w:eastAsia="Times New Roman" w:cs="Times New Roman"/>
          <w:szCs w:val="24"/>
          <w:lang w:val="hy-AM"/>
        </w:rPr>
        <w:softHyphen/>
        <w:t>խանող՝ սույն կետով սահմանված գոտիականության գործակցի արտադր</w:t>
      </w:r>
      <w:r>
        <w:rPr>
          <w:rFonts w:eastAsia="Times New Roman" w:cs="Times New Roman"/>
          <w:szCs w:val="24"/>
          <w:lang w:val="hy-AM"/>
        </w:rPr>
        <w:softHyphen/>
      </w:r>
      <w:r w:rsidRPr="00A00F3A">
        <w:rPr>
          <w:rFonts w:eastAsia="Times New Roman" w:cs="Times New Roman"/>
          <w:szCs w:val="24"/>
          <w:lang w:val="hy-AM"/>
        </w:rPr>
        <w:t>յալը,</w:t>
      </w:r>
    </w:p>
    <w:p w14:paraId="4296B271" w14:textId="7CDD5605" w:rsidR="0077549C" w:rsidRPr="00835D50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- 50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-ից մինչև 1000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համար`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100 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և շենքի </w:t>
      </w:r>
      <w:r>
        <w:rPr>
          <w:rFonts w:ascii="GHEA Grapalat" w:hAnsi="GHEA Grapalat"/>
          <w:sz w:val="24"/>
          <w:szCs w:val="24"/>
          <w:lang w:val="hy-AM"/>
        </w:rPr>
        <w:t xml:space="preserve">շինության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t>պա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սույն կետով սահմանված գոտիականության գործակցի արտադրյալը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A4879EF" w14:textId="5239E72A" w:rsidR="0077549C" w:rsidRPr="00835D50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- 100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-ից մինչև 3000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համար՝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200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և շենքի </w:t>
      </w:r>
      <w:r>
        <w:rPr>
          <w:rFonts w:ascii="GHEA Grapalat" w:hAnsi="GHEA Grapalat"/>
          <w:sz w:val="24"/>
          <w:szCs w:val="24"/>
          <w:lang w:val="hy-AM"/>
        </w:rPr>
        <w:t xml:space="preserve">շինության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սույն կետով սահմանված գոտիականության գործակցի արտադրյալը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97A9A58" w14:textId="77777777" w:rsidR="0077549C" w:rsidRPr="00835D50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- 300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-ից ավելի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համար՝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մեկ միլիոն 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և 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>3000 քառակուսի մետրը գերազանցող մինչև յուրաքանչյուր 3000 քառակուսի մետրի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մեկ միլիոն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հանրագումարի ու </w:t>
      </w:r>
      <w:r>
        <w:rPr>
          <w:rFonts w:ascii="GHEA Grapalat" w:hAnsi="GHEA Grapalat"/>
          <w:sz w:val="24"/>
          <w:szCs w:val="24"/>
          <w:lang w:val="hy-AM"/>
        </w:rPr>
        <w:t>սույն կետով սահ</w:t>
      </w:r>
      <w:r>
        <w:rPr>
          <w:rFonts w:ascii="GHEA Grapalat" w:hAnsi="GHEA Grapalat"/>
          <w:sz w:val="24"/>
          <w:szCs w:val="24"/>
          <w:lang w:val="hy-AM"/>
        </w:rPr>
        <w:softHyphen/>
        <w:t>ման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ված՝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շենքի </w:t>
      </w:r>
      <w:r>
        <w:rPr>
          <w:rFonts w:ascii="GHEA Grapalat" w:hAnsi="GHEA Grapalat"/>
          <w:sz w:val="24"/>
          <w:szCs w:val="24"/>
          <w:lang w:val="hy-AM"/>
        </w:rPr>
        <w:t xml:space="preserve">շինության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գոտիա</w:t>
      </w:r>
      <w:r>
        <w:rPr>
          <w:rFonts w:ascii="GHEA Grapalat" w:hAnsi="GHEA Grapalat"/>
          <w:sz w:val="24"/>
          <w:szCs w:val="24"/>
          <w:lang w:val="hy-AM"/>
        </w:rPr>
        <w:softHyphen/>
        <w:t>կա</w:t>
      </w:r>
      <w:r>
        <w:rPr>
          <w:rFonts w:ascii="GHEA Grapalat" w:hAnsi="GHEA Grapalat"/>
          <w:sz w:val="24"/>
          <w:szCs w:val="24"/>
          <w:lang w:val="hy-AM"/>
        </w:rPr>
        <w:softHyphen/>
        <w:t>նու</w:t>
      </w:r>
      <w:r>
        <w:rPr>
          <w:rFonts w:ascii="GHEA Grapalat" w:hAnsi="GHEA Grapalat"/>
          <w:sz w:val="24"/>
          <w:szCs w:val="24"/>
          <w:lang w:val="hy-AM"/>
        </w:rPr>
        <w:softHyphen/>
        <w:t>թյան գործակցի արտադրյալը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F7FF79D" w14:textId="77777777" w:rsidR="0077549C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Սույն կետի համաձայն՝ 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շենքերի և շինությունների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շինա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թույլտվության համար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կան տուրքի դրույքաչափի հաշվարկման նպատակով հիմք են ընդունվում </w:t>
      </w:r>
      <w:r w:rsidRPr="00A456C7">
        <w:rPr>
          <w:rFonts w:ascii="GHEA Grapalat" w:eastAsia="Times New Roman" w:hAnsi="GHEA Grapalat" w:cs="Times New Roman"/>
          <w:sz w:val="24"/>
          <w:szCs w:val="24"/>
          <w:lang w:val="hy-AM"/>
        </w:rPr>
        <w:t>Կառա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A456C7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A456C7">
        <w:rPr>
          <w:rFonts w:ascii="GHEA Grapalat" w:eastAsia="Times New Roman" w:hAnsi="GHEA Grapalat" w:cs="Times New Roman"/>
          <w:sz w:val="24"/>
          <w:szCs w:val="24"/>
          <w:lang w:val="hy-AM"/>
        </w:rPr>
        <w:t>րու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A456C7">
        <w:rPr>
          <w:rFonts w:ascii="GHEA Grapalat" w:eastAsia="Times New Roman" w:hAnsi="GHEA Grapalat" w:cs="Times New Roman"/>
          <w:sz w:val="24"/>
          <w:szCs w:val="24"/>
          <w:lang w:val="hy-AM"/>
        </w:rPr>
        <w:t>թյան որոշմամբ սահմանված՝ շինությունների տարածագնահատման (գտնվելու վայրի)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գոտիա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նությանը համապատասխանող հետևյալ գործակիցները.</w:t>
      </w:r>
    </w:p>
    <w:tbl>
      <w:tblPr>
        <w:tblW w:w="50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3969"/>
      </w:tblGrid>
      <w:tr w:rsidR="0077549C" w:rsidRPr="0034435F" w14:paraId="4752534A" w14:textId="77777777" w:rsidTr="00916D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B0D1D" w14:textId="77777777" w:rsidR="0077549C" w:rsidRPr="00A60566" w:rsidRDefault="0077549C" w:rsidP="00916D43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60566">
              <w:rPr>
                <w:rFonts w:ascii="GHEA Grapalat" w:eastAsia="Times New Roman" w:hAnsi="GHEA Grapalat" w:cs="Times New Roman"/>
                <w:sz w:val="24"/>
                <w:szCs w:val="24"/>
              </w:rPr>
              <w:t>Գոտի</w:t>
            </w:r>
            <w:proofErr w:type="spellEnd"/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2EB86" w14:textId="77777777" w:rsidR="0077549C" w:rsidRPr="00A00F3A" w:rsidRDefault="0077549C" w:rsidP="00916D43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A60566">
              <w:rPr>
                <w:rFonts w:ascii="GHEA Grapalat" w:eastAsia="Times New Roman" w:hAnsi="GHEA Grapalat" w:cs="Times New Roman"/>
                <w:sz w:val="24"/>
                <w:szCs w:val="24"/>
              </w:rPr>
              <w:t>Գո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տիականության գործակից</w:t>
            </w:r>
          </w:p>
        </w:tc>
      </w:tr>
      <w:tr w:rsidR="0077549C" w:rsidRPr="0034435F" w14:paraId="25EBC6D0" w14:textId="77777777" w:rsidTr="00916D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20F08" w14:textId="77777777" w:rsidR="0077549C" w:rsidRPr="00A60566" w:rsidRDefault="0077549C" w:rsidP="00675390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60566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-4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774E2" w14:textId="77777777" w:rsidR="0077549C" w:rsidRPr="00A60566" w:rsidRDefault="0077549C" w:rsidP="00916D43">
            <w:pPr>
              <w:spacing w:line="240" w:lineRule="auto"/>
              <w:ind w:hanging="9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5.0</w:t>
            </w:r>
          </w:p>
        </w:tc>
      </w:tr>
      <w:tr w:rsidR="0077549C" w:rsidRPr="0034435F" w14:paraId="492F7620" w14:textId="77777777" w:rsidTr="00916D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36E2B1" w14:textId="77777777" w:rsidR="0077549C" w:rsidRPr="00A60566" w:rsidRDefault="0077549C" w:rsidP="00675390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5-8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384EF" w14:textId="77777777" w:rsidR="0077549C" w:rsidRPr="00A60566" w:rsidRDefault="0077549C" w:rsidP="00916D43">
            <w:pPr>
              <w:spacing w:line="240" w:lineRule="auto"/>
              <w:ind w:hanging="9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4.0</w:t>
            </w:r>
          </w:p>
        </w:tc>
      </w:tr>
      <w:tr w:rsidR="0077549C" w:rsidRPr="0034435F" w14:paraId="3DE8A739" w14:textId="77777777" w:rsidTr="00916D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39765" w14:textId="77777777" w:rsidR="0077549C" w:rsidRPr="00A60566" w:rsidRDefault="0077549C" w:rsidP="00675390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9-12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3DB81" w14:textId="77777777" w:rsidR="0077549C" w:rsidRPr="00A00F3A" w:rsidRDefault="0077549C" w:rsidP="00916D43">
            <w:pPr>
              <w:spacing w:line="240" w:lineRule="auto"/>
              <w:ind w:hanging="9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3.0</w:t>
            </w:r>
          </w:p>
        </w:tc>
      </w:tr>
      <w:tr w:rsidR="0077549C" w:rsidRPr="0034435F" w14:paraId="4DDB9349" w14:textId="77777777" w:rsidTr="00916D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41ADD" w14:textId="77777777" w:rsidR="0077549C" w:rsidRPr="00A60566" w:rsidRDefault="0077549C" w:rsidP="00675390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13-16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74C01" w14:textId="77777777" w:rsidR="0077549C" w:rsidRPr="00A00F3A" w:rsidRDefault="0077549C" w:rsidP="00916D43">
            <w:pPr>
              <w:spacing w:line="240" w:lineRule="auto"/>
              <w:ind w:hanging="9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2.0</w:t>
            </w:r>
          </w:p>
        </w:tc>
      </w:tr>
      <w:tr w:rsidR="0077549C" w:rsidRPr="0034435F" w14:paraId="13E2A0A4" w14:textId="77777777" w:rsidTr="00916D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E37F3" w14:textId="77777777" w:rsidR="0077549C" w:rsidRPr="00A60566" w:rsidRDefault="0077549C" w:rsidP="00675390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17-20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55CB6" w14:textId="77777777" w:rsidR="0077549C" w:rsidRPr="00A67275" w:rsidRDefault="0077549C" w:rsidP="00916D43">
            <w:pPr>
              <w:spacing w:line="240" w:lineRule="auto"/>
              <w:ind w:hanging="9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</w:p>
        </w:tc>
      </w:tr>
    </w:tbl>
    <w:p w14:paraId="783963FB" w14:textId="60C32C25" w:rsidR="0077549C" w:rsidRDefault="0077549C" w:rsidP="0077549C">
      <w:pPr>
        <w:spacing w:before="24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բ1. 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սույն կետի «ա» ենթակետով չնախատեսված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Կ</w:t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առա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րության սահմանած ցանկ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 ընդգրկված՝ սահմանամերձ համայնքներում կառուցվող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քերի և շինությունների համար`</w:t>
      </w:r>
    </w:p>
    <w:p w14:paraId="4CBD7B0F" w14:textId="77777777" w:rsidR="0077549C" w:rsidRPr="001E5462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>- 20</w:t>
      </w:r>
      <w:r w:rsidRPr="00916D43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>-ից մինչև 500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համար` երեսուն հազար դրամ</w:t>
      </w:r>
      <w:r w:rsidRPr="001E546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</w:p>
    <w:p w14:paraId="1C26D76D" w14:textId="77777777" w:rsidR="0077549C" w:rsidRPr="00835D50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- 50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-ից մինչև 1000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համար` հիսուն հազար դրամ,</w:t>
      </w:r>
    </w:p>
    <w:p w14:paraId="1923366F" w14:textId="77777777" w:rsidR="0077549C" w:rsidRPr="00835D50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- 100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-ից մինչև 3000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համար՝ հիսուն հազար դրամ,</w:t>
      </w:r>
    </w:p>
    <w:p w14:paraId="76EBFEE3" w14:textId="77777777" w:rsidR="0077549C" w:rsidRPr="00835D50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- 300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-ից ավելի քառակուսի մետր ընդհանուր մակերես ունեցող շենքերի և շինու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համար՝ հարյուր հազար դրամ.</w:t>
      </w:r>
    </w:p>
    <w:p w14:paraId="569E3E01" w14:textId="77777777" w:rsidR="0077549C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գ. ոչ հիմնական շենքերի և շինությունների համար`</w:t>
      </w:r>
    </w:p>
    <w:p w14:paraId="0FBD89CD" w14:textId="12661F16" w:rsidR="0077549C" w:rsidRPr="00A00F3A" w:rsidRDefault="0077549C" w:rsidP="0077549C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մինչև 20 քառակուսի մետր ընդհանուր մակերես ունեցող շենքերի և շինությունների համար`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հինգ</w:t>
      </w: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և </w:t>
      </w:r>
      <w:r w:rsidRPr="002911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կետի «բ» ենթակետով սահմանված՝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շենքի </w:t>
      </w:r>
      <w:r>
        <w:rPr>
          <w:rFonts w:ascii="GHEA Grapalat" w:hAnsi="GHEA Grapalat"/>
          <w:sz w:val="24"/>
          <w:szCs w:val="24"/>
          <w:lang w:val="hy-AM"/>
        </w:rPr>
        <w:t xml:space="preserve">շինության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t>ց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գոտիականության գործակցի արտադրյալ</w:t>
      </w:r>
      <w:r w:rsidRPr="0029112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DFB8F4E" w14:textId="15B976EC" w:rsidR="005F5177" w:rsidRPr="0077549C" w:rsidRDefault="0077549C" w:rsidP="0077549C">
      <w:pPr>
        <w:ind w:firstLine="567"/>
        <w:jc w:val="both"/>
        <w:rPr>
          <w:lang w:val="hy-AM"/>
        </w:rPr>
      </w:pP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- 20 և ավելի քառակուսի մետր ընդհանուր մակերես ունեցող շենքերի և շինությունների համար`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0F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և </w:t>
      </w:r>
      <w:r w:rsidRPr="002911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կետի «բ» ենթակետով սահմանված՝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շենքի </w:t>
      </w:r>
      <w:r>
        <w:rPr>
          <w:rFonts w:ascii="GHEA Grapalat" w:hAnsi="GHEA Grapalat"/>
          <w:sz w:val="24"/>
          <w:szCs w:val="24"/>
          <w:lang w:val="hy-AM"/>
        </w:rPr>
        <w:t xml:space="preserve">շինության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գոտիականության գործակցի արտա</w:t>
      </w:r>
      <w:r>
        <w:rPr>
          <w:rFonts w:ascii="GHEA Grapalat" w:hAnsi="GHEA Grapalat"/>
          <w:sz w:val="24"/>
          <w:szCs w:val="24"/>
          <w:lang w:val="hy-AM"/>
        </w:rPr>
        <w:softHyphen/>
        <w:t>դր</w:t>
      </w:r>
      <w:r>
        <w:rPr>
          <w:rFonts w:ascii="GHEA Grapalat" w:hAnsi="GHEA Grapalat"/>
          <w:sz w:val="24"/>
          <w:szCs w:val="24"/>
          <w:lang w:val="hy-AM"/>
        </w:rPr>
        <w:softHyphen/>
        <w:t>յալ</w:t>
      </w:r>
      <w:r w:rsidRPr="0029112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E672D2" w:rsidRPr="0077549C">
        <w:rPr>
          <w:lang w:val="hy-AM"/>
        </w:rPr>
        <w:t>»</w:t>
      </w:r>
      <w:r w:rsidR="008F3A0F" w:rsidRPr="0077549C">
        <w:rPr>
          <w:lang w:val="hy-AM"/>
        </w:rPr>
        <w:t>.</w:t>
      </w:r>
    </w:p>
    <w:p w14:paraId="1A125C4A" w14:textId="4FBF934E" w:rsidR="005F2A6D" w:rsidRPr="00564503" w:rsidRDefault="00AF52DB" w:rsidP="00A95BCA">
      <w:pPr>
        <w:pStyle w:val="a"/>
        <w:numPr>
          <w:ilvl w:val="0"/>
          <w:numId w:val="28"/>
        </w:numPr>
        <w:tabs>
          <w:tab w:val="clear" w:pos="1148"/>
          <w:tab w:val="left" w:pos="868"/>
        </w:tabs>
        <w:ind w:left="0" w:firstLine="567"/>
      </w:pPr>
      <w:r w:rsidRPr="00564503">
        <w:t>լ</w:t>
      </w:r>
      <w:r w:rsidR="00EC5D78" w:rsidRPr="00564503">
        <w:t xml:space="preserve">րացնել </w:t>
      </w:r>
      <w:r w:rsidR="002361CD" w:rsidRPr="00564503">
        <w:t>հետևյալ բովան</w:t>
      </w:r>
      <w:r w:rsidR="00383FA2" w:rsidRPr="00564503">
        <w:t>դակութ</w:t>
      </w:r>
      <w:r w:rsidR="002E1EAF" w:rsidRPr="00564503">
        <w:t xml:space="preserve">յամբ </w:t>
      </w:r>
      <w:r w:rsidR="002361CD" w:rsidRPr="00564503">
        <w:t>1.1</w:t>
      </w:r>
      <w:r w:rsidR="002E1EAF" w:rsidRPr="00564503">
        <w:t xml:space="preserve">-ին </w:t>
      </w:r>
      <w:r w:rsidR="00D873E8" w:rsidRPr="00564503">
        <w:t>կետ</w:t>
      </w:r>
      <w:r w:rsidR="002E1EAF" w:rsidRPr="00564503">
        <w:t>.</w:t>
      </w:r>
    </w:p>
    <w:p w14:paraId="49683851" w14:textId="72F8BCB7" w:rsidR="00675390" w:rsidRPr="0033369F" w:rsidRDefault="002E1EAF" w:rsidP="00675390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428A8">
        <w:rPr>
          <w:lang w:val="hy-AM"/>
        </w:rPr>
        <w:lastRenderedPageBreak/>
        <w:t>«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1.1 Հայաստանի Հանրապետության օրենսդրությամբ սահմանված կարգով հաս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տատ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ճար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տա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պետաշինարարական նախագծին համապատասխան` համայնքի վարչական տարած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քում նոր շենքերի և շինությունների բացառությամբ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 քաղաքի վարչական սահ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ներից դուրս կառուցվող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անհատական բնակելի տների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62A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ինչպես նաև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առա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վարության սահ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մանած ցանկ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ընդգրկված՝ սահմանամերձ համայնքներում կառուցվող 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շեն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քերի և շինու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>ների շինա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րարության թույլտվության ժամկետների յուրա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քանչ</w:t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75390"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յուր երկարաձգման համար</w:t>
      </w:r>
      <w:r w:rsidR="00675390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3E455198" w14:textId="4B6CA3C7" w:rsidR="00675390" w:rsidRDefault="00675390" w:rsidP="00675390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36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 վարչական սահմաններում կառուցվող՝ մինչև 300 քառակուսի մետր ընդ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32BB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հանուր մակերես ունեցող անհատական բնակելի, այդ թվում` այգեգործական (ամա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ռա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նո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ցային) տների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շինարարության թույլտվության ժամկետների յուրաքանչյուր երկարաձգման համար՝ երեսուն</w:t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t>ի և կառուցվող անհատակ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բնակելի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այդ թվում` այգե</w:t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գոր</w:t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ծա</w:t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(ամա</w:t>
      </w:r>
      <w:r w:rsidR="00332BB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ռա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470CD3">
        <w:rPr>
          <w:rFonts w:ascii="GHEA Grapalat" w:eastAsia="Times New Roman" w:hAnsi="GHEA Grapalat" w:cs="Times New Roman"/>
          <w:sz w:val="24"/>
          <w:szCs w:val="24"/>
          <w:lang w:val="hy-AM"/>
        </w:rPr>
        <w:t>նոցային) 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t>ն կառուց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վայրի գոտիականությանը համա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պա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տաս</w:t>
      </w:r>
      <w:r w:rsidRPr="000F313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խանող՝ </w:t>
      </w:r>
      <w:r>
        <w:rPr>
          <w:rFonts w:ascii="GHEA Grapalat" w:hAnsi="GHEA Grapalat"/>
          <w:sz w:val="24"/>
          <w:szCs w:val="24"/>
          <w:lang w:val="hy-AM"/>
        </w:rPr>
        <w:t>սույն մասի 1-ին կետի «բ» ենթակետով սահմանված գոտիականության գործակցի արտադրյալը</w:t>
      </w:r>
      <w:r w:rsidRPr="006D407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45809B7" w14:textId="0E7AC69F" w:rsidR="00675390" w:rsidRDefault="00675390" w:rsidP="00675390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բ.</w:t>
      </w:r>
      <w:r w:rsidR="00F86C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շենքերի և շինությունների այդ թվում՝ </w:t>
      </w:r>
      <w:r w:rsidR="00F86CBC" w:rsidRPr="00816FED">
        <w:rPr>
          <w:rFonts w:ascii="GHEA Grapalat" w:eastAsia="Times New Roman" w:hAnsi="GHEA Grapalat" w:cs="Times New Roman"/>
          <w:sz w:val="24"/>
          <w:szCs w:val="24"/>
          <w:lang w:val="hy-AM"/>
        </w:rPr>
        <w:t>հասարակական և արտադրական նշա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86CBC" w:rsidRPr="00816FED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86CBC" w:rsidRPr="00816FED">
        <w:rPr>
          <w:rFonts w:ascii="GHEA Grapalat" w:eastAsia="Times New Roman" w:hAnsi="GHEA Grapalat" w:cs="Times New Roman"/>
          <w:sz w:val="24"/>
          <w:szCs w:val="24"/>
          <w:lang w:val="hy-AM"/>
        </w:rPr>
        <w:t>կու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86CBC" w:rsidRPr="00816FED">
        <w:rPr>
          <w:rFonts w:ascii="GHEA Grapalat" w:eastAsia="Times New Roman" w:hAnsi="GHEA Grapalat" w:cs="Times New Roman"/>
          <w:sz w:val="24"/>
          <w:szCs w:val="24"/>
          <w:lang w:val="hy-AM"/>
        </w:rPr>
        <w:t>թյան շենքերի և շինությունների</w:t>
      </w:r>
      <w:r w:rsidR="00173603">
        <w:rPr>
          <w:rFonts w:ascii="GHEA Grapalat" w:eastAsia="Times New Roman" w:hAnsi="GHEA Grapalat" w:cs="Times New Roman"/>
          <w:sz w:val="24"/>
          <w:szCs w:val="24"/>
          <w:lang w:val="hy-AM"/>
        </w:rPr>
        <w:t>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 վարչական սահ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>նե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>րում կառուց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>վող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300 քառակուսի մետր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ից ավել</w:t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ընդհանուր մակերես ունեցող անհատական բնա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32BB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F91050">
        <w:rPr>
          <w:rFonts w:ascii="GHEA Grapalat" w:eastAsia="Times New Roman" w:hAnsi="GHEA Grapalat" w:cs="Times New Roman"/>
          <w:sz w:val="24"/>
          <w:szCs w:val="24"/>
          <w:lang w:val="hy-AM"/>
        </w:rPr>
        <w:t>կելի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տան</w:t>
      </w:r>
      <w:r w:rsidR="009E5F31">
        <w:rPr>
          <w:rFonts w:ascii="GHEA Grapalat" w:eastAsia="Times New Roman" w:hAnsi="GHEA Grapalat" w:cs="Times New Roman"/>
          <w:sz w:val="24"/>
          <w:szCs w:val="24"/>
          <w:lang w:val="hy-AM"/>
        </w:rPr>
        <w:t>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շինարարության թույլտվության ժամկետների յուրաքանչյուր երկարաձգման համար՝</w:t>
      </w:r>
    </w:p>
    <w:p w14:paraId="40796E9F" w14:textId="31957D0B" w:rsidR="00675390" w:rsidRPr="00470CD3" w:rsidRDefault="00675390" w:rsidP="00675390">
      <w:pPr>
        <w:pStyle w:val="ListParagraph"/>
        <w:numPr>
          <w:ilvl w:val="0"/>
          <w:numId w:val="40"/>
        </w:numPr>
        <w:ind w:left="0" w:firstLine="567"/>
        <w:rPr>
          <w:rFonts w:eastAsia="Times New Roman" w:cs="Times New Roman"/>
          <w:szCs w:val="24"/>
          <w:lang w:val="hy-AM"/>
        </w:rPr>
      </w:pPr>
      <w:r w:rsidRPr="00470CD3">
        <w:rPr>
          <w:rFonts w:eastAsia="Times New Roman" w:cs="Times New Roman"/>
          <w:szCs w:val="24"/>
          <w:lang w:val="hy-AM"/>
        </w:rPr>
        <w:t>20</w:t>
      </w:r>
      <w:r w:rsidRPr="00916D43">
        <w:rPr>
          <w:rFonts w:eastAsia="Times New Roman" w:cs="Times New Roman"/>
          <w:szCs w:val="24"/>
          <w:lang w:val="hy-AM"/>
        </w:rPr>
        <w:t>0</w:t>
      </w:r>
      <w:r w:rsidRPr="00470CD3">
        <w:rPr>
          <w:rFonts w:eastAsia="Times New Roman" w:cs="Times New Roman"/>
          <w:szCs w:val="24"/>
          <w:lang w:val="hy-AM"/>
        </w:rPr>
        <w:t>-ից մինչև 500 քառակուսի մետր ընդհանուր մակերես ունեցող շենքերի</w:t>
      </w:r>
      <w:r w:rsidR="009E5F31">
        <w:rPr>
          <w:rFonts w:eastAsia="Times New Roman" w:cs="Times New Roman"/>
          <w:szCs w:val="24"/>
          <w:lang w:val="hy-AM"/>
        </w:rPr>
        <w:t xml:space="preserve"> և շինու</w:t>
      </w:r>
      <w:r w:rsidR="00816FED">
        <w:rPr>
          <w:rFonts w:eastAsia="Times New Roman" w:cs="Times New Roman"/>
          <w:szCs w:val="24"/>
          <w:lang w:val="hy-AM"/>
        </w:rPr>
        <w:softHyphen/>
      </w:r>
      <w:r w:rsidR="009E5F31">
        <w:rPr>
          <w:rFonts w:eastAsia="Times New Roman" w:cs="Times New Roman"/>
          <w:szCs w:val="24"/>
          <w:lang w:val="hy-AM"/>
        </w:rPr>
        <w:t>թյուն</w:t>
      </w:r>
      <w:r w:rsidR="00816FED">
        <w:rPr>
          <w:rFonts w:eastAsia="Times New Roman" w:cs="Times New Roman"/>
          <w:szCs w:val="24"/>
          <w:lang w:val="hy-AM"/>
        </w:rPr>
        <w:softHyphen/>
      </w:r>
      <w:r w:rsidR="009E5F31">
        <w:rPr>
          <w:rFonts w:eastAsia="Times New Roman" w:cs="Times New Roman"/>
          <w:szCs w:val="24"/>
          <w:lang w:val="hy-AM"/>
        </w:rPr>
        <w:t>ների</w:t>
      </w:r>
      <w:r w:rsidRPr="00470CD3">
        <w:rPr>
          <w:rFonts w:eastAsia="Times New Roman" w:cs="Times New Roman"/>
          <w:szCs w:val="24"/>
          <w:lang w:val="hy-AM"/>
        </w:rPr>
        <w:t xml:space="preserve"> կամ 30</w:t>
      </w:r>
      <w:r w:rsidRPr="00916D43">
        <w:rPr>
          <w:rFonts w:eastAsia="Times New Roman" w:cs="Times New Roman"/>
          <w:szCs w:val="24"/>
          <w:lang w:val="hy-AM"/>
        </w:rPr>
        <w:t>0</w:t>
      </w:r>
      <w:r w:rsidRPr="00470CD3">
        <w:rPr>
          <w:rFonts w:eastAsia="Times New Roman" w:cs="Times New Roman"/>
          <w:szCs w:val="24"/>
          <w:lang w:val="hy-AM"/>
        </w:rPr>
        <w:t>-ից մինչև 500 քառակուսի մետր ընդհանուր մակերես ունեցող՝ Երևան քաղաքի վար</w:t>
      </w:r>
      <w:r w:rsidR="00816FED">
        <w:rPr>
          <w:rFonts w:eastAsia="Times New Roman" w:cs="Times New Roman"/>
          <w:szCs w:val="24"/>
          <w:lang w:val="hy-AM"/>
        </w:rPr>
        <w:softHyphen/>
      </w:r>
      <w:r w:rsidRPr="00470CD3">
        <w:rPr>
          <w:rFonts w:eastAsia="Times New Roman" w:cs="Times New Roman"/>
          <w:szCs w:val="24"/>
          <w:lang w:val="hy-AM"/>
        </w:rPr>
        <w:t>չական սահմաններում կառուցվող անհատական բնակելի տների համար` իննսուն հազար դրամի և շենքի</w:t>
      </w:r>
      <w:r w:rsidR="009A04EC">
        <w:rPr>
          <w:rFonts w:eastAsia="Times New Roman" w:cs="Times New Roman"/>
          <w:szCs w:val="24"/>
          <w:lang w:val="hy-AM"/>
        </w:rPr>
        <w:t xml:space="preserve"> կամ շինության</w:t>
      </w:r>
      <w:r w:rsidRPr="00470CD3">
        <w:rPr>
          <w:rFonts w:eastAsia="Times New Roman" w:cs="Times New Roman"/>
          <w:szCs w:val="24"/>
          <w:lang w:val="hy-AM"/>
        </w:rPr>
        <w:t xml:space="preserve"> </w:t>
      </w:r>
      <w:r>
        <w:rPr>
          <w:szCs w:val="24"/>
          <w:lang w:val="hy-AM"/>
        </w:rPr>
        <w:t>անհատական բնակելի տան</w:t>
      </w:r>
      <w:r w:rsidRPr="00470CD3">
        <w:rPr>
          <w:szCs w:val="24"/>
          <w:lang w:val="hy-AM"/>
        </w:rPr>
        <w:t> կառուց</w:t>
      </w:r>
      <w:r>
        <w:rPr>
          <w:szCs w:val="24"/>
          <w:lang w:val="hy-AM"/>
        </w:rPr>
        <w:t>ման</w:t>
      </w:r>
      <w:r w:rsidRPr="00470CD3">
        <w:rPr>
          <w:szCs w:val="24"/>
          <w:lang w:val="hy-AM"/>
        </w:rPr>
        <w:t xml:space="preserve"> վայրի գոտիա</w:t>
      </w:r>
      <w:r w:rsidR="00816FED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կա</w:t>
      </w:r>
      <w:r w:rsidR="00816FED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նու</w:t>
      </w:r>
      <w:r w:rsidR="00816FED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թյանը համա</w:t>
      </w:r>
      <w:r>
        <w:rPr>
          <w:szCs w:val="24"/>
          <w:lang w:val="hy-AM"/>
        </w:rPr>
        <w:softHyphen/>
      </w:r>
      <w:r w:rsidR="00332BB9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softHyphen/>
      </w:r>
      <w:r>
        <w:rPr>
          <w:szCs w:val="24"/>
          <w:lang w:val="hy-AM"/>
        </w:rPr>
        <w:softHyphen/>
      </w:r>
      <w:r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պա</w:t>
      </w:r>
      <w:r w:rsidRPr="00470CD3">
        <w:rPr>
          <w:szCs w:val="24"/>
          <w:lang w:val="hy-AM"/>
        </w:rPr>
        <w:softHyphen/>
        <w:t>տաս</w:t>
      </w:r>
      <w:r w:rsidRPr="00470CD3">
        <w:rPr>
          <w:szCs w:val="24"/>
          <w:lang w:val="hy-AM"/>
        </w:rPr>
        <w:softHyphen/>
        <w:t>խանող՝ սույն մասի 1-ին կետի «բ» ենթակետով սահմանված գոտիա</w:t>
      </w:r>
      <w:r w:rsidR="00816FED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կա</w:t>
      </w:r>
      <w:r w:rsidR="00816FED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նու</w:t>
      </w:r>
      <w:r w:rsidR="00816FED"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թյան գոր</w:t>
      </w:r>
      <w:r>
        <w:rPr>
          <w:szCs w:val="24"/>
          <w:lang w:val="hy-AM"/>
        </w:rPr>
        <w:softHyphen/>
      </w:r>
      <w:r>
        <w:rPr>
          <w:szCs w:val="24"/>
          <w:lang w:val="hy-AM"/>
        </w:rPr>
        <w:softHyphen/>
      </w:r>
      <w:r>
        <w:rPr>
          <w:szCs w:val="24"/>
          <w:lang w:val="hy-AM"/>
        </w:rPr>
        <w:softHyphen/>
      </w:r>
      <w:r w:rsidRPr="00470CD3">
        <w:rPr>
          <w:szCs w:val="24"/>
          <w:lang w:val="hy-AM"/>
        </w:rPr>
        <w:t>ծակցի արտադրյալը</w:t>
      </w:r>
      <w:r w:rsidRPr="00470CD3">
        <w:rPr>
          <w:rFonts w:eastAsia="Times New Roman" w:cs="Times New Roman"/>
          <w:b/>
          <w:bCs/>
          <w:szCs w:val="24"/>
          <w:lang w:val="hy-AM"/>
        </w:rPr>
        <w:t>,</w:t>
      </w:r>
    </w:p>
    <w:p w14:paraId="0D95ABFF" w14:textId="25382850" w:rsidR="00675390" w:rsidRPr="00835D50" w:rsidRDefault="00675390" w:rsidP="00675390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- 50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-ից մինչև 1000 քառակուսի մետր ընդհանուր մակերես ունեցող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շենքերի</w:t>
      </w:r>
      <w:r w:rsidR="007875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շինու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87552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87552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Երևան քաղաքում կառուցվող անհատական բնակելի տների համար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300 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և շենքի</w:t>
      </w:r>
      <w:r w:rsidR="009A0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շինության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</w:t>
      </w:r>
      <w:r>
        <w:rPr>
          <w:rFonts w:ascii="GHEA Grapalat" w:hAnsi="GHEA Grapalat"/>
          <w:sz w:val="24"/>
          <w:szCs w:val="24"/>
          <w:lang w:val="hy-AM"/>
        </w:rPr>
        <w:t xml:space="preserve">անհատական բնակելի տան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 xml:space="preserve">՝ սույն </w:t>
      </w:r>
      <w:r w:rsidRPr="00F91050">
        <w:rPr>
          <w:rFonts w:ascii="GHEA Grapalat" w:hAnsi="GHEA Grapalat"/>
          <w:sz w:val="24"/>
          <w:szCs w:val="24"/>
          <w:lang w:val="hy-AM"/>
        </w:rPr>
        <w:t>մասի 1-ին կետի «բ» ենթակետով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գոտիականության գոր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ծակցի արտադրյալը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1F40E22" w14:textId="69574E28" w:rsidR="00675390" w:rsidRPr="00835D50" w:rsidRDefault="00675390" w:rsidP="00675390">
      <w:pPr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- 100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-ից մինչև 3000 քառակուսի մետր ընդհանուր մակերես ունեցող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շենքերի</w:t>
      </w:r>
      <w:r w:rsidR="009A0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շինու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A04EC">
        <w:rPr>
          <w:rFonts w:ascii="GHEA Grapalat" w:eastAsia="Times New Roman" w:hAnsi="GHEA Grapalat" w:cs="Times New Roman"/>
          <w:sz w:val="24"/>
          <w:szCs w:val="24"/>
          <w:lang w:val="hy-AM"/>
        </w:rPr>
        <w:t>թյունների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Երևան քաղաքում կառուցվող անհատական բնակելի տների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600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և շենքի</w:t>
      </w:r>
      <w:r w:rsidR="003C2B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շինության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</w:t>
      </w:r>
      <w:r>
        <w:rPr>
          <w:rFonts w:ascii="GHEA Grapalat" w:hAnsi="GHEA Grapalat"/>
          <w:sz w:val="24"/>
          <w:szCs w:val="24"/>
          <w:lang w:val="hy-AM"/>
        </w:rPr>
        <w:t xml:space="preserve">անհատական բնակելի տան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t>կա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t>նու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t>թյանը համա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սույն մասի 1-ին կետի «բ» ենթակետով սահմանված գոտիա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կա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նու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թյան գոր</w:t>
      </w:r>
      <w:r>
        <w:rPr>
          <w:rFonts w:ascii="GHEA Grapalat" w:hAnsi="GHEA Grapalat"/>
          <w:sz w:val="24"/>
          <w:szCs w:val="24"/>
          <w:lang w:val="hy-AM"/>
        </w:rPr>
        <w:softHyphen/>
        <w:t>ծակցի արտադրյալը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76254AB" w14:textId="05BA9BE6" w:rsidR="002E1EAF" w:rsidRPr="00675390" w:rsidRDefault="00675390" w:rsidP="00675390">
      <w:pPr>
        <w:ind w:firstLine="567"/>
        <w:jc w:val="both"/>
        <w:rPr>
          <w:lang w:val="hy-AM"/>
        </w:rPr>
      </w:pP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- 300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-ից և ավելի քառակուսի մետր ընդհանուր մակերես ունեցող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շենքերի</w:t>
      </w:r>
      <w:r w:rsidR="003C2B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շինու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C2B0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816FED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3C2B00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Երևան քաղաքում կառուցվող անհատական բնակելի տների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երեք միլիոն </w:t>
      </w:r>
      <w:r w:rsidRPr="00835D50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և 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>3000 քառակուսի մետրը գերազանցող մինչև յուրաքանչյուր 3000 քառակուսի մետրի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երեք միլիոն</w:t>
      </w:r>
      <w:r w:rsidRPr="001E54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հանրագրումարի ու </w:t>
      </w:r>
      <w:r>
        <w:rPr>
          <w:rFonts w:ascii="GHEA Grapalat" w:hAnsi="GHEA Grapalat"/>
          <w:sz w:val="24"/>
          <w:szCs w:val="24"/>
          <w:lang w:val="hy-AM"/>
        </w:rPr>
        <w:t>սույն մասի 1-ին կետի «բ» ենթակետով սահ</w:t>
      </w:r>
      <w:r>
        <w:rPr>
          <w:rFonts w:ascii="GHEA Grapalat" w:hAnsi="GHEA Grapalat"/>
          <w:sz w:val="24"/>
          <w:szCs w:val="24"/>
          <w:lang w:val="hy-AM"/>
        </w:rPr>
        <w:softHyphen/>
        <w:t>ման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ված՝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շենքի</w:t>
      </w:r>
      <w:r w:rsidR="003C2B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շինության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</w:t>
      </w:r>
      <w:r>
        <w:rPr>
          <w:rFonts w:ascii="GHEA Grapalat" w:hAnsi="GHEA Grapalat"/>
          <w:sz w:val="24"/>
          <w:szCs w:val="24"/>
          <w:lang w:val="hy-AM"/>
        </w:rPr>
        <w:t xml:space="preserve">անհատական բնակելի տան </w:t>
      </w:r>
      <w:r w:rsidRPr="00A46BB9">
        <w:rPr>
          <w:rFonts w:ascii="GHEA Grapalat" w:hAnsi="GHEA Grapalat"/>
          <w:sz w:val="24"/>
          <w:szCs w:val="24"/>
          <w:lang w:val="hy-AM"/>
        </w:rPr>
        <w:t>կառուց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A46BB9">
        <w:rPr>
          <w:rFonts w:ascii="GHEA Grapalat" w:hAnsi="GHEA Grapalat"/>
          <w:sz w:val="24"/>
          <w:szCs w:val="24"/>
          <w:lang w:val="hy-AM"/>
        </w:rPr>
        <w:t xml:space="preserve"> վայրի գոտիականությանը համա</w:t>
      </w:r>
      <w:r w:rsidR="00816FED">
        <w:rPr>
          <w:rFonts w:ascii="GHEA Grapalat" w:hAnsi="GHEA Grapalat"/>
          <w:sz w:val="24"/>
          <w:szCs w:val="24"/>
          <w:lang w:val="hy-AM"/>
        </w:rPr>
        <w:softHyphen/>
      </w:r>
      <w:bookmarkStart w:id="1" w:name="_GoBack"/>
      <w:bookmarkEnd w:id="1"/>
      <w:r w:rsidRPr="00A46BB9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տաս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A46BB9">
        <w:rPr>
          <w:rFonts w:ascii="GHEA Grapalat" w:hAnsi="GHEA Grapalat"/>
          <w:sz w:val="24"/>
          <w:szCs w:val="24"/>
          <w:lang w:val="hy-AM"/>
        </w:rPr>
        <w:softHyphen/>
        <w:t>խանող</w:t>
      </w:r>
      <w:r>
        <w:rPr>
          <w:rFonts w:ascii="GHEA Grapalat" w:hAnsi="GHEA Grapalat"/>
          <w:sz w:val="24"/>
          <w:szCs w:val="24"/>
          <w:lang w:val="hy-AM"/>
        </w:rPr>
        <w:t>՝ գոտիականության գործակցի արտադրյալը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2E1EAF" w:rsidRPr="00675390">
        <w:rPr>
          <w:lang w:val="hy-AM"/>
        </w:rPr>
        <w:t>»</w:t>
      </w:r>
      <w:r w:rsidR="00FC7CD2" w:rsidRPr="00675390">
        <w:rPr>
          <w:rFonts w:ascii="Cambria Math" w:hAnsi="Cambria Math"/>
          <w:lang w:val="hy-AM"/>
        </w:rPr>
        <w:t>․</w:t>
      </w:r>
    </w:p>
    <w:p w14:paraId="41E871BE" w14:textId="590B37EB" w:rsidR="008D6098" w:rsidRPr="00564503" w:rsidRDefault="004F0236" w:rsidP="00EE4E06">
      <w:pPr>
        <w:pStyle w:val="a"/>
        <w:numPr>
          <w:ilvl w:val="0"/>
          <w:numId w:val="28"/>
        </w:numPr>
        <w:tabs>
          <w:tab w:val="clear" w:pos="1148"/>
          <w:tab w:val="left" w:pos="868"/>
        </w:tabs>
        <w:ind w:left="0" w:firstLine="567"/>
      </w:pPr>
      <w:r>
        <w:t xml:space="preserve">3-րդ </w:t>
      </w:r>
      <w:r w:rsidR="00EE4E06">
        <w:t xml:space="preserve">և 4-րդ </w:t>
      </w:r>
      <w:r>
        <w:t>մաս</w:t>
      </w:r>
      <w:r w:rsidR="00EE4E06">
        <w:t>եր</w:t>
      </w:r>
      <w:r>
        <w:t xml:space="preserve">ում </w:t>
      </w:r>
      <w:r w:rsidR="004B525D">
        <w:t>«</w:t>
      </w:r>
      <w:r w:rsidR="004B525D" w:rsidRPr="004B525D">
        <w:t>1</w:t>
      </w:r>
      <w:r w:rsidR="004B525D">
        <w:t>-</w:t>
      </w:r>
      <w:r w:rsidR="004B525D" w:rsidRPr="004B525D">
        <w:t>3-րդ</w:t>
      </w:r>
      <w:r w:rsidR="004B525D">
        <w:t xml:space="preserve">» բառերը փոխարինել </w:t>
      </w:r>
      <w:r w:rsidR="008D6098">
        <w:t>«</w:t>
      </w:r>
      <w:r w:rsidR="008D6098" w:rsidRPr="008D6098">
        <w:t>1-ին, 1.1-ին, 2-րդ և 3-րդ</w:t>
      </w:r>
      <w:r w:rsidR="008D6098">
        <w:t>» բառերով</w:t>
      </w:r>
      <w:r w:rsidR="00EE4E06">
        <w:rPr>
          <w:rFonts w:ascii="Cambria Math" w:hAnsi="Cambria Math"/>
        </w:rPr>
        <w:t>։</w:t>
      </w:r>
    </w:p>
    <w:p w14:paraId="50FE474A" w14:textId="74B1CAEA" w:rsidR="00F11371" w:rsidRPr="00FC5EA7" w:rsidRDefault="004012D2" w:rsidP="0037129A">
      <w:pPr>
        <w:pStyle w:val="ListParagraph"/>
        <w:numPr>
          <w:ilvl w:val="0"/>
          <w:numId w:val="22"/>
        </w:numPr>
        <w:tabs>
          <w:tab w:val="clear" w:pos="3121"/>
          <w:tab w:val="left" w:pos="1800"/>
        </w:tabs>
        <w:spacing w:before="240"/>
        <w:ind w:left="0" w:firstLine="567"/>
        <w:rPr>
          <w:szCs w:val="24"/>
          <w:lang w:val="hy-AM"/>
        </w:rPr>
      </w:pPr>
      <w:r w:rsidRPr="00FC5EA7">
        <w:rPr>
          <w:szCs w:val="24"/>
          <w:lang w:val="hy-AM"/>
        </w:rPr>
        <w:t xml:space="preserve"> Սույն օրենքն ուժի մեջ է մտնում 202</w:t>
      </w:r>
      <w:r w:rsidR="00EE6F02" w:rsidRPr="00FC5EA7">
        <w:rPr>
          <w:szCs w:val="24"/>
          <w:lang w:val="hy-AM"/>
        </w:rPr>
        <w:t>3</w:t>
      </w:r>
      <w:r w:rsidRPr="00FC5EA7">
        <w:rPr>
          <w:szCs w:val="24"/>
          <w:lang w:val="hy-AM"/>
        </w:rPr>
        <w:t xml:space="preserve"> թվականի հունվարի 1-ից:</w:t>
      </w:r>
    </w:p>
    <w:sectPr w:rsidR="00F11371" w:rsidRPr="00FC5EA7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6D0AB2"/>
    <w:multiLevelType w:val="hybridMultilevel"/>
    <w:tmpl w:val="6B5ABF90"/>
    <w:lvl w:ilvl="0" w:tplc="A9522D62">
      <w:start w:val="1"/>
      <w:numFmt w:val="decimal"/>
      <w:pStyle w:val="a"/>
      <w:lvlText w:val="%1)"/>
      <w:lvlJc w:val="left"/>
      <w:pPr>
        <w:ind w:left="1429" w:hanging="360"/>
      </w:pPr>
    </w:lvl>
    <w:lvl w:ilvl="1" w:tplc="042B0019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9F213C"/>
    <w:multiLevelType w:val="multilevel"/>
    <w:tmpl w:val="DF5205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ACC54A8"/>
    <w:multiLevelType w:val="hybridMultilevel"/>
    <w:tmpl w:val="5B288612"/>
    <w:lvl w:ilvl="0" w:tplc="FFFFFFFF">
      <w:start w:val="1"/>
      <w:numFmt w:val="decimal"/>
      <w:lvlText w:val="%1)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A717642"/>
    <w:multiLevelType w:val="multilevel"/>
    <w:tmpl w:val="42BEE83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-3749" w:hanging="360"/>
      </w:p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6" w15:restartNumberingAfterBreak="0">
    <w:nsid w:val="2AA41690"/>
    <w:multiLevelType w:val="hybridMultilevel"/>
    <w:tmpl w:val="3DCAE3E0"/>
    <w:lvl w:ilvl="0" w:tplc="8E167F58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7C67FA"/>
    <w:multiLevelType w:val="hybridMultilevel"/>
    <w:tmpl w:val="DD908B5E"/>
    <w:lvl w:ilvl="0" w:tplc="04090011">
      <w:start w:val="1"/>
      <w:numFmt w:val="decimal"/>
      <w:lvlText w:val="%1)"/>
      <w:lvlJc w:val="left"/>
      <w:pPr>
        <w:ind w:left="1448" w:hanging="360"/>
      </w:pPr>
      <w:rPr>
        <w:lang w:val="x-none"/>
      </w:rPr>
    </w:lvl>
    <w:lvl w:ilvl="1" w:tplc="042B0019" w:tentative="1">
      <w:start w:val="1"/>
      <w:numFmt w:val="lowerLetter"/>
      <w:lvlText w:val="%2."/>
      <w:lvlJc w:val="left"/>
      <w:pPr>
        <w:ind w:left="2168" w:hanging="360"/>
      </w:pPr>
    </w:lvl>
    <w:lvl w:ilvl="2" w:tplc="042B001B" w:tentative="1">
      <w:start w:val="1"/>
      <w:numFmt w:val="lowerRoman"/>
      <w:lvlText w:val="%3."/>
      <w:lvlJc w:val="right"/>
      <w:pPr>
        <w:ind w:left="2888" w:hanging="180"/>
      </w:pPr>
    </w:lvl>
    <w:lvl w:ilvl="3" w:tplc="042B000F" w:tentative="1">
      <w:start w:val="1"/>
      <w:numFmt w:val="decimal"/>
      <w:lvlText w:val="%4."/>
      <w:lvlJc w:val="left"/>
      <w:pPr>
        <w:ind w:left="3608" w:hanging="360"/>
      </w:pPr>
    </w:lvl>
    <w:lvl w:ilvl="4" w:tplc="042B0019" w:tentative="1">
      <w:start w:val="1"/>
      <w:numFmt w:val="lowerLetter"/>
      <w:lvlText w:val="%5."/>
      <w:lvlJc w:val="left"/>
      <w:pPr>
        <w:ind w:left="4328" w:hanging="360"/>
      </w:pPr>
    </w:lvl>
    <w:lvl w:ilvl="5" w:tplc="042B001B" w:tentative="1">
      <w:start w:val="1"/>
      <w:numFmt w:val="lowerRoman"/>
      <w:lvlText w:val="%6."/>
      <w:lvlJc w:val="right"/>
      <w:pPr>
        <w:ind w:left="5048" w:hanging="180"/>
      </w:pPr>
    </w:lvl>
    <w:lvl w:ilvl="6" w:tplc="042B000F" w:tentative="1">
      <w:start w:val="1"/>
      <w:numFmt w:val="decimal"/>
      <w:lvlText w:val="%7."/>
      <w:lvlJc w:val="left"/>
      <w:pPr>
        <w:ind w:left="5768" w:hanging="360"/>
      </w:pPr>
    </w:lvl>
    <w:lvl w:ilvl="7" w:tplc="042B0019" w:tentative="1">
      <w:start w:val="1"/>
      <w:numFmt w:val="lowerLetter"/>
      <w:lvlText w:val="%8."/>
      <w:lvlJc w:val="left"/>
      <w:pPr>
        <w:ind w:left="6488" w:hanging="360"/>
      </w:pPr>
    </w:lvl>
    <w:lvl w:ilvl="8" w:tplc="042B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8" w15:restartNumberingAfterBreak="0">
    <w:nsid w:val="33A33F45"/>
    <w:multiLevelType w:val="hybridMultilevel"/>
    <w:tmpl w:val="552ABF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25C0361"/>
    <w:multiLevelType w:val="hybridMultilevel"/>
    <w:tmpl w:val="9A063D3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7014417"/>
    <w:multiLevelType w:val="hybridMultilevel"/>
    <w:tmpl w:val="E410CB1E"/>
    <w:lvl w:ilvl="0" w:tplc="08D2A7C0">
      <w:start w:val="1"/>
      <w:numFmt w:val="bullet"/>
      <w:lvlText w:val="-"/>
      <w:lvlJc w:val="left"/>
      <w:pPr>
        <w:ind w:left="1287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AE749D2"/>
    <w:multiLevelType w:val="hybridMultilevel"/>
    <w:tmpl w:val="5CFA4FE0"/>
    <w:lvl w:ilvl="0" w:tplc="08D2A7C0">
      <w:start w:val="1"/>
      <w:numFmt w:val="bullet"/>
      <w:lvlText w:val="-"/>
      <w:lvlJc w:val="left"/>
      <w:pPr>
        <w:ind w:left="1287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CF527FE"/>
    <w:multiLevelType w:val="hybridMultilevel"/>
    <w:tmpl w:val="E9B8EAA4"/>
    <w:lvl w:ilvl="0" w:tplc="6812F274">
      <w:numFmt w:val="bullet"/>
      <w:lvlText w:val="-"/>
      <w:lvlJc w:val="left"/>
      <w:pPr>
        <w:ind w:left="1211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57E66C1D"/>
    <w:multiLevelType w:val="hybridMultilevel"/>
    <w:tmpl w:val="BCA6D32C"/>
    <w:lvl w:ilvl="0" w:tplc="08D2A7C0">
      <w:start w:val="1"/>
      <w:numFmt w:val="bullet"/>
      <w:lvlText w:val="-"/>
      <w:lvlJc w:val="left"/>
      <w:pPr>
        <w:ind w:left="1522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24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6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8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40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12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4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6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82" w:hanging="360"/>
      </w:pPr>
      <w:rPr>
        <w:rFonts w:ascii="Wingdings" w:hAnsi="Wingdings" w:hint="default"/>
      </w:rPr>
    </w:lvl>
  </w:abstractNum>
  <w:abstractNum w:abstractNumId="14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61110752"/>
    <w:multiLevelType w:val="hybridMultilevel"/>
    <w:tmpl w:val="15A4A8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EA7CB2"/>
    <w:multiLevelType w:val="multilevel"/>
    <w:tmpl w:val="CF5C8FA8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7" w15:restartNumberingAfterBreak="0">
    <w:nsid w:val="65510E28"/>
    <w:multiLevelType w:val="hybridMultilevel"/>
    <w:tmpl w:val="A0903AE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2834B02"/>
    <w:multiLevelType w:val="hybridMultilevel"/>
    <w:tmpl w:val="002CF920"/>
    <w:lvl w:ilvl="0" w:tplc="2CF05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7D03725"/>
    <w:multiLevelType w:val="hybridMultilevel"/>
    <w:tmpl w:val="30B62FF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15"/>
  </w:num>
  <w:num w:numId="6">
    <w:abstractNumId w:val="5"/>
  </w:num>
  <w:num w:numId="7">
    <w:abstractNumId w:val="5"/>
  </w:num>
  <w:num w:numId="8">
    <w:abstractNumId w:val="9"/>
  </w:num>
  <w:num w:numId="9">
    <w:abstractNumId w:val="5"/>
  </w:num>
  <w:num w:numId="10">
    <w:abstractNumId w:val="12"/>
  </w:num>
  <w:num w:numId="11">
    <w:abstractNumId w:val="19"/>
  </w:num>
  <w:num w:numId="12">
    <w:abstractNumId w:val="5"/>
  </w:num>
  <w:num w:numId="13">
    <w:abstractNumId w:val="18"/>
  </w:num>
  <w:num w:numId="14">
    <w:abstractNumId w:val="3"/>
  </w:num>
  <w:num w:numId="15">
    <w:abstractNumId w:val="5"/>
  </w:num>
  <w:num w:numId="16">
    <w:abstractNumId w:val="17"/>
  </w:num>
  <w:num w:numId="17">
    <w:abstractNumId w:val="5"/>
  </w:num>
  <w:num w:numId="18">
    <w:abstractNumId w:val="5"/>
  </w:num>
  <w:num w:numId="19">
    <w:abstractNumId w:val="5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"/>
    <w:lvlOverride w:ilvl="0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</w:num>
  <w:num w:numId="28">
    <w:abstractNumId w:val="7"/>
  </w:num>
  <w:num w:numId="29">
    <w:abstractNumId w:val="1"/>
  </w:num>
  <w:num w:numId="30">
    <w:abstractNumId w:val="13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14"/>
  </w:num>
  <w:num w:numId="37">
    <w:abstractNumId w:val="8"/>
  </w:num>
  <w:num w:numId="38">
    <w:abstractNumId w:val="16"/>
  </w:num>
  <w:num w:numId="39">
    <w:abstractNumId w:val="2"/>
  </w:num>
  <w:num w:numId="40">
    <w:abstractNumId w:val="11"/>
  </w:num>
  <w:num w:numId="41">
    <w:abstractNumId w:val="10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D3"/>
    <w:rsid w:val="000079E2"/>
    <w:rsid w:val="000108D0"/>
    <w:rsid w:val="00011277"/>
    <w:rsid w:val="0001601F"/>
    <w:rsid w:val="00022064"/>
    <w:rsid w:val="00022B26"/>
    <w:rsid w:val="000256AB"/>
    <w:rsid w:val="000305A8"/>
    <w:rsid w:val="00033CC1"/>
    <w:rsid w:val="00042028"/>
    <w:rsid w:val="00043A65"/>
    <w:rsid w:val="00044E45"/>
    <w:rsid w:val="000473A7"/>
    <w:rsid w:val="000571C4"/>
    <w:rsid w:val="0006007D"/>
    <w:rsid w:val="00060A7A"/>
    <w:rsid w:val="00061699"/>
    <w:rsid w:val="0006398C"/>
    <w:rsid w:val="000679D7"/>
    <w:rsid w:val="00075416"/>
    <w:rsid w:val="0008000F"/>
    <w:rsid w:val="00081034"/>
    <w:rsid w:val="00092711"/>
    <w:rsid w:val="000A49EC"/>
    <w:rsid w:val="000A4F31"/>
    <w:rsid w:val="000A634B"/>
    <w:rsid w:val="000B28C9"/>
    <w:rsid w:val="000B608E"/>
    <w:rsid w:val="000B79C2"/>
    <w:rsid w:val="000B7BF4"/>
    <w:rsid w:val="000C3406"/>
    <w:rsid w:val="000C3FEB"/>
    <w:rsid w:val="000C5247"/>
    <w:rsid w:val="000C5CF7"/>
    <w:rsid w:val="000D620D"/>
    <w:rsid w:val="000E639C"/>
    <w:rsid w:val="000F07C2"/>
    <w:rsid w:val="000F4091"/>
    <w:rsid w:val="000F5C22"/>
    <w:rsid w:val="001018E2"/>
    <w:rsid w:val="0010397F"/>
    <w:rsid w:val="00104142"/>
    <w:rsid w:val="001066DF"/>
    <w:rsid w:val="00120271"/>
    <w:rsid w:val="001220F9"/>
    <w:rsid w:val="001240D3"/>
    <w:rsid w:val="00125167"/>
    <w:rsid w:val="00125541"/>
    <w:rsid w:val="00126873"/>
    <w:rsid w:val="0013754B"/>
    <w:rsid w:val="00141747"/>
    <w:rsid w:val="00141B12"/>
    <w:rsid w:val="00143CD5"/>
    <w:rsid w:val="001537B0"/>
    <w:rsid w:val="00157570"/>
    <w:rsid w:val="00163AFB"/>
    <w:rsid w:val="00163C66"/>
    <w:rsid w:val="00171B34"/>
    <w:rsid w:val="00171BF9"/>
    <w:rsid w:val="00173603"/>
    <w:rsid w:val="0017486E"/>
    <w:rsid w:val="00181DD5"/>
    <w:rsid w:val="00182828"/>
    <w:rsid w:val="00184C0F"/>
    <w:rsid w:val="00184D36"/>
    <w:rsid w:val="00185991"/>
    <w:rsid w:val="00185E3C"/>
    <w:rsid w:val="001959B3"/>
    <w:rsid w:val="00196823"/>
    <w:rsid w:val="001A24C6"/>
    <w:rsid w:val="001A3654"/>
    <w:rsid w:val="001B0DDB"/>
    <w:rsid w:val="001B34A4"/>
    <w:rsid w:val="001B5F88"/>
    <w:rsid w:val="001C229A"/>
    <w:rsid w:val="001C45E5"/>
    <w:rsid w:val="001C5FF5"/>
    <w:rsid w:val="001D2580"/>
    <w:rsid w:val="001D264F"/>
    <w:rsid w:val="001D30D0"/>
    <w:rsid w:val="001D6A84"/>
    <w:rsid w:val="001D796A"/>
    <w:rsid w:val="001E1A43"/>
    <w:rsid w:val="001E4E5C"/>
    <w:rsid w:val="001E540D"/>
    <w:rsid w:val="001E62C1"/>
    <w:rsid w:val="001E77BB"/>
    <w:rsid w:val="001F2766"/>
    <w:rsid w:val="001F7F5D"/>
    <w:rsid w:val="00201CDA"/>
    <w:rsid w:val="002067E7"/>
    <w:rsid w:val="0021123F"/>
    <w:rsid w:val="00211711"/>
    <w:rsid w:val="002122BF"/>
    <w:rsid w:val="00213A27"/>
    <w:rsid w:val="002234B8"/>
    <w:rsid w:val="0022678F"/>
    <w:rsid w:val="0022703F"/>
    <w:rsid w:val="00230DC5"/>
    <w:rsid w:val="00231F8B"/>
    <w:rsid w:val="0023254D"/>
    <w:rsid w:val="002332F9"/>
    <w:rsid w:val="00233AB3"/>
    <w:rsid w:val="00233D62"/>
    <w:rsid w:val="00234403"/>
    <w:rsid w:val="002361CD"/>
    <w:rsid w:val="00241A47"/>
    <w:rsid w:val="00244CB1"/>
    <w:rsid w:val="00245A18"/>
    <w:rsid w:val="002473AD"/>
    <w:rsid w:val="00254A05"/>
    <w:rsid w:val="0025584C"/>
    <w:rsid w:val="00256B65"/>
    <w:rsid w:val="0027185C"/>
    <w:rsid w:val="00271AD8"/>
    <w:rsid w:val="002848DE"/>
    <w:rsid w:val="00284FEB"/>
    <w:rsid w:val="00287577"/>
    <w:rsid w:val="00287B6F"/>
    <w:rsid w:val="00290675"/>
    <w:rsid w:val="002910AF"/>
    <w:rsid w:val="00293537"/>
    <w:rsid w:val="002B14A8"/>
    <w:rsid w:val="002B270F"/>
    <w:rsid w:val="002D285C"/>
    <w:rsid w:val="002D4645"/>
    <w:rsid w:val="002D7432"/>
    <w:rsid w:val="002E1EAF"/>
    <w:rsid w:val="002E3881"/>
    <w:rsid w:val="002E6916"/>
    <w:rsid w:val="002F0817"/>
    <w:rsid w:val="002F0DB3"/>
    <w:rsid w:val="002F7EB8"/>
    <w:rsid w:val="00320669"/>
    <w:rsid w:val="0032190B"/>
    <w:rsid w:val="003237F5"/>
    <w:rsid w:val="00324020"/>
    <w:rsid w:val="003243FF"/>
    <w:rsid w:val="0033151F"/>
    <w:rsid w:val="00332BB9"/>
    <w:rsid w:val="00343E07"/>
    <w:rsid w:val="0034615B"/>
    <w:rsid w:val="00351DB7"/>
    <w:rsid w:val="0035413D"/>
    <w:rsid w:val="003542D3"/>
    <w:rsid w:val="00354983"/>
    <w:rsid w:val="003659D5"/>
    <w:rsid w:val="00367522"/>
    <w:rsid w:val="00373B55"/>
    <w:rsid w:val="003748BA"/>
    <w:rsid w:val="00381704"/>
    <w:rsid w:val="0038356A"/>
    <w:rsid w:val="003836AA"/>
    <w:rsid w:val="00383FA2"/>
    <w:rsid w:val="003844BA"/>
    <w:rsid w:val="00390E1E"/>
    <w:rsid w:val="00392E37"/>
    <w:rsid w:val="00394E0D"/>
    <w:rsid w:val="00397787"/>
    <w:rsid w:val="003A1895"/>
    <w:rsid w:val="003A1935"/>
    <w:rsid w:val="003A1ECE"/>
    <w:rsid w:val="003B1DF1"/>
    <w:rsid w:val="003B5D66"/>
    <w:rsid w:val="003B6749"/>
    <w:rsid w:val="003B6814"/>
    <w:rsid w:val="003B7E1E"/>
    <w:rsid w:val="003C2527"/>
    <w:rsid w:val="003C2B00"/>
    <w:rsid w:val="003C3831"/>
    <w:rsid w:val="003D4755"/>
    <w:rsid w:val="003D493C"/>
    <w:rsid w:val="003D4DA1"/>
    <w:rsid w:val="003D4E75"/>
    <w:rsid w:val="003D7306"/>
    <w:rsid w:val="003E23DF"/>
    <w:rsid w:val="003E2F41"/>
    <w:rsid w:val="003E610D"/>
    <w:rsid w:val="003F09F8"/>
    <w:rsid w:val="003F39CA"/>
    <w:rsid w:val="003F4BA9"/>
    <w:rsid w:val="003F6947"/>
    <w:rsid w:val="004012D2"/>
    <w:rsid w:val="00402429"/>
    <w:rsid w:val="00407D9A"/>
    <w:rsid w:val="00413633"/>
    <w:rsid w:val="00413CEF"/>
    <w:rsid w:val="004148DD"/>
    <w:rsid w:val="00422E70"/>
    <w:rsid w:val="00433F19"/>
    <w:rsid w:val="004403DF"/>
    <w:rsid w:val="00443480"/>
    <w:rsid w:val="00452528"/>
    <w:rsid w:val="004572CC"/>
    <w:rsid w:val="00462C14"/>
    <w:rsid w:val="004638A3"/>
    <w:rsid w:val="00463FB3"/>
    <w:rsid w:val="0046442F"/>
    <w:rsid w:val="004715D5"/>
    <w:rsid w:val="00472C8D"/>
    <w:rsid w:val="00472D79"/>
    <w:rsid w:val="00481429"/>
    <w:rsid w:val="00482229"/>
    <w:rsid w:val="004827A8"/>
    <w:rsid w:val="00483ED1"/>
    <w:rsid w:val="004902E7"/>
    <w:rsid w:val="00491D61"/>
    <w:rsid w:val="00492556"/>
    <w:rsid w:val="00493A20"/>
    <w:rsid w:val="00494B10"/>
    <w:rsid w:val="00494B54"/>
    <w:rsid w:val="00496AE7"/>
    <w:rsid w:val="00497E55"/>
    <w:rsid w:val="004A20D8"/>
    <w:rsid w:val="004A2588"/>
    <w:rsid w:val="004A5A10"/>
    <w:rsid w:val="004B40E9"/>
    <w:rsid w:val="004B4A49"/>
    <w:rsid w:val="004B525D"/>
    <w:rsid w:val="004C28F6"/>
    <w:rsid w:val="004C2A5E"/>
    <w:rsid w:val="004C5618"/>
    <w:rsid w:val="004D53A1"/>
    <w:rsid w:val="004D6527"/>
    <w:rsid w:val="004D76DA"/>
    <w:rsid w:val="004E1C20"/>
    <w:rsid w:val="004E7D9F"/>
    <w:rsid w:val="004F0236"/>
    <w:rsid w:val="004F3709"/>
    <w:rsid w:val="004F5BA4"/>
    <w:rsid w:val="004F7E4F"/>
    <w:rsid w:val="00503118"/>
    <w:rsid w:val="00513763"/>
    <w:rsid w:val="00514DEE"/>
    <w:rsid w:val="00514DF2"/>
    <w:rsid w:val="00517A68"/>
    <w:rsid w:val="00517D10"/>
    <w:rsid w:val="00520156"/>
    <w:rsid w:val="00524E71"/>
    <w:rsid w:val="00526799"/>
    <w:rsid w:val="00531DAE"/>
    <w:rsid w:val="00534569"/>
    <w:rsid w:val="005366CD"/>
    <w:rsid w:val="005431A5"/>
    <w:rsid w:val="00551F64"/>
    <w:rsid w:val="00552B9A"/>
    <w:rsid w:val="00554C8A"/>
    <w:rsid w:val="00564503"/>
    <w:rsid w:val="0056528E"/>
    <w:rsid w:val="005655E1"/>
    <w:rsid w:val="00575364"/>
    <w:rsid w:val="00576195"/>
    <w:rsid w:val="005831C4"/>
    <w:rsid w:val="005854C0"/>
    <w:rsid w:val="005A391D"/>
    <w:rsid w:val="005A51D1"/>
    <w:rsid w:val="005A5D8A"/>
    <w:rsid w:val="005A5FCC"/>
    <w:rsid w:val="005B015C"/>
    <w:rsid w:val="005B107A"/>
    <w:rsid w:val="005B1AC2"/>
    <w:rsid w:val="005B567B"/>
    <w:rsid w:val="005B6299"/>
    <w:rsid w:val="005C47C3"/>
    <w:rsid w:val="005C48B6"/>
    <w:rsid w:val="005C633E"/>
    <w:rsid w:val="005C7018"/>
    <w:rsid w:val="005C795B"/>
    <w:rsid w:val="005E02D4"/>
    <w:rsid w:val="005E6AA8"/>
    <w:rsid w:val="005F02E6"/>
    <w:rsid w:val="005F05BE"/>
    <w:rsid w:val="005F1A3D"/>
    <w:rsid w:val="005F2A6D"/>
    <w:rsid w:val="005F5177"/>
    <w:rsid w:val="006019A4"/>
    <w:rsid w:val="006052FD"/>
    <w:rsid w:val="00606396"/>
    <w:rsid w:val="0061006F"/>
    <w:rsid w:val="00611F84"/>
    <w:rsid w:val="006125CD"/>
    <w:rsid w:val="006307DB"/>
    <w:rsid w:val="00636579"/>
    <w:rsid w:val="0064080B"/>
    <w:rsid w:val="0064150E"/>
    <w:rsid w:val="00642FBC"/>
    <w:rsid w:val="0065423C"/>
    <w:rsid w:val="00656802"/>
    <w:rsid w:val="00656CF7"/>
    <w:rsid w:val="00656FC8"/>
    <w:rsid w:val="00660443"/>
    <w:rsid w:val="00662453"/>
    <w:rsid w:val="00665CAD"/>
    <w:rsid w:val="00670268"/>
    <w:rsid w:val="00673983"/>
    <w:rsid w:val="00675390"/>
    <w:rsid w:val="00693639"/>
    <w:rsid w:val="00697B35"/>
    <w:rsid w:val="006B01AF"/>
    <w:rsid w:val="006B351B"/>
    <w:rsid w:val="006B3902"/>
    <w:rsid w:val="006B7AA3"/>
    <w:rsid w:val="006C59FE"/>
    <w:rsid w:val="006C73E8"/>
    <w:rsid w:val="006C7DBF"/>
    <w:rsid w:val="006D2A8C"/>
    <w:rsid w:val="006D76C2"/>
    <w:rsid w:val="006E3FF6"/>
    <w:rsid w:val="006E55CD"/>
    <w:rsid w:val="006F1D93"/>
    <w:rsid w:val="006F44CE"/>
    <w:rsid w:val="006F5B65"/>
    <w:rsid w:val="006F7DED"/>
    <w:rsid w:val="0070062D"/>
    <w:rsid w:val="00701136"/>
    <w:rsid w:val="00707A7D"/>
    <w:rsid w:val="0071053E"/>
    <w:rsid w:val="007118BE"/>
    <w:rsid w:val="0071222C"/>
    <w:rsid w:val="00712BD1"/>
    <w:rsid w:val="00716FE8"/>
    <w:rsid w:val="00721823"/>
    <w:rsid w:val="00727140"/>
    <w:rsid w:val="007344EE"/>
    <w:rsid w:val="00735115"/>
    <w:rsid w:val="00735C9A"/>
    <w:rsid w:val="00740524"/>
    <w:rsid w:val="0074286B"/>
    <w:rsid w:val="00745C72"/>
    <w:rsid w:val="007471B2"/>
    <w:rsid w:val="00747D46"/>
    <w:rsid w:val="007518AF"/>
    <w:rsid w:val="00753090"/>
    <w:rsid w:val="00754904"/>
    <w:rsid w:val="007601A7"/>
    <w:rsid w:val="007644F0"/>
    <w:rsid w:val="00767518"/>
    <w:rsid w:val="0077549C"/>
    <w:rsid w:val="00784A4A"/>
    <w:rsid w:val="00787552"/>
    <w:rsid w:val="00796538"/>
    <w:rsid w:val="00796591"/>
    <w:rsid w:val="00797139"/>
    <w:rsid w:val="007A4034"/>
    <w:rsid w:val="007A4046"/>
    <w:rsid w:val="007A720A"/>
    <w:rsid w:val="007B4395"/>
    <w:rsid w:val="007B639F"/>
    <w:rsid w:val="007C05A6"/>
    <w:rsid w:val="007C2569"/>
    <w:rsid w:val="007C53D5"/>
    <w:rsid w:val="007D3FAB"/>
    <w:rsid w:val="007D43AD"/>
    <w:rsid w:val="007D666F"/>
    <w:rsid w:val="007D6B50"/>
    <w:rsid w:val="007D74FA"/>
    <w:rsid w:val="007D7A08"/>
    <w:rsid w:val="007E3606"/>
    <w:rsid w:val="007E6507"/>
    <w:rsid w:val="007E762D"/>
    <w:rsid w:val="007F392E"/>
    <w:rsid w:val="007F6CCA"/>
    <w:rsid w:val="007F7B8B"/>
    <w:rsid w:val="00803CD9"/>
    <w:rsid w:val="0081068A"/>
    <w:rsid w:val="0081341D"/>
    <w:rsid w:val="00814139"/>
    <w:rsid w:val="00815268"/>
    <w:rsid w:val="00816FED"/>
    <w:rsid w:val="00824353"/>
    <w:rsid w:val="00833572"/>
    <w:rsid w:val="00835951"/>
    <w:rsid w:val="00836CC4"/>
    <w:rsid w:val="00840D9D"/>
    <w:rsid w:val="008435EF"/>
    <w:rsid w:val="0085276C"/>
    <w:rsid w:val="00852E58"/>
    <w:rsid w:val="00860CFE"/>
    <w:rsid w:val="008646E6"/>
    <w:rsid w:val="008712B9"/>
    <w:rsid w:val="0087135F"/>
    <w:rsid w:val="00876284"/>
    <w:rsid w:val="00882FA6"/>
    <w:rsid w:val="00883C8D"/>
    <w:rsid w:val="0089772A"/>
    <w:rsid w:val="008A66FD"/>
    <w:rsid w:val="008A754C"/>
    <w:rsid w:val="008B7689"/>
    <w:rsid w:val="008C419A"/>
    <w:rsid w:val="008C682B"/>
    <w:rsid w:val="008D6098"/>
    <w:rsid w:val="008D7B44"/>
    <w:rsid w:val="008E4A0D"/>
    <w:rsid w:val="008F35E4"/>
    <w:rsid w:val="008F3A0F"/>
    <w:rsid w:val="00900997"/>
    <w:rsid w:val="0090649B"/>
    <w:rsid w:val="00910677"/>
    <w:rsid w:val="00917F61"/>
    <w:rsid w:val="0092029C"/>
    <w:rsid w:val="0092037D"/>
    <w:rsid w:val="0092042F"/>
    <w:rsid w:val="00920BFE"/>
    <w:rsid w:val="0092440F"/>
    <w:rsid w:val="00932D50"/>
    <w:rsid w:val="0093412A"/>
    <w:rsid w:val="00934715"/>
    <w:rsid w:val="009354CF"/>
    <w:rsid w:val="009360FC"/>
    <w:rsid w:val="00940D37"/>
    <w:rsid w:val="009430CE"/>
    <w:rsid w:val="00944DD7"/>
    <w:rsid w:val="00947E13"/>
    <w:rsid w:val="00953E56"/>
    <w:rsid w:val="0095548A"/>
    <w:rsid w:val="00957816"/>
    <w:rsid w:val="00962F4A"/>
    <w:rsid w:val="00964942"/>
    <w:rsid w:val="00965188"/>
    <w:rsid w:val="009728DA"/>
    <w:rsid w:val="00974063"/>
    <w:rsid w:val="009775BC"/>
    <w:rsid w:val="00980671"/>
    <w:rsid w:val="00982C02"/>
    <w:rsid w:val="00992585"/>
    <w:rsid w:val="0099390B"/>
    <w:rsid w:val="009A04EC"/>
    <w:rsid w:val="009A12E2"/>
    <w:rsid w:val="009A1792"/>
    <w:rsid w:val="009A47E8"/>
    <w:rsid w:val="009A4AC8"/>
    <w:rsid w:val="009A4EB4"/>
    <w:rsid w:val="009A6C86"/>
    <w:rsid w:val="009B500A"/>
    <w:rsid w:val="009C06D2"/>
    <w:rsid w:val="009C361E"/>
    <w:rsid w:val="009C6BF5"/>
    <w:rsid w:val="009C783E"/>
    <w:rsid w:val="009D0B16"/>
    <w:rsid w:val="009D347B"/>
    <w:rsid w:val="009D6191"/>
    <w:rsid w:val="009D633D"/>
    <w:rsid w:val="009E5F31"/>
    <w:rsid w:val="009F1962"/>
    <w:rsid w:val="009F61CB"/>
    <w:rsid w:val="009F71AC"/>
    <w:rsid w:val="00A04AE3"/>
    <w:rsid w:val="00A0501C"/>
    <w:rsid w:val="00A14FDF"/>
    <w:rsid w:val="00A2099E"/>
    <w:rsid w:val="00A21ECF"/>
    <w:rsid w:val="00A3005A"/>
    <w:rsid w:val="00A31601"/>
    <w:rsid w:val="00A31A6D"/>
    <w:rsid w:val="00A347BD"/>
    <w:rsid w:val="00A34A91"/>
    <w:rsid w:val="00A415D9"/>
    <w:rsid w:val="00A461D5"/>
    <w:rsid w:val="00A51D41"/>
    <w:rsid w:val="00A54657"/>
    <w:rsid w:val="00A610FE"/>
    <w:rsid w:val="00A6565C"/>
    <w:rsid w:val="00A65B8A"/>
    <w:rsid w:val="00A71744"/>
    <w:rsid w:val="00A74598"/>
    <w:rsid w:val="00A7521D"/>
    <w:rsid w:val="00A809F6"/>
    <w:rsid w:val="00A82B46"/>
    <w:rsid w:val="00A83525"/>
    <w:rsid w:val="00A851B6"/>
    <w:rsid w:val="00A852A9"/>
    <w:rsid w:val="00A90749"/>
    <w:rsid w:val="00A95BCA"/>
    <w:rsid w:val="00AA001A"/>
    <w:rsid w:val="00AA6B07"/>
    <w:rsid w:val="00AB0ED3"/>
    <w:rsid w:val="00AB172E"/>
    <w:rsid w:val="00AB1CB2"/>
    <w:rsid w:val="00AB3085"/>
    <w:rsid w:val="00AD1C2E"/>
    <w:rsid w:val="00AD255A"/>
    <w:rsid w:val="00AD45AE"/>
    <w:rsid w:val="00AD51A1"/>
    <w:rsid w:val="00AE18C5"/>
    <w:rsid w:val="00AE539E"/>
    <w:rsid w:val="00AE65C5"/>
    <w:rsid w:val="00AF02A9"/>
    <w:rsid w:val="00AF339D"/>
    <w:rsid w:val="00AF52DB"/>
    <w:rsid w:val="00B0257E"/>
    <w:rsid w:val="00B05E9F"/>
    <w:rsid w:val="00B12DD5"/>
    <w:rsid w:val="00B20AEE"/>
    <w:rsid w:val="00B24236"/>
    <w:rsid w:val="00B3635A"/>
    <w:rsid w:val="00B42A5E"/>
    <w:rsid w:val="00B43396"/>
    <w:rsid w:val="00B44B70"/>
    <w:rsid w:val="00B4546E"/>
    <w:rsid w:val="00B505F6"/>
    <w:rsid w:val="00B507B8"/>
    <w:rsid w:val="00B53876"/>
    <w:rsid w:val="00B61133"/>
    <w:rsid w:val="00B62301"/>
    <w:rsid w:val="00B623B2"/>
    <w:rsid w:val="00B64CD7"/>
    <w:rsid w:val="00B73616"/>
    <w:rsid w:val="00B75FD2"/>
    <w:rsid w:val="00B84A87"/>
    <w:rsid w:val="00B964DC"/>
    <w:rsid w:val="00BA0854"/>
    <w:rsid w:val="00BB6118"/>
    <w:rsid w:val="00BB6E8C"/>
    <w:rsid w:val="00BC4DF7"/>
    <w:rsid w:val="00BC6E8B"/>
    <w:rsid w:val="00BD08D2"/>
    <w:rsid w:val="00BD15D7"/>
    <w:rsid w:val="00BE3B97"/>
    <w:rsid w:val="00BE5FDF"/>
    <w:rsid w:val="00BE6916"/>
    <w:rsid w:val="00BF1217"/>
    <w:rsid w:val="00BF45CA"/>
    <w:rsid w:val="00BF523B"/>
    <w:rsid w:val="00C00074"/>
    <w:rsid w:val="00C00DF1"/>
    <w:rsid w:val="00C2332E"/>
    <w:rsid w:val="00C30840"/>
    <w:rsid w:val="00C33DD9"/>
    <w:rsid w:val="00C41AE0"/>
    <w:rsid w:val="00C42882"/>
    <w:rsid w:val="00C46C37"/>
    <w:rsid w:val="00C46CB6"/>
    <w:rsid w:val="00C4796A"/>
    <w:rsid w:val="00C50A01"/>
    <w:rsid w:val="00C55472"/>
    <w:rsid w:val="00C637B7"/>
    <w:rsid w:val="00C70034"/>
    <w:rsid w:val="00C72773"/>
    <w:rsid w:val="00C76FB7"/>
    <w:rsid w:val="00C77069"/>
    <w:rsid w:val="00C85AD0"/>
    <w:rsid w:val="00C90547"/>
    <w:rsid w:val="00C93C9A"/>
    <w:rsid w:val="00C96A68"/>
    <w:rsid w:val="00CA19B7"/>
    <w:rsid w:val="00CA31DF"/>
    <w:rsid w:val="00CA40BA"/>
    <w:rsid w:val="00CB0335"/>
    <w:rsid w:val="00CB033D"/>
    <w:rsid w:val="00CB5005"/>
    <w:rsid w:val="00CB52E1"/>
    <w:rsid w:val="00CC060D"/>
    <w:rsid w:val="00CE0649"/>
    <w:rsid w:val="00CE06D4"/>
    <w:rsid w:val="00CE2DFC"/>
    <w:rsid w:val="00CE3C43"/>
    <w:rsid w:val="00CF00B6"/>
    <w:rsid w:val="00CF2500"/>
    <w:rsid w:val="00CF482F"/>
    <w:rsid w:val="00CF5E98"/>
    <w:rsid w:val="00D009F3"/>
    <w:rsid w:val="00D00F67"/>
    <w:rsid w:val="00D01EE4"/>
    <w:rsid w:val="00D0228D"/>
    <w:rsid w:val="00D02696"/>
    <w:rsid w:val="00D0365A"/>
    <w:rsid w:val="00D06F3B"/>
    <w:rsid w:val="00D15EE9"/>
    <w:rsid w:val="00D22647"/>
    <w:rsid w:val="00D250D6"/>
    <w:rsid w:val="00D252D6"/>
    <w:rsid w:val="00D33B10"/>
    <w:rsid w:val="00D40CB4"/>
    <w:rsid w:val="00D5039E"/>
    <w:rsid w:val="00D5236D"/>
    <w:rsid w:val="00D62543"/>
    <w:rsid w:val="00D63929"/>
    <w:rsid w:val="00D7095C"/>
    <w:rsid w:val="00D71108"/>
    <w:rsid w:val="00D76378"/>
    <w:rsid w:val="00D77518"/>
    <w:rsid w:val="00D80C23"/>
    <w:rsid w:val="00D84244"/>
    <w:rsid w:val="00D873E8"/>
    <w:rsid w:val="00D92C9B"/>
    <w:rsid w:val="00DA3514"/>
    <w:rsid w:val="00DA464A"/>
    <w:rsid w:val="00DA5627"/>
    <w:rsid w:val="00DB1289"/>
    <w:rsid w:val="00DB5E4A"/>
    <w:rsid w:val="00DC36A6"/>
    <w:rsid w:val="00DD048B"/>
    <w:rsid w:val="00DD1D69"/>
    <w:rsid w:val="00DD276F"/>
    <w:rsid w:val="00DD2A5D"/>
    <w:rsid w:val="00DD7B02"/>
    <w:rsid w:val="00DE2AA3"/>
    <w:rsid w:val="00E0056A"/>
    <w:rsid w:val="00E03518"/>
    <w:rsid w:val="00E03EEE"/>
    <w:rsid w:val="00E16559"/>
    <w:rsid w:val="00E207CB"/>
    <w:rsid w:val="00E225DD"/>
    <w:rsid w:val="00E27DC1"/>
    <w:rsid w:val="00E3188E"/>
    <w:rsid w:val="00E4264E"/>
    <w:rsid w:val="00E50C6B"/>
    <w:rsid w:val="00E54952"/>
    <w:rsid w:val="00E54F21"/>
    <w:rsid w:val="00E55663"/>
    <w:rsid w:val="00E62C8D"/>
    <w:rsid w:val="00E66244"/>
    <w:rsid w:val="00E672D2"/>
    <w:rsid w:val="00E820EC"/>
    <w:rsid w:val="00E82ACF"/>
    <w:rsid w:val="00E84BF7"/>
    <w:rsid w:val="00E860D8"/>
    <w:rsid w:val="00E90935"/>
    <w:rsid w:val="00E91938"/>
    <w:rsid w:val="00E959CA"/>
    <w:rsid w:val="00E95C0B"/>
    <w:rsid w:val="00EA31DA"/>
    <w:rsid w:val="00EA4AFA"/>
    <w:rsid w:val="00EB7F36"/>
    <w:rsid w:val="00EC5D78"/>
    <w:rsid w:val="00ED1D60"/>
    <w:rsid w:val="00ED36FE"/>
    <w:rsid w:val="00EE0415"/>
    <w:rsid w:val="00EE0C81"/>
    <w:rsid w:val="00EE13FB"/>
    <w:rsid w:val="00EE2DEF"/>
    <w:rsid w:val="00EE3279"/>
    <w:rsid w:val="00EE3BB7"/>
    <w:rsid w:val="00EE4E06"/>
    <w:rsid w:val="00EE6F02"/>
    <w:rsid w:val="00EE736F"/>
    <w:rsid w:val="00EE768A"/>
    <w:rsid w:val="00EF3DD6"/>
    <w:rsid w:val="00EF4C53"/>
    <w:rsid w:val="00EF4EAC"/>
    <w:rsid w:val="00EF6575"/>
    <w:rsid w:val="00EF79AB"/>
    <w:rsid w:val="00F04AE9"/>
    <w:rsid w:val="00F050ED"/>
    <w:rsid w:val="00F11371"/>
    <w:rsid w:val="00F15014"/>
    <w:rsid w:val="00F216B5"/>
    <w:rsid w:val="00F24DAE"/>
    <w:rsid w:val="00F31F65"/>
    <w:rsid w:val="00F33FB5"/>
    <w:rsid w:val="00F34AEE"/>
    <w:rsid w:val="00F35B9F"/>
    <w:rsid w:val="00F36F47"/>
    <w:rsid w:val="00F428A8"/>
    <w:rsid w:val="00F46619"/>
    <w:rsid w:val="00F54ECF"/>
    <w:rsid w:val="00F62A74"/>
    <w:rsid w:val="00F74C50"/>
    <w:rsid w:val="00F74CA8"/>
    <w:rsid w:val="00F76BB8"/>
    <w:rsid w:val="00F86CBC"/>
    <w:rsid w:val="00F8776C"/>
    <w:rsid w:val="00F933E6"/>
    <w:rsid w:val="00F966A9"/>
    <w:rsid w:val="00FA2E62"/>
    <w:rsid w:val="00FB1052"/>
    <w:rsid w:val="00FB2548"/>
    <w:rsid w:val="00FB25A0"/>
    <w:rsid w:val="00FB68C1"/>
    <w:rsid w:val="00FC1870"/>
    <w:rsid w:val="00FC264A"/>
    <w:rsid w:val="00FC27C6"/>
    <w:rsid w:val="00FC3A80"/>
    <w:rsid w:val="00FC59E4"/>
    <w:rsid w:val="00FC5EA7"/>
    <w:rsid w:val="00FC6ED3"/>
    <w:rsid w:val="00FC76F1"/>
    <w:rsid w:val="00FC7CD2"/>
    <w:rsid w:val="00FC7FA6"/>
    <w:rsid w:val="00FD3B1E"/>
    <w:rsid w:val="00FD538F"/>
    <w:rsid w:val="00FD5F82"/>
    <w:rsid w:val="00FD6AE5"/>
    <w:rsid w:val="00FE3255"/>
    <w:rsid w:val="00FE3E38"/>
    <w:rsid w:val="00FF0E80"/>
    <w:rsid w:val="00FF1764"/>
    <w:rsid w:val="00FF1C85"/>
    <w:rsid w:val="00FF306F"/>
    <w:rsid w:val="00FF42C4"/>
    <w:rsid w:val="00FF5A70"/>
    <w:rsid w:val="00FF6A86"/>
    <w:rsid w:val="035A2C3D"/>
    <w:rsid w:val="06B1B820"/>
    <w:rsid w:val="15E43071"/>
    <w:rsid w:val="1BD3C6FB"/>
    <w:rsid w:val="2A03CE27"/>
    <w:rsid w:val="410C214D"/>
    <w:rsid w:val="61A92FE1"/>
    <w:rsid w:val="7851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001AADE1-355A-49AD-87FA-097D1F63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20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7B639F"/>
    <w:pPr>
      <w:numPr>
        <w:numId w:val="23"/>
      </w:numPr>
      <w:tabs>
        <w:tab w:val="left" w:pos="1148"/>
      </w:tabs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7B639F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E4A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4A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4A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A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A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D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D9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644F0"/>
    <w:pPr>
      <w:spacing w:line="240" w:lineRule="auto"/>
    </w:pPr>
  </w:style>
  <w:style w:type="paragraph" w:styleId="BodyText">
    <w:name w:val="Body Text"/>
    <w:basedOn w:val="Normal"/>
    <w:link w:val="BodyTextChar"/>
    <w:uiPriority w:val="99"/>
    <w:unhideWhenUsed/>
    <w:rsid w:val="005F02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5F02E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E8F87-B541-4F63-A646-C02BFADE5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https:/mul2-minfin.gov.am/tasks/547453/oneclick/3.TexakamTurqNaxagic 27.10.2022.docx?token=2ce21b66fd8b7ac5c63a47cad23a541e</cp:keywords>
  <dc:description/>
  <cp:lastModifiedBy>Ani Movsisyan</cp:lastModifiedBy>
  <cp:revision>22</cp:revision>
  <dcterms:created xsi:type="dcterms:W3CDTF">2022-11-14T20:25:00Z</dcterms:created>
  <dcterms:modified xsi:type="dcterms:W3CDTF">2022-11-29T10:31:00Z</dcterms:modified>
</cp:coreProperties>
</file>