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9374A" w:rsidRPr="0069374A" w:rsidRDefault="00533B3A" w:rsidP="0069374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  <w:r w:rsidRPr="00533B3A">
        <w:rPr>
          <w:rFonts w:ascii="GHEA Mariam" w:hAnsi="GHEA Mariam"/>
          <w:lang w:val="hy-AM"/>
        </w:rPr>
        <w:t xml:space="preserve">1 դեկտեմբերի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</w:t>
      </w:r>
      <w:r w:rsidR="0069374A" w:rsidRPr="00BD674E">
        <w:rPr>
          <w:rFonts w:ascii="GHEA Grapalat" w:hAnsi="GHEA Grapalat"/>
          <w:color w:val="000000"/>
          <w:lang w:val="hy-AM"/>
        </w:rPr>
        <w:t xml:space="preserve"> </w:t>
      </w:r>
      <w:r w:rsidR="0069374A" w:rsidRPr="0069374A">
        <w:rPr>
          <w:rFonts w:ascii="GHEA Mariam" w:hAnsi="GHEA Mariam"/>
          <w:color w:val="000000"/>
        </w:rPr>
        <w:t>- Լ</w:t>
      </w:r>
    </w:p>
    <w:p w:rsidR="0069374A" w:rsidRDefault="0069374A" w:rsidP="0069374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Mariam" w:hAnsi="GHEA Mariam"/>
          <w:b w:val="0"/>
          <w:color w:val="000000"/>
        </w:rPr>
      </w:pPr>
    </w:p>
    <w:p w:rsidR="0069374A" w:rsidRPr="0069374A" w:rsidRDefault="0069374A" w:rsidP="0069374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Mariam" w:hAnsi="GHEA Mariam"/>
          <w:b w:val="0"/>
          <w:color w:val="000000"/>
        </w:rPr>
      </w:pPr>
    </w:p>
    <w:p w:rsidR="0069374A" w:rsidRDefault="0069374A" w:rsidP="0069374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Mariam" w:hAnsi="GHEA Mariam"/>
          <w:b w:val="0"/>
          <w:color w:val="000000"/>
        </w:rPr>
      </w:pPr>
      <w:r w:rsidRPr="0069374A">
        <w:rPr>
          <w:rStyle w:val="Strong"/>
          <w:rFonts w:ascii="GHEA Mariam" w:hAnsi="GHEA Mariam"/>
          <w:b w:val="0"/>
          <w:color w:val="000000"/>
        </w:rPr>
        <w:t xml:space="preserve">ՀԱՅԱՍՏԱՆԻ ՀԱՆՐԱՊԵՏՈՒԹՅԱՆ ԿԱՌԱՎԱՐՈՒԹՅԱՆ </w:t>
      </w:r>
    </w:p>
    <w:p w:rsidR="0069374A" w:rsidRPr="0069374A" w:rsidRDefault="0069374A" w:rsidP="0069374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Mariam" w:hAnsi="GHEA Mariam"/>
          <w:b w:val="0"/>
          <w:color w:val="000000"/>
        </w:rPr>
      </w:pPr>
      <w:r w:rsidRPr="0069374A">
        <w:rPr>
          <w:rStyle w:val="Strong"/>
          <w:rFonts w:ascii="GHEA Mariam" w:hAnsi="GHEA Mariam"/>
          <w:b w:val="0"/>
          <w:color w:val="000000"/>
        </w:rPr>
        <w:t>2020 ԹՎԱԿԱՆԻ</w:t>
      </w:r>
      <w:r>
        <w:rPr>
          <w:rStyle w:val="Strong"/>
          <w:rFonts w:ascii="Calibri" w:hAnsi="Calibri" w:cs="Calibri"/>
          <w:b w:val="0"/>
          <w:color w:val="000000"/>
        </w:rPr>
        <w:t xml:space="preserve"> </w:t>
      </w:r>
      <w:r>
        <w:rPr>
          <w:rStyle w:val="Strong"/>
          <w:rFonts w:ascii="Calibri" w:hAnsi="Calibri" w:cs="Calibri"/>
          <w:b w:val="0"/>
          <w:color w:val="000000"/>
          <w:lang w:val="hy-AM"/>
        </w:rPr>
        <w:t xml:space="preserve"> </w:t>
      </w:r>
      <w:r w:rsidRPr="0069374A">
        <w:rPr>
          <w:rStyle w:val="Strong"/>
          <w:rFonts w:ascii="GHEA Mariam" w:hAnsi="GHEA Mariam" w:cs="GHEA Grapalat"/>
          <w:b w:val="0"/>
          <w:color w:val="000000"/>
        </w:rPr>
        <w:t>ՄԱՅԻՍԻ</w:t>
      </w:r>
      <w:r w:rsidRPr="0069374A">
        <w:rPr>
          <w:rStyle w:val="Strong"/>
          <w:rFonts w:ascii="GHEA Mariam" w:hAnsi="GHEA Mariam"/>
          <w:b w:val="0"/>
          <w:color w:val="000000"/>
        </w:rPr>
        <w:t xml:space="preserve"> 14-</w:t>
      </w:r>
      <w:r w:rsidRPr="0069374A">
        <w:rPr>
          <w:rStyle w:val="Strong"/>
          <w:rFonts w:ascii="GHEA Mariam" w:hAnsi="GHEA Mariam"/>
          <w:b w:val="0"/>
          <w:color w:val="000000"/>
          <w:lang w:val="hy-AM"/>
        </w:rPr>
        <w:t>Ի</w:t>
      </w:r>
      <w:r>
        <w:rPr>
          <w:rStyle w:val="Strong"/>
          <w:rFonts w:ascii="GHEA Mariam" w:hAnsi="GHEA Mariam" w:cs="Calibri"/>
          <w:b w:val="0"/>
          <w:color w:val="000000"/>
          <w:lang w:val="hy-AM"/>
        </w:rPr>
        <w:t xml:space="preserve"> </w:t>
      </w:r>
      <w:r w:rsidRPr="0069374A">
        <w:rPr>
          <w:rStyle w:val="Strong"/>
          <w:rFonts w:ascii="GHEA Mariam" w:hAnsi="GHEA Mariam" w:cs="GHEA Grapalat"/>
          <w:b w:val="0"/>
          <w:color w:val="000000"/>
          <w:lang w:val="hy-AM"/>
        </w:rPr>
        <w:t xml:space="preserve">N 968-Լ ԵՎ </w:t>
      </w:r>
      <w:r w:rsidRPr="0069374A">
        <w:rPr>
          <w:rStyle w:val="Strong"/>
          <w:rFonts w:ascii="GHEA Mariam" w:hAnsi="GHEA Mariam"/>
          <w:b w:val="0"/>
          <w:color w:val="000000"/>
          <w:lang w:val="hy-AM"/>
        </w:rPr>
        <w:t xml:space="preserve">ՀԱՅԱՍՏԱՆԻ </w:t>
      </w:r>
    </w:p>
    <w:p w:rsidR="0069374A" w:rsidRDefault="0069374A" w:rsidP="0069374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Mariam" w:hAnsi="GHEA Mariam" w:cs="GHEA Grapalat"/>
          <w:b w:val="0"/>
          <w:color w:val="000000"/>
          <w:lang w:val="hy-AM"/>
        </w:rPr>
      </w:pPr>
      <w:r w:rsidRPr="0069374A">
        <w:rPr>
          <w:rStyle w:val="Strong"/>
          <w:rFonts w:ascii="GHEA Mariam" w:hAnsi="GHEA Mariam"/>
          <w:b w:val="0"/>
          <w:color w:val="000000"/>
          <w:lang w:val="hy-AM"/>
        </w:rPr>
        <w:t xml:space="preserve">ՀԱՆՐԱՊԵՏՈՒԹՅԱՆ ԿԱՌԱՎԱՐՈՒԹՅԱՆ </w:t>
      </w:r>
      <w:r w:rsidRPr="0069374A">
        <w:rPr>
          <w:rStyle w:val="Strong"/>
          <w:rFonts w:ascii="GHEA Mariam" w:hAnsi="GHEA Mariam" w:cs="GHEA Grapalat"/>
          <w:b w:val="0"/>
          <w:color w:val="000000"/>
          <w:lang w:val="hy-AM"/>
        </w:rPr>
        <w:t xml:space="preserve">2020 ԹՎԱԿԱՆԻ </w:t>
      </w:r>
    </w:p>
    <w:p w:rsidR="0069374A" w:rsidRPr="00BD68CE" w:rsidRDefault="0069374A" w:rsidP="0069374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Mariam" w:hAnsi="GHEA Mariam" w:cs="GHEA Grapalat"/>
          <w:b w:val="0"/>
          <w:color w:val="000000"/>
          <w:spacing w:val="-8"/>
          <w:lang w:val="hy-AM"/>
        </w:rPr>
      </w:pPr>
      <w:r w:rsidRPr="00BD68CE">
        <w:rPr>
          <w:rStyle w:val="Strong"/>
          <w:rFonts w:ascii="GHEA Mariam" w:hAnsi="GHEA Mariam" w:cs="GHEA Grapalat"/>
          <w:b w:val="0"/>
          <w:color w:val="000000"/>
          <w:spacing w:val="-8"/>
          <w:lang w:val="hy-AM"/>
        </w:rPr>
        <w:t>ՀՈՒԼԻՍԻ 9-Ի</w:t>
      </w:r>
      <w:r w:rsidRPr="00BD68CE">
        <w:rPr>
          <w:rStyle w:val="Strong"/>
          <w:rFonts w:ascii="Calibri" w:hAnsi="Calibri" w:cs="Calibri"/>
          <w:b w:val="0"/>
          <w:color w:val="000000"/>
          <w:spacing w:val="-8"/>
          <w:lang w:val="hy-AM"/>
        </w:rPr>
        <w:t xml:space="preserve"> </w:t>
      </w:r>
      <w:r w:rsidRPr="00BD68CE">
        <w:rPr>
          <w:rStyle w:val="Strong"/>
          <w:rFonts w:ascii="GHEA Mariam" w:hAnsi="GHEA Mariam" w:cs="GHEA Grapalat"/>
          <w:b w:val="0"/>
          <w:color w:val="000000"/>
          <w:spacing w:val="-8"/>
          <w:lang w:val="hy-AM"/>
        </w:rPr>
        <w:t xml:space="preserve">N </w:t>
      </w:r>
      <w:r w:rsidRPr="00BD68CE">
        <w:rPr>
          <w:rStyle w:val="Strong"/>
          <w:rFonts w:ascii="GHEA Mariam" w:hAnsi="GHEA Mariam" w:cs="GHEA Grapalat"/>
          <w:b w:val="0"/>
          <w:spacing w:val="-8"/>
          <w:lang w:val="hy-AM"/>
        </w:rPr>
        <w:t>1167</w:t>
      </w:r>
      <w:r w:rsidR="007D0B28">
        <w:rPr>
          <w:rStyle w:val="Strong"/>
          <w:rFonts w:ascii="GHEA Mariam" w:hAnsi="GHEA Mariam" w:cs="GHEA Grapalat"/>
          <w:b w:val="0"/>
          <w:spacing w:val="-8"/>
          <w:lang w:val="hy-AM"/>
        </w:rPr>
        <w:t>-</w:t>
      </w:r>
      <w:r w:rsidRPr="00BD68CE">
        <w:rPr>
          <w:rStyle w:val="Strong"/>
          <w:rFonts w:ascii="GHEA Mariam" w:hAnsi="GHEA Mariam" w:cs="GHEA Grapalat"/>
          <w:b w:val="0"/>
          <w:color w:val="000000"/>
          <w:spacing w:val="-8"/>
          <w:lang w:val="hy-AM"/>
        </w:rPr>
        <w:t xml:space="preserve"> Լ ՈՐՈՇՈՒՄՆԵՐՈՒՄ ՓՈՓՈԽՈՒԹՅՈՒՆՆԵՐ </w:t>
      </w:r>
    </w:p>
    <w:p w:rsidR="0069374A" w:rsidRPr="0069374A" w:rsidRDefault="0069374A" w:rsidP="0069374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 w:rsidRPr="0069374A">
        <w:rPr>
          <w:rStyle w:val="Strong"/>
          <w:rFonts w:ascii="GHEA Mariam" w:hAnsi="GHEA Mariam" w:cs="GHEA Grapalat"/>
          <w:b w:val="0"/>
          <w:color w:val="000000"/>
          <w:lang w:val="hy-AM"/>
        </w:rPr>
        <w:t xml:space="preserve">ԵՎ </w:t>
      </w:r>
      <w:r w:rsidRPr="0069374A">
        <w:rPr>
          <w:rStyle w:val="Strong"/>
          <w:rFonts w:ascii="GHEA Mariam" w:hAnsi="GHEA Mariam"/>
          <w:b w:val="0"/>
          <w:color w:val="000000"/>
          <w:lang w:val="hy-AM"/>
        </w:rPr>
        <w:t xml:space="preserve">ԼՐԱՑՈՒՄ </w:t>
      </w:r>
      <w:r w:rsidRPr="0069374A">
        <w:rPr>
          <w:rStyle w:val="Strong"/>
          <w:rFonts w:ascii="GHEA Mariam" w:hAnsi="GHEA Mariam" w:cs="GHEA Grapalat"/>
          <w:b w:val="0"/>
          <w:color w:val="000000"/>
          <w:lang w:val="hy-AM"/>
        </w:rPr>
        <w:t>ԿԱՏԱՐԵԼՈՒ</w:t>
      </w:r>
      <w:r>
        <w:rPr>
          <w:rStyle w:val="Strong"/>
          <w:rFonts w:ascii="GHEA Mariam" w:hAnsi="GHEA Mariam" w:cs="GHEA Grapalat"/>
          <w:b w:val="0"/>
          <w:color w:val="000000"/>
          <w:lang w:val="hy-AM"/>
        </w:rPr>
        <w:t xml:space="preserve"> </w:t>
      </w:r>
      <w:r w:rsidRPr="0069374A">
        <w:rPr>
          <w:rStyle w:val="Strong"/>
          <w:rFonts w:ascii="GHEA Mariam" w:hAnsi="GHEA Mariam" w:cs="GHEA Grapalat"/>
          <w:b w:val="0"/>
          <w:color w:val="000000"/>
          <w:lang w:val="hy-AM"/>
        </w:rPr>
        <w:t>ՄԱՍԻՆ</w:t>
      </w:r>
    </w:p>
    <w:p w:rsidR="0069374A" w:rsidRPr="0069374A" w:rsidRDefault="0069374A" w:rsidP="0069374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Mariam" w:hAnsi="GHEA Mariam"/>
          <w:color w:val="000000"/>
          <w:lang w:val="hy-AM"/>
        </w:rPr>
      </w:pPr>
      <w:r>
        <w:rPr>
          <w:rStyle w:val="Strong"/>
          <w:rFonts w:ascii="GHEA Mariam" w:hAnsi="GHEA Mariam" w:cs="GHEA Grapalat"/>
          <w:b w:val="0"/>
          <w:color w:val="000000"/>
          <w:lang w:val="hy-AM"/>
        </w:rPr>
        <w:t>------------------------------------------------------------------------------</w:t>
      </w:r>
      <w:r w:rsidR="00481602">
        <w:rPr>
          <w:rStyle w:val="Strong"/>
          <w:rFonts w:ascii="GHEA Mariam" w:hAnsi="GHEA Mariam" w:cs="GHEA Grapalat"/>
          <w:b w:val="0"/>
          <w:color w:val="000000"/>
          <w:lang w:val="hy-AM"/>
        </w:rPr>
        <w:t>------------</w:t>
      </w:r>
    </w:p>
    <w:p w:rsidR="0069374A" w:rsidRPr="00BD674E" w:rsidRDefault="0069374A" w:rsidP="0069374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BD674E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69374A" w:rsidRDefault="0069374A" w:rsidP="0069374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Mariam" w:hAnsi="GHEA Mariam"/>
          <w:color w:val="000000"/>
          <w:lang w:val="hy-AM"/>
        </w:rPr>
      </w:pPr>
    </w:p>
    <w:p w:rsidR="0069374A" w:rsidRPr="0069374A" w:rsidRDefault="0069374A" w:rsidP="0069374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i/>
          <w:color w:val="000000"/>
          <w:lang w:val="hy-AM"/>
        </w:rPr>
      </w:pPr>
      <w:r w:rsidRPr="0069374A">
        <w:rPr>
          <w:rFonts w:ascii="GHEA Mariam" w:hAnsi="GHEA Mariam"/>
          <w:color w:val="000000"/>
          <w:lang w:val="hy-AM"/>
        </w:rPr>
        <w:t xml:space="preserve">Ղեկավարվելով «Նորմատիվ իրավական ակտերի մասին» </w:t>
      </w:r>
      <w:r w:rsidRPr="0069374A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69374A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69374A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69374A">
        <w:rPr>
          <w:rFonts w:ascii="GHEA Mariam" w:hAnsi="GHEA Mariam"/>
          <w:color w:val="000000"/>
          <w:lang w:val="hy-AM"/>
        </w:rPr>
        <w:t>օրենքի 33-րդ և 34-րդ հոդվածներով՝ Հայաստանի Հանրապետության կառավարությունը</w:t>
      </w:r>
      <w:r w:rsidRPr="0069374A">
        <w:rPr>
          <w:rFonts w:ascii="Calibri" w:hAnsi="Calibri" w:cs="Calibri"/>
          <w:color w:val="000000"/>
          <w:lang w:val="hy-AM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 </w:t>
      </w:r>
      <w:r w:rsidRPr="0069374A">
        <w:rPr>
          <w:rStyle w:val="Emphasis"/>
          <w:rFonts w:ascii="GHEA Mariam" w:hAnsi="GHEA Mariam"/>
          <w:bCs/>
          <w:i w:val="0"/>
          <w:color w:val="000000"/>
          <w:lang w:val="hy-AM"/>
        </w:rPr>
        <w:t>ո ր ո շ ու մ    է.</w:t>
      </w:r>
    </w:p>
    <w:p w:rsidR="0069374A" w:rsidRPr="0069374A" w:rsidRDefault="0069374A" w:rsidP="0069374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44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69374A">
        <w:rPr>
          <w:rFonts w:ascii="GHEA Mariam" w:hAnsi="GHEA Mariam"/>
          <w:color w:val="000000"/>
          <w:lang w:val="hy-AM"/>
        </w:rPr>
        <w:t>Հայաստանի Հանրապետության կառավարության 2020 թվականի մայիսի 14-ի «Երեխա ունեցող ընտանիքների բնակարանային ապահովության պետական աջակցության 2020-2023 թվականների ծրագրերը հաստատելու մասին» N 968-Լ որոշման հավելվածում կատարել հետևյալ փոփոխությունները</w:t>
      </w:r>
      <w:r>
        <w:rPr>
          <w:rFonts w:ascii="GHEA Mariam" w:hAnsi="GHEA Mariam"/>
          <w:color w:val="000000"/>
          <w:lang w:val="hy-AM"/>
        </w:rPr>
        <w:t>.</w:t>
      </w:r>
    </w:p>
    <w:p w:rsidR="0069374A" w:rsidRPr="0069374A" w:rsidRDefault="0069374A" w:rsidP="0069374A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lang w:val="hy-AM"/>
        </w:rPr>
        <w:t xml:space="preserve">18–րդ կետի 1-ին և 2-րդ ենթակետերում «բայց ոչ ավելի, քան 500 000 դրամը» բառերը փոխարինել «բայց ոչ ավելի, քան 500 000 դրամ յուրաքանչյուր երեխայի համար» բառերով. </w:t>
      </w:r>
    </w:p>
    <w:p w:rsidR="0069374A" w:rsidRPr="0069374A" w:rsidRDefault="0069374A" w:rsidP="0069374A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lang w:val="hy-AM"/>
        </w:rPr>
        <w:t>19-րդ կետում «տարիքը չի գերազանցում 30 տարին» բառերը փոխարինել «30 տարին չի լրացել» բառերով.</w:t>
      </w:r>
    </w:p>
    <w:p w:rsidR="0069374A" w:rsidRPr="0069374A" w:rsidRDefault="0069374A" w:rsidP="0069374A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lang w:val="hy-AM"/>
        </w:rPr>
        <w:lastRenderedPageBreak/>
        <w:t>22-րդ կետը շարադրել հետևյալ խմբագրությամբ</w:t>
      </w:r>
      <w:r>
        <w:rPr>
          <w:rFonts w:ascii="GHEA Mariam" w:hAnsi="GHEA Mariam"/>
          <w:lang w:val="hy-AM"/>
        </w:rPr>
        <w:t>՝</w:t>
      </w:r>
    </w:p>
    <w:p w:rsidR="0069374A" w:rsidRPr="0069374A" w:rsidRDefault="0069374A" w:rsidP="0069374A">
      <w:pPr>
        <w:pStyle w:val="NormalWeb"/>
        <w:shd w:val="clear" w:color="auto" w:fill="FFFFFF"/>
        <w:tabs>
          <w:tab w:val="left" w:pos="993"/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</w:rPr>
      </w:pPr>
      <w:r w:rsidRPr="0069374A">
        <w:rPr>
          <w:rFonts w:ascii="GHEA Mariam" w:hAnsi="GHEA Mariam"/>
          <w:lang w:val="hy-AM"/>
        </w:rPr>
        <w:t>«22. Կանխավճարի ապահովագրության ծրագրով տարեկան ապահովա</w:t>
      </w:r>
      <w:r>
        <w:rPr>
          <w:rFonts w:ascii="GHEA Mariam" w:hAnsi="GHEA Mariam"/>
          <w:lang w:val="hy-AM"/>
        </w:rPr>
        <w:softHyphen/>
      </w:r>
      <w:r w:rsidRPr="0069374A">
        <w:rPr>
          <w:rFonts w:ascii="GHEA Mariam" w:hAnsi="GHEA Mariam"/>
          <w:lang w:val="hy-AM"/>
        </w:rPr>
        <w:t>գրական վճարները վճարելու համար տրամադրվող դրամական աջակցության շրջանակներում ապահովագրվող (ապահովագրված) հիփոթեքային պարտավորու</w:t>
      </w:r>
      <w:r>
        <w:rPr>
          <w:rFonts w:ascii="GHEA Mariam" w:hAnsi="GHEA Mariam"/>
          <w:lang w:val="hy-AM"/>
        </w:rPr>
        <w:softHyphen/>
      </w:r>
      <w:r w:rsidRPr="0069374A">
        <w:rPr>
          <w:rFonts w:ascii="GHEA Mariam" w:hAnsi="GHEA Mariam"/>
          <w:lang w:val="hy-AM"/>
        </w:rPr>
        <w:t xml:space="preserve">թյան չափը կազմում է ձեռք բերվող բնակելի անշարժ գույքի արժեքի (վարկ/գրավ գործակցի հաշվարկման ժամանակ հիմք է ընդունվում անշարժ գույքի գնահատման և ձեռքբերման արժեքներից նվազագույնը) 30 տոկոսի և կատարված կանխավճարի տարբերության, բայց ոչ ավելի, քան վեց միլիոն դրամի չափով, բացառությամբ </w:t>
      </w:r>
      <w:r w:rsidRPr="0069374A">
        <w:rPr>
          <w:rFonts w:ascii="GHEA Mariam" w:hAnsi="GHEA Mariam"/>
          <w:color w:val="000000"/>
          <w:lang w:val="hy-AM"/>
        </w:rPr>
        <w:t>ծրագրային, այդ թվում՝ վերաֆինանսավորող վարկային կազմակերպությունների կողմից վերաֆինանսավորված և փուլային վարկերի, որոնց դեպքում ապահո</w:t>
      </w:r>
      <w:r>
        <w:rPr>
          <w:rFonts w:ascii="GHEA Mariam" w:hAnsi="GHEA Mariam"/>
          <w:color w:val="000000"/>
          <w:lang w:val="hy-AM"/>
        </w:rPr>
        <w:softHyphen/>
      </w:r>
      <w:r w:rsidRPr="0069374A">
        <w:rPr>
          <w:rFonts w:ascii="GHEA Mariam" w:hAnsi="GHEA Mariam"/>
          <w:color w:val="000000"/>
          <w:lang w:val="hy-AM"/>
        </w:rPr>
        <w:t>վագրվող (ապահովագրված) հիփոթեքային պարտավորության չափը որոշվում է տվյալ ծրագրի իրականացման ընթացակարգին համապատասխան։</w:t>
      </w:r>
      <w:r w:rsidRPr="0069374A">
        <w:rPr>
          <w:rFonts w:ascii="GHEA Mariam" w:hAnsi="GHEA Mariam"/>
          <w:lang w:val="hy-AM"/>
        </w:rPr>
        <w:t>».</w:t>
      </w:r>
    </w:p>
    <w:p w:rsidR="0069374A" w:rsidRPr="0069374A" w:rsidRDefault="0069374A" w:rsidP="0069374A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lang w:val="hy-AM"/>
        </w:rPr>
        <w:t>24-րդ կետը շարադրել հետևյալ խմբագրությամբ</w:t>
      </w:r>
      <w:r>
        <w:rPr>
          <w:rFonts w:ascii="GHEA Mariam" w:hAnsi="GHEA Mariam"/>
          <w:lang w:val="hy-AM"/>
        </w:rPr>
        <w:t>՝</w:t>
      </w:r>
    </w:p>
    <w:p w:rsidR="0069374A" w:rsidRPr="0069374A" w:rsidRDefault="0069374A" w:rsidP="0069374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69374A">
        <w:rPr>
          <w:rFonts w:ascii="GHEA Mariam" w:hAnsi="GHEA Mariam"/>
          <w:lang w:val="hy-AM"/>
        </w:rPr>
        <w:t>«24. Դրամական աջակցության վճարումը դադարում է այն պահից սկսած, երբ վարկի գծով վճարումների արդյունքում հիփոթեքային վարկի մնացորդային մայր գումարի և բնակելի անշարժ գույքի արժեքի (վարկ/գրավ գործակցի հաշվարկման ժամանակ հիմք է ընդունվում անշարժ գույքի գնահատման և ձեռքբերման արժեք</w:t>
      </w:r>
      <w:r w:rsidR="000A69F4">
        <w:rPr>
          <w:rFonts w:ascii="GHEA Mariam" w:hAnsi="GHEA Mariam"/>
          <w:lang w:val="hy-AM"/>
        </w:rPr>
        <w:softHyphen/>
      </w:r>
      <w:r w:rsidRPr="0069374A">
        <w:rPr>
          <w:rFonts w:ascii="GHEA Mariam" w:hAnsi="GHEA Mariam"/>
          <w:lang w:val="hy-AM"/>
        </w:rPr>
        <w:t xml:space="preserve">ներից նվազագույնը) հարաբերակցությունը </w:t>
      </w:r>
      <w:r w:rsidRPr="0069374A">
        <w:rPr>
          <w:rFonts w:ascii="GHEA Mariam" w:hAnsi="GHEA Mariam"/>
          <w:color w:val="000000"/>
          <w:lang w:val="hy-AM"/>
        </w:rPr>
        <w:t>հիփոթեքային պարտավորության ապա</w:t>
      </w:r>
      <w:r w:rsidR="000A69F4">
        <w:rPr>
          <w:rFonts w:ascii="GHEA Mariam" w:hAnsi="GHEA Mariam"/>
          <w:color w:val="000000"/>
          <w:lang w:val="hy-AM"/>
        </w:rPr>
        <w:softHyphen/>
      </w:r>
      <w:bookmarkStart w:id="0" w:name="_GoBack"/>
      <w:bookmarkEnd w:id="0"/>
      <w:r w:rsidRPr="0069374A">
        <w:rPr>
          <w:rFonts w:ascii="GHEA Mariam" w:hAnsi="GHEA Mariam"/>
          <w:color w:val="000000"/>
          <w:lang w:val="hy-AM"/>
        </w:rPr>
        <w:t>հովագրման պահին կազմում է 70 տոկոսից ցածր, բացառությամբ ծրագրային, այդ թվում՝ վերաֆինանսավորող վարկային կազմակերպությունների կողմից վերա</w:t>
      </w:r>
      <w:r w:rsidR="000A69F4">
        <w:rPr>
          <w:rFonts w:ascii="GHEA Mariam" w:hAnsi="GHEA Mariam"/>
          <w:color w:val="000000"/>
          <w:lang w:val="hy-AM"/>
        </w:rPr>
        <w:softHyphen/>
      </w:r>
      <w:r w:rsidRPr="0069374A">
        <w:rPr>
          <w:rFonts w:ascii="GHEA Mariam" w:hAnsi="GHEA Mariam"/>
          <w:color w:val="000000"/>
          <w:lang w:val="hy-AM"/>
        </w:rPr>
        <w:t>ֆինանսավորված և փուլային վարկերի, որոնց դեպքում դրամական աջակ</w:t>
      </w:r>
      <w:r w:rsidR="000A69F4">
        <w:rPr>
          <w:rFonts w:ascii="GHEA Mariam" w:hAnsi="GHEA Mariam"/>
          <w:color w:val="000000"/>
          <w:lang w:val="hy-AM"/>
        </w:rPr>
        <w:softHyphen/>
      </w:r>
      <w:r w:rsidRPr="0069374A">
        <w:rPr>
          <w:rFonts w:ascii="GHEA Mariam" w:hAnsi="GHEA Mariam"/>
          <w:color w:val="000000"/>
          <w:lang w:val="hy-AM"/>
        </w:rPr>
        <w:t>ցության վճարումը դադարում է տվյալ ծրագրի իրականացման կարգով սահմանված՝ կանխավճարի ապահովագրման գործընթացի դադարեցման դեպքում։».</w:t>
      </w:r>
    </w:p>
    <w:p w:rsidR="0069374A" w:rsidRPr="0069374A" w:rsidRDefault="0069374A" w:rsidP="0069374A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lang w:val="hy-AM"/>
        </w:rPr>
        <w:t>26-րդ կետի 2-րդ ենթակետում «ձեռք բերվող» բառերը փոխարինել «ձեռք բերված» բառերով.</w:t>
      </w:r>
    </w:p>
    <w:p w:rsidR="0069374A" w:rsidRPr="0069374A" w:rsidRDefault="0069374A" w:rsidP="0069374A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lang w:val="hy-AM"/>
        </w:rPr>
        <w:t>27-րդ կետի 3-րդ ենթակետում «տարիքը չի գերազանցում 25 տարին» բառերը փոխարինել «25 տարին չի լրացել» բառերով.</w:t>
      </w:r>
    </w:p>
    <w:p w:rsidR="0069374A" w:rsidRPr="0069374A" w:rsidRDefault="0069374A" w:rsidP="0069374A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lang w:val="hy-AM"/>
        </w:rPr>
        <w:t>27-րդ կետի 4-րդ ենթակետում «տարիքը չի գերազանցում 30 տարին» բառերը փոխարինել «30 տարին չի լրացել» բառերով:</w:t>
      </w:r>
    </w:p>
    <w:p w:rsidR="0069374A" w:rsidRPr="0069374A" w:rsidRDefault="0069374A" w:rsidP="0069374A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color w:val="000000"/>
          <w:lang w:val="hy-AM"/>
        </w:rPr>
        <w:lastRenderedPageBreak/>
        <w:t>Հայաստանի Հանրապետության կառավարության 2020 թվականի հուլիսի 9-ի «Երեխա ունեցող ընտանիքների բնակարանային ապահովության</w:t>
      </w:r>
      <w:r w:rsidRPr="0069374A">
        <w:rPr>
          <w:rFonts w:ascii="GHEA Mariam" w:hAnsi="GHEA Mariam" w:cs="Calibri"/>
          <w:color w:val="000000"/>
          <w:lang w:val="hy-AM"/>
        </w:rPr>
        <w:t xml:space="preserve"> </w:t>
      </w:r>
      <w:r w:rsidRPr="0069374A">
        <w:rPr>
          <w:rFonts w:ascii="GHEA Mariam" w:hAnsi="GHEA Mariam"/>
          <w:color w:val="000000"/>
          <w:lang w:val="hy-AM"/>
        </w:rPr>
        <w:t xml:space="preserve">պետական աջակցության ծրագրի իրականացման պայմանագրի օրինակելի ձևը հաստատելու մասին» N 1167-Լ </w:t>
      </w:r>
      <w:r w:rsidRPr="0069374A">
        <w:rPr>
          <w:rFonts w:ascii="GHEA Mariam" w:hAnsi="GHEA Mariam"/>
          <w:lang w:val="hy-AM"/>
        </w:rPr>
        <w:t>որոշման հավելվածում կատարել հետևյալ լրացումն ու փոփո</w:t>
      </w:r>
      <w:r w:rsidR="000134F1">
        <w:rPr>
          <w:rFonts w:ascii="GHEA Mariam" w:hAnsi="GHEA Mariam"/>
          <w:lang w:val="hy-AM"/>
        </w:rPr>
        <w:softHyphen/>
      </w:r>
      <w:r w:rsidRPr="0069374A">
        <w:rPr>
          <w:rFonts w:ascii="GHEA Mariam" w:hAnsi="GHEA Mariam"/>
          <w:lang w:val="hy-AM"/>
        </w:rPr>
        <w:t>խությունը</w:t>
      </w:r>
      <w:r>
        <w:rPr>
          <w:rFonts w:ascii="GHEA Mariam" w:hAnsi="GHEA Mariam"/>
          <w:lang w:val="hy-AM"/>
        </w:rPr>
        <w:t>.</w:t>
      </w:r>
    </w:p>
    <w:p w:rsidR="0069374A" w:rsidRPr="0069374A" w:rsidRDefault="0069374A" w:rsidP="0069374A">
      <w:pPr>
        <w:pStyle w:val="NormalWeb"/>
        <w:numPr>
          <w:ilvl w:val="0"/>
          <w:numId w:val="3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lang w:val="hy-AM"/>
        </w:rPr>
        <w:t>որոշման հավելվածի N 2 ձևի 1-ին կետի 7-րդ ենթակետ</w:t>
      </w:r>
      <w:r w:rsidR="000134F1">
        <w:rPr>
          <w:rFonts w:ascii="GHEA Mariam" w:hAnsi="GHEA Mariam"/>
          <w:lang w:val="hy-AM"/>
        </w:rPr>
        <w:t>ը</w:t>
      </w:r>
      <w:r w:rsidRPr="0069374A">
        <w:rPr>
          <w:rFonts w:ascii="GHEA Mariam" w:hAnsi="GHEA Mariam"/>
          <w:lang w:val="hy-AM"/>
        </w:rPr>
        <w:t xml:space="preserve"> «մարումները» բառից հետո լրացնել «(քաղվածքը կցվում է)» բառերով. </w:t>
      </w:r>
    </w:p>
    <w:p w:rsidR="0069374A" w:rsidRPr="0069374A" w:rsidRDefault="0069374A" w:rsidP="0069374A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  <w:tab w:val="left" w:pos="126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9374A">
        <w:rPr>
          <w:rFonts w:ascii="GHEA Mariam" w:hAnsi="GHEA Mariam"/>
          <w:lang w:val="hy-AM"/>
        </w:rPr>
        <w:t>որոշման հավելվածի N 4 ձևի 1-ին կետի 4-րդ ենթակետում «տվյալ տարվա հունվարի 1-ի դրությամբ» բառերը փոխարինել «</w:t>
      </w:r>
      <w:r w:rsidRPr="0069374A">
        <w:rPr>
          <w:rFonts w:ascii="GHEA Mariam" w:hAnsi="GHEA Mariam"/>
          <w:color w:val="000000"/>
          <w:lang w:val="hy-AM"/>
        </w:rPr>
        <w:t>հիփոթեքային պարտավորության ապահովագրման պահին</w:t>
      </w:r>
      <w:r w:rsidRPr="0069374A">
        <w:rPr>
          <w:rFonts w:ascii="GHEA Mariam" w:hAnsi="GHEA Mariam"/>
          <w:lang w:val="hy-AM"/>
        </w:rPr>
        <w:t>» բառերով։</w:t>
      </w:r>
    </w:p>
    <w:p w:rsidR="00296E5B" w:rsidRPr="0069374A" w:rsidRDefault="00296E5B" w:rsidP="00477447">
      <w:pPr>
        <w:rPr>
          <w:lang w:val="hy-AM"/>
        </w:rPr>
      </w:pPr>
    </w:p>
    <w:p w:rsidR="00296E5B" w:rsidRPr="0069374A" w:rsidRDefault="00296E5B" w:rsidP="00477447">
      <w:pPr>
        <w:rPr>
          <w:lang w:val="hy-AM"/>
        </w:rPr>
      </w:pPr>
    </w:p>
    <w:p w:rsidR="00296E5B" w:rsidRPr="0069374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69374A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69374A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69374A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27C" w:rsidRDefault="007E027C">
      <w:r>
        <w:separator/>
      </w:r>
    </w:p>
  </w:endnote>
  <w:endnote w:type="continuationSeparator" w:id="0">
    <w:p w:rsidR="007E027C" w:rsidRDefault="007E0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81602">
      <w:rPr>
        <w:noProof/>
        <w:sz w:val="18"/>
      </w:rPr>
      <w:t>KA-378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27C" w:rsidRDefault="007E027C">
      <w:r>
        <w:separator/>
      </w:r>
    </w:p>
  </w:footnote>
  <w:footnote w:type="continuationSeparator" w:id="0">
    <w:p w:rsidR="007E027C" w:rsidRDefault="007E0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69F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674765"/>
    <w:multiLevelType w:val="hybridMultilevel"/>
    <w:tmpl w:val="846E15A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5C962FD3"/>
    <w:multiLevelType w:val="hybridMultilevel"/>
    <w:tmpl w:val="D3B0ACFA"/>
    <w:lvl w:ilvl="0" w:tplc="1DB036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C3ADB"/>
    <w:multiLevelType w:val="hybridMultilevel"/>
    <w:tmpl w:val="3A52A654"/>
    <w:lvl w:ilvl="0" w:tplc="79564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4F1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9F4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02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74A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B28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27C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01E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8CE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37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69374A"/>
    <w:rPr>
      <w:b/>
      <w:bCs/>
    </w:rPr>
  </w:style>
  <w:style w:type="character" w:styleId="Emphasis">
    <w:name w:val="Emphasis"/>
    <w:basedOn w:val="DefaultParagraphFont"/>
    <w:uiPriority w:val="20"/>
    <w:qFormat/>
    <w:rsid w:val="0069374A"/>
    <w:rPr>
      <w:i/>
      <w:iCs/>
    </w:rPr>
  </w:style>
  <w:style w:type="paragraph" w:styleId="BalloonText">
    <w:name w:val="Balloon Text"/>
    <w:basedOn w:val="Normal"/>
    <w:link w:val="BalloonTextChar"/>
    <w:rsid w:val="004816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8160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54</cp:revision>
  <cp:lastPrinted>2022-11-29T13:45:00Z</cp:lastPrinted>
  <dcterms:created xsi:type="dcterms:W3CDTF">2022-03-23T13:26:00Z</dcterms:created>
  <dcterms:modified xsi:type="dcterms:W3CDTF">2022-11-30T05:19:00Z</dcterms:modified>
</cp:coreProperties>
</file>