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87175A" w:rsidRDefault="001B184E" w:rsidP="0087175A">
      <w:pPr>
        <w:pStyle w:val="BodyText"/>
        <w:spacing w:after="0" w:line="360" w:lineRule="auto"/>
        <w:jc w:val="right"/>
        <w:rPr>
          <w:rFonts w:ascii="GHEA Grapalat" w:hAnsi="GHEA Grapalat" w:cs="Sylfaen"/>
        </w:rPr>
      </w:pPr>
      <w:r w:rsidRPr="005A1E52">
        <w:rPr>
          <w:rFonts w:ascii="GHEA Grapalat" w:hAnsi="GHEA Grapalat" w:cs="Sylfaen"/>
          <w:lang w:val="hy-AM"/>
        </w:rPr>
        <w:t xml:space="preserve">Ձև N 3 </w:t>
      </w:r>
    </w:p>
    <w:p w14:paraId="29222802" w14:textId="77777777" w:rsidR="001B184E" w:rsidRDefault="001B184E" w:rsidP="0087175A">
      <w:pPr>
        <w:widowControl w:val="0"/>
        <w:ind w:left="866" w:firstLine="9214"/>
        <w:jc w:val="center"/>
        <w:textAlignment w:val="baseline"/>
        <w:rPr>
          <w:rFonts w:ascii="GHEA Grapalat" w:hAnsi="GHEA Grapalat" w:cs="Sylfaen"/>
          <w:lang w:val="hy-AM"/>
        </w:rPr>
      </w:pPr>
      <w:r w:rsidRPr="005A1E52">
        <w:rPr>
          <w:rFonts w:ascii="GHEA Grapalat" w:hAnsi="GHEA Grapalat" w:cs="Sylfaen"/>
          <w:lang w:val="hy-AM"/>
        </w:rPr>
        <w:t>ՀՀ ֆինանսների նախարարություն</w:t>
      </w:r>
    </w:p>
    <w:p w14:paraId="1E659E9C" w14:textId="77777777" w:rsidR="001B184E" w:rsidRDefault="001B184E" w:rsidP="001B184E">
      <w:pPr>
        <w:widowControl w:val="0"/>
        <w:spacing w:line="120" w:lineRule="auto"/>
        <w:jc w:val="right"/>
        <w:textAlignment w:val="baseline"/>
        <w:rPr>
          <w:rFonts w:ascii="GHEA Grapalat" w:hAnsi="GHEA Grapalat" w:cs="Sylfaen"/>
          <w:lang w:val="hy-AM"/>
        </w:rPr>
      </w:pPr>
      <w:r w:rsidRPr="005A1E52">
        <w:rPr>
          <w:rFonts w:ascii="GHEA Grapalat" w:hAnsi="GHEA Grapalat" w:cs="Sylfaen"/>
          <w:lang w:val="hy-AM"/>
        </w:rPr>
        <w:t xml:space="preserve">________________________________________ </w:t>
      </w:r>
    </w:p>
    <w:p w14:paraId="3B827DE5" w14:textId="77777777" w:rsidR="001B184E" w:rsidRPr="005A1E52" w:rsidRDefault="001B184E" w:rsidP="001B184E">
      <w:pPr>
        <w:widowControl w:val="0"/>
        <w:spacing w:line="360" w:lineRule="auto"/>
        <w:jc w:val="right"/>
        <w:textAlignment w:val="baseline"/>
        <w:rPr>
          <w:rFonts w:ascii="GHEA Grapalat" w:hAnsi="GHEA Grapalat" w:cs="Sylfaen"/>
          <w:sz w:val="16"/>
          <w:szCs w:val="16"/>
          <w:lang w:val="hy-AM"/>
        </w:rPr>
      </w:pPr>
      <w:r w:rsidRPr="005A1E52">
        <w:rPr>
          <w:rFonts w:ascii="GHEA Grapalat" w:hAnsi="GHEA Grapalat" w:cs="Sylfaen"/>
          <w:sz w:val="16"/>
          <w:szCs w:val="16"/>
          <w:lang w:val="hy-AM"/>
        </w:rPr>
        <w:t>(ՀՀ պետական կառավարման համակարգի մարմնի անվանումը</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56D1D118" w:rsidR="0087175A" w:rsidRDefault="00B23F4E" w:rsidP="00D17810">
      <w:pPr>
        <w:spacing w:line="360" w:lineRule="auto"/>
        <w:jc w:val="center"/>
        <w:rPr>
          <w:rFonts w:ascii="GHEA Grapalat" w:eastAsiaTheme="minorHAnsi" w:hAnsi="GHEA Grapalat" w:cstheme="minorBidi"/>
          <w:lang w:val="hy-AM"/>
        </w:rPr>
      </w:pPr>
      <w:r w:rsidRPr="00D72642">
        <w:rPr>
          <w:rFonts w:ascii="GHEA Grapalat" w:hAnsi="GHEA Grapalat"/>
          <w:lang w:val="hy-AM"/>
        </w:rPr>
        <w:t>«</w:t>
      </w:r>
      <w:r w:rsidR="00CB6D03">
        <w:rPr>
          <w:rFonts w:ascii="GHEA Grapalat" w:hAnsi="GHEA Grapalat"/>
          <w:lang w:val="hy-AM"/>
        </w:rPr>
        <w:t xml:space="preserve">ՊԵՏԱԿԱՆ ՏՈՒՐՔԻ ՄԱՍԻՆ» </w:t>
      </w:r>
      <w:r w:rsidRPr="00B23F4E">
        <w:rPr>
          <w:rFonts w:ascii="GHEA Grapalat" w:hAnsi="GHEA Grapalat"/>
          <w:lang w:val="hy-AM"/>
        </w:rPr>
        <w:t>ՕՐԵՆ</w:t>
      </w:r>
      <w:r w:rsidR="00CB6D03">
        <w:rPr>
          <w:rFonts w:ascii="GHEA Grapalat" w:hAnsi="GHEA Grapalat"/>
          <w:lang w:val="hy-AM"/>
        </w:rPr>
        <w:t>Ք</w:t>
      </w:r>
      <w:r w:rsidRPr="00B23F4E">
        <w:rPr>
          <w:rFonts w:ascii="GHEA Grapalat" w:hAnsi="GHEA Grapalat"/>
          <w:lang w:val="hy-AM"/>
        </w:rPr>
        <w:t xml:space="preserve">ՈՒՄ </w:t>
      </w:r>
      <w:r>
        <w:rPr>
          <w:rFonts w:ascii="GHEA Grapalat" w:hAnsi="GHEA Grapalat"/>
          <w:lang w:val="hy-AM"/>
        </w:rPr>
        <w:t>ԼՐԱՑՈՒՄ</w:t>
      </w:r>
      <w:r w:rsidR="00CB6D03">
        <w:rPr>
          <w:rFonts w:ascii="GHEA Grapalat" w:hAnsi="GHEA Grapalat"/>
          <w:lang w:val="hy-AM"/>
        </w:rPr>
        <w:t xml:space="preserve"> ԵՎ ՓՈՓՈԽՈՒԹՅՈՒՆ</w:t>
      </w:r>
      <w:r>
        <w:rPr>
          <w:rFonts w:ascii="GHEA Grapalat" w:hAnsi="GHEA Grapalat"/>
          <w:lang w:val="hy-AM"/>
        </w:rPr>
        <w:t xml:space="preserve"> ԿԱՏԱՐԵԼՈՒ ՄԱՍԻՆ</w:t>
      </w:r>
      <w:r w:rsidRPr="00D72642">
        <w:rPr>
          <w:rFonts w:ascii="GHEA Grapalat" w:hAnsi="GHEA Grapalat"/>
          <w:lang w:val="hy-AM"/>
        </w:rPr>
        <w:t>»</w:t>
      </w:r>
      <w:r w:rsidR="00CB6D03">
        <w:rPr>
          <w:rFonts w:ascii="GHEA Grapalat" w:hAnsi="GHEA Grapalat"/>
          <w:lang w:val="hy-AM"/>
        </w:rPr>
        <w:t>,</w:t>
      </w:r>
      <w:r w:rsidR="00C668BE">
        <w:rPr>
          <w:rFonts w:ascii="GHEA Grapalat" w:hAnsi="GHEA Grapalat"/>
          <w:lang w:val="hy-AM"/>
        </w:rPr>
        <w:t xml:space="preserve"> </w:t>
      </w:r>
      <w:r w:rsidR="00C668BE" w:rsidRPr="00C668BE">
        <w:rPr>
          <w:rFonts w:ascii="GHEA Grapalat" w:hAnsi="GHEA Grapalat"/>
          <w:lang w:val="hy-AM"/>
        </w:rPr>
        <w:t>«</w:t>
      </w:r>
      <w:r w:rsidR="00CB6D03">
        <w:rPr>
          <w:rFonts w:ascii="GHEA Grapalat" w:hAnsi="GHEA Grapalat"/>
          <w:lang w:val="hy-AM"/>
        </w:rPr>
        <w:t>ՎԻՃԱԿԱԽԱՂԵՐԻ ՄԱՍԻՆ</w:t>
      </w:r>
      <w:r w:rsidR="00C668BE" w:rsidRPr="00C668BE">
        <w:rPr>
          <w:rFonts w:ascii="GHEA Grapalat" w:hAnsi="GHEA Grapalat"/>
          <w:lang w:val="hy-AM"/>
        </w:rPr>
        <w:t>»</w:t>
      </w:r>
      <w:r w:rsidR="00CB6D03">
        <w:rPr>
          <w:rFonts w:ascii="GHEA Grapalat" w:hAnsi="GHEA Grapalat"/>
          <w:lang w:val="hy-AM"/>
        </w:rPr>
        <w:t xml:space="preserve"> ՕՐԵՆՔՈՒՄ ԼՐԱՑՈՒՄՆԵՐ ԿԱՏԱՐԵԼՈՒ»</w:t>
      </w:r>
      <w:r w:rsidR="00C668BE" w:rsidRPr="00C668BE">
        <w:rPr>
          <w:rFonts w:ascii="GHEA Grapalat" w:hAnsi="GHEA Grapalat"/>
          <w:lang w:val="hy-AM"/>
        </w:rPr>
        <w:t xml:space="preserve"> </w:t>
      </w:r>
      <w:r w:rsidR="00CB6D03">
        <w:rPr>
          <w:rFonts w:ascii="GHEA Grapalat" w:hAnsi="GHEA Grapalat"/>
          <w:lang w:val="hy-AM"/>
        </w:rPr>
        <w:t>ԵՎ</w:t>
      </w:r>
      <w:r w:rsidR="00CB6D03" w:rsidRPr="00C668BE">
        <w:rPr>
          <w:rFonts w:ascii="GHEA Grapalat" w:hAnsi="GHEA Grapalat"/>
          <w:lang w:val="hy-AM"/>
        </w:rPr>
        <w:t xml:space="preserve"> </w:t>
      </w:r>
      <w:r w:rsidR="00CB6D03">
        <w:rPr>
          <w:rFonts w:ascii="GHEA Grapalat" w:hAnsi="GHEA Grapalat"/>
          <w:lang w:val="hy-AM"/>
        </w:rPr>
        <w:t xml:space="preserve">«ՇԱՀՈՒՄՈՎ ԽԱՂԵՐԻ, ԻՆՏԵՐՆԵՏ ՇԱՀՈՒՄՈՎ ԽԱՂԵՐԻ ԵՎ ԽԱՂԱՏՆԵՐԻ ՄԱՍԻՆ» </w:t>
      </w:r>
      <w:r w:rsidR="00C668BE" w:rsidRPr="00C668BE">
        <w:rPr>
          <w:rFonts w:ascii="GHEA Grapalat" w:hAnsi="GHEA Grapalat"/>
          <w:lang w:val="hy-AM"/>
        </w:rPr>
        <w:t xml:space="preserve">ՕՐԵՆՔՈՒՄ </w:t>
      </w:r>
      <w:r w:rsidR="00CB6D03">
        <w:rPr>
          <w:rFonts w:ascii="GHEA Grapalat" w:hAnsi="GHEA Grapalat"/>
          <w:lang w:val="hy-AM"/>
        </w:rPr>
        <w:t>ԼՐԱՑՈՒՄՆԵՐ</w:t>
      </w:r>
      <w:r w:rsidR="00696FF4" w:rsidRPr="00696FF4">
        <w:rPr>
          <w:rFonts w:ascii="GHEA Grapalat" w:hAnsi="GHEA Grapalat"/>
          <w:lang w:val="hy-AM"/>
        </w:rPr>
        <w:t xml:space="preserve"> ԵՎ ՓՈՓՈԽՈՒԹՅՈՒՆ</w:t>
      </w:r>
      <w:bookmarkStart w:id="0" w:name="_GoBack"/>
      <w:bookmarkEnd w:id="0"/>
      <w:r w:rsidR="00C668BE" w:rsidRPr="00C668BE">
        <w:rPr>
          <w:rFonts w:ascii="GHEA Grapalat" w:hAnsi="GHEA Grapalat"/>
          <w:lang w:val="hy-AM"/>
        </w:rPr>
        <w:t xml:space="preserve"> ԿԱՏԱՐԵԼՈՒ ՄԱՍԻՆ» ՀՀ ՕՐԵՆՔՆԵՐԻ ՆԱԽԱԳԾԵՐԻ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746" w:type="dxa"/>
        <w:tblInd w:w="279" w:type="dxa"/>
        <w:tblLook w:val="04A0" w:firstRow="1" w:lastRow="0" w:firstColumn="1" w:lastColumn="0" w:noHBand="0" w:noVBand="1"/>
      </w:tblPr>
      <w:tblGrid>
        <w:gridCol w:w="8647"/>
        <w:gridCol w:w="6099"/>
      </w:tblGrid>
      <w:tr w:rsidR="001B184E" w:rsidRPr="000416FA" w14:paraId="086A7901" w14:textId="77777777" w:rsidTr="00783EB3">
        <w:tc>
          <w:tcPr>
            <w:tcW w:w="8647" w:type="dxa"/>
            <w:vMerge w:val="restart"/>
            <w:shd w:val="clear" w:color="auto" w:fill="C4BC96" w:themeFill="background2" w:themeFillShade="BF"/>
          </w:tcPr>
          <w:p w14:paraId="469B5DAE" w14:textId="200FC3E9" w:rsidR="001B184E" w:rsidRPr="0087175A" w:rsidRDefault="001B184E" w:rsidP="00A54448">
            <w:pPr>
              <w:widowControl w:val="0"/>
              <w:tabs>
                <w:tab w:val="left" w:pos="181"/>
                <w:tab w:val="left" w:pos="340"/>
              </w:tabs>
              <w:jc w:val="center"/>
              <w:textAlignment w:val="baseline"/>
              <w:rPr>
                <w:rFonts w:ascii="GHEA Grapalat" w:hAnsi="GHEA Grapalat" w:cs="Sylfaen"/>
                <w:lang w:val="hy-AM"/>
              </w:rPr>
            </w:pPr>
            <w:r w:rsidRPr="0087175A">
              <w:rPr>
                <w:rFonts w:ascii="GHEA Grapalat" w:hAnsi="GHEA Grapalat" w:cs="Sylfaen"/>
                <w:lang w:val="hy-AM"/>
              </w:rPr>
              <w:t xml:space="preserve">1. </w:t>
            </w:r>
            <w:r w:rsidRPr="007B06BC">
              <w:rPr>
                <w:rFonts w:ascii="GHEA Grapalat" w:hAnsi="GHEA Grapalat" w:cs="Sylfaen"/>
                <w:lang w:val="hy-AM"/>
              </w:rPr>
              <w:t xml:space="preserve">ՀՀ </w:t>
            </w:r>
            <w:r w:rsidR="000416FA" w:rsidRPr="0087175A">
              <w:rPr>
                <w:rFonts w:ascii="GHEA Grapalat" w:eastAsiaTheme="minorHAnsi" w:hAnsi="GHEA Grapalat" w:cstheme="minorBidi"/>
                <w:color w:val="000000"/>
                <w:shd w:val="clear" w:color="auto" w:fill="C4BC96" w:themeFill="background2" w:themeFillShade="BF"/>
                <w:lang w:val="hy-AM"/>
              </w:rPr>
              <w:t>պետական եկ</w:t>
            </w:r>
            <w:r w:rsidR="000416FA">
              <w:rPr>
                <w:rFonts w:ascii="GHEA Grapalat" w:eastAsiaTheme="minorHAnsi" w:hAnsi="GHEA Grapalat" w:cstheme="minorBidi"/>
                <w:color w:val="000000"/>
                <w:shd w:val="clear" w:color="auto" w:fill="C4BC96" w:themeFill="background2" w:themeFillShade="BF"/>
                <w:lang w:val="en-US"/>
              </w:rPr>
              <w:t>ամուտների կոմիտե</w:t>
            </w:r>
          </w:p>
          <w:p w14:paraId="5165B2AD" w14:textId="77777777" w:rsidR="001B184E" w:rsidRPr="0087175A" w:rsidRDefault="001B184E" w:rsidP="00A54448">
            <w:pPr>
              <w:jc w:val="center"/>
              <w:rPr>
                <w:rFonts w:ascii="GHEA Grapalat" w:eastAsiaTheme="minorHAnsi" w:hAnsi="GHEA Grapalat" w:cstheme="minorBidi"/>
                <w:color w:val="000000"/>
                <w:shd w:val="clear" w:color="auto" w:fill="FFFFFF"/>
                <w:lang w:val="hy-AM"/>
              </w:rPr>
            </w:pPr>
          </w:p>
        </w:tc>
        <w:tc>
          <w:tcPr>
            <w:tcW w:w="6099" w:type="dxa"/>
            <w:shd w:val="clear" w:color="auto" w:fill="C4BC96" w:themeFill="background2" w:themeFillShade="BF"/>
          </w:tcPr>
          <w:p w14:paraId="45848837" w14:textId="140F5D01" w:rsidR="001B184E" w:rsidRPr="00FB2847" w:rsidRDefault="0037080E" w:rsidP="0037080E">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22</w:t>
            </w:r>
            <w:r w:rsidR="001B184E" w:rsidRPr="00E12DF8">
              <w:rPr>
                <w:rFonts w:ascii="GHEA Grapalat" w:hAnsi="GHEA Grapalat" w:cs="Sylfaen"/>
                <w:lang w:val="af-ZA"/>
              </w:rPr>
              <w:t>.</w:t>
            </w:r>
            <w:r w:rsidR="007665D6">
              <w:rPr>
                <w:rFonts w:ascii="GHEA Grapalat" w:hAnsi="GHEA Grapalat" w:cs="Sylfaen"/>
                <w:lang w:val="hy-AM"/>
              </w:rPr>
              <w:t>0</w:t>
            </w:r>
            <w:r>
              <w:rPr>
                <w:rFonts w:ascii="GHEA Grapalat" w:hAnsi="GHEA Grapalat" w:cs="Sylfaen"/>
                <w:lang w:val="en-US"/>
              </w:rPr>
              <w:t>8</w:t>
            </w:r>
            <w:r w:rsidR="001B184E" w:rsidRPr="00E12DF8">
              <w:rPr>
                <w:rFonts w:ascii="GHEA Grapalat" w:hAnsi="GHEA Grapalat" w:cs="Sylfaen"/>
                <w:lang w:val="af-ZA"/>
              </w:rPr>
              <w:t>.202</w:t>
            </w:r>
            <w:r w:rsidR="007665D6">
              <w:rPr>
                <w:rFonts w:ascii="GHEA Grapalat" w:hAnsi="GHEA Grapalat" w:cs="Sylfaen"/>
                <w:lang w:val="hy-AM"/>
              </w:rPr>
              <w:t>2</w:t>
            </w:r>
            <w:r w:rsidR="001B184E" w:rsidRPr="00E12DF8">
              <w:rPr>
                <w:rFonts w:ascii="GHEA Grapalat" w:hAnsi="GHEA Grapalat" w:cs="Sylfaen"/>
                <w:lang w:val="af-ZA"/>
              </w:rPr>
              <w:t>թ.</w:t>
            </w:r>
          </w:p>
        </w:tc>
      </w:tr>
      <w:tr w:rsidR="001B184E" w:rsidRPr="000416FA" w14:paraId="3A134840" w14:textId="77777777" w:rsidTr="00783EB3">
        <w:tc>
          <w:tcPr>
            <w:tcW w:w="8647" w:type="dxa"/>
            <w:vMerge/>
            <w:shd w:val="clear" w:color="auto" w:fill="C4BC96" w:themeFill="background2" w:themeFillShade="BF"/>
          </w:tcPr>
          <w:p w14:paraId="77B0D8BA" w14:textId="77777777" w:rsidR="001B184E" w:rsidRPr="000416FA" w:rsidRDefault="001B184E" w:rsidP="00A54448">
            <w:pPr>
              <w:jc w:val="center"/>
              <w:rPr>
                <w:rFonts w:ascii="GHEA Grapalat" w:eastAsiaTheme="minorHAnsi" w:hAnsi="GHEA Grapalat" w:cstheme="minorBidi"/>
                <w:color w:val="000000"/>
                <w:shd w:val="clear" w:color="auto" w:fill="FFFFFF"/>
                <w:lang w:val="hy-AM"/>
              </w:rPr>
            </w:pPr>
          </w:p>
        </w:tc>
        <w:tc>
          <w:tcPr>
            <w:tcW w:w="6099" w:type="dxa"/>
            <w:shd w:val="clear" w:color="auto" w:fill="C4BC96" w:themeFill="background2" w:themeFillShade="BF"/>
          </w:tcPr>
          <w:p w14:paraId="56774EB5" w14:textId="6F9C7463" w:rsidR="001B184E" w:rsidRPr="000416FA" w:rsidRDefault="001B184E" w:rsidP="00A54448">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hy-AM"/>
              </w:rPr>
            </w:pPr>
            <w:r w:rsidRPr="00FB2847">
              <w:rPr>
                <w:rFonts w:ascii="GHEA Grapalat" w:hAnsi="GHEA Grapalat" w:cs="Sylfaen"/>
                <w:lang w:val="hy-AM"/>
              </w:rPr>
              <w:t xml:space="preserve">N </w:t>
            </w:r>
            <w:r w:rsidR="0037080E" w:rsidRPr="0037080E">
              <w:rPr>
                <w:rFonts w:ascii="GHEA Grapalat" w:hAnsi="GHEA Grapalat" w:cs="Sylfaen"/>
              </w:rPr>
              <w:t>01/3-4/59926-2022</w:t>
            </w:r>
          </w:p>
        </w:tc>
      </w:tr>
      <w:tr w:rsidR="001B184E" w:rsidRPr="00696FF4" w14:paraId="448BFFA1" w14:textId="77777777" w:rsidTr="00783EB3">
        <w:tc>
          <w:tcPr>
            <w:tcW w:w="8647" w:type="dxa"/>
          </w:tcPr>
          <w:p w14:paraId="10C79891" w14:textId="3DF59CB3" w:rsidR="001B184E" w:rsidRPr="00CB6D03" w:rsidRDefault="000A296A" w:rsidP="005978C6">
            <w:pPr>
              <w:pStyle w:val="ListParagraph"/>
              <w:numPr>
                <w:ilvl w:val="0"/>
                <w:numId w:val="12"/>
              </w:numPr>
              <w:tabs>
                <w:tab w:val="left" w:pos="260"/>
              </w:tabs>
              <w:ind w:left="0" w:firstLine="0"/>
              <w:rPr>
                <w:rFonts w:ascii="GHEA Grapalat" w:hAnsi="GHEA Grapalat" w:cs="Sylfaen"/>
                <w:lang w:val="hy-AM"/>
              </w:rPr>
            </w:pPr>
            <w:r>
              <w:rPr>
                <w:rFonts w:ascii="GHEA Grapalat" w:hAnsi="GHEA Grapalat"/>
                <w:lang w:val="hy-AM"/>
              </w:rPr>
              <w:t xml:space="preserve">Հարկ է նշել, որ </w:t>
            </w:r>
            <w:r w:rsidR="00403348">
              <w:rPr>
                <w:rFonts w:ascii="GHEA Grapalat" w:hAnsi="GHEA Grapalat"/>
                <w:lang w:val="hy-AM"/>
              </w:rPr>
              <w:t xml:space="preserve">կազմակերպչին փոխանցված դրամական միջոցների </w:t>
            </w:r>
            <w:r w:rsidRPr="00295F11">
              <w:rPr>
                <w:rFonts w:ascii="GHEA Grapalat" w:hAnsi="GHEA Grapalat"/>
                <w:lang w:val="hy-AM"/>
              </w:rPr>
              <w:t xml:space="preserve">մի մասը </w:t>
            </w:r>
            <w:r>
              <w:rPr>
                <w:rFonts w:ascii="GHEA Grapalat" w:hAnsi="GHEA Grapalat"/>
                <w:lang w:val="hy-AM"/>
              </w:rPr>
              <w:t>որպես շահում հ</w:t>
            </w:r>
            <w:r w:rsidRPr="00295F11">
              <w:rPr>
                <w:rFonts w:ascii="GHEA Grapalat" w:hAnsi="GHEA Grapalat"/>
                <w:lang w:val="hy-AM"/>
              </w:rPr>
              <w:t>ետ է փոխանցվում խաղերի մաս</w:t>
            </w:r>
            <w:r>
              <w:rPr>
                <w:rFonts w:ascii="GHEA Grapalat" w:hAnsi="GHEA Grapalat"/>
                <w:lang w:val="hy-AM"/>
              </w:rPr>
              <w:softHyphen/>
            </w:r>
            <w:r w:rsidRPr="00295F11">
              <w:rPr>
                <w:rFonts w:ascii="GHEA Grapalat" w:hAnsi="GHEA Grapalat"/>
                <w:lang w:val="hy-AM"/>
              </w:rPr>
              <w:t>նակիցներին</w:t>
            </w:r>
            <w:r>
              <w:rPr>
                <w:rFonts w:ascii="GHEA Grapalat" w:hAnsi="GHEA Grapalat"/>
                <w:lang w:val="hy-AM"/>
              </w:rPr>
              <w:t xml:space="preserve">, որոնք էլ իրենց հերթին նորից կատարում են խաղադրույքներ </w:t>
            </w:r>
            <w:r w:rsidRPr="00295F11">
              <w:rPr>
                <w:rFonts w:ascii="GHEA Grapalat" w:hAnsi="GHEA Grapalat"/>
                <w:lang w:val="hy-AM"/>
              </w:rPr>
              <w:t>(</w:t>
            </w:r>
            <w:r>
              <w:rPr>
                <w:rFonts w:ascii="GHEA Grapalat" w:hAnsi="GHEA Grapalat"/>
                <w:lang w:val="hy-AM"/>
              </w:rPr>
              <w:t xml:space="preserve">ինչը ևս դերակատարություն ունի օրինակ` </w:t>
            </w:r>
            <w:r w:rsidRPr="00295F11">
              <w:rPr>
                <w:rFonts w:ascii="GHEA Grapalat" w:hAnsi="GHEA Grapalat"/>
                <w:bCs/>
                <w:iCs/>
                <w:color w:val="000000"/>
                <w:shd w:val="clear" w:color="auto" w:fill="FFFFFF"/>
                <w:lang w:val="hy-AM"/>
              </w:rPr>
              <w:t>3.931 մլրդ դրամ</w:t>
            </w:r>
            <w:r>
              <w:rPr>
                <w:rFonts w:ascii="GHEA Grapalat" w:hAnsi="GHEA Grapalat"/>
                <w:bCs/>
                <w:iCs/>
                <w:color w:val="000000"/>
                <w:shd w:val="clear" w:color="auto" w:fill="FFFFFF"/>
                <w:lang w:val="hy-AM"/>
              </w:rPr>
              <w:t xml:space="preserve"> կազմող «խաղադրույքների ծավալի»</w:t>
            </w:r>
            <w:r>
              <w:rPr>
                <w:rFonts w:ascii="GHEA Grapalat" w:hAnsi="GHEA Grapalat"/>
                <w:lang w:val="hy-AM"/>
              </w:rPr>
              <w:t xml:space="preserve"> ձևավորման գործում</w:t>
            </w:r>
            <w:r w:rsidRPr="00295F11">
              <w:rPr>
                <w:rFonts w:ascii="GHEA Grapalat" w:hAnsi="GHEA Grapalat"/>
                <w:lang w:val="hy-AM"/>
              </w:rPr>
              <w:t>)</w:t>
            </w:r>
            <w:r>
              <w:rPr>
                <w:rFonts w:ascii="GHEA Grapalat" w:hAnsi="GHEA Grapalat"/>
                <w:lang w:val="hy-AM"/>
              </w:rPr>
              <w:t>: Մեր ընկալմամբ իրական խա</w:t>
            </w:r>
            <w:r>
              <w:rPr>
                <w:rFonts w:ascii="GHEA Grapalat" w:hAnsi="GHEA Grapalat"/>
                <w:lang w:val="hy-AM"/>
              </w:rPr>
              <w:softHyphen/>
              <w:t>ղադրույք</w:t>
            </w:r>
            <w:r>
              <w:rPr>
                <w:rFonts w:ascii="GHEA Grapalat" w:hAnsi="GHEA Grapalat"/>
                <w:lang w:val="hy-AM"/>
              </w:rPr>
              <w:softHyphen/>
              <w:t xml:space="preserve">ների հանրագումարը էականորեն փոքր ծավալ է: Այսինքն, </w:t>
            </w:r>
            <w:r w:rsidRPr="00B3703E">
              <w:rPr>
                <w:rFonts w:ascii="GHEA Grapalat" w:hAnsi="GHEA Grapalat"/>
                <w:lang w:val="hy-AM"/>
              </w:rPr>
              <w:t>խաղերի մասնակից</w:t>
            </w:r>
            <w:r>
              <w:rPr>
                <w:rFonts w:ascii="GHEA Grapalat" w:hAnsi="GHEA Grapalat"/>
                <w:lang w:val="hy-AM"/>
              </w:rPr>
              <w:softHyphen/>
            </w:r>
            <w:r w:rsidRPr="00B3703E">
              <w:rPr>
                <w:rFonts w:ascii="GHEA Grapalat" w:hAnsi="GHEA Grapalat"/>
                <w:lang w:val="hy-AM"/>
              </w:rPr>
              <w:t>ները փաս</w:t>
            </w:r>
            <w:r>
              <w:rPr>
                <w:rFonts w:ascii="GHEA Grapalat" w:hAnsi="GHEA Grapalat"/>
                <w:lang w:val="hy-AM"/>
              </w:rPr>
              <w:softHyphen/>
            </w:r>
            <w:r w:rsidRPr="00B3703E">
              <w:rPr>
                <w:rFonts w:ascii="GHEA Grapalat" w:hAnsi="GHEA Grapalat"/>
                <w:lang w:val="hy-AM"/>
              </w:rPr>
              <w:t xml:space="preserve">տացի պարտվել են </w:t>
            </w:r>
            <w:r>
              <w:rPr>
                <w:rFonts w:ascii="GHEA Grapalat" w:hAnsi="GHEA Grapalat"/>
                <w:lang w:val="hy-AM"/>
              </w:rPr>
              <w:t>որոշակի գումար, որը պտտվել է բազմապատիկ անգամներ` ձևա</w:t>
            </w:r>
            <w:r>
              <w:rPr>
                <w:rFonts w:ascii="GHEA Grapalat" w:hAnsi="GHEA Grapalat"/>
                <w:lang w:val="hy-AM"/>
              </w:rPr>
              <w:softHyphen/>
              <w:t xml:space="preserve">վորելով </w:t>
            </w:r>
            <w:r>
              <w:rPr>
                <w:rFonts w:ascii="GHEA Grapalat" w:hAnsi="GHEA Grapalat"/>
                <w:bCs/>
                <w:iCs/>
                <w:color w:val="000000"/>
                <w:shd w:val="clear" w:color="auto" w:fill="FFFFFF"/>
                <w:lang w:val="hy-AM"/>
              </w:rPr>
              <w:t>«խաղադրույքների ծավալ»</w:t>
            </w:r>
            <w:r w:rsidRPr="00B3703E">
              <w:rPr>
                <w:rFonts w:ascii="GHEA Grapalat" w:hAnsi="GHEA Grapalat"/>
                <w:lang w:val="hy-AM"/>
              </w:rPr>
              <w:t xml:space="preserve">: </w:t>
            </w:r>
            <w:r>
              <w:rPr>
                <w:rFonts w:ascii="GHEA Grapalat" w:hAnsi="GHEA Grapalat"/>
                <w:lang w:val="hy-AM"/>
              </w:rPr>
              <w:t>Նախագծով առաջարկվող կարգավորումների առումով առաջին հերթին ուշադրություն ենք հրավիրում այն հանգամանքի վրա, որ ը</w:t>
            </w:r>
            <w:r w:rsidRPr="00B3703E">
              <w:rPr>
                <w:rFonts w:ascii="GHEA Grapalat" w:hAnsi="GHEA Grapalat"/>
                <w:lang w:val="hy-AM"/>
              </w:rPr>
              <w:t>ստ էության կազմակերպիչների համար որևէ տարբերություն չկա</w:t>
            </w:r>
            <w:r>
              <w:rPr>
                <w:rFonts w:ascii="GHEA Grapalat" w:hAnsi="GHEA Grapalat"/>
                <w:lang w:val="hy-AM"/>
              </w:rPr>
              <w:t xml:space="preserve">, թե այդ գումարները </w:t>
            </w:r>
            <w:r w:rsidRPr="00B3703E">
              <w:rPr>
                <w:rFonts w:ascii="GHEA Grapalat" w:hAnsi="GHEA Grapalat"/>
                <w:lang w:val="hy-AM"/>
              </w:rPr>
              <w:t>կպտտ</w:t>
            </w:r>
            <w:r>
              <w:rPr>
                <w:rFonts w:ascii="GHEA Grapalat" w:hAnsi="GHEA Grapalat"/>
                <w:lang w:val="hy-AM"/>
              </w:rPr>
              <w:t>վ</w:t>
            </w:r>
            <w:r w:rsidRPr="00B3703E">
              <w:rPr>
                <w:rFonts w:ascii="GHEA Grapalat" w:hAnsi="GHEA Grapalat"/>
                <w:lang w:val="hy-AM"/>
              </w:rPr>
              <w:t>են 50 անգամ</w:t>
            </w:r>
            <w:r>
              <w:rPr>
                <w:rFonts w:ascii="GHEA Grapalat" w:hAnsi="GHEA Grapalat"/>
                <w:lang w:val="hy-AM"/>
              </w:rPr>
              <w:t>,</w:t>
            </w:r>
            <w:r w:rsidRPr="00B3703E">
              <w:rPr>
                <w:rFonts w:ascii="GHEA Grapalat" w:hAnsi="GHEA Grapalat"/>
                <w:lang w:val="hy-AM"/>
              </w:rPr>
              <w:t xml:space="preserve"> թե</w:t>
            </w:r>
            <w:r>
              <w:rPr>
                <w:rFonts w:ascii="GHEA Grapalat" w:hAnsi="GHEA Grapalat"/>
                <w:lang w:val="hy-AM"/>
              </w:rPr>
              <w:t xml:space="preserve"> օրինակ</w:t>
            </w:r>
            <w:r w:rsidRPr="00B3703E">
              <w:rPr>
                <w:rFonts w:ascii="GHEA Grapalat" w:hAnsi="GHEA Grapalat"/>
                <w:lang w:val="hy-AM"/>
              </w:rPr>
              <w:t>` 10</w:t>
            </w:r>
            <w:r>
              <w:rPr>
                <w:rFonts w:ascii="GHEA Grapalat" w:hAnsi="GHEA Grapalat"/>
                <w:lang w:val="hy-AM"/>
              </w:rPr>
              <w:t xml:space="preserve">, և որոնց համար </w:t>
            </w:r>
            <w:r w:rsidRPr="00B3703E">
              <w:rPr>
                <w:rFonts w:ascii="GHEA Grapalat" w:hAnsi="GHEA Grapalat"/>
                <w:lang w:val="hy-AM"/>
              </w:rPr>
              <w:t>դժվարություն չի ներկայացնի խաղի կենսացիկլը 50-ից իջեցնել 10</w:t>
            </w:r>
            <w:r>
              <w:rPr>
                <w:rFonts w:ascii="GHEA Grapalat" w:hAnsi="GHEA Grapalat"/>
                <w:lang w:val="hy-AM"/>
              </w:rPr>
              <w:t xml:space="preserve">-ի, ինչն ակնհայտորեն կարող է հանգեցնել սահմանաչափը չգերազանցելուն և </w:t>
            </w:r>
            <w:r>
              <w:rPr>
                <w:rFonts w:ascii="GHEA Grapalat" w:hAnsi="GHEA Grapalat"/>
                <w:lang w:val="hy-AM"/>
              </w:rPr>
              <w:lastRenderedPageBreak/>
              <w:t>հետևաբար` պետական տուրքի լրացուցիչ պարտավորություններ չառաջանալուն:</w:t>
            </w:r>
            <w:r w:rsidR="003268DE" w:rsidRPr="00CB6D03">
              <w:rPr>
                <w:rFonts w:ascii="GHEA Grapalat" w:hAnsi="GHEA Grapalat" w:cs="Sylfaen"/>
                <w:lang w:val="hy-AM"/>
              </w:rPr>
              <w:t xml:space="preserve"> </w:t>
            </w:r>
          </w:p>
        </w:tc>
        <w:tc>
          <w:tcPr>
            <w:tcW w:w="6099" w:type="dxa"/>
          </w:tcPr>
          <w:p w14:paraId="5CBB73BE" w14:textId="4D09115A" w:rsidR="003477AB" w:rsidRDefault="000A296A" w:rsidP="001B184E">
            <w:pPr>
              <w:jc w:val="center"/>
              <w:rPr>
                <w:rFonts w:ascii="GHEA Grapalat" w:hAnsi="GHEA Grapalat" w:cs="Sylfaen"/>
                <w:b/>
                <w:bCs/>
                <w:lang w:val="hy-AM"/>
              </w:rPr>
            </w:pPr>
            <w:r>
              <w:rPr>
                <w:rFonts w:ascii="GHEA Grapalat" w:hAnsi="GHEA Grapalat" w:cs="Sylfaen"/>
                <w:b/>
                <w:bCs/>
                <w:lang w:val="hy-AM"/>
              </w:rPr>
              <w:lastRenderedPageBreak/>
              <w:t>Ընդունվել է ի գիտություն:</w:t>
            </w:r>
          </w:p>
          <w:p w14:paraId="6FEB7585" w14:textId="7E86F1A5" w:rsidR="00981EA8" w:rsidRDefault="00981EA8" w:rsidP="00783EB3">
            <w:pPr>
              <w:tabs>
                <w:tab w:val="left" w:pos="541"/>
              </w:tabs>
              <w:ind w:right="-30"/>
              <w:rPr>
                <w:rFonts w:ascii="GHEA Grapalat" w:hAnsi="GHEA Grapalat" w:cs="Sylfaen"/>
                <w:bCs/>
                <w:lang w:val="hy-AM"/>
              </w:rPr>
            </w:pPr>
            <w:r w:rsidRPr="00981EA8">
              <w:rPr>
                <w:rFonts w:ascii="GHEA Grapalat" w:hAnsi="GHEA Grapalat" w:cs="Sylfaen"/>
                <w:bCs/>
                <w:lang w:val="hy-AM"/>
              </w:rPr>
              <w:t xml:space="preserve">Պետական տուրքերի դրույքաչափերը և շեմերը սահմանելիս հաշվի է առնվել նաև </w:t>
            </w:r>
            <w:r>
              <w:rPr>
                <w:rFonts w:ascii="GHEA Grapalat" w:hAnsi="GHEA Grapalat" w:cs="Sylfaen"/>
                <w:bCs/>
                <w:lang w:val="hy-AM"/>
              </w:rPr>
              <w:t xml:space="preserve">խաղադրույքների ծավալների հնարավոր նվազեցումը: Այս առումով, </w:t>
            </w:r>
            <w:r w:rsidR="00FC1A2D">
              <w:rPr>
                <w:rFonts w:ascii="GHEA Grapalat" w:hAnsi="GHEA Grapalat" w:cs="Sylfaen"/>
                <w:bCs/>
                <w:lang w:val="hy-AM"/>
              </w:rPr>
              <w:t xml:space="preserve">մեր կողմից կատարված հաշվարկների համաձայն՝ խաղային հաշիվներին մուտքագրված գումարները </w:t>
            </w:r>
            <w:r w:rsidR="002310BF">
              <w:rPr>
                <w:rFonts w:ascii="GHEA Grapalat" w:hAnsi="GHEA Grapalat" w:cs="Sylfaen"/>
                <w:bCs/>
                <w:lang w:val="hy-AM"/>
              </w:rPr>
              <w:t>միջինում մինչև 10</w:t>
            </w:r>
            <w:r w:rsidR="00FC1A2D">
              <w:rPr>
                <w:rFonts w:ascii="GHEA Grapalat" w:hAnsi="GHEA Grapalat" w:cs="Sylfaen"/>
                <w:bCs/>
                <w:lang w:val="hy-AM"/>
              </w:rPr>
              <w:t xml:space="preserve"> անգամ փոքր են կատարված խաղադրույքների ծավալից, ինչը նշանակում է, որ մոտ այդքան չափով գումարները պտտվել են և խաղադրույքների չափը գործնականում կարող է այդքան նվազել: Ընդ որում, այլ հավասար պայմաններում</w:t>
            </w:r>
            <w:r w:rsidR="00801E56">
              <w:rPr>
                <w:rFonts w:ascii="GHEA Grapalat" w:hAnsi="GHEA Grapalat" w:cs="Sylfaen"/>
                <w:bCs/>
                <w:lang w:val="hy-AM"/>
              </w:rPr>
              <w:t>,</w:t>
            </w:r>
            <w:r w:rsidR="00FC1A2D">
              <w:rPr>
                <w:rFonts w:ascii="GHEA Grapalat" w:hAnsi="GHEA Grapalat" w:cs="Sylfaen"/>
                <w:bCs/>
                <w:lang w:val="hy-AM"/>
              </w:rPr>
              <w:t xml:space="preserve"> խաղադրույքների ծավալը կարող է նվազել տրվող շահումների ծավալը կամ խաղային հաշիվներին կազմակերպչի կողմից մուտքագրվող՝ </w:t>
            </w:r>
            <w:r w:rsidR="00FC1A2D">
              <w:rPr>
                <w:rFonts w:ascii="GHEA Grapalat" w:hAnsi="GHEA Grapalat" w:cs="Sylfaen"/>
                <w:bCs/>
                <w:lang w:val="hy-AM"/>
              </w:rPr>
              <w:lastRenderedPageBreak/>
              <w:t>խաղալը խթանելուն ուղղված գումարները նվազելու պարագայում:</w:t>
            </w:r>
          </w:p>
          <w:p w14:paraId="05CDD5B4" w14:textId="7C3D6220" w:rsidR="000A296A" w:rsidRPr="00FC1A2D" w:rsidRDefault="00FC1A2D" w:rsidP="00801E56">
            <w:pPr>
              <w:rPr>
                <w:rFonts w:ascii="GHEA Grapalat" w:hAnsi="GHEA Grapalat" w:cs="Sylfaen"/>
                <w:bCs/>
                <w:lang w:val="hy-AM"/>
              </w:rPr>
            </w:pPr>
            <w:r>
              <w:rPr>
                <w:rFonts w:ascii="GHEA Grapalat" w:hAnsi="GHEA Grapalat" w:cs="Sylfaen"/>
                <w:bCs/>
                <w:lang w:val="hy-AM"/>
              </w:rPr>
              <w:t xml:space="preserve">Մյուս կողմից, հարկ է նկատել </w:t>
            </w:r>
            <w:r w:rsidR="00801E56">
              <w:rPr>
                <w:rFonts w:ascii="GHEA Grapalat" w:hAnsi="GHEA Grapalat" w:cs="Sylfaen"/>
                <w:bCs/>
                <w:lang w:val="hy-AM"/>
              </w:rPr>
              <w:t>նաև, որ նախագծերի նպատակներից է</w:t>
            </w:r>
            <w:r w:rsidR="002310BF">
              <w:rPr>
                <w:rFonts w:ascii="GHEA Grapalat" w:hAnsi="GHEA Grapalat" w:cs="Sylfaen"/>
                <w:bCs/>
                <w:lang w:val="hy-AM"/>
              </w:rPr>
              <w:t xml:space="preserve"> </w:t>
            </w:r>
            <w:r>
              <w:rPr>
                <w:rFonts w:ascii="GHEA Grapalat" w:hAnsi="GHEA Grapalat" w:cs="Sylfaen"/>
                <w:bCs/>
                <w:lang w:val="hy-AM"/>
              </w:rPr>
              <w:t xml:space="preserve">նաև </w:t>
            </w:r>
            <w:r w:rsidRPr="007901C3">
              <w:rPr>
                <w:rFonts w:ascii="GHEA Grapalat" w:hAnsi="GHEA Grapalat"/>
                <w:bCs/>
                <w:iCs/>
                <w:color w:val="000000"/>
                <w:shd w:val="clear" w:color="auto" w:fill="FFFFFF"/>
                <w:lang w:val="hy-AM"/>
              </w:rPr>
              <w:t>խաղա</w:t>
            </w:r>
            <w:r>
              <w:rPr>
                <w:rFonts w:ascii="GHEA Grapalat" w:hAnsi="GHEA Grapalat"/>
                <w:bCs/>
                <w:iCs/>
                <w:color w:val="000000"/>
                <w:shd w:val="clear" w:color="auto" w:fill="FFFFFF"/>
                <w:lang w:val="hy-AM"/>
              </w:rPr>
              <w:softHyphen/>
            </w:r>
            <w:r w:rsidRPr="007901C3">
              <w:rPr>
                <w:rFonts w:ascii="GHEA Grapalat" w:hAnsi="GHEA Grapalat"/>
                <w:bCs/>
                <w:iCs/>
                <w:color w:val="000000"/>
                <w:shd w:val="clear" w:color="auto" w:fill="FFFFFF"/>
                <w:lang w:val="hy-AM"/>
              </w:rPr>
              <w:t>դրույքներ</w:t>
            </w:r>
            <w:r w:rsidR="00B26003">
              <w:rPr>
                <w:rFonts w:ascii="GHEA Grapalat" w:hAnsi="GHEA Grapalat"/>
                <w:bCs/>
                <w:iCs/>
                <w:color w:val="000000"/>
                <w:shd w:val="clear" w:color="auto" w:fill="FFFFFF"/>
                <w:lang w:val="hy-AM"/>
              </w:rPr>
              <w:t>ի</w:t>
            </w:r>
            <w:r w:rsidRPr="007901C3">
              <w:rPr>
                <w:rFonts w:ascii="GHEA Grapalat" w:hAnsi="GHEA Grapalat"/>
                <w:bCs/>
                <w:iCs/>
                <w:color w:val="000000"/>
                <w:shd w:val="clear" w:color="auto" w:fill="FFFFFF"/>
                <w:lang w:val="hy-AM"/>
              </w:rPr>
              <w:t xml:space="preserve"> կատարումը</w:t>
            </w:r>
            <w:r>
              <w:rPr>
                <w:rFonts w:ascii="GHEA Grapalat" w:hAnsi="GHEA Grapalat"/>
                <w:bCs/>
                <w:iCs/>
                <w:color w:val="000000"/>
                <w:shd w:val="clear" w:color="auto" w:fill="FFFFFF"/>
                <w:lang w:val="hy-AM"/>
              </w:rPr>
              <w:t xml:space="preserve"> զսպել</w:t>
            </w:r>
            <w:r w:rsidR="00801E56">
              <w:rPr>
                <w:rFonts w:ascii="GHEA Grapalat" w:hAnsi="GHEA Grapalat"/>
                <w:bCs/>
                <w:iCs/>
                <w:color w:val="000000"/>
                <w:shd w:val="clear" w:color="auto" w:fill="FFFFFF"/>
                <w:lang w:val="hy-AM"/>
              </w:rPr>
              <w:t>ը</w:t>
            </w:r>
            <w:r w:rsidR="002310BF">
              <w:rPr>
                <w:rFonts w:ascii="GHEA Grapalat" w:hAnsi="GHEA Grapalat"/>
                <w:bCs/>
                <w:iCs/>
                <w:color w:val="000000"/>
                <w:shd w:val="clear" w:color="auto" w:fill="FFFFFF"/>
                <w:lang w:val="hy-AM"/>
              </w:rPr>
              <w:t xml:space="preserve"> և այդ առումով նշված վարքագծի դրսևորումը </w:t>
            </w:r>
            <w:r w:rsidR="0068608E">
              <w:rPr>
                <w:rFonts w:ascii="GHEA Grapalat" w:hAnsi="GHEA Grapalat"/>
                <w:bCs/>
                <w:iCs/>
                <w:color w:val="000000"/>
                <w:shd w:val="clear" w:color="auto" w:fill="FFFFFF"/>
                <w:lang w:val="hy-AM"/>
              </w:rPr>
              <w:t xml:space="preserve">նույնպես </w:t>
            </w:r>
            <w:r w:rsidR="002310BF">
              <w:rPr>
                <w:rFonts w:ascii="GHEA Grapalat" w:hAnsi="GHEA Grapalat"/>
                <w:bCs/>
                <w:iCs/>
                <w:color w:val="000000"/>
                <w:shd w:val="clear" w:color="auto" w:fill="FFFFFF"/>
                <w:lang w:val="hy-AM"/>
              </w:rPr>
              <w:t>կնշանակի նախագծի առջև դրված նպատակների իրագործում:</w:t>
            </w:r>
          </w:p>
        </w:tc>
      </w:tr>
      <w:tr w:rsidR="003268DE" w:rsidRPr="00696FF4" w14:paraId="53E6FC8B" w14:textId="77777777" w:rsidTr="00783EB3">
        <w:tc>
          <w:tcPr>
            <w:tcW w:w="8647" w:type="dxa"/>
          </w:tcPr>
          <w:p w14:paraId="38048B89" w14:textId="66BD60F6" w:rsidR="00FC1A2D" w:rsidRDefault="000A296A" w:rsidP="005978C6">
            <w:pPr>
              <w:pStyle w:val="ListParagraph"/>
              <w:numPr>
                <w:ilvl w:val="0"/>
                <w:numId w:val="12"/>
              </w:numPr>
              <w:tabs>
                <w:tab w:val="left" w:pos="260"/>
              </w:tabs>
              <w:ind w:left="0" w:firstLine="0"/>
              <w:rPr>
                <w:rFonts w:ascii="GHEA Grapalat" w:hAnsi="GHEA Grapalat"/>
                <w:lang w:val="hy-AM"/>
              </w:rPr>
            </w:pPr>
            <w:r>
              <w:rPr>
                <w:rFonts w:ascii="GHEA Grapalat" w:hAnsi="GHEA Grapalat"/>
                <w:lang w:val="hy-AM"/>
              </w:rPr>
              <w:lastRenderedPageBreak/>
              <w:t xml:space="preserve">Պարզ չէ, թե </w:t>
            </w:r>
            <w:r w:rsidRPr="0099231F">
              <w:rPr>
                <w:rFonts w:ascii="GHEA Grapalat" w:hAnsi="GHEA Grapalat"/>
                <w:lang w:val="hy-AM"/>
              </w:rPr>
              <w:t>ինչ գործիքակազմով է</w:t>
            </w:r>
            <w:r>
              <w:rPr>
                <w:rFonts w:ascii="GHEA Grapalat" w:hAnsi="GHEA Grapalat"/>
                <w:lang w:val="hy-AM"/>
              </w:rPr>
              <w:t xml:space="preserve"> վ</w:t>
            </w:r>
            <w:r w:rsidRPr="0099231F">
              <w:rPr>
                <w:rFonts w:ascii="GHEA Grapalat" w:hAnsi="GHEA Grapalat"/>
                <w:lang w:val="hy-AM"/>
              </w:rPr>
              <w:t>երահսկող մարմինը տիրապետելու քվոտայի</w:t>
            </w:r>
            <w:r>
              <w:rPr>
                <w:rFonts w:ascii="GHEA Grapalat" w:hAnsi="GHEA Grapalat"/>
                <w:lang w:val="hy-AM"/>
              </w:rPr>
              <w:t xml:space="preserve"> </w:t>
            </w:r>
            <w:r w:rsidRPr="004A6CE5">
              <w:rPr>
                <w:rFonts w:ascii="GHEA Grapalat" w:hAnsi="GHEA Grapalat"/>
                <w:lang w:val="hy-AM"/>
              </w:rPr>
              <w:t>(</w:t>
            </w:r>
            <w:r>
              <w:rPr>
                <w:rFonts w:ascii="GHEA Grapalat" w:hAnsi="GHEA Grapalat"/>
                <w:lang w:val="hy-AM"/>
              </w:rPr>
              <w:t>սահմանաչափի</w:t>
            </w:r>
            <w:r w:rsidRPr="004A6CE5">
              <w:rPr>
                <w:rFonts w:ascii="GHEA Grapalat" w:hAnsi="GHEA Grapalat"/>
                <w:lang w:val="hy-AM"/>
              </w:rPr>
              <w:t>)</w:t>
            </w:r>
            <w:r w:rsidRPr="0099231F">
              <w:rPr>
                <w:rFonts w:ascii="GHEA Grapalat" w:hAnsi="GHEA Grapalat"/>
                <w:lang w:val="hy-AM"/>
              </w:rPr>
              <w:t xml:space="preserve"> օգտագործման վերաբերյալ տեղեկատվությանը: Կատարված խաղադրույք</w:t>
            </w:r>
            <w:r>
              <w:rPr>
                <w:rFonts w:ascii="GHEA Grapalat" w:hAnsi="GHEA Grapalat"/>
                <w:lang w:val="hy-AM"/>
              </w:rPr>
              <w:softHyphen/>
            </w:r>
            <w:r w:rsidRPr="0099231F">
              <w:rPr>
                <w:rFonts w:ascii="GHEA Grapalat" w:hAnsi="GHEA Grapalat"/>
                <w:lang w:val="hy-AM"/>
              </w:rPr>
              <w:t>ների գումարային չափերի արժանահավատությունը պարզելու վերաբերյալ որևէ գործիքակազմ գործող օրենսդրությամբ սահմանված չէ</w:t>
            </w:r>
            <w:r>
              <w:rPr>
                <w:rFonts w:ascii="GHEA Grapalat" w:hAnsi="GHEA Grapalat"/>
                <w:lang w:val="hy-AM"/>
              </w:rPr>
              <w:t>,</w:t>
            </w:r>
            <w:r w:rsidRPr="0099231F">
              <w:rPr>
                <w:rFonts w:ascii="GHEA Grapalat" w:hAnsi="GHEA Grapalat"/>
                <w:lang w:val="hy-AM"/>
              </w:rPr>
              <w:t xml:space="preserve"> </w:t>
            </w:r>
            <w:r>
              <w:rPr>
                <w:rFonts w:ascii="GHEA Grapalat" w:hAnsi="GHEA Grapalat"/>
                <w:lang w:val="hy-AM"/>
              </w:rPr>
              <w:t xml:space="preserve">և </w:t>
            </w:r>
            <w:r w:rsidRPr="0099231F">
              <w:rPr>
                <w:rFonts w:ascii="GHEA Grapalat" w:hAnsi="GHEA Grapalat"/>
                <w:lang w:val="hy-AM"/>
              </w:rPr>
              <w:t>նախագծերով առաջարկվող կարգավորումներ</w:t>
            </w:r>
            <w:r>
              <w:rPr>
                <w:rFonts w:ascii="GHEA Grapalat" w:hAnsi="GHEA Grapalat"/>
                <w:lang w:val="hy-AM"/>
              </w:rPr>
              <w:t>ն</w:t>
            </w:r>
            <w:r w:rsidRPr="0099231F">
              <w:rPr>
                <w:rFonts w:ascii="GHEA Grapalat" w:hAnsi="GHEA Grapalat"/>
                <w:lang w:val="hy-AM"/>
              </w:rPr>
              <w:t xml:space="preserve"> անհնար է վերահսկել: Կատարված խաղադրույքների նկատմամբ արդյունավետ վերահսկողություն հնարավոր </w:t>
            </w:r>
            <w:r>
              <w:rPr>
                <w:rFonts w:ascii="GHEA Grapalat" w:hAnsi="GHEA Grapalat"/>
                <w:lang w:val="hy-AM"/>
              </w:rPr>
              <w:t xml:space="preserve">կլինի </w:t>
            </w:r>
            <w:r w:rsidRPr="0099231F">
              <w:rPr>
                <w:rFonts w:ascii="GHEA Grapalat" w:hAnsi="GHEA Grapalat"/>
                <w:lang w:val="hy-AM"/>
              </w:rPr>
              <w:t>իրականցնել</w:t>
            </w:r>
            <w:r>
              <w:rPr>
                <w:rFonts w:ascii="GHEA Grapalat" w:hAnsi="GHEA Grapalat"/>
                <w:lang w:val="hy-AM"/>
              </w:rPr>
              <w:t xml:space="preserve"> ՀՀ</w:t>
            </w:r>
            <w:r w:rsidRPr="0099231F">
              <w:rPr>
                <w:rFonts w:ascii="GHEA Grapalat" w:hAnsi="GHEA Grapalat"/>
                <w:lang w:val="hy-AM"/>
              </w:rPr>
              <w:t xml:space="preserve"> պետական եկամուտների կոմիտեի կողմից նախաձեռնած էլեկտրոնային կառավարման համակարգ</w:t>
            </w:r>
            <w:r>
              <w:rPr>
                <w:rFonts w:ascii="GHEA Grapalat" w:hAnsi="GHEA Grapalat"/>
                <w:lang w:val="hy-AM"/>
              </w:rPr>
              <w:t xml:space="preserve">ի </w:t>
            </w:r>
            <w:r w:rsidRPr="0099231F">
              <w:rPr>
                <w:rFonts w:ascii="GHEA Grapalat" w:hAnsi="GHEA Grapalat"/>
                <w:lang w:val="hy-AM"/>
              </w:rPr>
              <w:t>ներդ</w:t>
            </w:r>
            <w:r>
              <w:rPr>
                <w:rFonts w:ascii="GHEA Grapalat" w:hAnsi="GHEA Grapalat"/>
                <w:lang w:val="hy-AM"/>
              </w:rPr>
              <w:t>րումից հետո</w:t>
            </w:r>
            <w:r w:rsidRPr="0099231F">
              <w:rPr>
                <w:rFonts w:ascii="GHEA Grapalat" w:hAnsi="GHEA Grapalat"/>
                <w:lang w:val="hy-AM"/>
              </w:rPr>
              <w:t>:</w:t>
            </w:r>
            <w:r>
              <w:rPr>
                <w:rFonts w:ascii="GHEA Grapalat" w:hAnsi="GHEA Grapalat"/>
                <w:lang w:val="hy-AM"/>
              </w:rPr>
              <w:t xml:space="preserve"> </w:t>
            </w:r>
          </w:p>
          <w:p w14:paraId="32CC3E46" w14:textId="7D762208" w:rsidR="003268DE" w:rsidRPr="00FC1A2D" w:rsidRDefault="000A296A" w:rsidP="00FC1A2D">
            <w:pPr>
              <w:ind w:firstLine="464"/>
              <w:rPr>
                <w:rFonts w:ascii="GHEA Grapalat" w:hAnsi="GHEA Grapalat"/>
                <w:lang w:val="hy-AM"/>
              </w:rPr>
            </w:pPr>
            <w:r w:rsidRPr="00FC1A2D">
              <w:rPr>
                <w:rFonts w:ascii="GHEA Grapalat" w:hAnsi="GHEA Grapalat"/>
                <w:lang w:val="hy-AM"/>
              </w:rPr>
              <w:t>Հաշվի առնելով վերոգրյալը և այն փաստը, որ ներկայումս ՀՀ-ում ինտերենետ շահումով խաղի և վիճակախաղի (տոտա</w:t>
            </w:r>
            <w:r w:rsidRPr="00FC1A2D">
              <w:rPr>
                <w:rFonts w:ascii="GHEA Grapalat" w:hAnsi="GHEA Grapalat"/>
                <w:lang w:val="hy-AM"/>
              </w:rPr>
              <w:softHyphen/>
              <w:t>լիզատորի) կազմակերպիչները հիմնականում գործունեություն իրականացնում են նույն ընկերության միջոցով՝ առաջարկում ենք քննարկել այնպիսի պայմանի սահմանումը, որ ինտերնետ շահումով խաղերի և վիճակախաղերի (տոտալիզատորների) կազմակերպիչները և իրենց սպասարկող բանկերն ու վճարահաշվարկային կազմակերպությունները կնքեն պայ</w:t>
            </w:r>
            <w:r w:rsidRPr="00FC1A2D">
              <w:rPr>
                <w:rFonts w:ascii="GHEA Grapalat" w:hAnsi="GHEA Grapalat"/>
                <w:lang w:val="hy-AM"/>
              </w:rPr>
              <w:softHyphen/>
              <w:t>մանագրեր խաղադրույքներ կատարելու նպատակով փոխանցվող գումարների վերաբերյալ, իսկ Կենտրոնական բանկի կողմից խաղադրույքների վերաբերյալ ստացված տեղե</w:t>
            </w:r>
            <w:r w:rsidRPr="00FC1A2D">
              <w:rPr>
                <w:rFonts w:ascii="GHEA Grapalat" w:hAnsi="GHEA Grapalat"/>
                <w:lang w:val="hy-AM"/>
              </w:rPr>
              <w:softHyphen/>
              <w:t>կատվությունն, ըստ գործունեության տեսակների, տրամադրվի լիազոր և վերահսկող մարմիններ Կառավարության սահմանված կարգով։</w:t>
            </w:r>
          </w:p>
        </w:tc>
        <w:tc>
          <w:tcPr>
            <w:tcW w:w="6099" w:type="dxa"/>
          </w:tcPr>
          <w:p w14:paraId="1F1C7335" w14:textId="1256CB59" w:rsidR="003268DE" w:rsidRDefault="006F4191" w:rsidP="00B26003">
            <w:pPr>
              <w:ind w:firstLine="181"/>
              <w:jc w:val="center"/>
              <w:rPr>
                <w:rFonts w:ascii="GHEA Grapalat" w:hAnsi="GHEA Grapalat" w:cs="Sylfaen"/>
                <w:b/>
                <w:bCs/>
                <w:color w:val="FF0000"/>
                <w:lang w:val="hy-AM"/>
              </w:rPr>
            </w:pPr>
            <w:r>
              <w:rPr>
                <w:rFonts w:ascii="GHEA Grapalat" w:hAnsi="GHEA Grapalat" w:cs="Sylfaen"/>
                <w:b/>
                <w:bCs/>
                <w:lang w:val="hy-AM"/>
              </w:rPr>
              <w:t>Ընդունվել է ի գիտություն</w:t>
            </w:r>
            <w:r w:rsidR="004E305D">
              <w:rPr>
                <w:rFonts w:ascii="GHEA Grapalat" w:hAnsi="GHEA Grapalat" w:cs="Sylfaen"/>
                <w:b/>
                <w:bCs/>
                <w:lang w:val="hy-AM"/>
              </w:rPr>
              <w:t>:</w:t>
            </w:r>
          </w:p>
          <w:p w14:paraId="217C6A88" w14:textId="748D38CE" w:rsidR="0086302F" w:rsidRDefault="0086302F" w:rsidP="005978C6">
            <w:pPr>
              <w:pStyle w:val="ListParagraph"/>
              <w:numPr>
                <w:ilvl w:val="0"/>
                <w:numId w:val="15"/>
              </w:numPr>
              <w:tabs>
                <w:tab w:val="left" w:pos="230"/>
              </w:tabs>
              <w:ind w:left="0" w:firstLine="0"/>
              <w:rPr>
                <w:rFonts w:ascii="GHEA Grapalat" w:hAnsi="GHEA Grapalat"/>
                <w:lang w:val="hy-AM"/>
              </w:rPr>
            </w:pPr>
            <w:r>
              <w:rPr>
                <w:rFonts w:ascii="GHEA Grapalat" w:hAnsi="GHEA Grapalat"/>
                <w:lang w:val="hy-AM"/>
              </w:rPr>
              <w:t>ՀՀ</w:t>
            </w:r>
            <w:r w:rsidRPr="0099231F">
              <w:rPr>
                <w:rFonts w:ascii="GHEA Grapalat" w:hAnsi="GHEA Grapalat"/>
                <w:lang w:val="hy-AM"/>
              </w:rPr>
              <w:t xml:space="preserve"> պետական եկամուտների կոմիտեի կողմից նախաձեռնած էլեկտրոնային կառավարման համակարգ</w:t>
            </w:r>
            <w:r>
              <w:rPr>
                <w:rFonts w:ascii="GHEA Grapalat" w:hAnsi="GHEA Grapalat"/>
                <w:lang w:val="hy-AM"/>
              </w:rPr>
              <w:t>ի</w:t>
            </w:r>
            <w:r w:rsidRPr="0086302F">
              <w:rPr>
                <w:rFonts w:ascii="GHEA Grapalat" w:hAnsi="GHEA Grapalat"/>
                <w:lang w:val="hy-AM"/>
              </w:rPr>
              <w:t xml:space="preserve"> վերաբերյալ ՀՀ ՖՆ դիրքրոշումը ներկայացվել է ՀՀ ՊԵԿ-ի կողմից շրջանառվող նախագծի շրջանակներում: ՀՀ ՖՆ ընդունելի է համարում </w:t>
            </w:r>
            <w:r w:rsidRPr="0099231F">
              <w:rPr>
                <w:rFonts w:ascii="GHEA Grapalat" w:hAnsi="GHEA Grapalat"/>
                <w:lang w:val="hy-AM"/>
              </w:rPr>
              <w:t>էլեկտրոնային կառավարման համակարգ</w:t>
            </w:r>
            <w:r>
              <w:rPr>
                <w:rFonts w:ascii="GHEA Grapalat" w:hAnsi="GHEA Grapalat"/>
                <w:lang w:val="hy-AM"/>
              </w:rPr>
              <w:t>ի</w:t>
            </w:r>
            <w:r w:rsidRPr="0086302F">
              <w:rPr>
                <w:rFonts w:ascii="GHEA Grapalat" w:hAnsi="GHEA Grapalat"/>
                <w:lang w:val="hy-AM"/>
              </w:rPr>
              <w:t xml:space="preserve"> ներդրման գործիքը, եթե այն ներդրվելու և գործելու է ՀՀ ՊԵԿ</w:t>
            </w:r>
            <w:r>
              <w:rPr>
                <w:rFonts w:ascii="GHEA Grapalat" w:hAnsi="GHEA Grapalat"/>
                <w:lang w:val="hy-AM"/>
              </w:rPr>
              <w:t>-ի ներքո:</w:t>
            </w:r>
          </w:p>
          <w:p w14:paraId="7DE38467" w14:textId="017B9783" w:rsidR="0086302F" w:rsidRPr="00592457" w:rsidRDefault="0086302F" w:rsidP="005978C6">
            <w:pPr>
              <w:pStyle w:val="ListParagraph"/>
              <w:numPr>
                <w:ilvl w:val="0"/>
                <w:numId w:val="15"/>
              </w:numPr>
              <w:tabs>
                <w:tab w:val="left" w:pos="230"/>
              </w:tabs>
              <w:ind w:left="0" w:firstLine="0"/>
              <w:rPr>
                <w:rFonts w:ascii="GHEA Grapalat" w:hAnsi="GHEA Grapalat" w:cs="Sylfaen"/>
                <w:b/>
                <w:bCs/>
                <w:lang w:val="hy-AM"/>
              </w:rPr>
            </w:pPr>
            <w:r w:rsidRPr="00B26003">
              <w:rPr>
                <w:rFonts w:ascii="GHEA Grapalat" w:hAnsi="GHEA Grapalat" w:cs="Sylfaen"/>
                <w:bCs/>
                <w:lang w:val="hy-AM"/>
              </w:rPr>
              <w:t>Ինչ վերաբերում է</w:t>
            </w:r>
            <w:r w:rsidRPr="0086302F">
              <w:rPr>
                <w:rFonts w:ascii="GHEA Grapalat" w:hAnsi="GHEA Grapalat" w:cs="Sylfaen"/>
                <w:b/>
                <w:bCs/>
                <w:lang w:val="hy-AM"/>
              </w:rPr>
              <w:t xml:space="preserve"> </w:t>
            </w:r>
            <w:r w:rsidRPr="00FC1A2D">
              <w:rPr>
                <w:rFonts w:ascii="GHEA Grapalat" w:hAnsi="GHEA Grapalat"/>
                <w:lang w:val="hy-AM"/>
              </w:rPr>
              <w:t>այնպիսի պայմանի սահմանմ</w:t>
            </w:r>
            <w:r w:rsidRPr="0086302F">
              <w:rPr>
                <w:rFonts w:ascii="GHEA Grapalat" w:hAnsi="GHEA Grapalat"/>
                <w:lang w:val="hy-AM"/>
              </w:rPr>
              <w:t>ան</w:t>
            </w:r>
            <w:r w:rsidRPr="00FC1A2D">
              <w:rPr>
                <w:rFonts w:ascii="GHEA Grapalat" w:hAnsi="GHEA Grapalat"/>
                <w:lang w:val="hy-AM"/>
              </w:rPr>
              <w:t xml:space="preserve">ը, որ </w:t>
            </w:r>
            <w:r w:rsidRPr="0086302F">
              <w:rPr>
                <w:rFonts w:ascii="GHEA Grapalat" w:hAnsi="GHEA Grapalat"/>
                <w:lang w:val="hy-AM"/>
              </w:rPr>
              <w:t>«</w:t>
            </w:r>
            <w:r w:rsidRPr="00FC1A2D">
              <w:rPr>
                <w:rFonts w:ascii="GHEA Grapalat" w:hAnsi="GHEA Grapalat"/>
                <w:lang w:val="hy-AM"/>
              </w:rPr>
              <w:t>ինտերնետ շահումով խաղերի և վիճակախաղերի (տոտալիզատորների) կազմակերպիչները և իրենց սպասարկող բանկերն ու վճարահաշվարկային կազմակերպությունները կնքեն պայ</w:t>
            </w:r>
            <w:r w:rsidRPr="00FC1A2D">
              <w:rPr>
                <w:rFonts w:ascii="GHEA Grapalat" w:hAnsi="GHEA Grapalat"/>
                <w:lang w:val="hy-AM"/>
              </w:rPr>
              <w:softHyphen/>
              <w:t>մանագրեր խաղադրույքներ կատարելու նպատակով փոխանցվող գումարների վերաբերյալ, իսկ Կենտրոնական բանկի կողմից խաղադրույքների վերաբերյալ ստացված տեղե</w:t>
            </w:r>
            <w:r w:rsidRPr="00FC1A2D">
              <w:rPr>
                <w:rFonts w:ascii="GHEA Grapalat" w:hAnsi="GHEA Grapalat"/>
                <w:lang w:val="hy-AM"/>
              </w:rPr>
              <w:softHyphen/>
              <w:t xml:space="preserve">կատվությունն, ըստ գործունեության տեսակների, </w:t>
            </w:r>
            <w:r w:rsidRPr="006F4191">
              <w:rPr>
                <w:rFonts w:ascii="GHEA Grapalat" w:hAnsi="GHEA Grapalat"/>
                <w:lang w:val="hy-AM"/>
              </w:rPr>
              <w:t>տրամադրվի լիազոր և վերահսկող մարմիններ Կառավարության սահմանված կարգով»</w:t>
            </w:r>
            <w:r w:rsidR="0068608E">
              <w:rPr>
                <w:rFonts w:ascii="GHEA Grapalat" w:hAnsi="GHEA Grapalat"/>
                <w:lang w:val="hy-AM"/>
              </w:rPr>
              <w:t>, ապա այն նույնպես</w:t>
            </w:r>
            <w:r w:rsidRPr="006F4191">
              <w:rPr>
                <w:rFonts w:ascii="GHEA Grapalat" w:hAnsi="GHEA Grapalat"/>
                <w:lang w:val="hy-AM"/>
              </w:rPr>
              <w:t xml:space="preserve"> համարում ենք ընդունելի</w:t>
            </w:r>
            <w:r w:rsidR="00801E56">
              <w:rPr>
                <w:rFonts w:ascii="GHEA Grapalat" w:hAnsi="GHEA Grapalat"/>
                <w:lang w:val="hy-AM"/>
              </w:rPr>
              <w:t>: Ե</w:t>
            </w:r>
            <w:r w:rsidRPr="006F4191">
              <w:rPr>
                <w:rFonts w:ascii="GHEA Grapalat" w:hAnsi="GHEA Grapalat"/>
                <w:lang w:val="hy-AM"/>
              </w:rPr>
              <w:t xml:space="preserve">թե իրավական առումով նշված առաջարկությունը կիրառելի է, ապա </w:t>
            </w:r>
            <w:r w:rsidRPr="006F4191">
              <w:rPr>
                <w:rFonts w:ascii="GHEA Grapalat" w:hAnsi="GHEA Grapalat"/>
                <w:lang w:val="hy-AM"/>
              </w:rPr>
              <w:lastRenderedPageBreak/>
              <w:t>առաջարկում ենք</w:t>
            </w:r>
            <w:r w:rsidR="00592457" w:rsidRPr="006F4191">
              <w:rPr>
                <w:rFonts w:ascii="GHEA Grapalat" w:hAnsi="GHEA Grapalat"/>
                <w:lang w:val="hy-AM"/>
              </w:rPr>
              <w:t xml:space="preserve"> նշված տեղեկության մեջ ներառել նաև շահումներ վճարելու նպատակով փոխանցվող գումարների վերաբերյալ տեղեկատվությունը</w:t>
            </w:r>
            <w:r w:rsidRPr="006F4191">
              <w:rPr>
                <w:rFonts w:ascii="GHEA Grapalat" w:hAnsi="GHEA Grapalat"/>
                <w:lang w:val="hy-AM"/>
              </w:rPr>
              <w:t>։</w:t>
            </w:r>
          </w:p>
          <w:p w14:paraId="607DC477" w14:textId="7C0AD218" w:rsidR="00592457" w:rsidRPr="008F09DA" w:rsidRDefault="008F09DA" w:rsidP="005978C6">
            <w:pPr>
              <w:pStyle w:val="ListParagraph"/>
              <w:ind w:left="0"/>
              <w:rPr>
                <w:rFonts w:ascii="GHEA Grapalat" w:hAnsi="GHEA Grapalat" w:cs="Sylfaen"/>
                <w:bCs/>
                <w:lang w:val="hy-AM"/>
              </w:rPr>
            </w:pPr>
            <w:r w:rsidRPr="006F4191">
              <w:rPr>
                <w:rFonts w:ascii="GHEA Grapalat" w:hAnsi="GHEA Grapalat"/>
                <w:lang w:val="hy-AM"/>
              </w:rPr>
              <w:t>Մյուս կողմից, սակայն</w:t>
            </w:r>
            <w:r w:rsidR="00801E56">
              <w:rPr>
                <w:rFonts w:ascii="GHEA Grapalat" w:hAnsi="GHEA Grapalat"/>
                <w:lang w:val="hy-AM"/>
              </w:rPr>
              <w:t>,</w:t>
            </w:r>
            <w:r w:rsidRPr="006F4191">
              <w:rPr>
                <w:rFonts w:ascii="GHEA Grapalat" w:hAnsi="GHEA Grapalat"/>
                <w:lang w:val="hy-AM"/>
              </w:rPr>
              <w:t xml:space="preserve"> </w:t>
            </w:r>
            <w:r w:rsidR="006F4191" w:rsidRPr="006F4191">
              <w:rPr>
                <w:rFonts w:ascii="GHEA Grapalat" w:hAnsi="GHEA Grapalat"/>
                <w:lang w:val="hy-AM"/>
              </w:rPr>
              <w:t xml:space="preserve">հարկ է նկատել, որ </w:t>
            </w:r>
            <w:r w:rsidRPr="006F4191">
              <w:rPr>
                <w:rFonts w:ascii="GHEA Grapalat" w:hAnsi="GHEA Grapalat"/>
                <w:lang w:val="hy-AM"/>
              </w:rPr>
              <w:t>Կենտրոնական բանկի կողմից խաղադրույքներ կատարելու նպատակով փոխանցվող գումարների վերաբերյալ տեղեկատվությունը վերահսկող մարմիններ ներկայացնելու պարագայում նույնպես ամբողջությամբ հնարավոր չի լինի տեսնել կատարված խաղադրույքների ծավալները:</w:t>
            </w:r>
          </w:p>
        </w:tc>
      </w:tr>
      <w:tr w:rsidR="007665D6" w:rsidRPr="00696FF4" w14:paraId="3E96B21F" w14:textId="77777777" w:rsidTr="00783EB3">
        <w:tc>
          <w:tcPr>
            <w:tcW w:w="8647" w:type="dxa"/>
          </w:tcPr>
          <w:p w14:paraId="772A0BE2" w14:textId="0A26AFDF" w:rsidR="007665D6" w:rsidRPr="003268DE" w:rsidRDefault="00BD27D3" w:rsidP="005978C6">
            <w:pPr>
              <w:pStyle w:val="ListParagraph"/>
              <w:numPr>
                <w:ilvl w:val="0"/>
                <w:numId w:val="14"/>
              </w:numPr>
              <w:tabs>
                <w:tab w:val="left" w:pos="250"/>
              </w:tabs>
              <w:ind w:left="0" w:firstLine="0"/>
              <w:rPr>
                <w:rFonts w:ascii="GHEA Grapalat" w:hAnsi="GHEA Grapalat" w:cs="Sylfaen"/>
                <w:lang w:val="hy-AM"/>
              </w:rPr>
            </w:pPr>
            <w:r w:rsidRPr="00851091">
              <w:rPr>
                <w:rFonts w:ascii="GHEA Grapalat" w:hAnsi="GHEA Grapalat"/>
                <w:bCs/>
                <w:iCs/>
                <w:color w:val="000000"/>
                <w:shd w:val="clear" w:color="auto" w:fill="FFFFFF"/>
                <w:lang w:val="hy-AM"/>
              </w:rPr>
              <w:lastRenderedPageBreak/>
              <w:t>Քննարկման առարկա պետք է հանդիսանա նաև այն հարցը, թե այն դեպքում, երբ օրինակ՝ ինտերնետ շահումով խաղերի կազմակերպչի կողմից յուրաքանչյուր 100 միլիարդ դրամի չափով խաղադրույք ընդունելու քվոտան ավարտվել է և մինչև նոր քվոտայի ստանալը կազմակերպիչը ընդունել է խաղադրույք, ապա արդյոք կիրառելի է ՀՀ հարկային օրենսգրքի 408-րդ հոդվածով սահմանված պատասխանատվությունը։</w:t>
            </w:r>
          </w:p>
        </w:tc>
        <w:tc>
          <w:tcPr>
            <w:tcW w:w="6099" w:type="dxa"/>
          </w:tcPr>
          <w:p w14:paraId="723CE536" w14:textId="3316A84E" w:rsidR="000D14DC" w:rsidRPr="00106D55" w:rsidRDefault="000D14DC" w:rsidP="00B26003">
            <w:pPr>
              <w:ind w:firstLine="181"/>
              <w:jc w:val="center"/>
              <w:rPr>
                <w:rFonts w:ascii="GHEA Grapalat" w:hAnsi="GHEA Grapalat" w:cs="Sylfaen"/>
                <w:b/>
                <w:bCs/>
                <w:color w:val="000000" w:themeColor="text1"/>
                <w:lang w:val="hy-AM"/>
              </w:rPr>
            </w:pPr>
            <w:r w:rsidRPr="000D14DC">
              <w:rPr>
                <w:rFonts w:ascii="GHEA Grapalat" w:hAnsi="GHEA Grapalat" w:cs="Sylfaen"/>
                <w:b/>
                <w:bCs/>
                <w:color w:val="000000" w:themeColor="text1"/>
                <w:lang w:val="hy-AM"/>
              </w:rPr>
              <w:t>Ընդունվել է ի գիտություն:</w:t>
            </w:r>
          </w:p>
          <w:p w14:paraId="4AE10720" w14:textId="39E0D260" w:rsidR="00ED1AD2" w:rsidRPr="00ED1AD2" w:rsidRDefault="00ED1AD2" w:rsidP="005978C6">
            <w:pPr>
              <w:rPr>
                <w:rFonts w:ascii="GHEA Grapalat" w:hAnsi="GHEA Grapalat" w:cs="Sylfaen"/>
                <w:lang w:val="hy-AM"/>
              </w:rPr>
            </w:pPr>
            <w:r>
              <w:rPr>
                <w:rFonts w:ascii="GHEA Grapalat" w:hAnsi="GHEA Grapalat" w:cs="Sylfaen"/>
                <w:lang w:val="hy-AM"/>
              </w:rPr>
              <w:t>ՀՀ հարկային օրենսգրքի 408-րդ հոդվածով սահմանված են լ</w:t>
            </w:r>
            <w:r w:rsidRPr="00ED1AD2">
              <w:rPr>
                <w:rFonts w:ascii="GHEA Grapalat" w:hAnsi="GHEA Grapalat" w:cs="Sylfaen"/>
                <w:lang w:val="hy-AM"/>
              </w:rPr>
              <w:t xml:space="preserve">իցենզավորման կամ ծանուցման ենթակա գործունեությունն առանց լիցենզիայի </w:t>
            </w:r>
            <w:r>
              <w:rPr>
                <w:rFonts w:ascii="GHEA Grapalat" w:hAnsi="GHEA Grapalat" w:cs="Sylfaen"/>
                <w:lang w:val="hy-AM"/>
              </w:rPr>
              <w:t>կամ առանց ծանուցման իրականացնելու</w:t>
            </w:r>
            <w:r w:rsidRPr="00ED1AD2">
              <w:rPr>
                <w:rFonts w:ascii="GHEA Grapalat" w:hAnsi="GHEA Grapalat" w:cs="Sylfaen"/>
                <w:lang w:val="hy-AM"/>
              </w:rPr>
              <w:t xml:space="preserve"> կամ առանց թույլտվության կամ առանց լիցենզիայի ընդերքը </w:t>
            </w:r>
            <w:r>
              <w:rPr>
                <w:rFonts w:ascii="GHEA Grapalat" w:hAnsi="GHEA Grapalat" w:cs="Sylfaen"/>
                <w:lang w:val="hy-AM"/>
              </w:rPr>
              <w:t>կամ բնական պաշարներն օգտագործելու</w:t>
            </w:r>
            <w:r w:rsidRPr="00ED1AD2">
              <w:rPr>
                <w:rFonts w:ascii="GHEA Grapalat" w:hAnsi="GHEA Grapalat" w:cs="Sylfaen"/>
                <w:lang w:val="hy-AM"/>
              </w:rPr>
              <w:t xml:space="preserve"> կամ առանց արտոնա</w:t>
            </w:r>
            <w:r>
              <w:rPr>
                <w:rFonts w:ascii="GHEA Grapalat" w:hAnsi="GHEA Grapalat" w:cs="Sylfaen"/>
                <w:lang w:val="hy-AM"/>
              </w:rPr>
              <w:t>գրի գործունեություն իրականացնելու համար տուգանքներ:</w:t>
            </w:r>
          </w:p>
          <w:p w14:paraId="7FFDB1D8" w14:textId="5E778305" w:rsidR="00ED1AD2" w:rsidRPr="00ED1AD2" w:rsidRDefault="00ED1AD2" w:rsidP="005978C6">
            <w:pPr>
              <w:rPr>
                <w:rFonts w:ascii="GHEA Grapalat" w:hAnsi="GHEA Grapalat" w:cs="Sylfaen"/>
                <w:lang w:val="hy-AM"/>
              </w:rPr>
            </w:pPr>
            <w:r>
              <w:rPr>
                <w:rFonts w:ascii="GHEA Grapalat" w:hAnsi="GHEA Grapalat" w:cs="Sylfaen"/>
                <w:lang w:val="hy-AM"/>
              </w:rPr>
              <w:t>Նախագծերով առաջարկվող կարգավորումները վերաբերում են խ</w:t>
            </w:r>
            <w:r w:rsidRPr="00ED1AD2">
              <w:rPr>
                <w:rFonts w:ascii="GHEA Grapalat" w:hAnsi="GHEA Grapalat" w:cs="Sylfaen"/>
                <w:lang w:val="hy-AM"/>
              </w:rPr>
              <w:t>աղադրույք ընդունելու իրավունք</w:t>
            </w:r>
            <w:r>
              <w:rPr>
                <w:rFonts w:ascii="GHEA Grapalat" w:hAnsi="GHEA Grapalat" w:cs="Sylfaen"/>
                <w:lang w:val="hy-AM"/>
              </w:rPr>
              <w:t xml:space="preserve">ի տրամադրմանը և այդ իրավունքը ստանալու </w:t>
            </w:r>
            <w:r w:rsidR="00801E56">
              <w:rPr>
                <w:rFonts w:ascii="GHEA Grapalat" w:hAnsi="GHEA Grapalat" w:cs="Sylfaen"/>
                <w:lang w:val="hy-AM"/>
              </w:rPr>
              <w:t xml:space="preserve">համար </w:t>
            </w:r>
            <w:r>
              <w:rPr>
                <w:rFonts w:ascii="GHEA Grapalat" w:hAnsi="GHEA Grapalat" w:cs="Sylfaen"/>
                <w:lang w:val="hy-AM"/>
              </w:rPr>
              <w:t>վճարվող պետական տուրքերին:</w:t>
            </w:r>
          </w:p>
          <w:p w14:paraId="2316D92F" w14:textId="5B9E0D8D" w:rsidR="000D14DC" w:rsidRPr="00A53E58" w:rsidRDefault="000D14DC" w:rsidP="005978C6">
            <w:pPr>
              <w:rPr>
                <w:rFonts w:ascii="GHEA Grapalat" w:hAnsi="GHEA Grapalat" w:cs="Sylfaen"/>
                <w:bCs/>
                <w:color w:val="000000" w:themeColor="text1"/>
                <w:lang w:val="hy-AM"/>
              </w:rPr>
            </w:pPr>
            <w:r w:rsidRPr="0008239F">
              <w:rPr>
                <w:rFonts w:ascii="GHEA Grapalat" w:hAnsi="GHEA Grapalat" w:cs="Sylfaen"/>
                <w:bCs/>
                <w:color w:val="000000" w:themeColor="text1"/>
                <w:lang w:val="hy-AM"/>
              </w:rPr>
              <w:t xml:space="preserve">Այս առումով, գտնում ենք, որ </w:t>
            </w:r>
            <w:r w:rsidR="00ED1AD2">
              <w:rPr>
                <w:rFonts w:ascii="GHEA Grapalat" w:hAnsi="GHEA Grapalat" w:cs="Sylfaen"/>
                <w:bCs/>
                <w:color w:val="000000" w:themeColor="text1"/>
                <w:lang w:val="hy-AM"/>
              </w:rPr>
              <w:t>խնդրո առարկա դեպքում ՀՀ հ</w:t>
            </w:r>
            <w:r w:rsidR="00161A07" w:rsidRPr="00851091">
              <w:rPr>
                <w:rFonts w:ascii="GHEA Grapalat" w:hAnsi="GHEA Grapalat"/>
                <w:bCs/>
                <w:iCs/>
                <w:color w:val="000000"/>
                <w:shd w:val="clear" w:color="auto" w:fill="FFFFFF"/>
                <w:lang w:val="hy-AM"/>
              </w:rPr>
              <w:t>արկային օրենսգրքի 408-րդ հոդվածով սահմանված պատասխանատվությունը</w:t>
            </w:r>
            <w:r w:rsidR="00161A07">
              <w:rPr>
                <w:rFonts w:ascii="GHEA Grapalat" w:hAnsi="GHEA Grapalat"/>
                <w:bCs/>
                <w:iCs/>
                <w:color w:val="000000"/>
                <w:shd w:val="clear" w:color="auto" w:fill="FFFFFF"/>
                <w:lang w:val="hy-AM"/>
              </w:rPr>
              <w:t xml:space="preserve"> </w:t>
            </w:r>
            <w:r w:rsidR="00ED1AD2">
              <w:rPr>
                <w:rFonts w:ascii="GHEA Grapalat" w:hAnsi="GHEA Grapalat"/>
                <w:bCs/>
                <w:iCs/>
                <w:color w:val="000000"/>
                <w:shd w:val="clear" w:color="auto" w:fill="FFFFFF"/>
                <w:lang w:val="hy-AM"/>
              </w:rPr>
              <w:t>կիրառելի չի լինի:</w:t>
            </w:r>
          </w:p>
        </w:tc>
      </w:tr>
      <w:tr w:rsidR="007665D6" w:rsidRPr="00696FF4" w14:paraId="13CCE909" w14:textId="77777777" w:rsidTr="00783EB3">
        <w:tc>
          <w:tcPr>
            <w:tcW w:w="8647" w:type="dxa"/>
          </w:tcPr>
          <w:p w14:paraId="10415AD8" w14:textId="6CB2C67F" w:rsidR="000D14DC" w:rsidRPr="008327DD" w:rsidRDefault="000D14DC" w:rsidP="005978C6">
            <w:pPr>
              <w:pStyle w:val="ListParagraph"/>
              <w:numPr>
                <w:ilvl w:val="0"/>
                <w:numId w:val="14"/>
              </w:numPr>
              <w:tabs>
                <w:tab w:val="left" w:pos="250"/>
              </w:tabs>
              <w:ind w:left="0" w:firstLine="0"/>
              <w:rPr>
                <w:rFonts w:ascii="GHEA Grapalat" w:hAnsi="GHEA Grapalat" w:cs="Sylfaen"/>
                <w:lang w:val="hy-AM"/>
              </w:rPr>
            </w:pPr>
            <w:r w:rsidRPr="008327DD">
              <w:rPr>
                <w:rFonts w:ascii="GHEA Grapalat" w:hAnsi="GHEA Grapalat" w:cs="Sylfaen"/>
                <w:lang w:val="hy-AM"/>
              </w:rPr>
              <w:t>«</w:t>
            </w:r>
            <w:r w:rsidRPr="005978C6">
              <w:rPr>
                <w:rFonts w:ascii="GHEA Grapalat" w:hAnsi="GHEA Grapalat"/>
                <w:bCs/>
                <w:iCs/>
                <w:color w:val="000000"/>
                <w:shd w:val="clear" w:color="auto" w:fill="FFFFFF"/>
                <w:lang w:val="hy-AM"/>
              </w:rPr>
              <w:t>Պետական</w:t>
            </w:r>
            <w:r w:rsidRPr="008327DD">
              <w:rPr>
                <w:rFonts w:ascii="GHEA Grapalat" w:hAnsi="GHEA Grapalat" w:cs="Sylfaen"/>
                <w:lang w:val="hy-AM"/>
              </w:rPr>
              <w:t xml:space="preserve"> տուրքի մասին» օրեն</w:t>
            </w:r>
            <w:r w:rsidRPr="008327DD">
              <w:rPr>
                <w:rFonts w:ascii="GHEA Grapalat" w:hAnsi="GHEA Grapalat" w:cs="Sylfaen"/>
                <w:lang w:val="hy-AM"/>
              </w:rPr>
              <w:softHyphen/>
              <w:t>քում լրացում և փոփո</w:t>
            </w:r>
            <w:r w:rsidRPr="008327DD">
              <w:rPr>
                <w:rFonts w:ascii="GHEA Grapalat" w:hAnsi="GHEA Grapalat" w:cs="Sylfaen"/>
                <w:lang w:val="hy-AM"/>
              </w:rPr>
              <w:softHyphen/>
            </w:r>
            <w:r w:rsidRPr="008327DD">
              <w:rPr>
                <w:rFonts w:ascii="GHEA Grapalat" w:hAnsi="GHEA Grapalat" w:cs="Sylfaen"/>
                <w:lang w:val="hy-AM"/>
              </w:rPr>
              <w:softHyphen/>
              <w:t>խություն կատարելու մասին» ՀՀ օրենքի</w:t>
            </w:r>
            <w:r w:rsidRPr="008327DD">
              <w:rPr>
                <w:rFonts w:ascii="GHEA Grapalat" w:hAnsi="GHEA Grapalat"/>
                <w:bCs/>
                <w:iCs/>
                <w:color w:val="000000"/>
                <w:shd w:val="clear" w:color="auto" w:fill="FFFFFF"/>
                <w:lang w:val="hy-AM"/>
              </w:rPr>
              <w:t xml:space="preserve"> ն</w:t>
            </w:r>
            <w:r w:rsidR="008327DD">
              <w:rPr>
                <w:rFonts w:ascii="GHEA Grapalat" w:hAnsi="GHEA Grapalat"/>
                <w:bCs/>
                <w:iCs/>
                <w:color w:val="000000"/>
                <w:shd w:val="clear" w:color="auto" w:fill="FFFFFF"/>
                <w:lang w:val="hy-AM"/>
              </w:rPr>
              <w:t xml:space="preserve">ախագծի վերաբերյալ </w:t>
            </w:r>
            <w:r w:rsidR="00A51CF7" w:rsidRPr="008327DD">
              <w:rPr>
                <w:rFonts w:ascii="GHEA Grapalat" w:hAnsi="GHEA Grapalat"/>
                <w:lang w:val="hy-AM"/>
              </w:rPr>
              <w:t xml:space="preserve">հայտնում ենք, որ </w:t>
            </w:r>
            <w:r w:rsidR="00A51CF7" w:rsidRPr="008327DD">
              <w:rPr>
                <w:rFonts w:ascii="GHEA Grapalat" w:hAnsi="GHEA Grapalat" w:cs="Sylfaen"/>
                <w:lang w:val="hy-AM"/>
              </w:rPr>
              <w:t>խաղադրույք ընդու</w:t>
            </w:r>
            <w:r w:rsidR="00A51CF7" w:rsidRPr="008327DD">
              <w:rPr>
                <w:rFonts w:ascii="GHEA Grapalat" w:hAnsi="GHEA Grapalat" w:cs="Sylfaen"/>
                <w:lang w:val="hy-AM"/>
              </w:rPr>
              <w:softHyphen/>
              <w:t>նելու սահմանաչափն ավարտվելու օրվան հաջորդող 5-</w:t>
            </w:r>
            <w:r w:rsidR="00A51CF7" w:rsidRPr="008327DD">
              <w:rPr>
                <w:rFonts w:ascii="GHEA Grapalat" w:hAnsi="GHEA Grapalat" w:cs="Sylfaen"/>
                <w:lang w:val="hy-AM"/>
              </w:rPr>
              <w:lastRenderedPageBreak/>
              <w:t xml:space="preserve">րդ աշխատանքային օրը ներառյալ կազմակերպիչը կարող է վճարել պետական տուրքի գումարն այն պարագայում, երբ փաթեթում ներառված մյուս </w:t>
            </w:r>
            <w:r w:rsidR="00A51CF7" w:rsidRPr="008327DD">
              <w:rPr>
                <w:rFonts w:ascii="GHEA Grapalat" w:hAnsi="GHEA Grapalat"/>
                <w:lang w:val="hy-AM"/>
              </w:rPr>
              <w:t xml:space="preserve">նախագծերով </w:t>
            </w:r>
            <w:r w:rsidR="00A51CF7" w:rsidRPr="008327DD">
              <w:rPr>
                <w:rFonts w:ascii="GHEA Grapalat" w:hAnsi="GHEA Grapalat" w:cs="Sylfaen"/>
                <w:lang w:val="hy-AM"/>
              </w:rPr>
              <w:t>սահմանվել են, որ խաղադրույք ընդու</w:t>
            </w:r>
            <w:r w:rsidR="00A51CF7" w:rsidRPr="008327DD">
              <w:rPr>
                <w:rFonts w:ascii="GHEA Grapalat" w:hAnsi="GHEA Grapalat" w:cs="Sylfaen"/>
                <w:lang w:val="hy-AM"/>
              </w:rPr>
              <w:softHyphen/>
              <w:t>նելու իրավունքը տրվում է ՀՀ կառավարության սահմանած կարգով՝ խաղադրույքներ ընդունելու համար «Պետական տուրքի մասին» օրենքով սահմանված պետական տուրքի վճարման դեպ</w:t>
            </w:r>
            <w:r w:rsidR="00A51CF7" w:rsidRPr="008327DD">
              <w:rPr>
                <w:rFonts w:ascii="GHEA Grapalat" w:hAnsi="GHEA Grapalat" w:cs="Sylfaen"/>
                <w:lang w:val="hy-AM"/>
              </w:rPr>
              <w:softHyphen/>
              <w:t>քում, այսինքն՝ պետական տուրքի վճարումը պետական տուրքի հաշվարկման ու գանձման տրամաբանությանը համահունչ` համապատասխան օրենքների նախագծերով սահմանվում են պետական</w:t>
            </w:r>
            <w:r w:rsidR="005221D4">
              <w:rPr>
                <w:rFonts w:ascii="GHEA Grapalat" w:hAnsi="GHEA Grapalat" w:cs="Sylfaen"/>
                <w:lang w:val="hy-AM"/>
              </w:rPr>
              <w:t xml:space="preserve"> տուրքի նախապես վճարման պայման:</w:t>
            </w:r>
          </w:p>
          <w:p w14:paraId="6DAFE6AD" w14:textId="77777777" w:rsidR="00F9093B" w:rsidRPr="00F9093B" w:rsidRDefault="00F9093B" w:rsidP="005978C6">
            <w:pPr>
              <w:rPr>
                <w:rFonts w:ascii="GHEA Grapalat" w:hAnsi="GHEA Grapalat" w:cs="Sylfaen"/>
                <w:lang w:val="hy-AM"/>
              </w:rPr>
            </w:pPr>
            <w:r w:rsidRPr="00F9093B">
              <w:rPr>
                <w:rFonts w:ascii="GHEA Grapalat" w:hAnsi="GHEA Grapalat" w:cs="Sylfaen"/>
                <w:lang w:val="hy-AM"/>
              </w:rPr>
              <w:t>Լիովին ընդունելով այն հանգամանքը, որ կազմակերպիչը կարող է սահմանաչափը գերազանցել իրենից անկախ հանգամանքների արդյունքում, հայտնում ենք, որ սահմա</w:t>
            </w:r>
            <w:r w:rsidRPr="00F9093B">
              <w:rPr>
                <w:rFonts w:ascii="GHEA Grapalat" w:hAnsi="GHEA Grapalat" w:cs="Sylfaen"/>
                <w:lang w:val="hy-AM"/>
              </w:rPr>
              <w:softHyphen/>
              <w:t>նա</w:t>
            </w:r>
            <w:r w:rsidRPr="00F9093B">
              <w:rPr>
                <w:rFonts w:ascii="GHEA Grapalat" w:hAnsi="GHEA Grapalat" w:cs="Sylfaen"/>
                <w:lang w:val="hy-AM"/>
              </w:rPr>
              <w:softHyphen/>
              <w:t>չա</w:t>
            </w:r>
            <w:r w:rsidRPr="00F9093B">
              <w:rPr>
                <w:rFonts w:ascii="GHEA Grapalat" w:hAnsi="GHEA Grapalat" w:cs="Sylfaen"/>
                <w:lang w:val="hy-AM"/>
              </w:rPr>
              <w:softHyphen/>
              <w:t>փերն ավարտվելու օրվան հաջորդող 5-րդ աշխատանքային օրը ներառյալ պետական տուրքի վճարման կարգավորումը և հարակից նախագծերով նախապես վճարման կարգա</w:t>
            </w:r>
            <w:r w:rsidRPr="00F9093B">
              <w:rPr>
                <w:rFonts w:ascii="GHEA Grapalat" w:hAnsi="GHEA Grapalat" w:cs="Sylfaen"/>
                <w:lang w:val="hy-AM"/>
              </w:rPr>
              <w:softHyphen/>
              <w:t>վորումները լրացուցիչ քննարկման կարիք ունեն:</w:t>
            </w:r>
          </w:p>
          <w:p w14:paraId="73A299D3" w14:textId="10DB5F6A" w:rsidR="007665D6" w:rsidRDefault="00F9093B" w:rsidP="005221D4">
            <w:pPr>
              <w:rPr>
                <w:rFonts w:ascii="GHEA Grapalat" w:hAnsi="GHEA Grapalat" w:cs="Sylfaen"/>
                <w:lang w:val="hy-AM"/>
              </w:rPr>
            </w:pPr>
            <w:r w:rsidRPr="00F9093B">
              <w:rPr>
                <w:rFonts w:ascii="GHEA Grapalat" w:hAnsi="GHEA Grapalat" w:cs="Sylfaen"/>
                <w:lang w:val="hy-AM"/>
              </w:rPr>
              <w:t>Այս առումով</w:t>
            </w:r>
            <w:r w:rsidR="000A296A">
              <w:rPr>
                <w:rFonts w:ascii="GHEA Grapalat" w:hAnsi="GHEA Grapalat" w:cs="Sylfaen"/>
                <w:lang w:val="hy-AM"/>
              </w:rPr>
              <w:t>,</w:t>
            </w:r>
            <w:r w:rsidRPr="00F9093B">
              <w:rPr>
                <w:rFonts w:ascii="GHEA Grapalat" w:hAnsi="GHEA Grapalat" w:cs="Sylfaen"/>
                <w:lang w:val="hy-AM"/>
              </w:rPr>
              <w:t xml:space="preserve"> կարևոր է հաշվի առնել, որ պետական տուրքը սահմանաչափերն ավարտ</w:t>
            </w:r>
            <w:r w:rsidRPr="00F9093B">
              <w:rPr>
                <w:rFonts w:ascii="GHEA Grapalat" w:hAnsi="GHEA Grapalat" w:cs="Sylfaen"/>
                <w:lang w:val="hy-AM"/>
              </w:rPr>
              <w:softHyphen/>
              <w:t>վելուց հետո վճարվելու պարագայում պետական եկամուտների կոմիտեում այդ պար</w:t>
            </w:r>
            <w:r w:rsidRPr="00F9093B">
              <w:rPr>
                <w:rFonts w:ascii="GHEA Grapalat" w:hAnsi="GHEA Grapalat" w:cs="Sylfaen"/>
                <w:lang w:val="hy-AM"/>
              </w:rPr>
              <w:softHyphen/>
              <w:t>տա</w:t>
            </w:r>
            <w:r w:rsidRPr="00F9093B">
              <w:rPr>
                <w:rFonts w:ascii="GHEA Grapalat" w:hAnsi="GHEA Grapalat" w:cs="Sylfaen"/>
                <w:lang w:val="hy-AM"/>
              </w:rPr>
              <w:softHyphen/>
              <w:t xml:space="preserve">վորությունների հաշվառման նպատակով պետք է բացվեն պետական տուրքի անձնական հաշվի քարտեր, իսկ եթե պետական տուրքը </w:t>
            </w:r>
            <w:r w:rsidR="005221D4">
              <w:rPr>
                <w:rFonts w:ascii="GHEA Grapalat" w:hAnsi="GHEA Grapalat" w:cs="Sylfaen"/>
                <w:lang w:val="hy-AM"/>
              </w:rPr>
              <w:t>գանձվելու է մինչև իրավունքի տրա</w:t>
            </w:r>
            <w:r w:rsidRPr="00F9093B">
              <w:rPr>
                <w:rFonts w:ascii="GHEA Grapalat" w:hAnsi="GHEA Grapalat" w:cs="Sylfaen"/>
                <w:lang w:val="hy-AM"/>
              </w:rPr>
              <w:t>մադրումը, ապա այս պարագայում պետական տուրքը պետք է գանձվի իրավունք տվող լիազոր մարմնի կողմից և այս պարագայում անձնական հաշվի քարտում գրանցումներ չեն կատարվելու: Հարկ ենք համարում նշել նաև, որ նախագծերի ընդունման պարագայում անհրաժեշտ է նախատեսել նաև համապատասխան փոփոխություն ՀՀ կառավարության 05.10.2017թ. N1292-Ն որոշման մեջ, որով կկարգավորվ</w:t>
            </w:r>
            <w:r w:rsidR="005221D4">
              <w:rPr>
                <w:rFonts w:ascii="GHEA Grapalat" w:hAnsi="GHEA Grapalat" w:cs="Sylfaen"/>
                <w:lang w:val="hy-AM"/>
              </w:rPr>
              <w:t>են</w:t>
            </w:r>
            <w:r w:rsidRPr="00F9093B">
              <w:rPr>
                <w:rFonts w:ascii="GHEA Grapalat" w:hAnsi="GHEA Grapalat" w:cs="Sylfaen"/>
                <w:lang w:val="hy-AM"/>
              </w:rPr>
              <w:t xml:space="preserve"> լիազոր մարմնի կողմից տրված իրավունքների վերաբերյալ տեղեկատվությունը պետական եկամուտների կոմիտե ներկայացնելու հարցերը</w:t>
            </w:r>
            <w:r>
              <w:rPr>
                <w:rFonts w:ascii="GHEA Grapalat" w:hAnsi="GHEA Grapalat" w:cs="Sylfaen"/>
                <w:lang w:val="hy-AM"/>
              </w:rPr>
              <w:t>:</w:t>
            </w:r>
          </w:p>
        </w:tc>
        <w:tc>
          <w:tcPr>
            <w:tcW w:w="6099" w:type="dxa"/>
          </w:tcPr>
          <w:p w14:paraId="602BC2F9" w14:textId="02304F17" w:rsidR="004E305D" w:rsidRDefault="004E305D" w:rsidP="007665D6">
            <w:pPr>
              <w:jc w:val="center"/>
              <w:rPr>
                <w:rFonts w:ascii="GHEA Grapalat" w:hAnsi="GHEA Grapalat" w:cs="Sylfaen"/>
                <w:bCs/>
                <w:lang w:val="hy-AM"/>
              </w:rPr>
            </w:pPr>
            <w:r w:rsidRPr="000D14DC">
              <w:rPr>
                <w:rFonts w:ascii="GHEA Grapalat" w:hAnsi="GHEA Grapalat" w:cs="Sylfaen"/>
                <w:b/>
                <w:bCs/>
                <w:color w:val="000000" w:themeColor="text1"/>
                <w:lang w:val="hy-AM"/>
              </w:rPr>
              <w:lastRenderedPageBreak/>
              <w:t>Ընդունվել է ի գիտություն</w:t>
            </w:r>
            <w:r>
              <w:rPr>
                <w:rFonts w:ascii="GHEA Grapalat" w:hAnsi="GHEA Grapalat" w:cs="Sylfaen"/>
                <w:b/>
                <w:bCs/>
                <w:color w:val="000000" w:themeColor="text1"/>
                <w:lang w:val="hy-AM"/>
              </w:rPr>
              <w:t>:</w:t>
            </w:r>
          </w:p>
          <w:p w14:paraId="3FF42219" w14:textId="22F23F52" w:rsidR="007665D6" w:rsidRPr="004E305D" w:rsidRDefault="00365305" w:rsidP="00983276">
            <w:pPr>
              <w:rPr>
                <w:rFonts w:ascii="GHEA Grapalat" w:hAnsi="GHEA Grapalat" w:cs="Sylfaen"/>
                <w:bCs/>
                <w:lang w:val="hy-AM"/>
              </w:rPr>
            </w:pPr>
            <w:r w:rsidRPr="00365305">
              <w:rPr>
                <w:rFonts w:ascii="GHEA Grapalat" w:hAnsi="GHEA Grapalat" w:cs="Sylfaen"/>
                <w:bCs/>
                <w:lang w:val="hy-AM"/>
              </w:rPr>
              <w:t>Ք</w:t>
            </w:r>
            <w:r w:rsidR="000E3627" w:rsidRPr="00365305">
              <w:rPr>
                <w:rFonts w:ascii="GHEA Grapalat" w:hAnsi="GHEA Grapalat" w:cs="Sylfaen"/>
                <w:bCs/>
                <w:lang w:val="hy-AM"/>
              </w:rPr>
              <w:t>ան</w:t>
            </w:r>
            <w:r w:rsidR="00DF4438" w:rsidRPr="00365305">
              <w:rPr>
                <w:rFonts w:ascii="GHEA Grapalat" w:hAnsi="GHEA Grapalat" w:cs="Sylfaen"/>
                <w:bCs/>
                <w:lang w:val="hy-AM"/>
              </w:rPr>
              <w:t xml:space="preserve">ի որ խոսքը գանձման գործընթացին է վերաբերում, որն ուղղիղ կապված է </w:t>
            </w:r>
            <w:r w:rsidR="00983276">
              <w:rPr>
                <w:rFonts w:ascii="GHEA Grapalat" w:hAnsi="GHEA Grapalat" w:cs="Sylfaen"/>
                <w:bCs/>
                <w:lang w:val="hy-AM"/>
              </w:rPr>
              <w:t>իրավունքի</w:t>
            </w:r>
            <w:r w:rsidR="00DF4438" w:rsidRPr="00365305">
              <w:rPr>
                <w:rFonts w:ascii="GHEA Grapalat" w:hAnsi="GHEA Grapalat" w:cs="Sylfaen"/>
                <w:bCs/>
                <w:lang w:val="hy-AM"/>
              </w:rPr>
              <w:t xml:space="preserve"> </w:t>
            </w:r>
            <w:r w:rsidR="00DF4438" w:rsidRPr="00365305">
              <w:rPr>
                <w:rFonts w:ascii="GHEA Grapalat" w:hAnsi="GHEA Grapalat" w:cs="Sylfaen"/>
                <w:bCs/>
                <w:lang w:val="hy-AM"/>
              </w:rPr>
              <w:lastRenderedPageBreak/>
              <w:t>տրա</w:t>
            </w:r>
            <w:r w:rsidR="00B26003" w:rsidRPr="00365305">
              <w:rPr>
                <w:rFonts w:ascii="GHEA Grapalat" w:hAnsi="GHEA Grapalat" w:cs="Sylfaen"/>
                <w:bCs/>
                <w:lang w:val="hy-AM"/>
              </w:rPr>
              <w:t xml:space="preserve">մադրման </w:t>
            </w:r>
            <w:r w:rsidRPr="00365305">
              <w:rPr>
                <w:rFonts w:ascii="GHEA Grapalat" w:hAnsi="GHEA Grapalat" w:cs="Sylfaen"/>
                <w:bCs/>
                <w:lang w:val="hy-AM"/>
              </w:rPr>
              <w:t xml:space="preserve">ընթացակարգի </w:t>
            </w:r>
            <w:r w:rsidR="00B26003" w:rsidRPr="00365305">
              <w:rPr>
                <w:rFonts w:ascii="GHEA Grapalat" w:hAnsi="GHEA Grapalat" w:cs="Sylfaen"/>
                <w:bCs/>
                <w:lang w:val="hy-AM"/>
              </w:rPr>
              <w:t>հետ</w:t>
            </w:r>
            <w:r w:rsidRPr="00365305">
              <w:rPr>
                <w:rFonts w:ascii="GHEA Grapalat" w:hAnsi="GHEA Grapalat" w:cs="Sylfaen"/>
                <w:bCs/>
                <w:lang w:val="hy-AM"/>
              </w:rPr>
              <w:t xml:space="preserve">՝ </w:t>
            </w:r>
            <w:r w:rsidR="00DF4438" w:rsidRPr="00365305">
              <w:rPr>
                <w:rFonts w:ascii="GHEA Grapalat" w:hAnsi="GHEA Grapalat" w:cs="Sylfaen"/>
                <w:bCs/>
                <w:lang w:val="hy-AM"/>
              </w:rPr>
              <w:t xml:space="preserve">հարցերը </w:t>
            </w:r>
            <w:r w:rsidRPr="00365305">
              <w:rPr>
                <w:rFonts w:ascii="GHEA Grapalat" w:hAnsi="GHEA Grapalat" w:cs="Sylfaen"/>
                <w:bCs/>
                <w:lang w:val="hy-AM"/>
              </w:rPr>
              <w:t>կարող են</w:t>
            </w:r>
            <w:r w:rsidR="00983276">
              <w:rPr>
                <w:rFonts w:ascii="GHEA Grapalat" w:hAnsi="GHEA Grapalat" w:cs="Sylfaen"/>
                <w:bCs/>
                <w:lang w:val="hy-AM"/>
              </w:rPr>
              <w:t xml:space="preserve"> </w:t>
            </w:r>
            <w:r w:rsidR="00983276" w:rsidRPr="00365305">
              <w:rPr>
                <w:rFonts w:ascii="GHEA Grapalat" w:hAnsi="GHEA Grapalat" w:cs="Sylfaen"/>
                <w:bCs/>
                <w:lang w:val="hy-AM"/>
              </w:rPr>
              <w:t>քննարկվել</w:t>
            </w:r>
            <w:r w:rsidRPr="00365305">
              <w:rPr>
                <w:rFonts w:ascii="GHEA Grapalat" w:hAnsi="GHEA Grapalat" w:cs="Sylfaen"/>
                <w:bCs/>
                <w:lang w:val="hy-AM"/>
              </w:rPr>
              <w:t xml:space="preserve"> </w:t>
            </w:r>
            <w:r w:rsidR="00983276">
              <w:rPr>
                <w:rFonts w:ascii="GHEA Grapalat" w:hAnsi="GHEA Grapalat" w:cs="Sylfaen"/>
                <w:bCs/>
                <w:lang w:val="hy-AM"/>
              </w:rPr>
              <w:t>իրավունքի տրամադրման կարգը սահմանող</w:t>
            </w:r>
            <w:r w:rsidR="00801E56">
              <w:rPr>
                <w:rFonts w:ascii="GHEA Grapalat" w:hAnsi="GHEA Grapalat" w:cs="Sylfaen"/>
                <w:bCs/>
                <w:lang w:val="hy-AM"/>
              </w:rPr>
              <w:t>՝</w:t>
            </w:r>
            <w:r w:rsidR="00983276">
              <w:rPr>
                <w:rFonts w:ascii="GHEA Grapalat" w:hAnsi="GHEA Grapalat" w:cs="Sylfaen"/>
                <w:bCs/>
                <w:lang w:val="hy-AM"/>
              </w:rPr>
              <w:t xml:space="preserve"> </w:t>
            </w:r>
            <w:r w:rsidR="00DF4438" w:rsidRPr="00365305">
              <w:rPr>
                <w:rFonts w:ascii="GHEA Grapalat" w:hAnsi="GHEA Grapalat" w:cs="Sylfaen"/>
                <w:bCs/>
                <w:lang w:val="hy-AM"/>
              </w:rPr>
              <w:t>Կառավարության որոշման քննարկման ժամանակ</w:t>
            </w:r>
            <w:r w:rsidRPr="00365305">
              <w:rPr>
                <w:rFonts w:ascii="GHEA Grapalat" w:hAnsi="GHEA Grapalat" w:cs="Sylfaen"/>
                <w:bCs/>
                <w:lang w:val="hy-AM"/>
              </w:rPr>
              <w:t>:</w:t>
            </w:r>
          </w:p>
        </w:tc>
      </w:tr>
      <w:tr w:rsidR="00F9093B" w:rsidRPr="00696FF4" w14:paraId="2883EFD2" w14:textId="77777777" w:rsidTr="00783EB3">
        <w:tc>
          <w:tcPr>
            <w:tcW w:w="8647" w:type="dxa"/>
          </w:tcPr>
          <w:p w14:paraId="19148538" w14:textId="76BC19D6" w:rsidR="00F9093B" w:rsidRPr="00A51CF7" w:rsidRDefault="00F9093B" w:rsidP="00504D1F">
            <w:pPr>
              <w:pStyle w:val="ListParagraph"/>
              <w:numPr>
                <w:ilvl w:val="0"/>
                <w:numId w:val="14"/>
              </w:numPr>
              <w:tabs>
                <w:tab w:val="left" w:pos="250"/>
              </w:tabs>
              <w:ind w:left="0" w:firstLine="0"/>
              <w:rPr>
                <w:rFonts w:ascii="GHEA Grapalat" w:hAnsi="GHEA Grapalat"/>
                <w:bCs/>
                <w:iCs/>
                <w:color w:val="000000"/>
                <w:shd w:val="clear" w:color="auto" w:fill="FFFFFF"/>
                <w:lang w:val="hy-AM"/>
              </w:rPr>
            </w:pPr>
            <w:r w:rsidRPr="00A51CF7">
              <w:rPr>
                <w:rFonts w:ascii="GHEA Grapalat" w:hAnsi="GHEA Grapalat"/>
                <w:bCs/>
                <w:iCs/>
                <w:color w:val="000000"/>
                <w:shd w:val="clear" w:color="auto" w:fill="FFFFFF"/>
                <w:lang w:val="hy-AM"/>
              </w:rPr>
              <w:lastRenderedPageBreak/>
              <w:t xml:space="preserve">«Պետական </w:t>
            </w:r>
            <w:r w:rsidRPr="005978C6">
              <w:rPr>
                <w:rFonts w:ascii="GHEA Grapalat" w:hAnsi="GHEA Grapalat" w:cs="Sylfaen"/>
                <w:lang w:val="hy-AM"/>
              </w:rPr>
              <w:t>տուրքի</w:t>
            </w:r>
            <w:r w:rsidRPr="00A51CF7">
              <w:rPr>
                <w:rFonts w:ascii="GHEA Grapalat" w:hAnsi="GHEA Grapalat"/>
                <w:bCs/>
                <w:iCs/>
                <w:color w:val="000000"/>
                <w:shd w:val="clear" w:color="auto" w:fill="FFFFFF"/>
                <w:lang w:val="hy-AM"/>
              </w:rPr>
              <w:t xml:space="preserve"> մասին» օրեն</w:t>
            </w:r>
            <w:r w:rsidRPr="00A51CF7">
              <w:rPr>
                <w:rFonts w:ascii="GHEA Grapalat" w:hAnsi="GHEA Grapalat"/>
                <w:bCs/>
                <w:iCs/>
                <w:color w:val="000000"/>
                <w:shd w:val="clear" w:color="auto" w:fill="FFFFFF"/>
                <w:lang w:val="hy-AM"/>
              </w:rPr>
              <w:softHyphen/>
              <w:t>քում լրացում և փոփո</w:t>
            </w:r>
            <w:r w:rsidRPr="00A51CF7">
              <w:rPr>
                <w:rFonts w:ascii="GHEA Grapalat" w:hAnsi="GHEA Grapalat"/>
                <w:bCs/>
                <w:iCs/>
                <w:color w:val="000000"/>
                <w:shd w:val="clear" w:color="auto" w:fill="FFFFFF"/>
                <w:lang w:val="hy-AM"/>
              </w:rPr>
              <w:softHyphen/>
            </w:r>
            <w:r w:rsidRPr="00A51CF7">
              <w:rPr>
                <w:rFonts w:ascii="GHEA Grapalat" w:hAnsi="GHEA Grapalat"/>
                <w:bCs/>
                <w:iCs/>
                <w:color w:val="000000"/>
                <w:shd w:val="clear" w:color="auto" w:fill="FFFFFF"/>
                <w:lang w:val="hy-AM"/>
              </w:rPr>
              <w:softHyphen/>
              <w:t>խություն կատարելու մասին» օրենքի նախագծի 1-ին հոդվածով լրացվող նոր հոդվածի համարակալումն առաջարկում ենք համապատասխանեցնել «Նորմատիվ իրավական ակտերի մասին» օրենքի 14-րդ հոդվածի 2-րդ մասի պահանջներին՝ «19</w:t>
            </w:r>
            <w:r w:rsidRPr="00A51CF7">
              <w:rPr>
                <w:rFonts w:ascii="Cambria Math" w:hAnsi="Cambria Math" w:cs="Cambria Math"/>
                <w:bCs/>
                <w:iCs/>
                <w:color w:val="000000"/>
                <w:shd w:val="clear" w:color="auto" w:fill="FFFFFF"/>
                <w:lang w:val="hy-AM"/>
              </w:rPr>
              <w:t>․</w:t>
            </w:r>
            <w:r w:rsidRPr="00A51CF7">
              <w:rPr>
                <w:rFonts w:ascii="GHEA Grapalat" w:hAnsi="GHEA Grapalat"/>
                <w:bCs/>
                <w:iCs/>
                <w:color w:val="000000"/>
                <w:shd w:val="clear" w:color="auto" w:fill="FFFFFF"/>
                <w:lang w:val="hy-AM"/>
              </w:rPr>
              <w:t>15» թիվը փոխարինելով «19</w:t>
            </w:r>
            <w:r w:rsidRPr="00A51CF7">
              <w:rPr>
                <w:rFonts w:ascii="Cambria Math" w:hAnsi="Cambria Math" w:cs="Cambria Math"/>
                <w:bCs/>
                <w:iCs/>
                <w:color w:val="000000"/>
                <w:shd w:val="clear" w:color="auto" w:fill="FFFFFF"/>
                <w:lang w:val="hy-AM"/>
              </w:rPr>
              <w:t>․</w:t>
            </w:r>
            <w:r w:rsidRPr="00A51CF7">
              <w:rPr>
                <w:rFonts w:ascii="GHEA Grapalat" w:hAnsi="GHEA Grapalat"/>
                <w:bCs/>
                <w:iCs/>
                <w:color w:val="000000"/>
                <w:shd w:val="clear" w:color="auto" w:fill="FFFFFF"/>
                <w:lang w:val="hy-AM"/>
              </w:rPr>
              <w:t>14» թվով։ Միաժամանակ, առաջարկում ենք համանման փոփոխություն կատարել նաև 2-րդ հոդվածում:</w:t>
            </w:r>
          </w:p>
        </w:tc>
        <w:tc>
          <w:tcPr>
            <w:tcW w:w="6099" w:type="dxa"/>
          </w:tcPr>
          <w:p w14:paraId="6DD4502E" w14:textId="77777777" w:rsidR="00F9093B" w:rsidRPr="002D6AB5" w:rsidRDefault="00F9093B" w:rsidP="00F9093B">
            <w:pPr>
              <w:jc w:val="center"/>
              <w:rPr>
                <w:rFonts w:ascii="GHEA Grapalat" w:hAnsi="GHEA Grapalat" w:cs="Sylfaen"/>
                <w:b/>
                <w:bCs/>
                <w:lang w:val="hy-AM"/>
              </w:rPr>
            </w:pPr>
            <w:r w:rsidRPr="002D6AB5">
              <w:rPr>
                <w:rFonts w:ascii="GHEA Grapalat" w:hAnsi="GHEA Grapalat" w:cs="Sylfaen"/>
                <w:b/>
                <w:bCs/>
                <w:lang w:val="hy-AM"/>
              </w:rPr>
              <w:t>Ընդունվել է:</w:t>
            </w:r>
          </w:p>
          <w:p w14:paraId="43477C9A" w14:textId="54E0CE76" w:rsidR="00F9093B" w:rsidRPr="00F9093B" w:rsidRDefault="003F2F38" w:rsidP="003F2F38">
            <w:pPr>
              <w:rPr>
                <w:rFonts w:ascii="GHEA Grapalat" w:hAnsi="GHEA Grapalat" w:cs="Sylfaen"/>
                <w:b/>
                <w:bCs/>
                <w:color w:val="FF0000"/>
                <w:lang w:val="hy-AM"/>
              </w:rPr>
            </w:pPr>
            <w:r w:rsidRPr="00A51CF7">
              <w:rPr>
                <w:rFonts w:ascii="GHEA Grapalat" w:hAnsi="GHEA Grapalat"/>
                <w:bCs/>
                <w:iCs/>
                <w:color w:val="000000"/>
                <w:shd w:val="clear" w:color="auto" w:fill="FFFFFF"/>
                <w:lang w:val="hy-AM"/>
              </w:rPr>
              <w:t xml:space="preserve">«Պետական </w:t>
            </w:r>
            <w:r w:rsidRPr="005978C6">
              <w:rPr>
                <w:rFonts w:ascii="GHEA Grapalat" w:hAnsi="GHEA Grapalat" w:cs="Sylfaen"/>
                <w:lang w:val="hy-AM"/>
              </w:rPr>
              <w:t>տուրքի</w:t>
            </w:r>
            <w:r w:rsidRPr="00A51CF7">
              <w:rPr>
                <w:rFonts w:ascii="GHEA Grapalat" w:hAnsi="GHEA Grapalat"/>
                <w:bCs/>
                <w:iCs/>
                <w:color w:val="000000"/>
                <w:shd w:val="clear" w:color="auto" w:fill="FFFFFF"/>
                <w:lang w:val="hy-AM"/>
              </w:rPr>
              <w:t xml:space="preserve"> մասին» օրեն</w:t>
            </w:r>
            <w:r w:rsidRPr="00A51CF7">
              <w:rPr>
                <w:rFonts w:ascii="GHEA Grapalat" w:hAnsi="GHEA Grapalat"/>
                <w:bCs/>
                <w:iCs/>
                <w:color w:val="000000"/>
                <w:shd w:val="clear" w:color="auto" w:fill="FFFFFF"/>
                <w:lang w:val="hy-AM"/>
              </w:rPr>
              <w:softHyphen/>
              <w:t>քում լրացում և փոփո</w:t>
            </w:r>
            <w:r w:rsidRPr="00A51CF7">
              <w:rPr>
                <w:rFonts w:ascii="GHEA Grapalat" w:hAnsi="GHEA Grapalat"/>
                <w:bCs/>
                <w:iCs/>
                <w:color w:val="000000"/>
                <w:shd w:val="clear" w:color="auto" w:fill="FFFFFF"/>
                <w:lang w:val="hy-AM"/>
              </w:rPr>
              <w:softHyphen/>
            </w:r>
            <w:r w:rsidRPr="00A51CF7">
              <w:rPr>
                <w:rFonts w:ascii="GHEA Grapalat" w:hAnsi="GHEA Grapalat"/>
                <w:bCs/>
                <w:iCs/>
                <w:color w:val="000000"/>
                <w:shd w:val="clear" w:color="auto" w:fill="FFFFFF"/>
                <w:lang w:val="hy-AM"/>
              </w:rPr>
              <w:softHyphen/>
              <w:t xml:space="preserve">խություն կատարելու մասին» </w:t>
            </w:r>
            <w:r w:rsidRPr="003F2F38">
              <w:rPr>
                <w:rFonts w:ascii="GHEA Grapalat" w:hAnsi="GHEA Grapalat"/>
                <w:bCs/>
                <w:iCs/>
                <w:color w:val="000000"/>
                <w:shd w:val="clear" w:color="auto" w:fill="FFFFFF"/>
                <w:lang w:val="hy-AM"/>
              </w:rPr>
              <w:t xml:space="preserve">ՀՀ </w:t>
            </w:r>
            <w:r w:rsidRPr="00A51CF7">
              <w:rPr>
                <w:rFonts w:ascii="GHEA Grapalat" w:hAnsi="GHEA Grapalat"/>
                <w:bCs/>
                <w:iCs/>
                <w:color w:val="000000"/>
                <w:shd w:val="clear" w:color="auto" w:fill="FFFFFF"/>
                <w:lang w:val="hy-AM"/>
              </w:rPr>
              <w:t xml:space="preserve">օրենքի </w:t>
            </w:r>
            <w:r w:rsidRPr="003F2F38">
              <w:rPr>
                <w:rFonts w:ascii="GHEA Grapalat" w:hAnsi="GHEA Grapalat"/>
                <w:bCs/>
                <w:iCs/>
                <w:color w:val="000000"/>
                <w:shd w:val="clear" w:color="auto" w:fill="FFFFFF"/>
                <w:lang w:val="hy-AM"/>
              </w:rPr>
              <w:t>ն</w:t>
            </w:r>
            <w:r w:rsidR="00F9093B" w:rsidRPr="002D6AB5">
              <w:rPr>
                <w:rFonts w:ascii="GHEA Grapalat" w:hAnsi="GHEA Grapalat" w:cs="Sylfaen"/>
                <w:lang w:val="hy-AM" w:eastAsia="en-US"/>
              </w:rPr>
              <w:t>ախագծում կատարվել է համապատասխան փոփոխություն</w:t>
            </w:r>
            <w:r w:rsidR="00F9093B" w:rsidRPr="002D6AB5">
              <w:rPr>
                <w:rFonts w:ascii="GHEA Grapalat" w:hAnsi="GHEA Grapalat" w:cs="Sylfaen"/>
                <w:lang w:val="hy-AM"/>
              </w:rPr>
              <w:t>:</w:t>
            </w:r>
          </w:p>
        </w:tc>
      </w:tr>
      <w:tr w:rsidR="00F9093B" w:rsidRPr="00696FF4" w14:paraId="7D770D87" w14:textId="77777777" w:rsidTr="00783EB3">
        <w:tc>
          <w:tcPr>
            <w:tcW w:w="8647" w:type="dxa"/>
          </w:tcPr>
          <w:p w14:paraId="51EB798F" w14:textId="04805A96" w:rsidR="00F9093B" w:rsidRPr="00B66977" w:rsidRDefault="00B66977" w:rsidP="005978C6">
            <w:pPr>
              <w:pStyle w:val="ListParagraph"/>
              <w:numPr>
                <w:ilvl w:val="0"/>
                <w:numId w:val="14"/>
              </w:numPr>
              <w:tabs>
                <w:tab w:val="left" w:pos="250"/>
              </w:tabs>
              <w:ind w:left="0" w:firstLine="0"/>
              <w:rPr>
                <w:rFonts w:ascii="GHEA Grapalat" w:hAnsi="GHEA Grapalat"/>
                <w:bCs/>
                <w:iCs/>
                <w:color w:val="000000"/>
                <w:shd w:val="clear" w:color="auto" w:fill="FFFFFF"/>
                <w:lang w:val="hy-AM"/>
              </w:rPr>
            </w:pPr>
            <w:r w:rsidRPr="005978C6">
              <w:rPr>
                <w:rFonts w:ascii="GHEA Grapalat" w:hAnsi="GHEA Grapalat" w:cs="Sylfaen"/>
                <w:lang w:val="hy-AM"/>
              </w:rPr>
              <w:t>Խաղացողների</w:t>
            </w:r>
            <w:r>
              <w:rPr>
                <w:rFonts w:ascii="GHEA Grapalat" w:hAnsi="GHEA Grapalat" w:cs="Sylfaen"/>
                <w:lang w:val="hy-AM"/>
              </w:rPr>
              <w:t xml:space="preserve"> կողմից կազմակերպչին փոխանցված դրամական միջոցները դեռևս չեն հանդիսանում կատարված խաղադրույքներ, ուստի</w:t>
            </w:r>
            <w:r w:rsidRPr="00890670">
              <w:rPr>
                <w:rFonts w:ascii="GHEA Grapalat" w:hAnsi="GHEA Grapalat" w:cs="Sylfaen"/>
                <w:lang w:val="hy-AM"/>
              </w:rPr>
              <w:t xml:space="preserve"> </w:t>
            </w:r>
            <w:r>
              <w:rPr>
                <w:rFonts w:ascii="GHEA Grapalat" w:hAnsi="GHEA Grapalat" w:cs="Sylfaen"/>
                <w:lang w:val="hy-AM"/>
              </w:rPr>
              <w:t>ա</w:t>
            </w:r>
            <w:r w:rsidRPr="00890670">
              <w:rPr>
                <w:rFonts w:ascii="GHEA Grapalat" w:hAnsi="GHEA Grapalat" w:cs="Sylfaen"/>
                <w:lang w:val="hy-AM"/>
              </w:rPr>
              <w:t xml:space="preserve">ռաջարկում ենք </w:t>
            </w:r>
            <w:r w:rsidRPr="00AF3714">
              <w:rPr>
                <w:rFonts w:ascii="GHEA Grapalat" w:hAnsi="GHEA Grapalat" w:cs="Sylfaen"/>
                <w:lang w:val="hy-AM"/>
              </w:rPr>
              <w:t xml:space="preserve">խաղադրույք (մասնակցության վճար) </w:t>
            </w:r>
            <w:r w:rsidRPr="00890670">
              <w:rPr>
                <w:rFonts w:ascii="GHEA Grapalat" w:hAnsi="GHEA Grapalat" w:cs="Sylfaen"/>
                <w:lang w:val="hy-AM"/>
              </w:rPr>
              <w:t xml:space="preserve">հասկացությունը շարադրել </w:t>
            </w:r>
            <w:r>
              <w:rPr>
                <w:rFonts w:ascii="GHEA Grapalat" w:hAnsi="GHEA Grapalat" w:cs="Sylfaen"/>
                <w:lang w:val="hy-AM"/>
              </w:rPr>
              <w:t xml:space="preserve">որպես </w:t>
            </w:r>
            <w:r w:rsidRPr="00890670">
              <w:rPr>
                <w:rFonts w:ascii="GHEA Grapalat" w:hAnsi="GHEA Grapalat"/>
                <w:lang w:val="hy-AM"/>
              </w:rPr>
              <w:t>խաղին մասնակցելու կամ խաղային համակցության համար անկանխիկ եղանակով վճարված դրամային միջոց</w:t>
            </w:r>
            <w:r w:rsidR="00F9093B" w:rsidRPr="00A51CF7">
              <w:rPr>
                <w:rFonts w:ascii="GHEA Grapalat" w:hAnsi="GHEA Grapalat"/>
                <w:bCs/>
                <w:iCs/>
                <w:color w:val="000000"/>
                <w:shd w:val="clear" w:color="auto" w:fill="FFFFFF"/>
                <w:lang w:val="hy-AM"/>
              </w:rPr>
              <w:t>:</w:t>
            </w:r>
          </w:p>
        </w:tc>
        <w:tc>
          <w:tcPr>
            <w:tcW w:w="6099" w:type="dxa"/>
          </w:tcPr>
          <w:p w14:paraId="2B506734" w14:textId="69AE363A" w:rsidR="00106D55" w:rsidRPr="00B26003" w:rsidRDefault="00106D55" w:rsidP="00106D55">
            <w:pPr>
              <w:jc w:val="center"/>
              <w:rPr>
                <w:rFonts w:ascii="GHEA Grapalat" w:hAnsi="GHEA Grapalat" w:cs="Sylfaen"/>
                <w:b/>
                <w:bCs/>
                <w:lang w:val="hy-AM"/>
              </w:rPr>
            </w:pPr>
            <w:r w:rsidRPr="00B26003">
              <w:rPr>
                <w:rFonts w:ascii="GHEA Grapalat" w:hAnsi="GHEA Grapalat" w:cs="Sylfaen"/>
                <w:b/>
                <w:bCs/>
                <w:lang w:val="hy-AM"/>
              </w:rPr>
              <w:t>Ընդունվել է ի գիտություն:</w:t>
            </w:r>
          </w:p>
          <w:p w14:paraId="51A336B8" w14:textId="5B632E4E" w:rsidR="00106D55" w:rsidRPr="00592457" w:rsidRDefault="00592457" w:rsidP="004E305D">
            <w:pPr>
              <w:rPr>
                <w:rFonts w:ascii="GHEA Grapalat" w:hAnsi="GHEA Grapalat" w:cs="Sylfaen"/>
                <w:lang w:val="hy-AM"/>
              </w:rPr>
            </w:pPr>
            <w:r w:rsidRPr="00592457">
              <w:rPr>
                <w:rFonts w:ascii="GHEA Grapalat" w:hAnsi="GHEA Grapalat" w:cs="Sylfaen"/>
                <w:lang w:val="hy-AM"/>
              </w:rPr>
              <w:t>Նախագծում ներկայացված «</w:t>
            </w:r>
            <w:r w:rsidRPr="00AF3714">
              <w:rPr>
                <w:rFonts w:ascii="GHEA Grapalat" w:hAnsi="GHEA Grapalat" w:cs="Sylfaen"/>
                <w:lang w:val="hy-AM"/>
              </w:rPr>
              <w:t>խաղադրույք (մասնակցության վճար)</w:t>
            </w:r>
            <w:r w:rsidRPr="00592457">
              <w:rPr>
                <w:rFonts w:ascii="GHEA Grapalat" w:hAnsi="GHEA Grapalat" w:cs="Sylfaen"/>
                <w:lang w:val="hy-AM"/>
              </w:rPr>
              <w:t xml:space="preserve">» </w:t>
            </w:r>
            <w:r>
              <w:rPr>
                <w:rFonts w:ascii="GHEA Grapalat" w:hAnsi="GHEA Grapalat" w:cs="Sylfaen"/>
                <w:lang w:val="hy-AM"/>
              </w:rPr>
              <w:t>հասկացությամբ</w:t>
            </w:r>
            <w:r w:rsidRPr="00592457">
              <w:rPr>
                <w:rFonts w:ascii="GHEA Grapalat" w:hAnsi="GHEA Grapalat" w:cs="Sylfaen"/>
                <w:lang w:val="hy-AM"/>
              </w:rPr>
              <w:t xml:space="preserve"> բովանդակ</w:t>
            </w:r>
            <w:r w:rsidR="008E0445">
              <w:rPr>
                <w:rFonts w:ascii="GHEA Grapalat" w:hAnsi="GHEA Grapalat" w:cs="Sylfaen"/>
                <w:lang w:val="hy-AM"/>
              </w:rPr>
              <w:t>ային առումով սահմանված է, որ «</w:t>
            </w:r>
            <w:r>
              <w:rPr>
                <w:rFonts w:ascii="GHEA Grapalat" w:eastAsia="Calibri" w:hAnsi="GHEA Grapalat" w:cs="Sylfaen"/>
                <w:lang w:val="hy-AM"/>
              </w:rPr>
              <w:t>Խ</w:t>
            </w:r>
            <w:r>
              <w:rPr>
                <w:rFonts w:ascii="GHEA Grapalat" w:hAnsi="GHEA Grapalat" w:cs="Sylfaen"/>
                <w:lang w:val="hy-AM"/>
              </w:rPr>
              <w:t>աղացողների կողմից կազմակերպչին փոխանցված դրամական միջոցները դեռևս չեն հանդիսանում կատարված խաղադրույքներ</w:t>
            </w:r>
            <w:r w:rsidRPr="00592457">
              <w:rPr>
                <w:rFonts w:ascii="GHEA Grapalat" w:hAnsi="GHEA Grapalat" w:cs="Sylfaen"/>
                <w:lang w:val="hy-AM"/>
              </w:rPr>
              <w:t>:</w:t>
            </w:r>
          </w:p>
        </w:tc>
      </w:tr>
      <w:tr w:rsidR="00B66977" w:rsidRPr="00696FF4" w14:paraId="2418F92B" w14:textId="77777777" w:rsidTr="00783EB3">
        <w:tc>
          <w:tcPr>
            <w:tcW w:w="8647" w:type="dxa"/>
          </w:tcPr>
          <w:p w14:paraId="195971F8" w14:textId="48A6ECCF" w:rsidR="00B66977" w:rsidRDefault="00B66977" w:rsidP="005978C6">
            <w:pPr>
              <w:pStyle w:val="ListParagraph"/>
              <w:numPr>
                <w:ilvl w:val="0"/>
                <w:numId w:val="14"/>
              </w:numPr>
              <w:tabs>
                <w:tab w:val="left" w:pos="250"/>
              </w:tabs>
              <w:ind w:left="0" w:firstLine="0"/>
              <w:rPr>
                <w:rFonts w:ascii="GHEA Grapalat" w:eastAsia="Calibri" w:hAnsi="GHEA Grapalat" w:cs="Sylfaen"/>
                <w:lang w:val="hy-AM"/>
              </w:rPr>
            </w:pPr>
            <w:r w:rsidRPr="005978C6">
              <w:rPr>
                <w:rFonts w:ascii="GHEA Grapalat" w:hAnsi="GHEA Grapalat" w:cs="Sylfaen"/>
                <w:lang w:val="hy-AM"/>
              </w:rPr>
              <w:t>Կարծում</w:t>
            </w:r>
            <w:r w:rsidRPr="00A51CF7">
              <w:rPr>
                <w:rFonts w:ascii="GHEA Grapalat" w:hAnsi="GHEA Grapalat"/>
                <w:bCs/>
                <w:iCs/>
                <w:color w:val="000000"/>
                <w:shd w:val="clear" w:color="auto" w:fill="FFFFFF"/>
                <w:lang w:val="hy-AM"/>
              </w:rPr>
              <w:t xml:space="preserve"> ենք, որ կազմակերպչի կողմից իր հաշվին խաղացողին տրված խաղին մասնակցելու հնարավորությունները հնարավոր չէ վերահսկել և հաշվառել որպես խաղադրույք:</w:t>
            </w:r>
          </w:p>
        </w:tc>
        <w:tc>
          <w:tcPr>
            <w:tcW w:w="6099" w:type="dxa"/>
          </w:tcPr>
          <w:p w14:paraId="6539DCC2" w14:textId="77777777" w:rsidR="008E0445" w:rsidRDefault="008E0445" w:rsidP="004E305D">
            <w:pPr>
              <w:jc w:val="center"/>
              <w:rPr>
                <w:rFonts w:ascii="GHEA Grapalat" w:hAnsi="GHEA Grapalat" w:cs="Sylfaen"/>
                <w:b/>
                <w:bCs/>
                <w:lang w:val="hy-AM"/>
              </w:rPr>
            </w:pPr>
            <w:r w:rsidRPr="00B26003">
              <w:rPr>
                <w:rFonts w:ascii="GHEA Grapalat" w:hAnsi="GHEA Grapalat" w:cs="Sylfaen"/>
                <w:b/>
                <w:bCs/>
                <w:lang w:val="hy-AM"/>
              </w:rPr>
              <w:t>Ընդունվել է ի գիտություն:</w:t>
            </w:r>
          </w:p>
          <w:p w14:paraId="1775FA88" w14:textId="78982FF3" w:rsidR="00592457" w:rsidRPr="00066539" w:rsidRDefault="00592457" w:rsidP="005978C6">
            <w:pPr>
              <w:rPr>
                <w:rFonts w:ascii="GHEA Grapalat" w:hAnsi="GHEA Grapalat" w:cs="Sylfaen"/>
                <w:bCs/>
                <w:lang w:val="hy-AM"/>
              </w:rPr>
            </w:pPr>
            <w:r w:rsidRPr="00066539">
              <w:rPr>
                <w:rFonts w:ascii="GHEA Grapalat" w:hAnsi="GHEA Grapalat" w:cs="Sylfaen"/>
                <w:bCs/>
                <w:lang w:val="hy-AM"/>
              </w:rPr>
              <w:t>Ներկայումս իրականացվում է վերահսկողություն և հաշվառում, որը</w:t>
            </w:r>
            <w:r w:rsidR="00066539" w:rsidRPr="00066539">
              <w:rPr>
                <w:rFonts w:ascii="GHEA Grapalat" w:hAnsi="GHEA Grapalat" w:cs="Sylfaen"/>
                <w:bCs/>
                <w:lang w:val="hy-AM"/>
              </w:rPr>
              <w:t xml:space="preserve"> կատարվում է</w:t>
            </w:r>
            <w:r w:rsidRPr="00066539">
              <w:rPr>
                <w:rFonts w:ascii="GHEA Grapalat" w:hAnsi="GHEA Grapalat" w:cs="Sylfaen"/>
                <w:bCs/>
                <w:lang w:val="hy-AM"/>
              </w:rPr>
              <w:t xml:space="preserve"> Կազմակերպիչների կողմից ներկայցված հաշվետվությունների հիման վրա:</w:t>
            </w:r>
            <w:r w:rsidR="00066539" w:rsidRPr="00066539">
              <w:rPr>
                <w:rFonts w:ascii="GHEA Grapalat" w:hAnsi="GHEA Grapalat" w:cs="Sylfaen"/>
                <w:bCs/>
                <w:lang w:val="hy-AM"/>
              </w:rPr>
              <w:t xml:space="preserve"> Համաձայն ենք, որ վեր</w:t>
            </w:r>
            <w:r w:rsidR="008E0445">
              <w:rPr>
                <w:rFonts w:ascii="GHEA Grapalat" w:hAnsi="GHEA Grapalat" w:cs="Sylfaen"/>
                <w:bCs/>
                <w:lang w:val="hy-AM"/>
              </w:rPr>
              <w:t>ահսկման և հաշվառման մեխանիզմները</w:t>
            </w:r>
            <w:r w:rsidR="00066539" w:rsidRPr="00066539">
              <w:rPr>
                <w:rFonts w:ascii="GHEA Grapalat" w:hAnsi="GHEA Grapalat" w:cs="Sylfaen"/>
                <w:bCs/>
                <w:lang w:val="hy-AM"/>
              </w:rPr>
              <w:t xml:space="preserve"> պետք է կատարելագործվեն</w:t>
            </w:r>
            <w:r w:rsidR="00801E56">
              <w:rPr>
                <w:rFonts w:ascii="GHEA Grapalat" w:hAnsi="GHEA Grapalat" w:cs="Sylfaen"/>
                <w:bCs/>
                <w:lang w:val="hy-AM"/>
              </w:rPr>
              <w:t>: Ա</w:t>
            </w:r>
            <w:r w:rsidR="00066539" w:rsidRPr="00066539">
              <w:rPr>
                <w:rFonts w:ascii="GHEA Grapalat" w:hAnsi="GHEA Grapalat" w:cs="Sylfaen"/>
                <w:bCs/>
                <w:lang w:val="hy-AM"/>
              </w:rPr>
              <w:t>յս առումով</w:t>
            </w:r>
            <w:r w:rsidR="00801E56">
              <w:rPr>
                <w:rFonts w:ascii="GHEA Grapalat" w:hAnsi="GHEA Grapalat" w:cs="Sylfaen"/>
                <w:bCs/>
                <w:lang w:val="hy-AM"/>
              </w:rPr>
              <w:t>,</w:t>
            </w:r>
            <w:r w:rsidR="00066539" w:rsidRPr="00066539">
              <w:rPr>
                <w:rFonts w:ascii="GHEA Grapalat" w:hAnsi="GHEA Grapalat" w:cs="Sylfaen"/>
                <w:bCs/>
                <w:lang w:val="hy-AM"/>
              </w:rPr>
              <w:t xml:space="preserve"> կար</w:t>
            </w:r>
            <w:r w:rsidR="00801E56">
              <w:rPr>
                <w:rFonts w:ascii="GHEA Grapalat" w:hAnsi="GHEA Grapalat" w:cs="Sylfaen"/>
                <w:bCs/>
                <w:lang w:val="hy-AM"/>
              </w:rPr>
              <w:t>ծ</w:t>
            </w:r>
            <w:r w:rsidR="00066539" w:rsidRPr="00066539">
              <w:rPr>
                <w:rFonts w:ascii="GHEA Grapalat" w:hAnsi="GHEA Grapalat" w:cs="Sylfaen"/>
                <w:bCs/>
                <w:lang w:val="hy-AM"/>
              </w:rPr>
              <w:t>ում ենք</w:t>
            </w:r>
            <w:r w:rsidR="00801E56">
              <w:rPr>
                <w:rFonts w:ascii="GHEA Grapalat" w:hAnsi="GHEA Grapalat" w:cs="Sylfaen"/>
                <w:bCs/>
                <w:lang w:val="hy-AM"/>
              </w:rPr>
              <w:t>,</w:t>
            </w:r>
            <w:r w:rsidR="00066539" w:rsidRPr="00066539">
              <w:rPr>
                <w:rFonts w:ascii="GHEA Grapalat" w:hAnsi="GHEA Grapalat" w:cs="Sylfaen"/>
                <w:bCs/>
                <w:lang w:val="hy-AM"/>
              </w:rPr>
              <w:t xml:space="preserve"> որ այս հարցերը կքննարկվեն Կառավարության որոշման քննարկման ժամանակ և կ</w:t>
            </w:r>
            <w:r w:rsidR="00801E56">
              <w:rPr>
                <w:rFonts w:ascii="GHEA Grapalat" w:hAnsi="GHEA Grapalat" w:cs="Sylfaen"/>
                <w:bCs/>
                <w:lang w:val="hy-AM"/>
              </w:rPr>
              <w:t>տր</w:t>
            </w:r>
            <w:r w:rsidR="00066539" w:rsidRPr="00066539">
              <w:rPr>
                <w:rFonts w:ascii="GHEA Grapalat" w:hAnsi="GHEA Grapalat" w:cs="Sylfaen"/>
                <w:bCs/>
                <w:lang w:val="hy-AM"/>
              </w:rPr>
              <w:t>վեն համապատասխան լուծումներ:</w:t>
            </w:r>
          </w:p>
        </w:tc>
      </w:tr>
      <w:tr w:rsidR="00F9093B" w:rsidRPr="00696FF4" w14:paraId="4CBD9C84" w14:textId="77777777" w:rsidTr="00783EB3">
        <w:tc>
          <w:tcPr>
            <w:tcW w:w="8647" w:type="dxa"/>
            <w:shd w:val="clear" w:color="auto" w:fill="auto"/>
          </w:tcPr>
          <w:p w14:paraId="473B0BA6" w14:textId="1B875360" w:rsidR="00F9093B" w:rsidRPr="00A51CF7" w:rsidRDefault="00B66977" w:rsidP="005978C6">
            <w:pPr>
              <w:pStyle w:val="ListParagraph"/>
              <w:numPr>
                <w:ilvl w:val="0"/>
                <w:numId w:val="14"/>
              </w:numPr>
              <w:tabs>
                <w:tab w:val="left" w:pos="250"/>
              </w:tabs>
              <w:ind w:left="0" w:firstLine="0"/>
              <w:rPr>
                <w:rFonts w:ascii="GHEA Grapalat" w:hAnsi="GHEA Grapalat"/>
                <w:bCs/>
                <w:iCs/>
                <w:color w:val="000000"/>
                <w:shd w:val="clear" w:color="auto" w:fill="FFFFFF"/>
                <w:lang w:val="hy-AM"/>
              </w:rPr>
            </w:pPr>
            <w:r w:rsidRPr="00117E1E">
              <w:rPr>
                <w:rFonts w:ascii="GHEA Grapalat" w:hAnsi="GHEA Grapalat" w:cs="Sylfaen"/>
                <w:lang w:val="hy-AM"/>
              </w:rPr>
              <w:t xml:space="preserve">Շահումով խաղերի, ինտերնետ շահումով խաղերի և խաղատների մասին» </w:t>
            </w:r>
            <w:r>
              <w:rPr>
                <w:rFonts w:ascii="GHEA Grapalat" w:hAnsi="GHEA Grapalat" w:cs="Sylfaen"/>
                <w:lang w:val="hy-AM"/>
              </w:rPr>
              <w:t>օրենքում լրացումներ կատա</w:t>
            </w:r>
            <w:r>
              <w:rPr>
                <w:rFonts w:ascii="GHEA Grapalat" w:hAnsi="GHEA Grapalat" w:cs="Sylfaen"/>
                <w:lang w:val="hy-AM"/>
              </w:rPr>
              <w:softHyphen/>
              <w:t>րելու մասին» ՀՀ օրենքի նախագծում</w:t>
            </w:r>
            <w:r w:rsidRPr="00A51CF7">
              <w:rPr>
                <w:rFonts w:ascii="GHEA Grapalat" w:hAnsi="GHEA Grapalat"/>
                <w:bCs/>
                <w:iCs/>
                <w:color w:val="000000"/>
                <w:shd w:val="clear" w:color="auto" w:fill="FFFFFF"/>
                <w:lang w:val="hy-AM"/>
              </w:rPr>
              <w:t xml:space="preserve"> </w:t>
            </w:r>
            <w:r w:rsidRPr="00620406">
              <w:rPr>
                <w:rFonts w:ascii="GHEA Grapalat" w:hAnsi="GHEA Grapalat" w:cs="Sylfaen"/>
                <w:i/>
                <w:lang w:val="hy-AM"/>
              </w:rPr>
              <w:t xml:space="preserve">խաղադրույք ընդունելու իրավունք </w:t>
            </w:r>
            <w:r w:rsidRPr="00620406">
              <w:rPr>
                <w:rFonts w:ascii="GHEA Grapalat" w:hAnsi="GHEA Grapalat" w:cs="Sylfaen"/>
                <w:lang w:val="hy-AM"/>
              </w:rPr>
              <w:t>հասկացությունը տարածվում է միայն ինտերնետ շահումով խաղի կազմակերպիչների համար։ Արդյուն</w:t>
            </w:r>
            <w:r>
              <w:rPr>
                <w:rFonts w:ascii="GHEA Grapalat" w:hAnsi="GHEA Grapalat" w:cs="Sylfaen"/>
                <w:lang w:val="hy-AM"/>
              </w:rPr>
              <w:softHyphen/>
            </w:r>
            <w:r w:rsidRPr="00620406">
              <w:rPr>
                <w:rFonts w:ascii="GHEA Grapalat" w:hAnsi="GHEA Grapalat" w:cs="Sylfaen"/>
                <w:lang w:val="hy-AM"/>
              </w:rPr>
              <w:t>քում ստացվում է, որ շահումով խաղերի և խաղատների կազմակերպիչները խաղադրույք ընդունելու իրավունք չեն կարող ունենալ</w:t>
            </w:r>
            <w:r>
              <w:rPr>
                <w:rFonts w:ascii="GHEA Grapalat" w:hAnsi="GHEA Grapalat" w:cs="Sylfaen"/>
                <w:lang w:val="hy-AM"/>
              </w:rPr>
              <w:t>: Հաշ</w:t>
            </w:r>
            <w:r w:rsidR="008E0445">
              <w:rPr>
                <w:rFonts w:ascii="GHEA Grapalat" w:hAnsi="GHEA Grapalat" w:cs="Sylfaen"/>
                <w:lang w:val="hy-AM"/>
              </w:rPr>
              <w:t xml:space="preserve">վի առնելով </w:t>
            </w:r>
            <w:r w:rsidR="008E0445">
              <w:rPr>
                <w:rFonts w:ascii="GHEA Grapalat" w:hAnsi="GHEA Grapalat" w:cs="Sylfaen"/>
                <w:lang w:val="hy-AM"/>
              </w:rPr>
              <w:lastRenderedPageBreak/>
              <w:t>վերոնշյալը և այն հան</w:t>
            </w:r>
            <w:r>
              <w:rPr>
                <w:rFonts w:ascii="GHEA Grapalat" w:hAnsi="GHEA Grapalat" w:cs="Sylfaen"/>
                <w:lang w:val="hy-AM"/>
              </w:rPr>
              <w:t xml:space="preserve">գամանքը, որ նախագծով </w:t>
            </w:r>
            <w:r w:rsidRPr="00F52A0B">
              <w:rPr>
                <w:rFonts w:ascii="GHEA Grapalat" w:hAnsi="GHEA Grapalat" w:cs="Sylfaen"/>
                <w:lang w:val="hy-AM"/>
              </w:rPr>
              <w:t xml:space="preserve">խաղադրույք ընդունելու իրավունքը տրվում է </w:t>
            </w:r>
            <w:r w:rsidRPr="00E20F8D">
              <w:rPr>
                <w:rFonts w:ascii="GHEA Grapalat" w:hAnsi="GHEA Grapalat" w:cs="Sylfaen"/>
                <w:lang w:val="hy-AM"/>
              </w:rPr>
              <w:t>ինտերնետ շահումով խաղի կազմակերպման դեպքում,</w:t>
            </w:r>
            <w:r w:rsidRPr="00F52A0B">
              <w:rPr>
                <w:rFonts w:ascii="GHEA Grapalat" w:hAnsi="GHEA Grapalat" w:cs="Sylfaen"/>
                <w:lang w:val="hy-AM"/>
              </w:rPr>
              <w:t xml:space="preserve"> իսկ խա</w:t>
            </w:r>
            <w:r>
              <w:rPr>
                <w:rFonts w:ascii="GHEA Grapalat" w:hAnsi="GHEA Grapalat" w:cs="Sylfaen"/>
                <w:lang w:val="hy-AM"/>
              </w:rPr>
              <w:softHyphen/>
            </w:r>
            <w:r w:rsidRPr="00F52A0B">
              <w:rPr>
                <w:rFonts w:ascii="GHEA Grapalat" w:hAnsi="GHEA Grapalat" w:cs="Sylfaen"/>
                <w:lang w:val="hy-AM"/>
              </w:rPr>
              <w:t xml:space="preserve">ղադրույքը ծառայում է որպես շահումով խաղի պայման, որն էլ </w:t>
            </w:r>
            <w:r w:rsidRPr="00587D9A">
              <w:rPr>
                <w:rFonts w:ascii="GHEA Grapalat" w:hAnsi="GHEA Grapalat" w:cs="Sylfaen"/>
                <w:lang w:val="hy-AM"/>
              </w:rPr>
              <w:t xml:space="preserve">նշված </w:t>
            </w:r>
            <w:r w:rsidRPr="00F52A0B">
              <w:rPr>
                <w:rFonts w:ascii="GHEA Grapalat" w:hAnsi="GHEA Grapalat" w:cs="Sylfaen"/>
                <w:lang w:val="hy-AM"/>
              </w:rPr>
              <w:t xml:space="preserve">օրենքի համաձայն ցանկացած մեքենայացված կամ կենդանի խաղ է, </w:t>
            </w:r>
            <w:r>
              <w:rPr>
                <w:rFonts w:ascii="GHEA Grapalat" w:hAnsi="GHEA Grapalat" w:cs="Sylfaen"/>
                <w:lang w:val="hy-AM"/>
              </w:rPr>
              <w:t xml:space="preserve">հայտնում ենք, որ նախագծի կարգավորումները հստակեցման կարիք ունեն </w:t>
            </w:r>
            <w:r w:rsidRPr="00F52A0B">
              <w:rPr>
                <w:rFonts w:ascii="GHEA Grapalat" w:hAnsi="GHEA Grapalat" w:cs="Sylfaen"/>
                <w:lang w:val="hy-AM"/>
              </w:rPr>
              <w:t>«շահումով</w:t>
            </w:r>
            <w:r w:rsidRPr="00F52A0B">
              <w:rPr>
                <w:rFonts w:ascii="GHEA Grapalat" w:hAnsi="GHEA Grapalat"/>
                <w:lang w:val="hy-AM"/>
              </w:rPr>
              <w:t xml:space="preserve"> </w:t>
            </w:r>
            <w:r w:rsidRPr="00F52A0B">
              <w:rPr>
                <w:rFonts w:ascii="GHEA Grapalat" w:hAnsi="GHEA Grapalat" w:cs="Sylfaen"/>
                <w:lang w:val="hy-AM"/>
              </w:rPr>
              <w:t xml:space="preserve">խաղերի» </w:t>
            </w:r>
            <w:r>
              <w:rPr>
                <w:rFonts w:ascii="GHEA Grapalat" w:hAnsi="GHEA Grapalat" w:cs="Sylfaen"/>
                <w:lang w:val="hy-AM"/>
              </w:rPr>
              <w:t>մասով</w:t>
            </w:r>
            <w:r w:rsidR="009B5159" w:rsidRPr="00A51CF7">
              <w:rPr>
                <w:rFonts w:ascii="GHEA Grapalat" w:hAnsi="GHEA Grapalat"/>
                <w:bCs/>
                <w:iCs/>
                <w:color w:val="000000"/>
                <w:shd w:val="clear" w:color="auto" w:fill="FFFFFF"/>
                <w:lang w:val="hy-AM"/>
              </w:rPr>
              <w:t>:</w:t>
            </w:r>
          </w:p>
        </w:tc>
        <w:tc>
          <w:tcPr>
            <w:tcW w:w="6099" w:type="dxa"/>
          </w:tcPr>
          <w:p w14:paraId="45B4DD43" w14:textId="0A3B272E" w:rsidR="00066539" w:rsidRPr="00B26003" w:rsidRDefault="00066539" w:rsidP="00B26003">
            <w:pPr>
              <w:jc w:val="center"/>
              <w:rPr>
                <w:rFonts w:ascii="GHEA Grapalat" w:hAnsi="GHEA Grapalat" w:cs="Sylfaen"/>
                <w:b/>
                <w:bCs/>
                <w:lang w:val="hy-AM"/>
              </w:rPr>
            </w:pPr>
            <w:r w:rsidRPr="00B26003">
              <w:rPr>
                <w:rFonts w:ascii="GHEA Grapalat" w:hAnsi="GHEA Grapalat" w:cs="Sylfaen"/>
                <w:b/>
                <w:bCs/>
                <w:lang w:val="hy-AM"/>
              </w:rPr>
              <w:lastRenderedPageBreak/>
              <w:t>Ընդունվել է ի գիտություն:</w:t>
            </w:r>
          </w:p>
          <w:p w14:paraId="2ED688CE" w14:textId="2256DEC1" w:rsidR="00066539" w:rsidRDefault="00066539" w:rsidP="005978C6">
            <w:pPr>
              <w:rPr>
                <w:rFonts w:ascii="GHEA Grapalat" w:hAnsi="GHEA Grapalat" w:cs="Sylfaen"/>
                <w:lang w:val="hy-AM"/>
              </w:rPr>
            </w:pPr>
            <w:r w:rsidRPr="00592457">
              <w:rPr>
                <w:rFonts w:ascii="GHEA Grapalat" w:hAnsi="GHEA Grapalat" w:cs="Sylfaen"/>
                <w:lang w:val="hy-AM"/>
              </w:rPr>
              <w:t>Նախագծում ներկայացված «</w:t>
            </w:r>
            <w:r w:rsidRPr="00AF3714">
              <w:rPr>
                <w:rFonts w:ascii="GHEA Grapalat" w:hAnsi="GHEA Grapalat" w:cs="Sylfaen"/>
                <w:lang w:val="hy-AM"/>
              </w:rPr>
              <w:t>խաղադրույք (մասնակցության վճար)</w:t>
            </w:r>
            <w:r w:rsidRPr="00592457">
              <w:rPr>
                <w:rFonts w:ascii="GHEA Grapalat" w:hAnsi="GHEA Grapalat" w:cs="Sylfaen"/>
                <w:lang w:val="hy-AM"/>
              </w:rPr>
              <w:t xml:space="preserve">» </w:t>
            </w:r>
            <w:r>
              <w:rPr>
                <w:rFonts w:ascii="GHEA Grapalat" w:hAnsi="GHEA Grapalat" w:cs="Sylfaen"/>
                <w:lang w:val="hy-AM"/>
              </w:rPr>
              <w:t>հասկացությամբ</w:t>
            </w:r>
            <w:r w:rsidRPr="00592457">
              <w:rPr>
                <w:rFonts w:ascii="GHEA Grapalat" w:hAnsi="GHEA Grapalat" w:cs="Sylfaen"/>
                <w:lang w:val="hy-AM"/>
              </w:rPr>
              <w:t xml:space="preserve"> բովանդակային առումով սահմանված է, որ</w:t>
            </w:r>
            <w:r w:rsidRPr="00066539">
              <w:rPr>
                <w:rFonts w:ascii="GHEA Grapalat" w:hAnsi="GHEA Grapalat" w:cs="Sylfaen"/>
                <w:lang w:val="hy-AM"/>
              </w:rPr>
              <w:t xml:space="preserve"> այն վերաբերում է շ</w:t>
            </w:r>
            <w:r w:rsidRPr="00117E1E">
              <w:rPr>
                <w:rFonts w:ascii="GHEA Grapalat" w:hAnsi="GHEA Grapalat" w:cs="Sylfaen"/>
                <w:lang w:val="hy-AM"/>
              </w:rPr>
              <w:t>ահումով խաղերի</w:t>
            </w:r>
            <w:r w:rsidRPr="00066539">
              <w:rPr>
                <w:rFonts w:ascii="GHEA Grapalat" w:hAnsi="GHEA Grapalat" w:cs="Sylfaen"/>
                <w:lang w:val="hy-AM"/>
              </w:rPr>
              <w:t>ն</w:t>
            </w:r>
            <w:r w:rsidRPr="00117E1E">
              <w:rPr>
                <w:rFonts w:ascii="GHEA Grapalat" w:hAnsi="GHEA Grapalat" w:cs="Sylfaen"/>
                <w:lang w:val="hy-AM"/>
              </w:rPr>
              <w:t>, ինտերնետ շահումով խաղերի</w:t>
            </w:r>
            <w:r w:rsidRPr="00066539">
              <w:rPr>
                <w:rFonts w:ascii="GHEA Grapalat" w:hAnsi="GHEA Grapalat" w:cs="Sylfaen"/>
                <w:lang w:val="hy-AM"/>
              </w:rPr>
              <w:t>ն</w:t>
            </w:r>
            <w:r w:rsidRPr="00117E1E">
              <w:rPr>
                <w:rFonts w:ascii="GHEA Grapalat" w:hAnsi="GHEA Grapalat" w:cs="Sylfaen"/>
                <w:lang w:val="hy-AM"/>
              </w:rPr>
              <w:t xml:space="preserve"> և խաղատների</w:t>
            </w:r>
            <w:r w:rsidRPr="00066539">
              <w:rPr>
                <w:rFonts w:ascii="GHEA Grapalat" w:hAnsi="GHEA Grapalat" w:cs="Sylfaen"/>
                <w:lang w:val="hy-AM"/>
              </w:rPr>
              <w:t>ն</w:t>
            </w:r>
            <w:r w:rsidRPr="00592457">
              <w:rPr>
                <w:rFonts w:ascii="GHEA Grapalat" w:hAnsi="GHEA Grapalat" w:cs="Sylfaen"/>
                <w:lang w:val="hy-AM"/>
              </w:rPr>
              <w:t>:</w:t>
            </w:r>
          </w:p>
          <w:p w14:paraId="3F3AC5A8" w14:textId="319658B3" w:rsidR="00F9093B" w:rsidRPr="0080495C" w:rsidRDefault="0080495C" w:rsidP="00C12C99">
            <w:pPr>
              <w:rPr>
                <w:rFonts w:ascii="GHEA Grapalat" w:hAnsi="GHEA Grapalat" w:cs="Sylfaen"/>
                <w:b/>
                <w:bCs/>
                <w:color w:val="FF0000"/>
                <w:lang w:val="hy-AM"/>
              </w:rPr>
            </w:pPr>
            <w:r w:rsidRPr="0080495C">
              <w:rPr>
                <w:rFonts w:ascii="GHEA Grapalat" w:hAnsi="GHEA Grapalat" w:cs="Sylfaen"/>
                <w:lang w:val="hy-AM"/>
              </w:rPr>
              <w:lastRenderedPageBreak/>
              <w:t>Հ</w:t>
            </w:r>
            <w:r w:rsidR="00066539" w:rsidRPr="0080495C">
              <w:rPr>
                <w:rFonts w:ascii="GHEA Grapalat" w:hAnsi="GHEA Grapalat" w:cs="Sylfaen"/>
                <w:lang w:val="hy-AM"/>
              </w:rPr>
              <w:t>աշվի առնելով, որ</w:t>
            </w:r>
            <w:r w:rsidRPr="0080495C">
              <w:rPr>
                <w:rFonts w:ascii="GHEA Grapalat" w:hAnsi="GHEA Grapalat" w:cs="Sylfaen"/>
                <w:lang w:val="hy-AM"/>
              </w:rPr>
              <w:t xml:space="preserve"> </w:t>
            </w:r>
            <w:r w:rsidR="00066539" w:rsidRPr="0080495C">
              <w:rPr>
                <w:rFonts w:ascii="GHEA Grapalat" w:hAnsi="GHEA Grapalat" w:cs="Sylfaen"/>
                <w:lang w:val="hy-AM"/>
              </w:rPr>
              <w:t>«խաղադրույք ընդունելու իրավունք</w:t>
            </w:r>
            <w:r w:rsidRPr="0080495C">
              <w:rPr>
                <w:rFonts w:ascii="GHEA Grapalat" w:hAnsi="GHEA Grapalat" w:cs="Sylfaen"/>
                <w:lang w:val="hy-AM"/>
              </w:rPr>
              <w:t>ի» տրամադրումը նախատեսված է միայն ինտերնետ շահումով խաղերի կազմակերպիչների համար, հետևաբար «խաղադրույք ընդունելու իրավունք» հա</w:t>
            </w:r>
            <w:r w:rsidR="00983276">
              <w:rPr>
                <w:rFonts w:ascii="GHEA Grapalat" w:hAnsi="GHEA Grapalat" w:cs="Sylfaen"/>
                <w:lang w:val="hy-AM"/>
              </w:rPr>
              <w:t>ս</w:t>
            </w:r>
            <w:r w:rsidRPr="0080495C">
              <w:rPr>
                <w:rFonts w:ascii="GHEA Grapalat" w:hAnsi="GHEA Grapalat" w:cs="Sylfaen"/>
                <w:lang w:val="hy-AM"/>
              </w:rPr>
              <w:t xml:space="preserve">կացությունը տարածվում է միայն </w:t>
            </w:r>
            <w:r w:rsidRPr="00117E1E">
              <w:rPr>
                <w:rFonts w:ascii="GHEA Grapalat" w:hAnsi="GHEA Grapalat" w:cs="Sylfaen"/>
                <w:lang w:val="hy-AM"/>
              </w:rPr>
              <w:t>ինտերնետ շահումով</w:t>
            </w:r>
            <w:r w:rsidRPr="0080495C">
              <w:rPr>
                <w:rFonts w:ascii="GHEA Grapalat" w:hAnsi="GHEA Grapalat" w:cs="Sylfaen"/>
                <w:lang w:val="hy-AM"/>
              </w:rPr>
              <w:t xml:space="preserve"> խաղերի վրա:</w:t>
            </w:r>
          </w:p>
        </w:tc>
      </w:tr>
      <w:tr w:rsidR="009B5159" w:rsidRPr="00696FF4" w14:paraId="2DE09B39" w14:textId="77777777" w:rsidTr="00783EB3">
        <w:tc>
          <w:tcPr>
            <w:tcW w:w="8647" w:type="dxa"/>
            <w:shd w:val="clear" w:color="auto" w:fill="auto"/>
          </w:tcPr>
          <w:p w14:paraId="542F3047" w14:textId="6BA001C3" w:rsidR="009B5159" w:rsidRPr="00365305" w:rsidRDefault="009B5159" w:rsidP="005978C6">
            <w:pPr>
              <w:pStyle w:val="ListParagraph"/>
              <w:numPr>
                <w:ilvl w:val="0"/>
                <w:numId w:val="14"/>
              </w:numPr>
              <w:tabs>
                <w:tab w:val="left" w:pos="250"/>
              </w:tabs>
              <w:ind w:left="0" w:firstLine="0"/>
              <w:rPr>
                <w:rFonts w:ascii="GHEA Grapalat" w:hAnsi="GHEA Grapalat" w:cs="Sylfaen"/>
                <w:lang w:val="hy-AM"/>
              </w:rPr>
            </w:pPr>
            <w:r w:rsidRPr="00365305">
              <w:rPr>
                <w:rFonts w:ascii="GHEA Grapalat" w:hAnsi="GHEA Grapalat" w:cs="Sylfaen"/>
                <w:lang w:val="hy-AM"/>
              </w:rPr>
              <w:lastRenderedPageBreak/>
              <w:t>Ինտերնետ շահումով խաղերի կ</w:t>
            </w:r>
            <w:r w:rsidR="00375589">
              <w:rPr>
                <w:rFonts w:ascii="GHEA Grapalat" w:hAnsi="GHEA Grapalat" w:cs="Sylfaen"/>
                <w:lang w:val="hy-AM"/>
              </w:rPr>
              <w:t>ազմակերպման գործունեություն իրա</w:t>
            </w:r>
            <w:r w:rsidRPr="00365305">
              <w:rPr>
                <w:rFonts w:ascii="GHEA Grapalat" w:hAnsi="GHEA Grapalat" w:cs="Sylfaen"/>
                <w:lang w:val="hy-AM"/>
              </w:rPr>
              <w:t>կանացնելու դեպքում խաղադրույքների ընդունումն իրականացվում է խաղադրույք ընդու</w:t>
            </w:r>
            <w:r w:rsidRPr="00365305">
              <w:rPr>
                <w:rFonts w:ascii="GHEA Grapalat" w:hAnsi="GHEA Grapalat" w:cs="Sylfaen"/>
                <w:lang w:val="hy-AM"/>
              </w:rPr>
              <w:softHyphen/>
              <w:t xml:space="preserve">նելու իրավունքի </w:t>
            </w:r>
            <w:r w:rsidR="00375589">
              <w:rPr>
                <w:rFonts w:ascii="GHEA Grapalat" w:hAnsi="GHEA Grapalat" w:cs="Sylfaen"/>
                <w:lang w:val="hy-AM"/>
              </w:rPr>
              <w:t>հիման վրա, իսկ խաղադրույք ընդու</w:t>
            </w:r>
            <w:r w:rsidRPr="00365305">
              <w:rPr>
                <w:rFonts w:ascii="GHEA Grapalat" w:hAnsi="GHEA Grapalat" w:cs="Sylfaen"/>
                <w:lang w:val="hy-AM"/>
              </w:rPr>
              <w:t>նելու իրավունք</w:t>
            </w:r>
            <w:r w:rsidR="009E3265" w:rsidRPr="00365305">
              <w:rPr>
                <w:rFonts w:ascii="GHEA Grapalat" w:hAnsi="GHEA Grapalat" w:cs="Sylfaen"/>
                <w:lang w:val="hy-AM"/>
              </w:rPr>
              <w:t>ը տրվում է Կառա</w:t>
            </w:r>
            <w:r w:rsidR="009E3265" w:rsidRPr="00365305">
              <w:rPr>
                <w:rFonts w:ascii="GHEA Grapalat" w:hAnsi="GHEA Grapalat" w:cs="Sylfaen"/>
                <w:lang w:val="hy-AM"/>
              </w:rPr>
              <w:softHyphen/>
              <w:t>վա</w:t>
            </w:r>
            <w:r w:rsidR="009E3265" w:rsidRPr="00365305">
              <w:rPr>
                <w:rFonts w:ascii="GHEA Grapalat" w:hAnsi="GHEA Grapalat" w:cs="Sylfaen"/>
                <w:lang w:val="hy-AM"/>
              </w:rPr>
              <w:softHyphen/>
            </w:r>
            <w:r w:rsidR="009E3265" w:rsidRPr="00365305">
              <w:rPr>
                <w:rFonts w:ascii="GHEA Grapalat" w:hAnsi="GHEA Grapalat" w:cs="Sylfaen"/>
                <w:lang w:val="hy-AM"/>
              </w:rPr>
              <w:softHyphen/>
              <w:t>րության սահ</w:t>
            </w:r>
            <w:r w:rsidRPr="00365305">
              <w:rPr>
                <w:rFonts w:ascii="GHEA Grapalat" w:hAnsi="GHEA Grapalat" w:cs="Sylfaen"/>
                <w:lang w:val="hy-AM"/>
              </w:rPr>
              <w:t>մանած</w:t>
            </w:r>
            <w:r w:rsidRPr="00365305">
              <w:rPr>
                <w:rFonts w:ascii="Calibri" w:hAnsi="Calibri" w:cs="Calibri"/>
                <w:lang w:val="hy-AM"/>
              </w:rPr>
              <w:t> </w:t>
            </w:r>
            <w:r w:rsidRPr="00365305">
              <w:rPr>
                <w:rFonts w:ascii="GHEA Grapalat" w:hAnsi="GHEA Grapalat" w:cs="Sylfaen"/>
                <w:lang w:val="hy-AM"/>
              </w:rPr>
              <w:t>կարգով խաղադրույքներ ընդունելու համար «Պետական տուրքի մասին» օրենքով սահմանված պետական տուրքի վճարման դեպքում, հետևաբար` «Վիճակախաղերի մասին» և «Շահումով խաղերի, ինտերնետ շահումով խաղերի և խաղատների մասին» օրենքների համապատասպանաբար 4-րդ հոդվածներում կատարվող փոփոխությունները իրար հետ համապատասխանեցման կարիք ունեն, մասնավորապես` «Պետական տուրքի մասին» ՀՀ օրենքով համապատասխան քվոտայի համար սահմանված պետական տուրքի վճարման դեպքում» բառերն առաջարկում ենք փոխարինել «խաղադրույք ընդու</w:t>
            </w:r>
            <w:r w:rsidRPr="00365305">
              <w:rPr>
                <w:rFonts w:ascii="GHEA Grapalat" w:hAnsi="GHEA Grapalat" w:cs="Sylfaen"/>
                <w:lang w:val="hy-AM"/>
              </w:rPr>
              <w:softHyphen/>
              <w:t>նելու իրավունքի հիման վրա» բառերով:</w:t>
            </w:r>
          </w:p>
        </w:tc>
        <w:tc>
          <w:tcPr>
            <w:tcW w:w="6099" w:type="dxa"/>
          </w:tcPr>
          <w:p w14:paraId="3A5B885A" w14:textId="7218C8C4" w:rsidR="00106D55" w:rsidRPr="00365305" w:rsidRDefault="00106D55" w:rsidP="00365305">
            <w:pPr>
              <w:jc w:val="center"/>
              <w:rPr>
                <w:rFonts w:ascii="GHEA Grapalat" w:hAnsi="GHEA Grapalat" w:cs="Sylfaen"/>
                <w:b/>
                <w:bCs/>
                <w:lang w:val="hy-AM"/>
              </w:rPr>
            </w:pPr>
            <w:r w:rsidRPr="00365305">
              <w:rPr>
                <w:rFonts w:ascii="GHEA Grapalat" w:hAnsi="GHEA Grapalat" w:cs="Sylfaen"/>
                <w:b/>
                <w:bCs/>
                <w:lang w:val="hy-AM"/>
              </w:rPr>
              <w:t>Ընդունվել է:</w:t>
            </w:r>
          </w:p>
          <w:p w14:paraId="315BE803" w14:textId="114BF407" w:rsidR="00106D55" w:rsidRPr="00B0026A" w:rsidRDefault="00B0026A" w:rsidP="003F2F38">
            <w:pPr>
              <w:rPr>
                <w:rFonts w:ascii="GHEA Grapalat" w:hAnsi="GHEA Grapalat" w:cs="Sylfaen"/>
                <w:bCs/>
                <w:color w:val="FF0000"/>
                <w:lang w:val="hy-AM"/>
              </w:rPr>
            </w:pPr>
            <w:r w:rsidRPr="00365305">
              <w:rPr>
                <w:rFonts w:ascii="GHEA Grapalat" w:hAnsi="GHEA Grapalat" w:cs="Sylfaen"/>
                <w:lang w:val="hy-AM"/>
              </w:rPr>
              <w:t>«Շահումով խաղերի, ինտերնետ շահումով խաղերի և խաղատների մասին»</w:t>
            </w:r>
            <w:r w:rsidRPr="008E47A8">
              <w:rPr>
                <w:rFonts w:ascii="GHEA Grapalat" w:hAnsi="GHEA Grapalat" w:cs="Sylfaen"/>
                <w:lang w:val="hy-AM"/>
              </w:rPr>
              <w:t xml:space="preserve"> Հայաստանի Հանրապետության օրենքում լրացումներ և փոփոխություն կատարելու մասին» ՀՀ օրենքի նախագծ</w:t>
            </w:r>
            <w:r w:rsidRPr="00B0026A">
              <w:rPr>
                <w:rFonts w:ascii="GHEA Grapalat" w:hAnsi="GHEA Grapalat" w:cs="Sylfaen"/>
                <w:lang w:val="hy-AM"/>
              </w:rPr>
              <w:t>ի</w:t>
            </w:r>
            <w:r w:rsidRPr="008E47A8">
              <w:rPr>
                <w:rFonts w:ascii="GHEA Grapalat" w:hAnsi="GHEA Grapalat" w:cs="Sylfaen"/>
                <w:lang w:val="hy-AM"/>
              </w:rPr>
              <w:t xml:space="preserve"> 2-րդ </w:t>
            </w:r>
            <w:r w:rsidRPr="00B0026A">
              <w:rPr>
                <w:rFonts w:ascii="GHEA Grapalat" w:hAnsi="GHEA Grapalat" w:cs="Sylfaen"/>
                <w:lang w:val="hy-AM"/>
              </w:rPr>
              <w:t>հոդվածում կատարվել է համապատասխան փոփոխություն:</w:t>
            </w:r>
          </w:p>
        </w:tc>
      </w:tr>
      <w:tr w:rsidR="00C93D88" w:rsidRPr="00696FF4" w14:paraId="2CF6917C" w14:textId="77777777" w:rsidTr="00783EB3">
        <w:tc>
          <w:tcPr>
            <w:tcW w:w="8647" w:type="dxa"/>
          </w:tcPr>
          <w:p w14:paraId="60FA14D6" w14:textId="77777777" w:rsidR="00C93D88" w:rsidRDefault="00C93D88" w:rsidP="00C93D88">
            <w:pPr>
              <w:pStyle w:val="ListParagraph"/>
              <w:numPr>
                <w:ilvl w:val="0"/>
                <w:numId w:val="14"/>
              </w:numPr>
              <w:tabs>
                <w:tab w:val="left" w:pos="250"/>
              </w:tabs>
              <w:ind w:left="0" w:firstLine="0"/>
              <w:rPr>
                <w:rFonts w:ascii="GHEA Grapalat" w:hAnsi="GHEA Grapalat" w:cs="Sylfaen"/>
                <w:lang w:val="hy-AM"/>
              </w:rPr>
            </w:pPr>
            <w:r>
              <w:rPr>
                <w:rFonts w:ascii="GHEA Grapalat" w:hAnsi="GHEA Grapalat" w:cs="Sylfaen"/>
                <w:lang w:val="hy-AM"/>
              </w:rPr>
              <w:t>Խ</w:t>
            </w:r>
            <w:r w:rsidRPr="008D122B">
              <w:rPr>
                <w:rFonts w:ascii="GHEA Grapalat" w:hAnsi="GHEA Grapalat" w:cs="Sylfaen"/>
                <w:lang w:val="hy-AM"/>
              </w:rPr>
              <w:t>աղադրույք ընդունելու իրավունք</w:t>
            </w:r>
            <w:r>
              <w:rPr>
                <w:rFonts w:ascii="GHEA Grapalat" w:hAnsi="GHEA Grapalat" w:cs="Sylfaen"/>
                <w:lang w:val="hy-AM"/>
              </w:rPr>
              <w:t xml:space="preserve">ի տրամադրման սահմանումից </w:t>
            </w:r>
            <w:r w:rsidRPr="008D122B">
              <w:rPr>
                <w:rFonts w:ascii="GHEA Grapalat" w:hAnsi="GHEA Grapalat" w:cs="Sylfaen"/>
                <w:lang w:val="hy-AM"/>
              </w:rPr>
              <w:t xml:space="preserve">հետևում է, որ </w:t>
            </w:r>
            <w:r w:rsidRPr="00A55961">
              <w:rPr>
                <w:rFonts w:ascii="GHEA Grapalat" w:hAnsi="GHEA Grapalat" w:cs="Sylfaen"/>
                <w:lang w:val="hy-AM"/>
              </w:rPr>
              <w:t>խաղադրույք ընդու</w:t>
            </w:r>
            <w:r w:rsidRPr="00A55961">
              <w:rPr>
                <w:rFonts w:ascii="GHEA Grapalat" w:hAnsi="GHEA Grapalat" w:cs="Sylfaen"/>
                <w:lang w:val="hy-AM"/>
              </w:rPr>
              <w:softHyphen/>
              <w:t xml:space="preserve">նելու </w:t>
            </w:r>
            <w:r>
              <w:rPr>
                <w:rFonts w:ascii="GHEA Grapalat" w:hAnsi="GHEA Grapalat" w:cs="Sylfaen"/>
                <w:lang w:val="hy-AM"/>
              </w:rPr>
              <w:t>իրավունք</w:t>
            </w:r>
            <w:r w:rsidRPr="008D122B">
              <w:rPr>
                <w:rFonts w:ascii="GHEA Grapalat" w:hAnsi="GHEA Grapalat" w:cs="Sylfaen"/>
                <w:lang w:val="hy-AM"/>
              </w:rPr>
              <w:t>ը տրվո</w:t>
            </w:r>
            <w:r>
              <w:rPr>
                <w:rFonts w:ascii="GHEA Grapalat" w:hAnsi="GHEA Grapalat" w:cs="Sylfaen"/>
                <w:lang w:val="hy-AM"/>
              </w:rPr>
              <w:t xml:space="preserve">ւմ է </w:t>
            </w:r>
            <w:r w:rsidRPr="008D122B">
              <w:rPr>
                <w:rFonts w:ascii="GHEA Grapalat" w:hAnsi="GHEA Grapalat" w:cs="Sylfaen"/>
                <w:lang w:val="hy-AM"/>
              </w:rPr>
              <w:t>«Պետական տուրքի մասին» օրենքով սահ</w:t>
            </w:r>
            <w:r>
              <w:rPr>
                <w:rFonts w:ascii="GHEA Grapalat" w:hAnsi="GHEA Grapalat" w:cs="Sylfaen"/>
                <w:lang w:val="hy-AM"/>
              </w:rPr>
              <w:softHyphen/>
            </w:r>
            <w:r w:rsidRPr="008D122B">
              <w:rPr>
                <w:rFonts w:ascii="GHEA Grapalat" w:hAnsi="GHEA Grapalat" w:cs="Sylfaen"/>
                <w:lang w:val="hy-AM"/>
              </w:rPr>
              <w:t>ման</w:t>
            </w:r>
            <w:r>
              <w:rPr>
                <w:rFonts w:ascii="GHEA Grapalat" w:hAnsi="GHEA Grapalat" w:cs="Sylfaen"/>
                <w:lang w:val="hy-AM"/>
              </w:rPr>
              <w:softHyphen/>
            </w:r>
            <w:r w:rsidRPr="008D122B">
              <w:rPr>
                <w:rFonts w:ascii="GHEA Grapalat" w:hAnsi="GHEA Grapalat" w:cs="Sylfaen"/>
                <w:lang w:val="hy-AM"/>
              </w:rPr>
              <w:t xml:space="preserve">ված կարգով </w:t>
            </w:r>
            <w:r>
              <w:rPr>
                <w:rFonts w:ascii="GHEA Grapalat" w:hAnsi="GHEA Grapalat" w:cs="Sylfaen"/>
                <w:lang w:val="hy-AM"/>
              </w:rPr>
              <w:t xml:space="preserve"> պետա</w:t>
            </w:r>
            <w:r w:rsidRPr="008D122B">
              <w:rPr>
                <w:rFonts w:ascii="GHEA Grapalat" w:hAnsi="GHEA Grapalat" w:cs="Sylfaen"/>
                <w:lang w:val="hy-AM"/>
              </w:rPr>
              <w:t>կ</w:t>
            </w:r>
            <w:r>
              <w:rPr>
                <w:rFonts w:ascii="GHEA Grapalat" w:hAnsi="GHEA Grapalat" w:cs="Sylfaen"/>
                <w:lang w:val="hy-AM"/>
              </w:rPr>
              <w:t>ան տուրքի վճարման դեպքում</w:t>
            </w:r>
            <w:r w:rsidRPr="008D122B">
              <w:rPr>
                <w:rFonts w:ascii="GHEA Grapalat" w:hAnsi="GHEA Grapalat" w:cs="Sylfaen"/>
                <w:lang w:val="hy-AM"/>
              </w:rPr>
              <w:t>, որի դրույքաչափը կա</w:t>
            </w:r>
            <w:r w:rsidRPr="00CE2502">
              <w:rPr>
                <w:rFonts w:ascii="GHEA Grapalat" w:hAnsi="GHEA Grapalat" w:cs="Sylfaen"/>
                <w:lang w:val="hy-AM"/>
              </w:rPr>
              <w:t>խվ</w:t>
            </w:r>
            <w:r w:rsidRPr="008D122B">
              <w:rPr>
                <w:rFonts w:ascii="GHEA Grapalat" w:hAnsi="GHEA Grapalat" w:cs="Sylfaen"/>
                <w:lang w:val="hy-AM"/>
              </w:rPr>
              <w:t>ած է Կազմա</w:t>
            </w:r>
            <w:r>
              <w:rPr>
                <w:rFonts w:ascii="GHEA Grapalat" w:hAnsi="GHEA Grapalat" w:cs="Sylfaen"/>
                <w:lang w:val="hy-AM"/>
              </w:rPr>
              <w:softHyphen/>
            </w:r>
            <w:r w:rsidRPr="008D122B">
              <w:rPr>
                <w:rFonts w:ascii="GHEA Grapalat" w:hAnsi="GHEA Grapalat" w:cs="Sylfaen"/>
                <w:lang w:val="hy-AM"/>
              </w:rPr>
              <w:t>կե</w:t>
            </w:r>
            <w:r>
              <w:rPr>
                <w:rFonts w:ascii="GHEA Grapalat" w:hAnsi="GHEA Grapalat" w:cs="Sylfaen"/>
                <w:lang w:val="hy-AM"/>
              </w:rPr>
              <w:t>ր</w:t>
            </w:r>
            <w:r w:rsidRPr="008D122B">
              <w:rPr>
                <w:rFonts w:ascii="GHEA Grapalat" w:hAnsi="GHEA Grapalat" w:cs="Sylfaen"/>
                <w:lang w:val="hy-AM"/>
              </w:rPr>
              <w:t>պչի կողմից ընդունված խաղադրույքների ընդհանուր գումարից:</w:t>
            </w:r>
            <w:r>
              <w:rPr>
                <w:rFonts w:ascii="GHEA Grapalat" w:hAnsi="GHEA Grapalat" w:cs="Sylfaen"/>
                <w:lang w:val="hy-AM"/>
              </w:rPr>
              <w:t xml:space="preserve"> </w:t>
            </w:r>
            <w:r w:rsidRPr="00117E1E">
              <w:rPr>
                <w:rFonts w:ascii="GHEA Grapalat" w:hAnsi="GHEA Grapalat" w:cs="Sylfaen"/>
                <w:lang w:val="hy-AM"/>
              </w:rPr>
              <w:t>«</w:t>
            </w:r>
            <w:r w:rsidRPr="008D122B">
              <w:rPr>
                <w:rFonts w:ascii="GHEA Grapalat" w:hAnsi="GHEA Grapalat" w:cs="Sylfaen"/>
                <w:lang w:val="hy-AM"/>
              </w:rPr>
              <w:t>Պետական տուրքի մասին</w:t>
            </w:r>
            <w:r w:rsidRPr="00117E1E">
              <w:rPr>
                <w:rFonts w:ascii="GHEA Grapalat" w:hAnsi="GHEA Grapalat" w:cs="Sylfaen"/>
                <w:lang w:val="hy-AM"/>
              </w:rPr>
              <w:t xml:space="preserve">» </w:t>
            </w:r>
            <w:r>
              <w:rPr>
                <w:rFonts w:ascii="GHEA Grapalat" w:hAnsi="GHEA Grapalat" w:cs="Sylfaen"/>
                <w:lang w:val="hy-AM"/>
              </w:rPr>
              <w:t>օրենք</w:t>
            </w:r>
            <w:r w:rsidRPr="008D122B">
              <w:rPr>
                <w:rFonts w:ascii="GHEA Grapalat" w:hAnsi="GHEA Grapalat" w:cs="Sylfaen"/>
                <w:lang w:val="hy-AM"/>
              </w:rPr>
              <w:t xml:space="preserve">ում </w:t>
            </w:r>
            <w:r>
              <w:rPr>
                <w:rFonts w:ascii="GHEA Grapalat" w:hAnsi="GHEA Grapalat" w:cs="Sylfaen"/>
                <w:lang w:val="hy-AM"/>
              </w:rPr>
              <w:t xml:space="preserve">փոփոխություն նախատեսող նախագծով </w:t>
            </w:r>
            <w:r w:rsidRPr="00CE2502">
              <w:rPr>
                <w:rFonts w:ascii="GHEA Grapalat" w:hAnsi="GHEA Grapalat" w:cs="Sylfaen"/>
                <w:lang w:val="hy-AM"/>
              </w:rPr>
              <w:t>խաղադրույք ընդունելու իրավունք ձեռք բերելու համար սահման</w:t>
            </w:r>
            <w:r>
              <w:rPr>
                <w:rFonts w:ascii="GHEA Grapalat" w:hAnsi="GHEA Grapalat" w:cs="Sylfaen"/>
                <w:lang w:val="hy-AM"/>
              </w:rPr>
              <w:t xml:space="preserve">վում են պետական տուրքի դրույքաչափեր` </w:t>
            </w:r>
            <w:r w:rsidRPr="00CE2502">
              <w:rPr>
                <w:rFonts w:ascii="GHEA Grapalat" w:hAnsi="GHEA Grapalat" w:cs="Sylfaen"/>
                <w:lang w:val="hy-AM"/>
              </w:rPr>
              <w:t>ի</w:t>
            </w:r>
            <w:r w:rsidRPr="001E108E">
              <w:rPr>
                <w:rFonts w:ascii="GHEA Grapalat" w:hAnsi="GHEA Grapalat" w:cs="Sylfaen"/>
                <w:lang w:val="hy-AM"/>
              </w:rPr>
              <w:t>նտերնետ</w:t>
            </w:r>
            <w:r w:rsidRPr="001E108E">
              <w:rPr>
                <w:rFonts w:ascii="GHEA Grapalat" w:hAnsi="GHEA Grapalat"/>
                <w:lang w:val="hy-AM"/>
              </w:rPr>
              <w:t xml:space="preserve"> </w:t>
            </w:r>
            <w:r w:rsidRPr="001E108E">
              <w:rPr>
                <w:rFonts w:ascii="GHEA Grapalat" w:hAnsi="GHEA Grapalat" w:cs="Sylfaen"/>
                <w:lang w:val="hy-AM"/>
              </w:rPr>
              <w:t>շահումով</w:t>
            </w:r>
            <w:r w:rsidRPr="001E108E">
              <w:rPr>
                <w:rFonts w:ascii="GHEA Grapalat" w:hAnsi="GHEA Grapalat"/>
                <w:lang w:val="hy-AM"/>
              </w:rPr>
              <w:t xml:space="preserve"> </w:t>
            </w:r>
            <w:r w:rsidRPr="001E108E">
              <w:rPr>
                <w:rFonts w:ascii="GHEA Grapalat" w:hAnsi="GHEA Grapalat" w:cs="Sylfaen"/>
                <w:lang w:val="hy-AM"/>
              </w:rPr>
              <w:t>խաղերի</w:t>
            </w:r>
            <w:r w:rsidRPr="001E108E">
              <w:rPr>
                <w:rFonts w:ascii="GHEA Grapalat" w:hAnsi="GHEA Grapalat"/>
                <w:lang w:val="hy-AM"/>
              </w:rPr>
              <w:t xml:space="preserve"> </w:t>
            </w:r>
            <w:r w:rsidRPr="001E108E">
              <w:rPr>
                <w:rFonts w:ascii="GHEA Grapalat" w:hAnsi="GHEA Grapalat" w:cs="Sylfaen"/>
                <w:lang w:val="hy-AM"/>
              </w:rPr>
              <w:t>կազմակերպչի</w:t>
            </w:r>
            <w:r w:rsidRPr="00CE2502">
              <w:rPr>
                <w:rFonts w:ascii="GHEA Grapalat" w:hAnsi="GHEA Grapalat" w:cs="Sylfaen"/>
                <w:lang w:val="hy-AM"/>
              </w:rPr>
              <w:t xml:space="preserve"> համար յուրաքանչյուր 100 միլարդ դրամի չափով</w:t>
            </w:r>
            <w:r>
              <w:rPr>
                <w:rFonts w:ascii="GHEA Grapalat" w:hAnsi="GHEA Grapalat" w:cs="Sylfaen"/>
                <w:lang w:val="hy-AM"/>
              </w:rPr>
              <w:t xml:space="preserve"> </w:t>
            </w:r>
            <w:r w:rsidRPr="00AF3714">
              <w:rPr>
                <w:rFonts w:ascii="GHEA Grapalat" w:hAnsi="GHEA Grapalat" w:cs="Sylfaen"/>
                <w:lang w:val="hy-AM"/>
              </w:rPr>
              <w:t>խաղադրույք ընդու</w:t>
            </w:r>
            <w:r>
              <w:rPr>
                <w:rFonts w:ascii="GHEA Grapalat" w:hAnsi="GHEA Grapalat" w:cs="Sylfaen"/>
                <w:lang w:val="hy-AM"/>
              </w:rPr>
              <w:softHyphen/>
            </w:r>
            <w:r w:rsidRPr="00AF3714">
              <w:rPr>
                <w:rFonts w:ascii="GHEA Grapalat" w:hAnsi="GHEA Grapalat" w:cs="Sylfaen"/>
                <w:lang w:val="hy-AM"/>
              </w:rPr>
              <w:t>նելու իրավունք ձեռք բերելու համար</w:t>
            </w:r>
            <w:r w:rsidRPr="00CE2502">
              <w:rPr>
                <w:rFonts w:ascii="GHEA Grapalat" w:hAnsi="GHEA Grapalat" w:cs="Sylfaen"/>
                <w:lang w:val="hy-AM"/>
              </w:rPr>
              <w:t>, իսկ տ</w:t>
            </w:r>
            <w:r w:rsidRPr="007B32AF">
              <w:rPr>
                <w:rFonts w:ascii="GHEA Grapalat" w:hAnsi="GHEA Grapalat" w:cs="Sylfaen"/>
                <w:lang w:val="hy-AM"/>
              </w:rPr>
              <w:t>ոտալիզատորի</w:t>
            </w:r>
            <w:r w:rsidRPr="007B32AF">
              <w:rPr>
                <w:rFonts w:ascii="GHEA Grapalat" w:hAnsi="GHEA Grapalat"/>
                <w:lang w:val="hy-AM"/>
              </w:rPr>
              <w:t xml:space="preserve"> </w:t>
            </w:r>
            <w:r w:rsidRPr="007B32AF">
              <w:rPr>
                <w:rFonts w:ascii="GHEA Grapalat" w:hAnsi="GHEA Grapalat" w:cs="Sylfaen"/>
                <w:lang w:val="hy-AM"/>
              </w:rPr>
              <w:t>ինտերնետ</w:t>
            </w:r>
            <w:r w:rsidRPr="007B32AF">
              <w:rPr>
                <w:rFonts w:ascii="GHEA Grapalat" w:hAnsi="GHEA Grapalat"/>
                <w:lang w:val="hy-AM"/>
              </w:rPr>
              <w:t xml:space="preserve"> </w:t>
            </w:r>
            <w:r w:rsidRPr="007B32AF">
              <w:rPr>
                <w:rFonts w:ascii="GHEA Grapalat" w:hAnsi="GHEA Grapalat" w:cs="Sylfaen"/>
                <w:lang w:val="hy-AM"/>
              </w:rPr>
              <w:lastRenderedPageBreak/>
              <w:t>տոտալիզատորի</w:t>
            </w:r>
            <w:r w:rsidRPr="007B32AF">
              <w:rPr>
                <w:rFonts w:ascii="GHEA Grapalat" w:hAnsi="GHEA Grapalat"/>
                <w:lang w:val="hy-AM"/>
              </w:rPr>
              <w:t xml:space="preserve">) </w:t>
            </w:r>
            <w:r w:rsidRPr="007B32AF">
              <w:rPr>
                <w:rFonts w:ascii="GHEA Grapalat" w:hAnsi="GHEA Grapalat" w:cs="Sylfaen"/>
                <w:lang w:val="hy-AM"/>
              </w:rPr>
              <w:t>կազմակերպչի</w:t>
            </w:r>
            <w:r w:rsidRPr="00CE2502">
              <w:rPr>
                <w:rFonts w:ascii="GHEA Grapalat" w:hAnsi="GHEA Grapalat" w:cs="Sylfaen"/>
                <w:lang w:val="hy-AM"/>
              </w:rPr>
              <w:t xml:space="preserve"> համար՝ </w:t>
            </w:r>
            <w:r w:rsidRPr="007B32AF">
              <w:rPr>
                <w:rFonts w:ascii="GHEA Grapalat" w:hAnsi="GHEA Grapalat" w:cs="Sylfaen"/>
                <w:lang w:val="hy-AM"/>
              </w:rPr>
              <w:t>յուրաքանչյուր</w:t>
            </w:r>
            <w:r w:rsidRPr="007B32AF">
              <w:rPr>
                <w:rFonts w:ascii="GHEA Grapalat" w:hAnsi="GHEA Grapalat"/>
                <w:lang w:val="hy-AM"/>
              </w:rPr>
              <w:t xml:space="preserve"> </w:t>
            </w:r>
            <w:r w:rsidRPr="00CE2502">
              <w:rPr>
                <w:rFonts w:ascii="GHEA Grapalat" w:hAnsi="GHEA Grapalat"/>
                <w:lang w:val="hy-AM"/>
              </w:rPr>
              <w:t>3</w:t>
            </w:r>
            <w:r w:rsidRPr="007B32AF">
              <w:rPr>
                <w:rFonts w:ascii="GHEA Grapalat" w:hAnsi="GHEA Grapalat"/>
                <w:lang w:val="hy-AM"/>
              </w:rPr>
              <w:t xml:space="preserve">0 </w:t>
            </w:r>
            <w:r w:rsidRPr="007B32AF">
              <w:rPr>
                <w:rFonts w:ascii="GHEA Grapalat" w:hAnsi="GHEA Grapalat" w:cs="Sylfaen"/>
                <w:lang w:val="hy-AM"/>
              </w:rPr>
              <w:t>միլիարդ</w:t>
            </w:r>
            <w:r w:rsidRPr="007B32AF">
              <w:rPr>
                <w:rFonts w:ascii="GHEA Grapalat" w:hAnsi="GHEA Grapalat"/>
                <w:lang w:val="hy-AM"/>
              </w:rPr>
              <w:t xml:space="preserve"> </w:t>
            </w:r>
            <w:r w:rsidRPr="007B32AF">
              <w:rPr>
                <w:rFonts w:ascii="GHEA Grapalat" w:hAnsi="GHEA Grapalat" w:cs="Sylfaen"/>
                <w:lang w:val="hy-AM"/>
              </w:rPr>
              <w:t>դրամի</w:t>
            </w:r>
            <w:r w:rsidRPr="007B32AF">
              <w:rPr>
                <w:rFonts w:ascii="GHEA Grapalat" w:hAnsi="GHEA Grapalat"/>
                <w:lang w:val="hy-AM"/>
              </w:rPr>
              <w:t xml:space="preserve"> </w:t>
            </w:r>
            <w:r w:rsidRPr="007B32AF">
              <w:rPr>
                <w:rFonts w:ascii="GHEA Grapalat" w:hAnsi="GHEA Grapalat" w:cs="Sylfaen"/>
                <w:lang w:val="hy-AM"/>
              </w:rPr>
              <w:t>չափով</w:t>
            </w:r>
            <w:r>
              <w:rPr>
                <w:rFonts w:ascii="GHEA Grapalat" w:hAnsi="GHEA Grapalat" w:cs="Sylfaen"/>
                <w:lang w:val="hy-AM"/>
              </w:rPr>
              <w:t xml:space="preserve"> </w:t>
            </w:r>
            <w:r w:rsidRPr="00AF3714">
              <w:rPr>
                <w:rFonts w:ascii="GHEA Grapalat" w:hAnsi="GHEA Grapalat" w:cs="Sylfaen"/>
                <w:lang w:val="hy-AM"/>
              </w:rPr>
              <w:t>խաղադրույք ընդունելու իրավունք ձեռք բերելու համար</w:t>
            </w:r>
            <w:r w:rsidRPr="00CE2502">
              <w:rPr>
                <w:rFonts w:ascii="GHEA Grapalat" w:hAnsi="GHEA Grapalat" w:cs="Sylfaen"/>
                <w:lang w:val="hy-AM"/>
              </w:rPr>
              <w:t>:</w:t>
            </w:r>
            <w:r>
              <w:rPr>
                <w:rFonts w:ascii="GHEA Grapalat" w:hAnsi="GHEA Grapalat" w:cs="Sylfaen"/>
                <w:lang w:val="hy-AM"/>
              </w:rPr>
              <w:t xml:space="preserve"> Արդյունքում ս</w:t>
            </w:r>
            <w:r w:rsidRPr="00CE2502">
              <w:rPr>
                <w:rFonts w:ascii="GHEA Grapalat" w:hAnsi="GHEA Grapalat" w:cs="Sylfaen"/>
                <w:lang w:val="hy-AM"/>
              </w:rPr>
              <w:t>տացվում է, որ</w:t>
            </w:r>
            <w:r w:rsidRPr="009C57AE">
              <w:rPr>
                <w:rFonts w:ascii="GHEA Grapalat" w:hAnsi="GHEA Grapalat" w:cs="Sylfaen"/>
                <w:lang w:val="hy-AM"/>
              </w:rPr>
              <w:t xml:space="preserve"> մի դեպքում </w:t>
            </w:r>
            <w:r w:rsidRPr="00CE2502">
              <w:rPr>
                <w:rFonts w:ascii="GHEA Grapalat" w:hAnsi="GHEA Grapalat" w:cs="Sylfaen"/>
                <w:lang w:val="hy-AM"/>
              </w:rPr>
              <w:t xml:space="preserve">կազմակերպչի կողմից օրենքով </w:t>
            </w:r>
            <w:r>
              <w:rPr>
                <w:rFonts w:ascii="GHEA Grapalat" w:hAnsi="GHEA Grapalat" w:cs="Sylfaen"/>
                <w:lang w:val="hy-AM"/>
              </w:rPr>
              <w:t>սահմանված չափ</w:t>
            </w:r>
            <w:r w:rsidRPr="00CE2502">
              <w:rPr>
                <w:rFonts w:ascii="GHEA Grapalat" w:hAnsi="GHEA Grapalat" w:cs="Sylfaen"/>
                <w:lang w:val="hy-AM"/>
              </w:rPr>
              <w:t>ով խաղադրույքն</w:t>
            </w:r>
            <w:r>
              <w:rPr>
                <w:rFonts w:ascii="GHEA Grapalat" w:hAnsi="GHEA Grapalat" w:cs="Sylfaen"/>
                <w:lang w:val="hy-AM"/>
              </w:rPr>
              <w:t xml:space="preserve"> ընդունվելուց հետո, </w:t>
            </w:r>
            <w:r w:rsidRPr="00042CDB">
              <w:rPr>
                <w:rFonts w:ascii="GHEA Grapalat" w:hAnsi="GHEA Grapalat" w:cs="Sylfaen"/>
                <w:lang w:val="hy-AM"/>
              </w:rPr>
              <w:t>յուրաքանչյուր</w:t>
            </w:r>
            <w:r w:rsidRPr="00CE2502">
              <w:rPr>
                <w:rFonts w:ascii="GHEA Grapalat" w:hAnsi="GHEA Grapalat" w:cs="Sylfaen"/>
                <w:lang w:val="hy-AM"/>
              </w:rPr>
              <w:t xml:space="preserve"> </w:t>
            </w:r>
            <w:r w:rsidRPr="00042CDB">
              <w:rPr>
                <w:rFonts w:ascii="GHEA Grapalat" w:hAnsi="GHEA Grapalat" w:cs="Sylfaen"/>
                <w:lang w:val="hy-AM"/>
              </w:rPr>
              <w:t xml:space="preserve">նոր դեպքով </w:t>
            </w:r>
            <w:r w:rsidRPr="00CE2502">
              <w:rPr>
                <w:rFonts w:ascii="GHEA Grapalat" w:hAnsi="GHEA Grapalat" w:cs="Sylfaen"/>
                <w:lang w:val="hy-AM"/>
              </w:rPr>
              <w:t>խաղադրույք ընդունելու իրավունք ձեռք բերելու համար</w:t>
            </w:r>
            <w:r w:rsidRPr="00042CDB">
              <w:rPr>
                <w:rFonts w:ascii="GHEA Grapalat" w:hAnsi="GHEA Grapalat" w:cs="Sylfaen"/>
                <w:lang w:val="hy-AM"/>
              </w:rPr>
              <w:t xml:space="preserve"> պարտավոր է կատարել պետական տուր</w:t>
            </w:r>
            <w:r>
              <w:rPr>
                <w:rFonts w:ascii="GHEA Grapalat" w:hAnsi="GHEA Grapalat" w:cs="Sylfaen"/>
                <w:lang w:val="hy-AM"/>
              </w:rPr>
              <w:t>քի վճարում</w:t>
            </w:r>
            <w:r w:rsidRPr="009C57AE">
              <w:rPr>
                <w:rFonts w:ascii="GHEA Grapalat" w:hAnsi="GHEA Grapalat" w:cs="Sylfaen"/>
                <w:lang w:val="hy-AM"/>
              </w:rPr>
              <w:t xml:space="preserve">, իսկ մյուս դեպքում՝ </w:t>
            </w:r>
            <w:r w:rsidRPr="00A55961">
              <w:rPr>
                <w:rFonts w:ascii="GHEA Grapalat" w:hAnsi="GHEA Grapalat" w:cs="Sylfaen"/>
                <w:lang w:val="hy-AM"/>
              </w:rPr>
              <w:t>խաղադրույք ընդու</w:t>
            </w:r>
            <w:r w:rsidRPr="00A55961">
              <w:rPr>
                <w:rFonts w:ascii="GHEA Grapalat" w:hAnsi="GHEA Grapalat" w:cs="Sylfaen"/>
                <w:lang w:val="hy-AM"/>
              </w:rPr>
              <w:softHyphen/>
              <w:t xml:space="preserve">նելու </w:t>
            </w:r>
            <w:r>
              <w:rPr>
                <w:rFonts w:ascii="GHEA Grapalat" w:hAnsi="GHEA Grapalat" w:cs="Sylfaen"/>
                <w:lang w:val="hy-AM"/>
              </w:rPr>
              <w:t>իրավունք</w:t>
            </w:r>
            <w:r w:rsidRPr="008D122B">
              <w:rPr>
                <w:rFonts w:ascii="GHEA Grapalat" w:hAnsi="GHEA Grapalat" w:cs="Sylfaen"/>
                <w:lang w:val="hy-AM"/>
              </w:rPr>
              <w:t>ը տրվո</w:t>
            </w:r>
            <w:r>
              <w:rPr>
                <w:rFonts w:ascii="GHEA Grapalat" w:hAnsi="GHEA Grapalat" w:cs="Sylfaen"/>
                <w:lang w:val="hy-AM"/>
              </w:rPr>
              <w:t>ւմ է</w:t>
            </w:r>
            <w:r w:rsidRPr="00042CDB">
              <w:rPr>
                <w:rFonts w:ascii="GHEA Grapalat" w:hAnsi="GHEA Grapalat" w:cs="Sylfaen"/>
                <w:lang w:val="hy-AM"/>
              </w:rPr>
              <w:t xml:space="preserve"> </w:t>
            </w:r>
            <w:r>
              <w:rPr>
                <w:rFonts w:ascii="GHEA Grapalat" w:hAnsi="GHEA Grapalat" w:cs="Sylfaen"/>
                <w:lang w:val="hy-AM"/>
              </w:rPr>
              <w:t>պետա</w:t>
            </w:r>
            <w:r w:rsidRPr="008D122B">
              <w:rPr>
                <w:rFonts w:ascii="GHEA Grapalat" w:hAnsi="GHEA Grapalat" w:cs="Sylfaen"/>
                <w:lang w:val="hy-AM"/>
              </w:rPr>
              <w:t>կ</w:t>
            </w:r>
            <w:r>
              <w:rPr>
                <w:rFonts w:ascii="GHEA Grapalat" w:hAnsi="GHEA Grapalat" w:cs="Sylfaen"/>
                <w:lang w:val="hy-AM"/>
              </w:rPr>
              <w:t>ան տուրքի վճարման դեպքում</w:t>
            </w:r>
            <w:r w:rsidRPr="009C57AE">
              <w:rPr>
                <w:rFonts w:ascii="GHEA Grapalat" w:hAnsi="GHEA Grapalat" w:cs="Sylfaen"/>
                <w:lang w:val="hy-AM"/>
              </w:rPr>
              <w:t xml:space="preserve">, որի դրույքաչափը կախված </w:t>
            </w:r>
            <w:r w:rsidRPr="008D122B">
              <w:rPr>
                <w:rFonts w:ascii="GHEA Grapalat" w:hAnsi="GHEA Grapalat" w:cs="Sylfaen"/>
                <w:lang w:val="hy-AM"/>
              </w:rPr>
              <w:t>է Կազմակեպչի կողմից ընդունված խաղադրույքների ընդհանհուր գումարից</w:t>
            </w:r>
            <w:r w:rsidRPr="009C57AE">
              <w:rPr>
                <w:rFonts w:ascii="GHEA Grapalat" w:hAnsi="GHEA Grapalat" w:cs="Sylfaen"/>
                <w:lang w:val="hy-AM"/>
              </w:rPr>
              <w:t>:</w:t>
            </w:r>
          </w:p>
          <w:p w14:paraId="2D1E6548" w14:textId="435F28B2" w:rsidR="00C93D88" w:rsidRPr="00441E90" w:rsidRDefault="00C93D88" w:rsidP="00C93D88">
            <w:pPr>
              <w:rPr>
                <w:rFonts w:ascii="GHEA Grapalat" w:hAnsi="GHEA Grapalat" w:cs="Sylfaen"/>
                <w:lang w:val="hy-AM"/>
              </w:rPr>
            </w:pPr>
            <w:r w:rsidRPr="004E305D">
              <w:rPr>
                <w:rFonts w:ascii="GHEA Grapalat" w:hAnsi="GHEA Grapalat" w:cs="Sylfaen"/>
                <w:lang w:val="hy-AM"/>
              </w:rPr>
              <w:t>Հաշվի առնելով վերոնշյալը, տարընկալումներից խուսափելու նպատակով առաջարկում ենք քննարկել «որի դրույքաչափ սահ</w:t>
            </w:r>
            <w:r w:rsidRPr="004E305D">
              <w:rPr>
                <w:rFonts w:ascii="GHEA Grapalat" w:hAnsi="GHEA Grapalat" w:cs="Sylfaen"/>
                <w:lang w:val="hy-AM"/>
              </w:rPr>
              <w:softHyphen/>
              <w:t>ման</w:t>
            </w:r>
            <w:r w:rsidRPr="004E305D">
              <w:rPr>
                <w:rFonts w:ascii="GHEA Grapalat" w:hAnsi="GHEA Grapalat" w:cs="Sylfaen"/>
                <w:lang w:val="hy-AM"/>
              </w:rPr>
              <w:softHyphen/>
              <w:t>վում է կախված Կազմակեպչի կողմից ընդունված խաղադրույքների ընդհանհուր գումարից՝ ներա</w:t>
            </w:r>
            <w:r w:rsidRPr="004E305D">
              <w:rPr>
                <w:rFonts w:ascii="GHEA Grapalat" w:hAnsi="GHEA Grapalat" w:cs="Sylfaen"/>
                <w:lang w:val="hy-AM"/>
              </w:rPr>
              <w:softHyphen/>
              <w:t>ռյալ իր կողմից իր հաշվին խաղացողին տրված խաղին մասնակցելու հնարա</w:t>
            </w:r>
            <w:r w:rsidRPr="004E305D">
              <w:rPr>
                <w:rFonts w:ascii="GHEA Grapalat" w:hAnsi="GHEA Grapalat" w:cs="Sylfaen"/>
                <w:lang w:val="hy-AM"/>
              </w:rPr>
              <w:softHyphen/>
              <w:t>վո</w:t>
            </w:r>
            <w:r w:rsidRPr="004E305D">
              <w:rPr>
                <w:rFonts w:ascii="GHEA Grapalat" w:hAnsi="GHEA Grapalat" w:cs="Sylfaen"/>
                <w:lang w:val="hy-AM"/>
              </w:rPr>
              <w:softHyphen/>
              <w:t>րու</w:t>
            </w:r>
            <w:r w:rsidRPr="004E305D">
              <w:rPr>
                <w:rFonts w:ascii="GHEA Grapalat" w:hAnsi="GHEA Grapalat" w:cs="Sylfaen"/>
                <w:lang w:val="hy-AM"/>
              </w:rPr>
              <w:softHyphen/>
              <w:t>թյուն</w:t>
            </w:r>
            <w:r w:rsidRPr="004E305D">
              <w:rPr>
                <w:rFonts w:ascii="GHEA Grapalat" w:hAnsi="GHEA Grapalat" w:cs="Sylfaen"/>
                <w:lang w:val="hy-AM"/>
              </w:rPr>
              <w:softHyphen/>
              <w:t>ները» բառերը հանելու հարցը:</w:t>
            </w:r>
          </w:p>
        </w:tc>
        <w:tc>
          <w:tcPr>
            <w:tcW w:w="6099" w:type="dxa"/>
          </w:tcPr>
          <w:p w14:paraId="2EA61849" w14:textId="633B338E" w:rsidR="00C93D88" w:rsidRPr="00365305" w:rsidRDefault="00C93D88" w:rsidP="00C93D88">
            <w:pPr>
              <w:jc w:val="center"/>
              <w:rPr>
                <w:rFonts w:ascii="GHEA Grapalat" w:hAnsi="GHEA Grapalat" w:cs="Sylfaen"/>
                <w:b/>
                <w:bCs/>
                <w:lang w:val="hy-AM"/>
              </w:rPr>
            </w:pPr>
            <w:r w:rsidRPr="00365305">
              <w:rPr>
                <w:rFonts w:ascii="GHEA Grapalat" w:hAnsi="GHEA Grapalat" w:cs="Sylfaen"/>
                <w:b/>
                <w:bCs/>
                <w:lang w:val="hy-AM"/>
              </w:rPr>
              <w:lastRenderedPageBreak/>
              <w:t>Ընդունվել է:</w:t>
            </w:r>
          </w:p>
          <w:p w14:paraId="02205201" w14:textId="35014F93" w:rsidR="00C93D88" w:rsidRPr="008E47A8" w:rsidRDefault="008E47A8" w:rsidP="003F2F38">
            <w:pPr>
              <w:rPr>
                <w:rFonts w:ascii="GHEA Grapalat" w:hAnsi="GHEA Grapalat" w:cs="Sylfaen"/>
                <w:b/>
                <w:bCs/>
                <w:color w:val="FF0000"/>
                <w:lang w:val="hy-AM"/>
              </w:rPr>
            </w:pPr>
            <w:r w:rsidRPr="00365305">
              <w:rPr>
                <w:rFonts w:ascii="GHEA Grapalat" w:hAnsi="GHEA Grapalat" w:cs="Sylfaen"/>
                <w:lang w:val="hy-AM"/>
              </w:rPr>
              <w:t xml:space="preserve"> «Շահումով խաղերի, ինտերնետ շահումով խաղերի և խաղատների մասին»</w:t>
            </w:r>
            <w:r w:rsidRPr="008E47A8">
              <w:rPr>
                <w:rFonts w:ascii="GHEA Grapalat" w:hAnsi="GHEA Grapalat" w:cs="Sylfaen"/>
                <w:lang w:val="hy-AM"/>
              </w:rPr>
              <w:t xml:space="preserve"> Հայաստանի Հանրապետության օրենքում լրացումներ և փոփոխություն կատարելու մասին» և </w:t>
            </w:r>
            <w:r w:rsidRPr="00365305">
              <w:rPr>
                <w:rFonts w:ascii="GHEA Grapalat" w:hAnsi="GHEA Grapalat" w:cs="Sylfaen"/>
                <w:lang w:val="hy-AM"/>
              </w:rPr>
              <w:t xml:space="preserve">«Վիճակախաղերի մասին» </w:t>
            </w:r>
            <w:r w:rsidRPr="008E47A8">
              <w:rPr>
                <w:rFonts w:ascii="GHEA Grapalat" w:hAnsi="GHEA Grapalat" w:cs="Sylfaen"/>
                <w:lang w:val="hy-AM"/>
              </w:rPr>
              <w:t xml:space="preserve">Հայաստանի Հանրապետության օրենքում լրացումներ կատարելու մասին» ՀՀ օրենքների նախագծերի 2-րդ հոդվածներից </w:t>
            </w:r>
            <w:r w:rsidRPr="004E305D">
              <w:rPr>
                <w:rFonts w:ascii="GHEA Grapalat" w:hAnsi="GHEA Grapalat" w:cs="Sylfaen"/>
                <w:lang w:val="hy-AM"/>
              </w:rPr>
              <w:t>«որի դրույքաչափ սահ</w:t>
            </w:r>
            <w:r w:rsidRPr="004E305D">
              <w:rPr>
                <w:rFonts w:ascii="GHEA Grapalat" w:hAnsi="GHEA Grapalat" w:cs="Sylfaen"/>
                <w:lang w:val="hy-AM"/>
              </w:rPr>
              <w:softHyphen/>
              <w:t>ման</w:t>
            </w:r>
            <w:r w:rsidRPr="004E305D">
              <w:rPr>
                <w:rFonts w:ascii="GHEA Grapalat" w:hAnsi="GHEA Grapalat" w:cs="Sylfaen"/>
                <w:lang w:val="hy-AM"/>
              </w:rPr>
              <w:softHyphen/>
              <w:t xml:space="preserve">վում է կախված Կազմակեպչի կողմից ընդունված </w:t>
            </w:r>
            <w:r w:rsidRPr="004E305D">
              <w:rPr>
                <w:rFonts w:ascii="GHEA Grapalat" w:hAnsi="GHEA Grapalat" w:cs="Sylfaen"/>
                <w:lang w:val="hy-AM"/>
              </w:rPr>
              <w:lastRenderedPageBreak/>
              <w:t>խաղադրույքների ընդհանհուր գումարից՝ ներա</w:t>
            </w:r>
            <w:r w:rsidRPr="004E305D">
              <w:rPr>
                <w:rFonts w:ascii="GHEA Grapalat" w:hAnsi="GHEA Grapalat" w:cs="Sylfaen"/>
                <w:lang w:val="hy-AM"/>
              </w:rPr>
              <w:softHyphen/>
              <w:t>ռյալ իր կողմից իր հաշվին խաղացողին տրված խաղին մասնակցելու հնարա</w:t>
            </w:r>
            <w:r w:rsidRPr="004E305D">
              <w:rPr>
                <w:rFonts w:ascii="GHEA Grapalat" w:hAnsi="GHEA Grapalat" w:cs="Sylfaen"/>
                <w:lang w:val="hy-AM"/>
              </w:rPr>
              <w:softHyphen/>
              <w:t>վո</w:t>
            </w:r>
            <w:r w:rsidRPr="004E305D">
              <w:rPr>
                <w:rFonts w:ascii="GHEA Grapalat" w:hAnsi="GHEA Grapalat" w:cs="Sylfaen"/>
                <w:lang w:val="hy-AM"/>
              </w:rPr>
              <w:softHyphen/>
              <w:t>րու</w:t>
            </w:r>
            <w:r w:rsidRPr="004E305D">
              <w:rPr>
                <w:rFonts w:ascii="GHEA Grapalat" w:hAnsi="GHEA Grapalat" w:cs="Sylfaen"/>
                <w:lang w:val="hy-AM"/>
              </w:rPr>
              <w:softHyphen/>
              <w:t>թյուն</w:t>
            </w:r>
            <w:r w:rsidRPr="004E305D">
              <w:rPr>
                <w:rFonts w:ascii="GHEA Grapalat" w:hAnsi="GHEA Grapalat" w:cs="Sylfaen"/>
                <w:lang w:val="hy-AM"/>
              </w:rPr>
              <w:softHyphen/>
              <w:t xml:space="preserve">ները» բառերը </w:t>
            </w:r>
            <w:r w:rsidRPr="008E47A8">
              <w:rPr>
                <w:rFonts w:ascii="GHEA Grapalat" w:hAnsi="GHEA Grapalat" w:cs="Sylfaen"/>
                <w:lang w:val="hy-AM"/>
              </w:rPr>
              <w:t xml:space="preserve">հանվել է: </w:t>
            </w:r>
          </w:p>
        </w:tc>
      </w:tr>
      <w:tr w:rsidR="00132085" w:rsidRPr="00696FF4" w14:paraId="31654DDA" w14:textId="77777777" w:rsidTr="00783EB3">
        <w:tc>
          <w:tcPr>
            <w:tcW w:w="8647" w:type="dxa"/>
          </w:tcPr>
          <w:p w14:paraId="676DE828" w14:textId="06EF04FA" w:rsidR="00132085" w:rsidRDefault="00132085" w:rsidP="005978C6">
            <w:pPr>
              <w:pStyle w:val="ListParagraph"/>
              <w:numPr>
                <w:ilvl w:val="0"/>
                <w:numId w:val="14"/>
              </w:numPr>
              <w:tabs>
                <w:tab w:val="left" w:pos="250"/>
              </w:tabs>
              <w:ind w:left="0" w:firstLine="0"/>
              <w:rPr>
                <w:rFonts w:ascii="GHEA Grapalat" w:hAnsi="GHEA Grapalat" w:cs="Sylfaen"/>
                <w:lang w:val="hy-AM"/>
              </w:rPr>
            </w:pPr>
            <w:r>
              <w:rPr>
                <w:rFonts w:ascii="GHEA Grapalat" w:hAnsi="GHEA Grapalat" w:cs="Sylfaen"/>
                <w:lang w:val="hy-AM"/>
              </w:rPr>
              <w:lastRenderedPageBreak/>
              <w:t xml:space="preserve">Առաջարկում ենք նաև </w:t>
            </w:r>
            <w:bookmarkStart w:id="1" w:name="_Hlk96600651"/>
            <w:r w:rsidRPr="00117E1E">
              <w:rPr>
                <w:rFonts w:ascii="GHEA Grapalat" w:hAnsi="GHEA Grapalat" w:cs="Sylfaen"/>
                <w:lang w:val="hy-AM"/>
              </w:rPr>
              <w:t>«</w:t>
            </w:r>
            <w:bookmarkEnd w:id="1"/>
            <w:r w:rsidRPr="00117E1E">
              <w:rPr>
                <w:rFonts w:ascii="GHEA Grapalat" w:hAnsi="GHEA Grapalat" w:cs="Sylfaen"/>
                <w:lang w:val="hy-AM"/>
              </w:rPr>
              <w:t>Շահումով խաղերի, ինտերնետ շահումով խաղերի և խաղատների մասին</w:t>
            </w:r>
            <w:bookmarkStart w:id="2" w:name="_Hlk96600667"/>
            <w:r w:rsidRPr="00117E1E">
              <w:rPr>
                <w:rFonts w:ascii="GHEA Grapalat" w:hAnsi="GHEA Grapalat" w:cs="Sylfaen"/>
                <w:lang w:val="hy-AM"/>
              </w:rPr>
              <w:t>»</w:t>
            </w:r>
            <w:bookmarkEnd w:id="2"/>
            <w:r w:rsidRPr="00117E1E">
              <w:rPr>
                <w:rFonts w:ascii="GHEA Grapalat" w:hAnsi="GHEA Grapalat" w:cs="Sylfaen"/>
                <w:lang w:val="hy-AM"/>
              </w:rPr>
              <w:t xml:space="preserve"> </w:t>
            </w:r>
            <w:r>
              <w:rPr>
                <w:rFonts w:ascii="GHEA Grapalat" w:hAnsi="GHEA Grapalat" w:cs="Sylfaen"/>
                <w:lang w:val="hy-AM"/>
              </w:rPr>
              <w:t>օրենքում լրացումներ կատա</w:t>
            </w:r>
            <w:r>
              <w:rPr>
                <w:rFonts w:ascii="GHEA Grapalat" w:hAnsi="GHEA Grapalat" w:cs="Sylfaen"/>
                <w:lang w:val="hy-AM"/>
              </w:rPr>
              <w:softHyphen/>
              <w:t xml:space="preserve">րելու մասին» օրենքի նախագծի </w:t>
            </w:r>
            <w:r w:rsidRPr="00AF3714">
              <w:rPr>
                <w:rFonts w:ascii="GHEA Grapalat" w:hAnsi="GHEA Grapalat" w:cs="Sylfaen"/>
                <w:lang w:val="hy-AM"/>
              </w:rPr>
              <w:t xml:space="preserve">3-րդ հոդվածում լրացված «թ1» </w:t>
            </w:r>
            <w:r>
              <w:rPr>
                <w:rFonts w:ascii="GHEA Grapalat" w:hAnsi="GHEA Grapalat" w:cs="Sylfaen"/>
                <w:lang w:val="hy-AM"/>
              </w:rPr>
              <w:t xml:space="preserve">համարակալումը </w:t>
            </w:r>
            <w:r w:rsidRPr="00AF3714">
              <w:rPr>
                <w:rFonts w:ascii="GHEA Grapalat" w:hAnsi="GHEA Grapalat" w:cs="Sylfaen"/>
                <w:lang w:val="hy-AM"/>
              </w:rPr>
              <w:t xml:space="preserve">փոխարինել «է1» </w:t>
            </w:r>
            <w:r>
              <w:rPr>
                <w:rFonts w:ascii="GHEA Grapalat" w:hAnsi="GHEA Grapalat" w:cs="Sylfaen"/>
                <w:lang w:val="hy-AM"/>
              </w:rPr>
              <w:t>համարակալմամբ:</w:t>
            </w:r>
          </w:p>
        </w:tc>
        <w:tc>
          <w:tcPr>
            <w:tcW w:w="6099" w:type="dxa"/>
          </w:tcPr>
          <w:p w14:paraId="14E0C214" w14:textId="2D54A99B" w:rsidR="00106D55" w:rsidRPr="00D275BC" w:rsidRDefault="00106D55" w:rsidP="00106D55">
            <w:pPr>
              <w:jc w:val="center"/>
              <w:rPr>
                <w:rFonts w:ascii="GHEA Grapalat" w:hAnsi="GHEA Grapalat" w:cs="Sylfaen"/>
                <w:b/>
                <w:bCs/>
                <w:lang w:val="hy-AM"/>
              </w:rPr>
            </w:pPr>
            <w:r w:rsidRPr="00D275BC">
              <w:rPr>
                <w:rFonts w:ascii="GHEA Grapalat" w:hAnsi="GHEA Grapalat" w:cs="Sylfaen"/>
                <w:b/>
                <w:bCs/>
                <w:lang w:val="hy-AM"/>
              </w:rPr>
              <w:t>Ընդունվել է:</w:t>
            </w:r>
          </w:p>
          <w:p w14:paraId="7E703319" w14:textId="1A78EB74" w:rsidR="00132085" w:rsidRPr="00031EA9" w:rsidRDefault="00D275BC" w:rsidP="00132085">
            <w:pPr>
              <w:jc w:val="center"/>
              <w:rPr>
                <w:rFonts w:ascii="GHEA Grapalat" w:hAnsi="GHEA Grapalat" w:cs="Sylfaen"/>
                <w:b/>
                <w:bCs/>
                <w:color w:val="FF0000"/>
                <w:highlight w:val="yellow"/>
                <w:lang w:val="hy-AM"/>
              </w:rPr>
            </w:pPr>
            <w:r w:rsidRPr="00D275BC">
              <w:rPr>
                <w:rFonts w:ascii="GHEA Grapalat" w:hAnsi="GHEA Grapalat" w:cs="Sylfaen"/>
                <w:bCs/>
                <w:shd w:val="clear" w:color="auto" w:fill="FFFFFF"/>
                <w:lang w:val="hy-AM"/>
              </w:rPr>
              <w:t xml:space="preserve">«Շահումով խաղերի, ինտերնետ շահումով խաղերի և խաղատների մասին» օրենքում լրացումներ կատարելու մասին» ՀՀ օրենքի նախագծի 3-րդ հոդվածում </w:t>
            </w:r>
            <w:r w:rsidRPr="00D275BC">
              <w:rPr>
                <w:rFonts w:ascii="GHEA Grapalat" w:hAnsi="GHEA Grapalat"/>
                <w:color w:val="000000"/>
                <w:shd w:val="clear" w:color="auto" w:fill="FFFFFF"/>
                <w:lang w:val="hy-AM"/>
              </w:rPr>
              <w:t>կատարվել է համապատասխան փոփոխություն:</w:t>
            </w:r>
          </w:p>
        </w:tc>
      </w:tr>
      <w:tr w:rsidR="001B184E" w14:paraId="0481034F" w14:textId="77777777" w:rsidTr="00783EB3">
        <w:tc>
          <w:tcPr>
            <w:tcW w:w="8647" w:type="dxa"/>
            <w:vMerge w:val="restart"/>
            <w:shd w:val="clear" w:color="auto" w:fill="C4BC96" w:themeFill="background2" w:themeFillShade="BF"/>
          </w:tcPr>
          <w:p w14:paraId="0FF9C001" w14:textId="7ED5108D" w:rsidR="001B184E" w:rsidRDefault="001B184E" w:rsidP="000416FA">
            <w:pPr>
              <w:jc w:val="center"/>
              <w:rPr>
                <w:rFonts w:ascii="GHEA Grapalat" w:eastAsiaTheme="minorHAnsi" w:hAnsi="GHEA Grapalat" w:cstheme="minorBidi"/>
                <w:color w:val="000000"/>
                <w:shd w:val="clear" w:color="auto" w:fill="FFFFFF"/>
              </w:rPr>
            </w:pPr>
            <w:r w:rsidRPr="00F51503">
              <w:rPr>
                <w:rFonts w:ascii="GHEA Grapalat" w:hAnsi="GHEA Grapalat" w:cs="Sylfaen"/>
                <w:lang w:val="hy-AM"/>
              </w:rPr>
              <w:t xml:space="preserve">2. ՀՀ </w:t>
            </w:r>
            <w:r w:rsidR="000416FA" w:rsidRPr="000416FA">
              <w:rPr>
                <w:rFonts w:ascii="GHEA Grapalat" w:hAnsi="GHEA Grapalat" w:cs="Sylfaen"/>
                <w:lang w:val="hy-AM"/>
              </w:rPr>
              <w:t>էկոնոմիկ</w:t>
            </w:r>
            <w:r w:rsidR="000416FA">
              <w:rPr>
                <w:rFonts w:ascii="GHEA Grapalat" w:hAnsi="GHEA Grapalat" w:cs="Sylfaen"/>
                <w:lang w:val="en-US"/>
              </w:rPr>
              <w:t>այի</w:t>
            </w:r>
            <w:r w:rsidR="0087175A" w:rsidRPr="0087175A">
              <w:rPr>
                <w:rFonts w:ascii="GHEA Grapalat" w:hAnsi="GHEA Grapalat" w:cs="Sylfaen"/>
              </w:rPr>
              <w:t xml:space="preserve"> նախարարություն</w:t>
            </w:r>
          </w:p>
        </w:tc>
        <w:tc>
          <w:tcPr>
            <w:tcW w:w="6099" w:type="dxa"/>
            <w:shd w:val="clear" w:color="auto" w:fill="C4BC96" w:themeFill="background2" w:themeFillShade="BF"/>
          </w:tcPr>
          <w:p w14:paraId="7B479737" w14:textId="2C3F7621" w:rsidR="001B184E" w:rsidRPr="002D6AB5" w:rsidRDefault="00FA2A8D" w:rsidP="007665D6">
            <w:pPr>
              <w:widowControl w:val="0"/>
              <w:tabs>
                <w:tab w:val="left" w:pos="181"/>
                <w:tab w:val="left" w:pos="340"/>
              </w:tabs>
              <w:jc w:val="center"/>
              <w:textAlignment w:val="baseline"/>
              <w:rPr>
                <w:rFonts w:ascii="GHEA Grapalat" w:hAnsi="GHEA Grapalat" w:cs="Sylfaen"/>
                <w:color w:val="FF0000"/>
                <w:lang w:val="hy-AM"/>
              </w:rPr>
            </w:pPr>
            <w:r w:rsidRPr="00AC3B17">
              <w:rPr>
                <w:rFonts w:ascii="GHEA Grapalat" w:hAnsi="GHEA Grapalat" w:cs="Sylfaen"/>
                <w:lang w:val="hy-AM"/>
              </w:rPr>
              <w:t>07</w:t>
            </w:r>
            <w:r w:rsidRPr="00AC3B17">
              <w:rPr>
                <w:rFonts w:ascii="GHEA Grapalat" w:hAnsi="GHEA Grapalat" w:cs="Sylfaen"/>
                <w:lang w:val="af-ZA"/>
              </w:rPr>
              <w:t>.</w:t>
            </w:r>
            <w:r w:rsidRPr="00AC3B17">
              <w:rPr>
                <w:rFonts w:ascii="GHEA Grapalat" w:hAnsi="GHEA Grapalat" w:cs="Sylfaen"/>
                <w:lang w:val="hy-AM"/>
              </w:rPr>
              <w:t>09</w:t>
            </w:r>
            <w:r w:rsidRPr="00AC3B17">
              <w:rPr>
                <w:rFonts w:ascii="GHEA Grapalat" w:hAnsi="GHEA Grapalat" w:cs="Sylfaen"/>
                <w:lang w:val="af-ZA"/>
              </w:rPr>
              <w:t>.202</w:t>
            </w:r>
            <w:r w:rsidRPr="00AC3B17">
              <w:rPr>
                <w:rFonts w:ascii="GHEA Grapalat" w:hAnsi="GHEA Grapalat" w:cs="Sylfaen"/>
                <w:lang w:val="hy-AM"/>
              </w:rPr>
              <w:t>2</w:t>
            </w:r>
            <w:r w:rsidRPr="00AC3B17">
              <w:rPr>
                <w:rFonts w:ascii="GHEA Grapalat" w:hAnsi="GHEA Grapalat" w:cs="Sylfaen"/>
                <w:lang w:val="af-ZA"/>
              </w:rPr>
              <w:t>թ</w:t>
            </w:r>
          </w:p>
        </w:tc>
      </w:tr>
      <w:tr w:rsidR="001B184E" w14:paraId="69576033" w14:textId="77777777" w:rsidTr="00783EB3">
        <w:tc>
          <w:tcPr>
            <w:tcW w:w="8647" w:type="dxa"/>
            <w:vMerge/>
            <w:shd w:val="clear" w:color="auto" w:fill="C4BC96" w:themeFill="background2" w:themeFillShade="BF"/>
          </w:tcPr>
          <w:p w14:paraId="64689795" w14:textId="77777777" w:rsidR="001B184E" w:rsidRDefault="001B184E" w:rsidP="00A54448">
            <w:pPr>
              <w:jc w:val="center"/>
              <w:rPr>
                <w:rFonts w:ascii="GHEA Grapalat" w:eastAsiaTheme="minorHAnsi" w:hAnsi="GHEA Grapalat" w:cstheme="minorBidi"/>
                <w:color w:val="000000"/>
                <w:shd w:val="clear" w:color="auto" w:fill="FFFFFF"/>
              </w:rPr>
            </w:pPr>
          </w:p>
        </w:tc>
        <w:tc>
          <w:tcPr>
            <w:tcW w:w="6099" w:type="dxa"/>
            <w:shd w:val="clear" w:color="auto" w:fill="C4BC96" w:themeFill="background2" w:themeFillShade="BF"/>
          </w:tcPr>
          <w:p w14:paraId="1B8C1D93" w14:textId="68A46167" w:rsidR="001B184E" w:rsidRPr="002D6AB5" w:rsidRDefault="00FA2A8D" w:rsidP="002D6AB5">
            <w:pPr>
              <w:jc w:val="center"/>
              <w:rPr>
                <w:rFonts w:ascii="GHEA Grapalat" w:eastAsiaTheme="minorHAnsi" w:hAnsi="GHEA Grapalat" w:cstheme="minorBidi"/>
                <w:color w:val="FF0000"/>
                <w:shd w:val="clear" w:color="auto" w:fill="FFFFFF"/>
              </w:rPr>
            </w:pPr>
            <w:r w:rsidRPr="00AC3B17">
              <w:rPr>
                <w:rFonts w:ascii="GHEA Grapalat" w:hAnsi="GHEA Grapalat" w:cs="Sylfaen"/>
              </w:rPr>
              <w:t>N 01/12895-2022</w:t>
            </w:r>
          </w:p>
        </w:tc>
      </w:tr>
      <w:tr w:rsidR="001B184E" w:rsidRPr="00696FF4" w14:paraId="319297F4" w14:textId="77777777" w:rsidTr="00783EB3">
        <w:tc>
          <w:tcPr>
            <w:tcW w:w="8647" w:type="dxa"/>
          </w:tcPr>
          <w:p w14:paraId="290B137A" w14:textId="4B5611AE" w:rsidR="001B184E" w:rsidRPr="00FA2A8D" w:rsidRDefault="0080495C" w:rsidP="005978C6">
            <w:pPr>
              <w:pStyle w:val="ListParagraph"/>
              <w:numPr>
                <w:ilvl w:val="0"/>
                <w:numId w:val="16"/>
              </w:numPr>
              <w:tabs>
                <w:tab w:val="left" w:pos="240"/>
              </w:tabs>
              <w:ind w:left="0" w:firstLine="0"/>
              <w:rPr>
                <w:rFonts w:ascii="GHEA Grapalat" w:hAnsi="GHEA Grapalat" w:cs="Sylfaen"/>
                <w:lang w:val="hy-AM"/>
              </w:rPr>
            </w:pPr>
            <w:r>
              <w:rPr>
                <w:rFonts w:ascii="GHEA Grapalat" w:hAnsi="GHEA Grapalat" w:cs="Sylfaen"/>
                <w:lang w:val="hy-AM"/>
              </w:rPr>
              <w:t xml:space="preserve">Նախագծերին կից ներկայացված հիմնավորման մեջ նշվում է, որ ներկայացված կարգավորումներն ուղղված են հիմնականում ոլորտում </w:t>
            </w:r>
            <w:r w:rsidRPr="00FA2A8D">
              <w:rPr>
                <w:rFonts w:ascii="GHEA Grapalat" w:hAnsi="GHEA Grapalat" w:cs="Sylfaen"/>
                <w:lang w:val="hy-AM"/>
              </w:rPr>
              <w:t>կատարվող խաղադրույքների ծավալների զսպմանը։ Այդ ենթատեքստում գտնում ենք, որ</w:t>
            </w:r>
            <w:r>
              <w:rPr>
                <w:rFonts w:ascii="GHEA Grapalat" w:hAnsi="GHEA Grapalat" w:cs="Sylfaen"/>
                <w:lang w:val="hy-AM"/>
              </w:rPr>
              <w:t xml:space="preserve"> լրացուցիչ հիմնավորման կարիք ունի «Պետական տուրքի մասին» օրենքում լրացում և փոփոխություն կատարելու մասին» օրենքի նախագծի 1-ի հոդվածով նախատեսվող </w:t>
            </w:r>
            <w:r w:rsidRPr="004D2C14">
              <w:rPr>
                <w:rFonts w:ascii="GHEA Grapalat" w:hAnsi="GHEA Grapalat" w:cs="Sylfaen"/>
                <w:lang w:val="hy-AM"/>
              </w:rPr>
              <w:t>պետական տուրքի</w:t>
            </w:r>
            <w:r>
              <w:rPr>
                <w:rFonts w:ascii="GHEA Grapalat" w:hAnsi="GHEA Grapalat" w:cs="Sylfaen"/>
                <w:lang w:val="hy-AM"/>
              </w:rPr>
              <w:t xml:space="preserve"> դրույքաչափերի բարձրացմամբ խաղադրույքների ծավալն</w:t>
            </w:r>
            <w:r w:rsidR="00FA2A8D">
              <w:rPr>
                <w:rFonts w:ascii="GHEA Grapalat" w:hAnsi="GHEA Grapalat" w:cs="Sylfaen"/>
                <w:lang w:val="hy-AM"/>
              </w:rPr>
              <w:t>երի վրա ակնկալվող ազդեցությունը:</w:t>
            </w:r>
          </w:p>
        </w:tc>
        <w:tc>
          <w:tcPr>
            <w:tcW w:w="6099" w:type="dxa"/>
          </w:tcPr>
          <w:p w14:paraId="10C227A1" w14:textId="77777777" w:rsidR="006577B1" w:rsidRDefault="004E305D" w:rsidP="009B792B">
            <w:pPr>
              <w:jc w:val="center"/>
              <w:rPr>
                <w:rFonts w:ascii="GHEA Grapalat" w:hAnsi="GHEA Grapalat" w:cs="Sylfaen"/>
                <w:b/>
                <w:bCs/>
                <w:lang w:val="hy-AM"/>
              </w:rPr>
            </w:pPr>
            <w:r>
              <w:rPr>
                <w:rFonts w:ascii="GHEA Grapalat" w:hAnsi="GHEA Grapalat" w:cs="Sylfaen"/>
                <w:b/>
                <w:bCs/>
                <w:lang w:val="hy-AM"/>
              </w:rPr>
              <w:t>Ընդունվել է ի գիտություն:</w:t>
            </w:r>
          </w:p>
          <w:p w14:paraId="35AC645A" w14:textId="3ABD1FB7" w:rsidR="004E305D" w:rsidRPr="004E305D" w:rsidRDefault="004E305D" w:rsidP="002F32C5">
            <w:pPr>
              <w:rPr>
                <w:rFonts w:ascii="GHEA Grapalat" w:eastAsiaTheme="minorHAnsi" w:hAnsi="GHEA Grapalat" w:cstheme="minorBidi"/>
                <w:bCs/>
                <w:color w:val="000000"/>
                <w:highlight w:val="yellow"/>
                <w:shd w:val="clear" w:color="auto" w:fill="FFFFFF"/>
                <w:lang w:val="hy-AM"/>
              </w:rPr>
            </w:pPr>
            <w:r>
              <w:rPr>
                <w:rFonts w:ascii="GHEA Grapalat" w:hAnsi="GHEA Grapalat" w:cs="Sylfaen"/>
                <w:bCs/>
                <w:lang w:val="hy-AM"/>
              </w:rPr>
              <w:t>Նախագծերով առաջարկվող կարգավորումների համաձայն՝ պետական տուրքերի չափերը կախված են լինելու խաղադրույքների ծավալից, ինչը նշանակում է, որ միևնույն գումարը բազմաթիվ անգամ որպես խաղադրույք կատարելը սկսելու է տնտեսապես ոչ ձեռնտու լինել</w:t>
            </w:r>
            <w:r w:rsidR="00965395">
              <w:rPr>
                <w:rFonts w:ascii="GHEA Grapalat" w:hAnsi="GHEA Grapalat" w:cs="Sylfaen"/>
                <w:bCs/>
                <w:lang w:val="hy-AM"/>
              </w:rPr>
              <w:t>, ինչի արդյունքում նվազելու է խաղերին մասնակց</w:t>
            </w:r>
            <w:r w:rsidR="002F32C5">
              <w:rPr>
                <w:rFonts w:ascii="GHEA Grapalat" w:hAnsi="GHEA Grapalat" w:cs="Sylfaen"/>
                <w:bCs/>
                <w:lang w:val="hy-AM"/>
              </w:rPr>
              <w:t>ությունը</w:t>
            </w:r>
            <w:r w:rsidR="00965395">
              <w:rPr>
                <w:rFonts w:ascii="GHEA Grapalat" w:hAnsi="GHEA Grapalat" w:cs="Sylfaen"/>
                <w:bCs/>
                <w:lang w:val="hy-AM"/>
              </w:rPr>
              <w:t xml:space="preserve">: Բացի այդ, </w:t>
            </w:r>
            <w:r w:rsidR="00965395">
              <w:rPr>
                <w:rFonts w:ascii="GHEA Grapalat" w:hAnsi="GHEA Grapalat" w:cs="Sylfaen"/>
                <w:bCs/>
                <w:lang w:val="hy-AM"/>
              </w:rPr>
              <w:lastRenderedPageBreak/>
              <w:t xml:space="preserve">նախագծերով առաջարկվող՝ պետական տուրքերի ներդրման արդյունքում նվազելու </w:t>
            </w:r>
            <w:r w:rsidR="007625DB">
              <w:rPr>
                <w:rFonts w:ascii="GHEA Grapalat" w:hAnsi="GHEA Grapalat" w:cs="Sylfaen"/>
                <w:bCs/>
                <w:lang w:val="hy-AM"/>
              </w:rPr>
              <w:t>է</w:t>
            </w:r>
            <w:r w:rsidR="00965395">
              <w:rPr>
                <w:rFonts w:ascii="GHEA Grapalat" w:hAnsi="GHEA Grapalat" w:cs="Sylfaen"/>
                <w:bCs/>
                <w:lang w:val="hy-AM"/>
              </w:rPr>
              <w:t xml:space="preserve"> խաղային համակարգում շրջանառվող գումարների քանակը, ինչ</w:t>
            </w:r>
            <w:r w:rsidR="002F32C5">
              <w:rPr>
                <w:rFonts w:ascii="GHEA Grapalat" w:hAnsi="GHEA Grapalat" w:cs="Sylfaen"/>
                <w:bCs/>
                <w:lang w:val="hy-AM"/>
              </w:rPr>
              <w:t>ն</w:t>
            </w:r>
            <w:r w:rsidR="00965395">
              <w:rPr>
                <w:rFonts w:ascii="GHEA Grapalat" w:hAnsi="GHEA Grapalat" w:cs="Sylfaen"/>
                <w:bCs/>
                <w:lang w:val="hy-AM"/>
              </w:rPr>
              <w:t xml:space="preserve"> ուղղակի</w:t>
            </w:r>
            <w:r w:rsidR="002F32C5">
              <w:rPr>
                <w:rFonts w:ascii="GHEA Grapalat" w:hAnsi="GHEA Grapalat" w:cs="Sylfaen"/>
                <w:bCs/>
                <w:lang w:val="hy-AM"/>
              </w:rPr>
              <w:t>որեն</w:t>
            </w:r>
            <w:r w:rsidR="00965395">
              <w:rPr>
                <w:rFonts w:ascii="GHEA Grapalat" w:hAnsi="GHEA Grapalat" w:cs="Sylfaen"/>
                <w:bCs/>
                <w:lang w:val="hy-AM"/>
              </w:rPr>
              <w:t xml:space="preserve"> նշանակում է, որ նվազելու է նաև</w:t>
            </w:r>
            <w:r w:rsidR="007625DB">
              <w:rPr>
                <w:rFonts w:ascii="GHEA Grapalat" w:hAnsi="GHEA Grapalat" w:cs="Sylfaen"/>
                <w:bCs/>
                <w:lang w:val="hy-AM"/>
              </w:rPr>
              <w:t xml:space="preserve"> խաղերին մասնակցությունը:</w:t>
            </w:r>
          </w:p>
        </w:tc>
      </w:tr>
      <w:tr w:rsidR="007A4EE7" w:rsidRPr="00696FF4" w14:paraId="6A21474A" w14:textId="77777777" w:rsidTr="00783EB3">
        <w:tc>
          <w:tcPr>
            <w:tcW w:w="8647" w:type="dxa"/>
          </w:tcPr>
          <w:p w14:paraId="70FC60C4" w14:textId="4F5D6094" w:rsidR="007A4EE7" w:rsidRPr="00FA2A8D" w:rsidRDefault="003F2F38" w:rsidP="005978C6">
            <w:pPr>
              <w:pStyle w:val="ListParagraph"/>
              <w:numPr>
                <w:ilvl w:val="0"/>
                <w:numId w:val="16"/>
              </w:numPr>
              <w:tabs>
                <w:tab w:val="left" w:pos="240"/>
              </w:tabs>
              <w:ind w:left="0" w:firstLine="0"/>
              <w:rPr>
                <w:rFonts w:ascii="GHEA Grapalat" w:hAnsi="GHEA Grapalat" w:cs="Sylfaen"/>
                <w:lang w:val="hy-AM"/>
              </w:rPr>
            </w:pPr>
            <w:r w:rsidRPr="003F2F38">
              <w:rPr>
                <w:rFonts w:ascii="GHEA Grapalat" w:hAnsi="GHEA Grapalat" w:cs="Sylfaen"/>
                <w:lang w:val="hy-AM"/>
              </w:rPr>
              <w:lastRenderedPageBreak/>
              <w:t>«</w:t>
            </w:r>
            <w:r w:rsidR="0080495C" w:rsidRPr="00C411B6">
              <w:rPr>
                <w:rFonts w:ascii="GHEA Grapalat" w:hAnsi="GHEA Grapalat" w:cs="Sylfaen"/>
                <w:lang w:val="hy-AM"/>
              </w:rPr>
              <w:t>Վիճակախաղերի մասին</w:t>
            </w:r>
            <w:r w:rsidR="0080495C">
              <w:rPr>
                <w:rFonts w:ascii="GHEA Grapalat" w:hAnsi="GHEA Grapalat" w:cs="Sylfaen"/>
                <w:lang w:val="hy-AM"/>
              </w:rPr>
              <w:t>»</w:t>
            </w:r>
            <w:r w:rsidR="0080495C" w:rsidRPr="00C411B6">
              <w:rPr>
                <w:rFonts w:ascii="GHEA Grapalat" w:hAnsi="GHEA Grapalat" w:cs="Sylfaen"/>
                <w:lang w:val="hy-AM"/>
              </w:rPr>
              <w:t xml:space="preserve"> օրենքում լրացում կատարելու մասին</w:t>
            </w:r>
            <w:r w:rsidR="0080495C">
              <w:rPr>
                <w:rFonts w:ascii="GHEA Grapalat" w:hAnsi="GHEA Grapalat" w:cs="Sylfaen"/>
                <w:lang w:val="hy-AM"/>
              </w:rPr>
              <w:t>»</w:t>
            </w:r>
            <w:r w:rsidR="0080495C" w:rsidRPr="00C411B6">
              <w:rPr>
                <w:rFonts w:ascii="GHEA Grapalat" w:hAnsi="GHEA Grapalat" w:cs="Sylfaen"/>
                <w:lang w:val="hy-AM"/>
              </w:rPr>
              <w:t xml:space="preserve"> օրենքի նախագծում և </w:t>
            </w:r>
            <w:r w:rsidR="0080495C" w:rsidRPr="00117E1E">
              <w:rPr>
                <w:rFonts w:ascii="GHEA Grapalat" w:hAnsi="GHEA Grapalat" w:cs="Sylfaen"/>
                <w:lang w:val="hy-AM"/>
              </w:rPr>
              <w:t>«</w:t>
            </w:r>
            <w:r w:rsidR="0080495C" w:rsidRPr="00C411B6">
              <w:rPr>
                <w:rFonts w:ascii="GHEA Grapalat" w:hAnsi="GHEA Grapalat" w:cs="Sylfaen"/>
                <w:lang w:val="hy-AM"/>
              </w:rPr>
              <w:t>Շահումով խաղերի, ինտերնետ շահումով խաղերի և խաղատների մասին</w:t>
            </w:r>
            <w:r w:rsidR="0080495C">
              <w:rPr>
                <w:rFonts w:ascii="GHEA Grapalat" w:hAnsi="GHEA Grapalat" w:cs="Sylfaen"/>
                <w:lang w:val="hy-AM"/>
              </w:rPr>
              <w:t>»</w:t>
            </w:r>
            <w:r w:rsidR="0080495C" w:rsidRPr="00C411B6">
              <w:rPr>
                <w:rFonts w:ascii="GHEA Grapalat" w:hAnsi="GHEA Grapalat" w:cs="Sylfaen"/>
                <w:lang w:val="hy-AM"/>
              </w:rPr>
              <w:t xml:space="preserve"> օրենքում լրացում կատարելու մասին</w:t>
            </w:r>
            <w:r w:rsidR="0080495C">
              <w:rPr>
                <w:rFonts w:ascii="GHEA Grapalat" w:hAnsi="GHEA Grapalat" w:cs="Sylfaen"/>
                <w:lang w:val="hy-AM"/>
              </w:rPr>
              <w:t>»</w:t>
            </w:r>
            <w:r w:rsidR="0080495C" w:rsidRPr="00C411B6">
              <w:rPr>
                <w:rFonts w:ascii="GHEA Grapalat" w:hAnsi="GHEA Grapalat" w:cs="Sylfaen"/>
                <w:lang w:val="hy-AM"/>
              </w:rPr>
              <w:t xml:space="preserve"> օրենքի նախագծում անհրաժեշտ է նախատեսել անցումային դրույթներ՝ համաձայն </w:t>
            </w:r>
            <w:r w:rsidR="0080495C" w:rsidRPr="00117E1E">
              <w:rPr>
                <w:rFonts w:ascii="GHEA Grapalat" w:hAnsi="GHEA Grapalat" w:cs="Sylfaen"/>
                <w:lang w:val="hy-AM"/>
              </w:rPr>
              <w:t>«</w:t>
            </w:r>
            <w:r w:rsidR="0080495C" w:rsidRPr="00C411B6">
              <w:rPr>
                <w:rFonts w:ascii="GHEA Grapalat" w:hAnsi="GHEA Grapalat" w:cs="Sylfaen"/>
                <w:lang w:val="hy-AM"/>
              </w:rPr>
              <w:t>Նորմատիվ իրավական ակտերի մասին</w:t>
            </w:r>
            <w:r w:rsidR="0080495C">
              <w:rPr>
                <w:rFonts w:ascii="GHEA Grapalat" w:hAnsi="GHEA Grapalat" w:cs="Sylfaen"/>
                <w:lang w:val="hy-AM"/>
              </w:rPr>
              <w:t>»</w:t>
            </w:r>
            <w:r w:rsidR="0080495C" w:rsidRPr="00C411B6">
              <w:rPr>
                <w:rFonts w:ascii="GHEA Grapalat" w:hAnsi="GHEA Grapalat" w:cs="Sylfaen"/>
                <w:lang w:val="hy-AM"/>
              </w:rPr>
              <w:t xml:space="preserve"> օրենքի 13-րդ հոդվածի 5-րդ մասի պահանջների</w:t>
            </w:r>
            <w:r w:rsidR="0080495C">
              <w:rPr>
                <w:rFonts w:ascii="GHEA Grapalat" w:hAnsi="GHEA Grapalat" w:cs="Sylfaen"/>
                <w:lang w:val="hy-AM"/>
              </w:rPr>
              <w:t>։</w:t>
            </w:r>
          </w:p>
        </w:tc>
        <w:tc>
          <w:tcPr>
            <w:tcW w:w="6099" w:type="dxa"/>
          </w:tcPr>
          <w:p w14:paraId="0990E35C" w14:textId="49026EE8" w:rsidR="0080495C" w:rsidRPr="001D6662" w:rsidRDefault="0080495C" w:rsidP="0080495C">
            <w:pPr>
              <w:jc w:val="center"/>
              <w:rPr>
                <w:rFonts w:ascii="GHEA Grapalat" w:hAnsi="GHEA Grapalat" w:cs="Sylfaen"/>
                <w:b/>
                <w:bCs/>
                <w:lang w:val="hy-AM"/>
              </w:rPr>
            </w:pPr>
            <w:r w:rsidRPr="001D6662">
              <w:rPr>
                <w:rFonts w:ascii="GHEA Grapalat" w:hAnsi="GHEA Grapalat" w:cs="Sylfaen"/>
                <w:b/>
                <w:bCs/>
                <w:lang w:val="hy-AM"/>
              </w:rPr>
              <w:t>Ընդունվել է:</w:t>
            </w:r>
          </w:p>
          <w:p w14:paraId="1D192EB3" w14:textId="553DBD13" w:rsidR="00CB5082" w:rsidRPr="001D6662" w:rsidRDefault="003533B9" w:rsidP="00AD4743">
            <w:pPr>
              <w:rPr>
                <w:rFonts w:ascii="GHEA Grapalat" w:eastAsiaTheme="minorHAnsi" w:hAnsi="GHEA Grapalat" w:cstheme="minorBidi"/>
                <w:bCs/>
                <w:color w:val="000000"/>
                <w:shd w:val="clear" w:color="auto" w:fill="FFFFFF"/>
                <w:lang w:val="hy-AM"/>
              </w:rPr>
            </w:pPr>
            <w:r w:rsidRPr="001D6662">
              <w:rPr>
                <w:rFonts w:ascii="GHEA Grapalat" w:eastAsiaTheme="minorHAnsi" w:hAnsi="GHEA Grapalat" w:cstheme="minorBidi"/>
                <w:bCs/>
                <w:shd w:val="clear" w:color="auto" w:fill="FFFFFF"/>
                <w:lang w:val="hy-AM"/>
              </w:rPr>
              <w:t xml:space="preserve">Նշյալ նախագծերում սահմանվել է, որ </w:t>
            </w:r>
            <w:r w:rsidR="006F4FC5" w:rsidRPr="001D6662">
              <w:rPr>
                <w:rFonts w:ascii="GHEA Grapalat" w:eastAsiaTheme="minorHAnsi" w:hAnsi="GHEA Grapalat" w:cstheme="minorBidi"/>
                <w:bCs/>
                <w:shd w:val="clear" w:color="auto" w:fill="FFFFFF"/>
                <w:lang w:val="hy-AM"/>
              </w:rPr>
              <w:t xml:space="preserve">նախագծերով առաջարկվող կարգավորումների կիրարկումն ապահովող որոշումները Կառավարությունը սահմանում է նախագծերն ուժի մեջ մտնելուց հետո </w:t>
            </w:r>
            <w:r w:rsidR="00AC7C46" w:rsidRPr="001D6662">
              <w:rPr>
                <w:rFonts w:ascii="GHEA Grapalat" w:eastAsiaTheme="minorHAnsi" w:hAnsi="GHEA Grapalat" w:cstheme="minorBidi"/>
                <w:bCs/>
                <w:shd w:val="clear" w:color="auto" w:fill="FFFFFF"/>
                <w:lang w:val="hy-AM"/>
              </w:rPr>
              <w:t>երեք ամսվա ընթացքում:</w:t>
            </w:r>
          </w:p>
        </w:tc>
      </w:tr>
      <w:tr w:rsidR="00E7352B" w:rsidRPr="002D6AB5" w14:paraId="215B32E4" w14:textId="77777777" w:rsidTr="00783EB3">
        <w:tc>
          <w:tcPr>
            <w:tcW w:w="8647" w:type="dxa"/>
            <w:vMerge w:val="restart"/>
            <w:shd w:val="clear" w:color="auto" w:fill="C4BC96" w:themeFill="background2" w:themeFillShade="BF"/>
          </w:tcPr>
          <w:p w14:paraId="39ED71D2" w14:textId="393822AA" w:rsidR="00E7352B" w:rsidRDefault="00E7352B" w:rsidP="00E7352B">
            <w:pPr>
              <w:jc w:val="center"/>
              <w:rPr>
                <w:rFonts w:ascii="GHEA Grapalat" w:eastAsiaTheme="minorHAnsi" w:hAnsi="GHEA Grapalat" w:cstheme="minorBidi"/>
                <w:color w:val="000000"/>
                <w:shd w:val="clear" w:color="auto" w:fill="FFFFFF"/>
              </w:rPr>
            </w:pPr>
            <w:r>
              <w:rPr>
                <w:rFonts w:ascii="GHEA Grapalat" w:hAnsi="GHEA Grapalat" w:cs="Sylfaen"/>
                <w:lang w:val="en-US"/>
              </w:rPr>
              <w:t>3</w:t>
            </w:r>
            <w:r w:rsidRPr="00F51503">
              <w:rPr>
                <w:rFonts w:ascii="GHEA Grapalat" w:hAnsi="GHEA Grapalat" w:cs="Sylfaen"/>
                <w:lang w:val="hy-AM"/>
              </w:rPr>
              <w:t xml:space="preserve">. ՀՀ </w:t>
            </w:r>
            <w:r>
              <w:rPr>
                <w:rFonts w:ascii="GHEA Grapalat" w:hAnsi="GHEA Grapalat" w:cs="Sylfaen"/>
                <w:lang w:val="hy-AM"/>
              </w:rPr>
              <w:t>արդարադատության</w:t>
            </w:r>
            <w:r w:rsidRPr="0087175A">
              <w:rPr>
                <w:rFonts w:ascii="GHEA Grapalat" w:hAnsi="GHEA Grapalat" w:cs="Sylfaen"/>
              </w:rPr>
              <w:t xml:space="preserve"> նախարարություն</w:t>
            </w:r>
          </w:p>
        </w:tc>
        <w:tc>
          <w:tcPr>
            <w:tcW w:w="6099" w:type="dxa"/>
            <w:shd w:val="clear" w:color="auto" w:fill="C4BC96" w:themeFill="background2" w:themeFillShade="BF"/>
          </w:tcPr>
          <w:p w14:paraId="65344580" w14:textId="562B7C95" w:rsidR="00E7352B" w:rsidRPr="002D6AB5" w:rsidRDefault="00E7352B" w:rsidP="00E7352B">
            <w:pPr>
              <w:widowControl w:val="0"/>
              <w:tabs>
                <w:tab w:val="left" w:pos="181"/>
                <w:tab w:val="left" w:pos="340"/>
              </w:tabs>
              <w:jc w:val="center"/>
              <w:textAlignment w:val="baseline"/>
              <w:rPr>
                <w:rFonts w:ascii="GHEA Grapalat" w:hAnsi="GHEA Grapalat" w:cs="Sylfaen"/>
                <w:color w:val="FF0000"/>
                <w:lang w:val="hy-AM"/>
              </w:rPr>
            </w:pPr>
            <w:r w:rsidRPr="00AC3B17">
              <w:rPr>
                <w:rFonts w:ascii="GHEA Grapalat" w:hAnsi="GHEA Grapalat" w:cs="Sylfaen"/>
                <w:lang w:val="hy-AM"/>
              </w:rPr>
              <w:t>07</w:t>
            </w:r>
            <w:r w:rsidRPr="00AC3B17">
              <w:rPr>
                <w:rFonts w:ascii="GHEA Grapalat" w:hAnsi="GHEA Grapalat" w:cs="Sylfaen"/>
                <w:lang w:val="af-ZA"/>
              </w:rPr>
              <w:t>.</w:t>
            </w:r>
            <w:r>
              <w:rPr>
                <w:rFonts w:ascii="GHEA Grapalat" w:hAnsi="GHEA Grapalat" w:cs="Sylfaen"/>
                <w:lang w:val="hy-AM"/>
              </w:rPr>
              <w:t>10</w:t>
            </w:r>
            <w:r w:rsidRPr="00AC3B17">
              <w:rPr>
                <w:rFonts w:ascii="GHEA Grapalat" w:hAnsi="GHEA Grapalat" w:cs="Sylfaen"/>
                <w:lang w:val="af-ZA"/>
              </w:rPr>
              <w:t>.202</w:t>
            </w:r>
            <w:r w:rsidRPr="00AC3B17">
              <w:rPr>
                <w:rFonts w:ascii="GHEA Grapalat" w:hAnsi="GHEA Grapalat" w:cs="Sylfaen"/>
                <w:lang w:val="hy-AM"/>
              </w:rPr>
              <w:t>2</w:t>
            </w:r>
            <w:r w:rsidRPr="00AC3B17">
              <w:rPr>
                <w:rFonts w:ascii="GHEA Grapalat" w:hAnsi="GHEA Grapalat" w:cs="Sylfaen"/>
                <w:lang w:val="af-ZA"/>
              </w:rPr>
              <w:t>թ</w:t>
            </w:r>
          </w:p>
        </w:tc>
      </w:tr>
      <w:tr w:rsidR="00E7352B" w:rsidRPr="002D6AB5" w14:paraId="041C8772" w14:textId="77777777" w:rsidTr="00783EB3">
        <w:tc>
          <w:tcPr>
            <w:tcW w:w="8647" w:type="dxa"/>
            <w:vMerge/>
            <w:shd w:val="clear" w:color="auto" w:fill="C4BC96" w:themeFill="background2" w:themeFillShade="BF"/>
          </w:tcPr>
          <w:p w14:paraId="42BC242D" w14:textId="77777777" w:rsidR="00E7352B" w:rsidRDefault="00E7352B" w:rsidP="00EA4BA0">
            <w:pPr>
              <w:jc w:val="center"/>
              <w:rPr>
                <w:rFonts w:ascii="GHEA Grapalat" w:eastAsiaTheme="minorHAnsi" w:hAnsi="GHEA Grapalat" w:cstheme="minorBidi"/>
                <w:color w:val="000000"/>
                <w:shd w:val="clear" w:color="auto" w:fill="FFFFFF"/>
              </w:rPr>
            </w:pPr>
          </w:p>
        </w:tc>
        <w:tc>
          <w:tcPr>
            <w:tcW w:w="6099" w:type="dxa"/>
            <w:shd w:val="clear" w:color="auto" w:fill="C4BC96" w:themeFill="background2" w:themeFillShade="BF"/>
          </w:tcPr>
          <w:p w14:paraId="46C4B9E6" w14:textId="1B7AB8F0" w:rsidR="00E7352B" w:rsidRPr="002D6AB5" w:rsidRDefault="00E7352B" w:rsidP="00EA4BA0">
            <w:pPr>
              <w:jc w:val="center"/>
              <w:rPr>
                <w:rFonts w:ascii="GHEA Grapalat" w:eastAsiaTheme="minorHAnsi" w:hAnsi="GHEA Grapalat" w:cstheme="minorBidi"/>
                <w:color w:val="FF0000"/>
                <w:shd w:val="clear" w:color="auto" w:fill="FFFFFF"/>
              </w:rPr>
            </w:pPr>
            <w:r w:rsidRPr="00AC3B17">
              <w:rPr>
                <w:rFonts w:ascii="GHEA Grapalat" w:hAnsi="GHEA Grapalat" w:cs="Sylfaen"/>
              </w:rPr>
              <w:t xml:space="preserve">N </w:t>
            </w:r>
            <w:r w:rsidRPr="00E7352B">
              <w:rPr>
                <w:rFonts w:ascii="GHEA Grapalat" w:hAnsi="GHEA Grapalat" w:cs="Sylfaen"/>
              </w:rPr>
              <w:t>//44150-2022</w:t>
            </w:r>
          </w:p>
        </w:tc>
      </w:tr>
      <w:tr w:rsidR="00E7352B" w:rsidRPr="00696FF4" w14:paraId="008349D4" w14:textId="77777777" w:rsidTr="00783EB3">
        <w:tc>
          <w:tcPr>
            <w:tcW w:w="8647" w:type="dxa"/>
          </w:tcPr>
          <w:p w14:paraId="654E7A64" w14:textId="77777777" w:rsidR="005004EA" w:rsidRPr="005004EA" w:rsidRDefault="005004EA" w:rsidP="005978C6">
            <w:pPr>
              <w:pStyle w:val="ListParagraph"/>
              <w:numPr>
                <w:ilvl w:val="0"/>
                <w:numId w:val="19"/>
              </w:numPr>
              <w:tabs>
                <w:tab w:val="left" w:pos="275"/>
              </w:tabs>
              <w:ind w:left="-30" w:firstLine="30"/>
              <w:rPr>
                <w:rFonts w:ascii="GHEA Grapalat" w:hAnsi="GHEA Grapalat"/>
                <w:bCs/>
                <w:shd w:val="clear" w:color="auto" w:fill="FFFFFF"/>
                <w:lang w:val="hy-AM"/>
              </w:rPr>
            </w:pPr>
            <w:r w:rsidRPr="005004EA">
              <w:rPr>
                <w:rFonts w:ascii="GHEA Grapalat" w:hAnsi="GHEA Grapalat"/>
                <w:bCs/>
                <w:shd w:val="clear" w:color="auto" w:fill="FFFFFF"/>
                <w:lang w:val="hy-AM"/>
              </w:rPr>
              <w:t>Նախևառաջ անդրադառնալով նախագծերի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5004EA">
              <w:rPr>
                <w:rFonts w:ascii="GHEA Grapalat" w:hAnsi="GHEA Grapalat"/>
                <w:bCs/>
                <w:iCs/>
                <w:shd w:val="clear" w:color="auto" w:fill="FFFFFF"/>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նախագծերին կից ներկայացված հիմնավորումից </w:t>
            </w:r>
            <w:r w:rsidRPr="005004EA">
              <w:rPr>
                <w:rFonts w:ascii="GHEA Grapalat" w:hAnsi="GHEA Grapalat"/>
                <w:bCs/>
                <w:shd w:val="clear" w:color="auto" w:fill="FFFFFF"/>
                <w:lang w:val="hy-AM"/>
              </w:rPr>
              <w:t>հնարավոր չէ լիարժեք ձևով գնահատել ներկայացված նախագծի արդյունավետությունը, քանի որ բացակայում են</w:t>
            </w:r>
            <w:r w:rsidRPr="005004EA">
              <w:rPr>
                <w:rFonts w:ascii="GHEA Grapalat" w:hAnsi="GHEA Grapalat"/>
                <w:bCs/>
                <w:iCs/>
                <w:shd w:val="clear" w:color="auto" w:fill="FFFFFF"/>
                <w:lang w:val="hy-AM"/>
              </w:rPr>
              <w:t xml:space="preserve"> </w:t>
            </w:r>
            <w:r w:rsidRPr="005004EA">
              <w:rPr>
                <w:rFonts w:ascii="GHEA Grapalat" w:hAnsi="GHEA Grapalat"/>
                <w:b/>
                <w:bCs/>
                <w:iCs/>
                <w:u w:val="single"/>
                <w:shd w:val="clear" w:color="auto" w:fill="FFFFFF"/>
                <w:lang w:val="hy-AM"/>
              </w:rPr>
              <w:t xml:space="preserve">տվյալ բնագավառում իրականացվող քաղաքականության, կարգավորման նպատակի, բնույթի և ակնկալվող արդյունքի </w:t>
            </w:r>
            <w:r w:rsidRPr="005004EA">
              <w:rPr>
                <w:rFonts w:ascii="GHEA Grapalat" w:hAnsi="GHEA Grapalat"/>
                <w:b/>
                <w:bCs/>
                <w:u w:val="single"/>
                <w:shd w:val="clear" w:color="auto" w:fill="FFFFFF"/>
                <w:lang w:val="hy-AM"/>
              </w:rPr>
              <w:t>համապատասխան խորը և համապարփակ վերլուծությունները,</w:t>
            </w:r>
            <w:r w:rsidRPr="005004EA">
              <w:rPr>
                <w:rFonts w:ascii="GHEA Grapalat" w:hAnsi="GHEA Grapalat"/>
                <w:bCs/>
                <w:shd w:val="clear" w:color="auto" w:fill="FFFFFF"/>
                <w:lang w:val="hy-AM"/>
              </w:rPr>
              <w:t xml:space="preserve"> ինչն էական նշանակություն և կարևորություն ունի ներկայացված առաջարկությունների հիմնավորվածությունը լիարժեք ձևով գնահատելու համար:</w:t>
            </w:r>
          </w:p>
          <w:p w14:paraId="0EBA4983" w14:textId="77777777" w:rsidR="005004EA" w:rsidRPr="005004EA" w:rsidRDefault="005004EA" w:rsidP="005004EA">
            <w:pPr>
              <w:ind w:firstLine="420"/>
              <w:rPr>
                <w:rFonts w:ascii="GHEA Grapalat" w:hAnsi="GHEA Grapalat"/>
                <w:bCs/>
                <w:shd w:val="clear" w:color="auto" w:fill="FFFFFF"/>
                <w:lang w:val="hy-AM"/>
              </w:rPr>
            </w:pPr>
            <w:r w:rsidRPr="005004EA">
              <w:rPr>
                <w:rFonts w:ascii="GHEA Grapalat" w:hAnsi="GHEA Grapalat"/>
                <w:bCs/>
                <w:shd w:val="clear" w:color="auto" w:fill="FFFFFF"/>
                <w:lang w:val="hy-AM"/>
              </w:rPr>
              <w:t xml:space="preserve">Նախագծի հիմնավորումից պարզ է դառնում, որ որևէ պատշաճ վերլուծություն չի իրականացվել, </w:t>
            </w:r>
            <w:r w:rsidRPr="005004EA">
              <w:rPr>
                <w:rFonts w:ascii="GHEA Grapalat" w:hAnsi="GHEA Grapalat"/>
                <w:b/>
                <w:bCs/>
                <w:u w:val="single"/>
                <w:shd w:val="clear" w:color="auto" w:fill="FFFFFF"/>
                <w:lang w:val="hy-AM"/>
              </w:rPr>
              <w:t>չի ներկայացվել միջազգային փորձը</w:t>
            </w:r>
            <w:r w:rsidRPr="005004EA">
              <w:rPr>
                <w:rFonts w:ascii="GHEA Grapalat" w:hAnsi="GHEA Grapalat"/>
                <w:bCs/>
                <w:shd w:val="clear" w:color="auto" w:fill="FFFFFF"/>
                <w:lang w:val="hy-AM"/>
              </w:rPr>
              <w:t xml:space="preserve">, այլ </w:t>
            </w:r>
            <w:r w:rsidRPr="005004EA">
              <w:rPr>
                <w:rFonts w:ascii="GHEA Grapalat" w:hAnsi="GHEA Grapalat"/>
                <w:bCs/>
                <w:shd w:val="clear" w:color="auto" w:fill="FFFFFF"/>
                <w:lang w:val="hy-AM"/>
              </w:rPr>
              <w:lastRenderedPageBreak/>
              <w:t xml:space="preserve">պարզապես նշվել է, որ նախագծերի ընդունման նպատակը խաղային ոլորտի ինտերնետ շահումով խաղերի և տոտալիզատորի, ինտերնետ տոտալիզատորի </w:t>
            </w:r>
            <w:r w:rsidRPr="005004EA">
              <w:rPr>
                <w:rFonts w:ascii="GHEA Grapalat" w:hAnsi="GHEA Grapalat"/>
                <w:b/>
                <w:bCs/>
                <w:u w:val="single"/>
                <w:shd w:val="clear" w:color="auto" w:fill="FFFFFF"/>
                <w:lang w:val="hy-AM"/>
              </w:rPr>
              <w:t>հարկային բեռի վերանայումն է</w:t>
            </w:r>
            <w:r w:rsidRPr="005004EA">
              <w:rPr>
                <w:rFonts w:ascii="GHEA Grapalat" w:hAnsi="GHEA Grapalat"/>
                <w:bCs/>
                <w:shd w:val="clear" w:color="auto" w:fill="FFFFFF"/>
                <w:lang w:val="hy-AM"/>
              </w:rPr>
              <w:t>, և կատարված խաղադրույքների ծավալների մտահոգիչ աճի պայմաններում տարբեր գործիքներով, այդ թվում՝ հարկային, խաղադրույքների կատարումը զսպելն է, ինչի համար նախագծերով առաջարկվում է բարձրացնել ինտերնետ շահումով խաղերի և վիճակախաղերի տոտալիզատորի, ինտերնետ տոտալիզատոր պետական տուրքի գծով բեռը և կարգավորել խաղադրույքների հասկացության, ինչպես նաև կարգավորել խաղադրույքներ ընդունելու իրավունքի հետ կապված հարաբերությունները, սակայն նախագծերին կից ներկայացված հիմնավորումից պարզ չի դառնում այն, թե ինչպե՞ս է սույն նախագծերով առաջարկվող կարգավորումները զսպելու խաղադրույքների կատարումը՝ հաշվի առնելով այն հանգամանքը, որ խաղադրույքները կատարվում են այդ խաղերին մասնակցող ֆիզիկական անձի կամ անձանց կողմից, մասնավորապես՝ նախագծերով առաջարկվում է միայն ինտերնետ շահումով խաղի և կամ տոտալիզատորի ինտերնետ տոտալիզատորի կազմակերպչի կողմից խաղադրույք ընդունելու իրավունք ձեռք բերելու համար պետական տուրքը գանձվում, ինչի արդյունքում վստահաբար կնվազի ընդունվող խաղադրույքների ծավալը՝ կազմակերպիչների կողմից միայն ստվերային եղանակով դրանց իրական չափը թաքցնելու միջոցով, քանի որ խաղադրույքները կատարվելու են ֆիզիկական անձանց կողմից և վերջիններիս կողմից կատարվելիք խաղադրույքների ծավալի չափը նվազեցնելուն ուղղված այս կարգավորումը միանշանակ չի հանգեցնի այդ ծավալի իրական չափի նվազմանը:</w:t>
            </w:r>
          </w:p>
          <w:p w14:paraId="1BA2F1BF" w14:textId="77777777" w:rsidR="005004EA" w:rsidRPr="005004EA" w:rsidRDefault="005004EA" w:rsidP="005004EA">
            <w:pPr>
              <w:ind w:firstLine="420"/>
              <w:rPr>
                <w:rFonts w:ascii="GHEA Grapalat" w:hAnsi="GHEA Grapalat"/>
                <w:bCs/>
                <w:shd w:val="clear" w:color="auto" w:fill="FFFFFF"/>
                <w:lang w:val="hy-AM"/>
              </w:rPr>
            </w:pPr>
            <w:r w:rsidRPr="005004EA">
              <w:rPr>
                <w:rFonts w:ascii="GHEA Grapalat" w:hAnsi="GHEA Grapalat"/>
                <w:bCs/>
                <w:shd w:val="clear" w:color="auto" w:fill="FFFFFF"/>
                <w:lang w:val="hy-AM"/>
              </w:rPr>
              <w:t>Կարծում ենք այդ նպատակին կարող է ծառայել օրինակ՝ յուրաքանչյուր անձի կողմից որոշակի ժամանակահատվածում կատարվող առավելագույն խաղադրույքների գումարային չափի սահմանումը:</w:t>
            </w:r>
          </w:p>
          <w:p w14:paraId="5520E6FB" w14:textId="77777777" w:rsidR="005004EA" w:rsidRPr="005004EA" w:rsidRDefault="005004EA" w:rsidP="005004EA">
            <w:pPr>
              <w:ind w:firstLine="420"/>
              <w:rPr>
                <w:rFonts w:ascii="GHEA Grapalat" w:hAnsi="GHEA Grapalat"/>
                <w:bCs/>
                <w:shd w:val="clear" w:color="auto" w:fill="FFFFFF"/>
                <w:lang w:val="hy-AM"/>
              </w:rPr>
            </w:pPr>
            <w:r w:rsidRPr="005004EA">
              <w:rPr>
                <w:rFonts w:ascii="GHEA Grapalat" w:hAnsi="GHEA Grapalat"/>
                <w:bCs/>
                <w:shd w:val="clear" w:color="auto" w:fill="FFFFFF"/>
                <w:lang w:val="hy-AM"/>
              </w:rPr>
              <w:t xml:space="preserve">Մինչդեռ գտնում ենք, որ </w:t>
            </w:r>
            <w:r w:rsidRPr="005004EA">
              <w:rPr>
                <w:rFonts w:ascii="GHEA Grapalat" w:hAnsi="GHEA Grapalat"/>
                <w:b/>
                <w:bCs/>
                <w:shd w:val="clear" w:color="auto" w:fill="FFFFFF"/>
                <w:lang w:val="hy-AM"/>
              </w:rPr>
              <w:t xml:space="preserve">անհրաժեշտ էր բացահայտել առաջարկվող կարգավորումների արդյունավետությունը, վերլուծել նախատեսվող </w:t>
            </w:r>
            <w:r w:rsidRPr="005004EA">
              <w:rPr>
                <w:rFonts w:ascii="GHEA Grapalat" w:hAnsi="GHEA Grapalat"/>
                <w:b/>
                <w:bCs/>
                <w:shd w:val="clear" w:color="auto" w:fill="FFFFFF"/>
                <w:lang w:val="hy-AM"/>
              </w:rPr>
              <w:lastRenderedPageBreak/>
              <w:t>կարգավորումների ռիսկային գործոնները</w:t>
            </w:r>
            <w:r w:rsidRPr="005004EA">
              <w:rPr>
                <w:rFonts w:ascii="GHEA Grapalat" w:hAnsi="GHEA Grapalat"/>
                <w:bCs/>
                <w:shd w:val="clear" w:color="auto" w:fill="FFFFFF"/>
                <w:lang w:val="hy-AM"/>
              </w:rPr>
              <w:t xml:space="preserve">, որից հետո միայն կարելի է անցնել օրենքներում առաջարկվող կարգավորումների ներդրմանը: </w:t>
            </w:r>
          </w:p>
          <w:p w14:paraId="6A4A06AB" w14:textId="77777777" w:rsidR="005004EA" w:rsidRPr="005004EA" w:rsidRDefault="005004EA" w:rsidP="005004EA">
            <w:pPr>
              <w:ind w:firstLine="420"/>
              <w:rPr>
                <w:rFonts w:ascii="GHEA Grapalat" w:hAnsi="GHEA Grapalat"/>
                <w:bCs/>
                <w:shd w:val="clear" w:color="auto" w:fill="FFFFFF"/>
                <w:lang w:val="hy-AM"/>
              </w:rPr>
            </w:pPr>
            <w:r w:rsidRPr="005004EA">
              <w:rPr>
                <w:rFonts w:ascii="GHEA Grapalat" w:hAnsi="GHEA Grapalat"/>
                <w:bCs/>
                <w:shd w:val="clear" w:color="auto" w:fill="FFFFFF"/>
                <w:lang w:val="hy-AM"/>
              </w:rPr>
              <w:t xml:space="preserve">Նորմատիվ իրավական ակտերի մասին» օրենքի 6-րդ հոդվածի 4-րդ մասի համաձայն՝ նորմատիվ </w:t>
            </w:r>
            <w:r w:rsidRPr="005004EA">
              <w:rPr>
                <w:rFonts w:ascii="GHEA Grapalat" w:hAnsi="GHEA Grapalat"/>
                <w:b/>
                <w:bCs/>
                <w:i/>
                <w:iCs/>
                <w:shd w:val="clear" w:color="auto" w:fill="FFFFFF"/>
                <w:lang w:val="hy-AM"/>
              </w:rPr>
              <w:t>իրավական ակտի նախագիծը հիմնավորման հետ մեկտեղ</w:t>
            </w:r>
            <w:r w:rsidRPr="005004EA">
              <w:rPr>
                <w:rFonts w:ascii="GHEA Grapalat" w:hAnsi="GHEA Grapalat"/>
                <w:bCs/>
                <w:shd w:val="clear" w:color="auto" w:fill="FFFFFF"/>
                <w:lang w:val="hy-AM"/>
              </w:rPr>
              <w:t xml:space="preserve">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34EEC602" w14:textId="77777777" w:rsidR="005004EA" w:rsidRPr="005004EA" w:rsidRDefault="005004EA" w:rsidP="005004EA">
            <w:pPr>
              <w:ind w:firstLine="420"/>
              <w:rPr>
                <w:rFonts w:ascii="GHEA Grapalat" w:hAnsi="GHEA Grapalat"/>
                <w:bCs/>
                <w:i/>
                <w:shd w:val="clear" w:color="auto" w:fill="FFFFFF"/>
                <w:lang w:val="hy-AM"/>
              </w:rPr>
            </w:pPr>
            <w:r w:rsidRPr="005004EA">
              <w:rPr>
                <w:rFonts w:ascii="GHEA Grapalat" w:hAnsi="GHEA Grapalat"/>
                <w:bCs/>
                <w:shd w:val="clear" w:color="auto" w:fill="FFFFFF"/>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w:t>
            </w:r>
            <w:r w:rsidRPr="005004EA">
              <w:rPr>
                <w:rFonts w:ascii="GHEA Grapalat" w:hAnsi="GHEA Grapalat"/>
                <w:bCs/>
                <w:i/>
                <w:shd w:val="clear" w:color="auto" w:fill="FFFFFF"/>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5004EA">
              <w:rPr>
                <w:rFonts w:ascii="GHEA Grapalat" w:hAnsi="GHEA Grapalat"/>
                <w:b/>
                <w:bCs/>
                <w:i/>
                <w:shd w:val="clear" w:color="auto" w:fill="FFFFFF"/>
                <w:lang w:val="hy-AM"/>
              </w:rPr>
              <w:t xml:space="preserve">Միևնույն ժամանակ, սահմանադրական դատարանը կարևորում է </w:t>
            </w:r>
            <w:r w:rsidRPr="005004EA">
              <w:rPr>
                <w:rFonts w:ascii="GHEA Grapalat" w:hAnsi="GHEA Grapalat"/>
                <w:bCs/>
                <w:i/>
                <w:shd w:val="clear" w:color="auto" w:fill="FFFFFF"/>
                <w:lang w:val="hy-AM"/>
              </w:rPr>
              <w:t>օրենսդրական փոփոխությունների գործընթացի</w:t>
            </w:r>
            <w:r w:rsidRPr="005004EA">
              <w:rPr>
                <w:rFonts w:ascii="GHEA Grapalat" w:hAnsi="GHEA Grapalat"/>
                <w:b/>
                <w:bCs/>
                <w:i/>
                <w:shd w:val="clear" w:color="auto" w:fill="FFFFFF"/>
                <w:lang w:val="hy-AM"/>
              </w:rPr>
              <w:t xml:space="preserve"> </w:t>
            </w:r>
            <w:r w:rsidRPr="005004EA">
              <w:rPr>
                <w:rFonts w:ascii="GHEA Grapalat" w:hAnsi="GHEA Grapalat"/>
                <w:bCs/>
                <w:i/>
                <w:shd w:val="clear" w:color="auto" w:fill="FFFFFF"/>
                <w:lang w:val="hy-AM"/>
              </w:rPr>
              <w:t>կայունությունն ու ներդաշնակությունը,</w:t>
            </w:r>
            <w:r w:rsidRPr="005004EA">
              <w:rPr>
                <w:rFonts w:ascii="GHEA Grapalat" w:hAnsi="GHEA Grapalat"/>
                <w:b/>
                <w:bCs/>
                <w:i/>
                <w:shd w:val="clear" w:color="auto" w:fill="FFFFFF"/>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5004EA">
              <w:rPr>
                <w:rFonts w:ascii="GHEA Grapalat" w:hAnsi="GHEA Grapalat"/>
                <w:bCs/>
                <w:i/>
                <w:shd w:val="clear" w:color="auto" w:fill="FFFFFF"/>
                <w:lang w:val="hy-AM"/>
              </w:rPr>
              <w:t>»:</w:t>
            </w:r>
          </w:p>
          <w:p w14:paraId="104A4AAB" w14:textId="472F062E" w:rsidR="00623FA6" w:rsidRPr="007C3E16" w:rsidRDefault="005004EA" w:rsidP="005004EA">
            <w:pPr>
              <w:ind w:firstLine="420"/>
              <w:rPr>
                <w:rFonts w:ascii="GHEA Grapalat" w:hAnsi="GHEA Grapalat" w:cs="Sylfaen"/>
                <w:bCs/>
                <w:i/>
                <w:shd w:val="clear" w:color="auto" w:fill="FFFFFF"/>
                <w:lang w:val="hy-AM"/>
              </w:rPr>
            </w:pPr>
            <w:r w:rsidRPr="005004EA">
              <w:rPr>
                <w:rFonts w:ascii="GHEA Grapalat" w:hAnsi="GHEA Grapalat"/>
                <w:bCs/>
                <w:shd w:val="clear" w:color="auto" w:fill="FFFFFF"/>
                <w:lang w:val="hy-AM"/>
              </w:rPr>
              <w:t xml:space="preserve">Ամփոփելով վերոգրյալը` գտնում ենք, որ </w:t>
            </w:r>
            <w:r w:rsidRPr="005004EA">
              <w:rPr>
                <w:rFonts w:ascii="GHEA Grapalat" w:hAnsi="GHEA Grapalat"/>
                <w:bCs/>
                <w:iCs/>
                <w:shd w:val="clear" w:color="auto" w:fill="FFFFFF"/>
                <w:lang w:val="hy-AM"/>
              </w:rPr>
              <w:t>նախագծերն ունեն լրացուցիչ հիմնավորման կարիք</w:t>
            </w:r>
            <w:r w:rsidRPr="005004EA">
              <w:rPr>
                <w:rFonts w:ascii="GHEA Grapalat" w:hAnsi="GHEA Grapalat"/>
                <w:bCs/>
                <w:shd w:val="clear" w:color="auto" w:fill="FFFFFF"/>
                <w:lang w:val="hy-AM"/>
              </w:rPr>
              <w:t>`  բարձրացված խնդիրների համատեքստում:</w:t>
            </w:r>
          </w:p>
        </w:tc>
        <w:tc>
          <w:tcPr>
            <w:tcW w:w="6099" w:type="dxa"/>
          </w:tcPr>
          <w:p w14:paraId="1CBCCE19" w14:textId="77777777" w:rsidR="00E7352B" w:rsidRPr="000C7F9A" w:rsidRDefault="00E56847" w:rsidP="00E7352B">
            <w:pPr>
              <w:jc w:val="center"/>
              <w:rPr>
                <w:rFonts w:ascii="GHEA Grapalat" w:hAnsi="GHEA Grapalat" w:cs="Sylfaen"/>
                <w:b/>
                <w:bCs/>
                <w:lang w:val="hy-AM"/>
              </w:rPr>
            </w:pPr>
            <w:r w:rsidRPr="000C7F9A">
              <w:rPr>
                <w:rFonts w:ascii="GHEA Grapalat" w:hAnsi="GHEA Grapalat" w:cs="Sylfaen"/>
                <w:b/>
                <w:bCs/>
                <w:lang w:val="hy-AM"/>
              </w:rPr>
              <w:lastRenderedPageBreak/>
              <w:t>Ընդունվել է:</w:t>
            </w:r>
          </w:p>
          <w:p w14:paraId="0D1F300E" w14:textId="5CF79AFC" w:rsidR="00E56847" w:rsidRPr="009C468B" w:rsidRDefault="00E56847" w:rsidP="000C7F9A">
            <w:pPr>
              <w:rPr>
                <w:rFonts w:ascii="GHEA Grapalat" w:hAnsi="GHEA Grapalat" w:cs="Sylfaen"/>
                <w:bCs/>
                <w:lang w:val="hy-AM"/>
              </w:rPr>
            </w:pPr>
            <w:r w:rsidRPr="000C7F9A">
              <w:rPr>
                <w:rFonts w:ascii="GHEA Grapalat" w:hAnsi="GHEA Grapalat" w:cs="Sylfaen"/>
                <w:bCs/>
                <w:lang w:val="hy-AM"/>
              </w:rPr>
              <w:t>Նախագծ</w:t>
            </w:r>
            <w:r w:rsidR="007A45A7" w:rsidRPr="000C7F9A">
              <w:rPr>
                <w:rFonts w:ascii="GHEA Grapalat" w:hAnsi="GHEA Grapalat" w:cs="Sylfaen"/>
                <w:bCs/>
                <w:lang w:val="hy-AM"/>
              </w:rPr>
              <w:t>երի</w:t>
            </w:r>
            <w:r w:rsidRPr="000C7F9A">
              <w:rPr>
                <w:rFonts w:ascii="GHEA Grapalat" w:hAnsi="GHEA Grapalat" w:cs="Sylfaen"/>
                <w:bCs/>
                <w:lang w:val="hy-AM"/>
              </w:rPr>
              <w:t>ն կից ներկայացված հիմնավորումը լրամշակվել է</w:t>
            </w:r>
            <w:r w:rsidR="007A45A7">
              <w:rPr>
                <w:rFonts w:ascii="GHEA Grapalat" w:hAnsi="GHEA Grapalat" w:cs="Sylfaen"/>
                <w:bCs/>
                <w:lang w:val="hy-AM"/>
              </w:rPr>
              <w:t xml:space="preserve"> և ներկայացվել առկա խնդիրները</w:t>
            </w:r>
            <w:r w:rsidR="009C468B">
              <w:rPr>
                <w:rFonts w:ascii="GHEA Grapalat" w:hAnsi="GHEA Grapalat" w:cs="Sylfaen"/>
                <w:bCs/>
                <w:lang w:val="hy-AM"/>
              </w:rPr>
              <w:t xml:space="preserve"> հիմնավորված այդ թվում՝ թվային տվյալներով</w:t>
            </w:r>
            <w:r w:rsidR="006B55C2">
              <w:rPr>
                <w:rFonts w:ascii="GHEA Grapalat" w:hAnsi="GHEA Grapalat" w:cs="Sylfaen"/>
                <w:bCs/>
                <w:lang w:val="hy-AM"/>
              </w:rPr>
              <w:t>, ինչպես նաև այն թե նախագծերով առաջարկվող մոտեցումները նախագծելիս ինչ երկրների միջազ</w:t>
            </w:r>
            <w:r w:rsidR="000C7F9A">
              <w:rPr>
                <w:rFonts w:ascii="GHEA Grapalat" w:hAnsi="GHEA Grapalat" w:cs="Sylfaen"/>
                <w:bCs/>
                <w:lang w:val="hy-AM"/>
              </w:rPr>
              <w:t>գային փորձ է ուսումնասիրել:</w:t>
            </w:r>
          </w:p>
        </w:tc>
      </w:tr>
      <w:tr w:rsidR="008C0DC1" w:rsidRPr="00696FF4" w14:paraId="74577726" w14:textId="77777777" w:rsidTr="00783EB3">
        <w:tc>
          <w:tcPr>
            <w:tcW w:w="8647" w:type="dxa"/>
          </w:tcPr>
          <w:p w14:paraId="102EFB3E" w14:textId="77777777" w:rsidR="005004EA" w:rsidRPr="005004EA" w:rsidRDefault="005004EA" w:rsidP="005978C6">
            <w:pPr>
              <w:pStyle w:val="ListParagraph"/>
              <w:numPr>
                <w:ilvl w:val="0"/>
                <w:numId w:val="19"/>
              </w:numPr>
              <w:tabs>
                <w:tab w:val="left" w:pos="270"/>
              </w:tabs>
              <w:ind w:left="0" w:firstLine="0"/>
              <w:rPr>
                <w:rFonts w:ascii="GHEA Grapalat" w:hAnsi="GHEA Grapalat" w:cs="Sylfaen"/>
                <w:b/>
                <w:bCs/>
                <w:lang w:val="hy-AM"/>
              </w:rPr>
            </w:pPr>
            <w:r w:rsidRPr="005004EA">
              <w:rPr>
                <w:rFonts w:ascii="GHEA Grapalat" w:hAnsi="GHEA Grapalat" w:cs="Sylfaen"/>
                <w:b/>
                <w:bCs/>
                <w:lang w:val="hy-AM"/>
              </w:rPr>
              <w:lastRenderedPageBreak/>
              <w:t xml:space="preserve">Նախ ցանկանում ենք նշել, որ սույն </w:t>
            </w:r>
            <w:r w:rsidRPr="005004EA">
              <w:rPr>
                <w:rFonts w:ascii="GHEA Grapalat" w:hAnsi="GHEA Grapalat" w:cs="Sylfaen"/>
                <w:bCs/>
                <w:lang w:val="hy-AM"/>
              </w:rPr>
              <w:t>նախագծերով առաջարկվող իրավակարգավորումները խնդրահարույց են, քանի որ հակասում են «Պետական տուրքի մասին» օրենքի էությանը, կարգավորման առարկային և սկզբունքներին, մասնավորապես՝</w:t>
            </w:r>
            <w:r w:rsidRPr="005004EA">
              <w:rPr>
                <w:rFonts w:ascii="GHEA Grapalat" w:hAnsi="GHEA Grapalat" w:cs="Sylfaen"/>
                <w:b/>
                <w:bCs/>
                <w:lang w:val="hy-AM"/>
              </w:rPr>
              <w:t xml:space="preserve"> </w:t>
            </w:r>
          </w:p>
          <w:p w14:paraId="75693071" w14:textId="77777777" w:rsidR="005004EA" w:rsidRPr="005004EA" w:rsidRDefault="005004EA" w:rsidP="005004EA">
            <w:pPr>
              <w:ind w:firstLine="420"/>
              <w:rPr>
                <w:rFonts w:ascii="GHEA Grapalat" w:hAnsi="GHEA Grapalat" w:cs="Sylfaen"/>
                <w:b/>
                <w:bCs/>
                <w:i/>
                <w:lang w:val="hy-AM"/>
              </w:rPr>
            </w:pPr>
            <w:r w:rsidRPr="005004EA">
              <w:rPr>
                <w:rFonts w:ascii="GHEA Grapalat" w:hAnsi="GHEA Grapalat" w:cs="Sylfaen"/>
                <w:bCs/>
                <w:lang w:val="hy-AM"/>
              </w:rPr>
              <w:t xml:space="preserve"> «Պետական տուրքի մասին» օրենքի 2-րդ հոդվածի համաձայն՝</w:t>
            </w:r>
            <w:r w:rsidRPr="005004EA">
              <w:rPr>
                <w:rFonts w:ascii="GHEA Grapalat" w:hAnsi="GHEA Grapalat" w:cs="Sylfaen"/>
                <w:b/>
                <w:bCs/>
                <w:lang w:val="hy-AM"/>
              </w:rPr>
              <w:t xml:space="preserve"> </w:t>
            </w:r>
            <w:r w:rsidRPr="005004EA">
              <w:rPr>
                <w:rFonts w:ascii="GHEA Grapalat" w:hAnsi="GHEA Grapalat" w:cs="Sylfaen"/>
                <w:b/>
                <w:bCs/>
                <w:i/>
                <w:lang w:val="hy-AM"/>
              </w:rPr>
              <w:t xml:space="preserve">Հայաստանի Հանրապետությունում պետական տուրքը պետական մարմինների </w:t>
            </w:r>
            <w:r w:rsidRPr="005004EA">
              <w:rPr>
                <w:rFonts w:ascii="GHEA Grapalat" w:hAnsi="GHEA Grapalat" w:cs="Sylfaen"/>
                <w:b/>
                <w:bCs/>
                <w:i/>
                <w:u w:val="single"/>
                <w:lang w:val="hy-AM"/>
              </w:rPr>
              <w:t>լիազորությունների իրականացմամբ պայմանավորված`</w:t>
            </w:r>
            <w:r w:rsidRPr="005004EA">
              <w:rPr>
                <w:rFonts w:ascii="GHEA Grapalat" w:hAnsi="GHEA Grapalat" w:cs="Sylfaen"/>
                <w:b/>
                <w:bCs/>
                <w:i/>
                <w:lang w:val="hy-AM"/>
              </w:rPr>
              <w:t xml:space="preserve"> սույն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 իսկ նույն օրենքի 7-րդ հոդվածի համաձայն՝ Հայաստանի Հանրապետությունում պետական տուրքը գանձվում է նաև օրենքով սահմանված դեպքերում ծանուցման ենթակա գործունեությամբ զբաղվելու իրավունք ձեռք բերելու համար:</w:t>
            </w:r>
          </w:p>
          <w:p w14:paraId="5F7464B9" w14:textId="77777777" w:rsidR="005004EA" w:rsidRPr="005004EA" w:rsidRDefault="005004EA" w:rsidP="005004EA">
            <w:pPr>
              <w:ind w:firstLine="420"/>
              <w:rPr>
                <w:rFonts w:ascii="GHEA Grapalat" w:hAnsi="GHEA Grapalat" w:cs="Sylfaen"/>
                <w:b/>
                <w:bCs/>
                <w:lang w:val="hy-AM"/>
              </w:rPr>
            </w:pPr>
            <w:r w:rsidRPr="005004EA">
              <w:rPr>
                <w:rFonts w:ascii="GHEA Grapalat" w:hAnsi="GHEA Grapalat" w:cs="Sylfaen"/>
                <w:b/>
                <w:bCs/>
                <w:lang w:val="hy-AM"/>
              </w:rPr>
              <w:t xml:space="preserve">Ի հեճուկս վերոնշյալ իրավակարգավորումների՝ ««Պետական տուրքի մասին» օրենքում լրացում և փոփոխություն կատարելու մասին» օրենքի նախագծի 1-ին հոդվածով «Պետական տուրքի մասին» օրենքում լրացվող նոր 19.14-րդ հոդվածում նախատեսվում է հետևյալը՝ </w:t>
            </w:r>
          </w:p>
          <w:p w14:paraId="0F48E8D9" w14:textId="77777777" w:rsidR="005004EA" w:rsidRPr="005004EA" w:rsidRDefault="005004EA" w:rsidP="005004EA">
            <w:pPr>
              <w:ind w:firstLine="420"/>
              <w:rPr>
                <w:rFonts w:ascii="GHEA Grapalat" w:hAnsi="GHEA Grapalat" w:cs="Sylfaen"/>
                <w:b/>
                <w:bCs/>
                <w:i/>
                <w:lang w:val="hy-AM"/>
              </w:rPr>
            </w:pPr>
            <w:r w:rsidRPr="005004EA">
              <w:rPr>
                <w:rFonts w:ascii="GHEA Grapalat" w:hAnsi="GHEA Grapalat" w:cs="Sylfaen"/>
                <w:b/>
                <w:bCs/>
                <w:i/>
                <w:lang w:val="hy-AM"/>
              </w:rPr>
              <w:t>Ինտերնետ շահումով խաղի և կամ տոտալիզատորի ինտերնետ տոտալիզատորի կազմակերպչի կողմից խաղադրույք ընդունելու իրավունք ձեռք բերելու համար պետական տուրքը գանձվում է՝</w:t>
            </w:r>
          </w:p>
          <w:p w14:paraId="7B1985ED" w14:textId="0691E680" w:rsidR="005004EA" w:rsidRPr="005004EA" w:rsidRDefault="005004EA" w:rsidP="005004EA">
            <w:pPr>
              <w:ind w:firstLine="420"/>
              <w:rPr>
                <w:rFonts w:ascii="GHEA Grapalat" w:hAnsi="GHEA Grapalat" w:cs="Sylfaen"/>
                <w:bCs/>
                <w:i/>
                <w:lang w:val="hy-AM"/>
              </w:rPr>
            </w:pPr>
            <w:r w:rsidRPr="005004EA">
              <w:rPr>
                <w:rFonts w:ascii="GHEA Grapalat" w:hAnsi="GHEA Grapalat" w:cs="Sylfaen"/>
                <w:bCs/>
                <w:i/>
                <w:lang w:val="hy-AM"/>
              </w:rPr>
              <w:t>Ինտերնետ շահումով խաղերի կազմակերպչի կողմից յուրաքանչյուր 100 միլիարդ դրամի չափով խաղադրույք ընդունելու իրավունք ձեռք բերելու համար՝</w:t>
            </w:r>
            <w:r w:rsidR="003248D8">
              <w:rPr>
                <w:rFonts w:ascii="GHEA Grapalat" w:hAnsi="GHEA Grapalat" w:cs="Sylfaen"/>
                <w:bCs/>
                <w:i/>
                <w:lang w:val="hy-AM"/>
              </w:rPr>
              <w:t xml:space="preserve"> </w:t>
            </w:r>
            <w:r w:rsidRPr="005004EA">
              <w:rPr>
                <w:rFonts w:ascii="GHEA Grapalat" w:hAnsi="GHEA Grapalat" w:cs="Sylfaen"/>
                <w:bCs/>
                <w:i/>
                <w:lang w:val="hy-AM"/>
              </w:rPr>
              <w:t>բազային տուրքի 300.000-ապատիկի չափով, իսկ տոտալիզատորի ինտերնետ տոտալիզատորի) կազմակերպչի կողմից յուրաքանչյուր 30 միլիարդ դրամի չափով խաղադրույք ընդունելու իրավունք ձեռք բերելու համար՝ բազային տուրքի 100.000-ապատիկի չափով:</w:t>
            </w:r>
          </w:p>
          <w:p w14:paraId="1D33BEAD" w14:textId="77777777" w:rsidR="005004EA" w:rsidRPr="005004EA" w:rsidRDefault="005004EA" w:rsidP="005004EA">
            <w:pPr>
              <w:ind w:firstLine="420"/>
              <w:rPr>
                <w:rFonts w:ascii="GHEA Grapalat" w:hAnsi="GHEA Grapalat" w:cs="Sylfaen"/>
                <w:b/>
                <w:bCs/>
                <w:i/>
                <w:lang w:val="hy-AM"/>
              </w:rPr>
            </w:pPr>
            <w:r w:rsidRPr="005004EA">
              <w:rPr>
                <w:rFonts w:ascii="GHEA Grapalat" w:hAnsi="GHEA Grapalat" w:cs="Sylfaen"/>
                <w:b/>
                <w:bCs/>
                <w:lang w:val="hy-AM"/>
              </w:rPr>
              <w:t xml:space="preserve">Նույն հոդվածի 2-րդ մասի համաձայն՝ </w:t>
            </w:r>
            <w:r w:rsidRPr="005004EA">
              <w:rPr>
                <w:rFonts w:ascii="GHEA Grapalat" w:hAnsi="GHEA Grapalat" w:cs="Sylfaen"/>
                <w:bCs/>
                <w:i/>
                <w:lang w:val="hy-AM"/>
              </w:rPr>
              <w:t xml:space="preserve">սույն հոդվածով սահմանված պետական տուրքը վճարվում է մինչև խաղադրույք ընդունելու իրավունքի՝ սույն հոդվածով նախատեսված սահմանաչափերն ավարտվելու օրվան հաջորդող 5-րդ աշխատանքային օրը ներառյալ: Ինտերնետ շահումով </w:t>
            </w:r>
            <w:r w:rsidRPr="005004EA">
              <w:rPr>
                <w:rFonts w:ascii="GHEA Grapalat" w:hAnsi="GHEA Grapalat" w:cs="Sylfaen"/>
                <w:bCs/>
                <w:i/>
                <w:lang w:val="hy-AM"/>
              </w:rPr>
              <w:lastRenderedPageBreak/>
              <w:t>խաղի և կամ վիճակախաղի լիցենզիան նոր ստացող կազմակերպությունը սույն հոդվածով սահմանված պետական տուրքն առաջին անգամ վճարում է համապատասխան լիցենզիայի տրամադրման օրվան հաջորդող 5 աշխատանքային օրերի ընթացքում:</w:t>
            </w:r>
          </w:p>
          <w:p w14:paraId="6526A3C6" w14:textId="77777777" w:rsidR="005004EA" w:rsidRPr="005004EA" w:rsidRDefault="005004EA" w:rsidP="005004EA">
            <w:pPr>
              <w:ind w:firstLine="420"/>
              <w:rPr>
                <w:rFonts w:ascii="GHEA Grapalat" w:hAnsi="GHEA Grapalat" w:cs="Sylfaen"/>
                <w:b/>
                <w:bCs/>
                <w:i/>
                <w:lang w:val="hy-AM"/>
              </w:rPr>
            </w:pPr>
            <w:r w:rsidRPr="005004EA">
              <w:rPr>
                <w:rFonts w:ascii="GHEA Grapalat" w:hAnsi="GHEA Grapalat" w:cs="Sylfaen"/>
                <w:bCs/>
                <w:lang w:val="hy-AM"/>
              </w:rPr>
              <w:t xml:space="preserve">Վերոնշյալ իրավակարգավորումները փաստացի հակասում են «Պետական տուրքի մասին» օրենքի էությանը, կարգավորման առարկային և սկզբունքներին, քանի որ տվյալ պարագայում՝ </w:t>
            </w:r>
            <w:r w:rsidRPr="005004EA">
              <w:rPr>
                <w:rFonts w:ascii="GHEA Grapalat" w:hAnsi="GHEA Grapalat" w:cs="Sylfaen"/>
                <w:b/>
                <w:bCs/>
                <w:lang w:val="hy-AM"/>
              </w:rPr>
              <w:t xml:space="preserve">ինտերնետ շահումով խաղի և կամ տոտալիզատորի ինտերնետ տոտալիզատորի կազմակերպչի կողմից խաղադրույք ընդունելու համար </w:t>
            </w:r>
            <w:r w:rsidRPr="005004EA">
              <w:rPr>
                <w:rFonts w:ascii="GHEA Grapalat" w:hAnsi="GHEA Grapalat" w:cs="Sylfaen"/>
                <w:bCs/>
                <w:lang w:val="hy-AM"/>
              </w:rPr>
              <w:t>պետական մարմինները իրենց լիազորությունների իրականացմամբ պայմանավորված` օրենքով սահմանված ծառայություններ կամ գործողություններ չեն իրականացնում տվյալ ծառայություն մատուցող կազմակերպությունների համար, ավելին՝ անգամ սույն նախագծերի փաթեթով չի նախատեսվում ինտերնետ շահումով խաղի և կամ տոտալիզատորի ինտերնետ տոտալիզատորի կազմակերպչի կողմից խաղադրույք ընդունելը ներառել «Լիցենզավորման մասին» օրենքի 43-րդ հոդվածով նախատեսված լիցենզավորման ենթակա գործունեության տեսակների մեջ, որտեղ ներառված են վիճակախաղերի, շահումներով խաղերի բնագավառի հետ կապված գործունեության տեսակները, որի արդյունքում պարզ չի դառնում, թե ինչի՞ հիման վրա և ինչպե՞ս է տնտեսվարող սուբյեկտը ձեռք բերելու ինտերնետ շահումով խաղի և կամ տոտալիզատորի ինտերնետ տոտալիզատորի կազմակերպչի կողմից խաղադրույք ընդունելու իրավունքը:</w:t>
            </w:r>
          </w:p>
          <w:p w14:paraId="1665D439" w14:textId="3B5DD246" w:rsidR="005004EA" w:rsidRPr="005004EA" w:rsidRDefault="005004EA" w:rsidP="005004EA">
            <w:pPr>
              <w:ind w:firstLine="420"/>
              <w:rPr>
                <w:rFonts w:ascii="GHEA Grapalat" w:hAnsi="GHEA Grapalat" w:cs="Sylfaen"/>
                <w:bCs/>
                <w:lang w:val="hy-AM"/>
              </w:rPr>
            </w:pPr>
            <w:r w:rsidRPr="005004EA">
              <w:rPr>
                <w:rFonts w:ascii="GHEA Grapalat" w:hAnsi="GHEA Grapalat" w:cs="Sylfaen"/>
                <w:bCs/>
                <w:lang w:val="hy-AM"/>
              </w:rPr>
              <w:t>Վերոնշյալ իրավակարգավորումները փաստացի հակասում են «Պետական տուրքի մասին» օրենքի էությանը, կարգավորման առարկային և սկզբունքներին նաև այն պատճառով, որ պետական տուրքը սովորաբար գանձվում է և իրավունքը տրամադրվում է նախքան համապատասխան գործունեության իրականացումը, այլ ոչ թե համապատասխան գործունեության՝ առանց իրավունքի տրամադրման իրականացումից հետո:</w:t>
            </w:r>
          </w:p>
          <w:p w14:paraId="5B8B5AC2" w14:textId="77777777" w:rsidR="005004EA" w:rsidRPr="005004EA" w:rsidRDefault="005004EA" w:rsidP="005004EA">
            <w:pPr>
              <w:ind w:firstLine="420"/>
              <w:rPr>
                <w:rFonts w:ascii="GHEA Grapalat" w:hAnsi="GHEA Grapalat" w:cs="Sylfaen"/>
                <w:bCs/>
                <w:u w:val="single"/>
                <w:lang w:val="hy-AM"/>
              </w:rPr>
            </w:pPr>
            <w:r w:rsidRPr="005004EA">
              <w:rPr>
                <w:rFonts w:ascii="GHEA Grapalat" w:hAnsi="GHEA Grapalat" w:cs="Sylfaen"/>
                <w:bCs/>
                <w:lang w:val="hy-AM"/>
              </w:rPr>
              <w:lastRenderedPageBreak/>
              <w:t>Գտնում ենք, որ նման հատկանիշները բնորոշ է հիմնականում հարկերին, որը ՀՀ հարկային օրենսգրքի 4-րդ հոդվածի 1-ին մասի 1-ին կետի համաձայն բնորոշվում է հետևյալ կերպ՝ «</w:t>
            </w:r>
            <w:r w:rsidRPr="005004EA">
              <w:rPr>
                <w:rFonts w:ascii="GHEA Grapalat" w:hAnsi="GHEA Grapalat" w:cs="Sylfaen"/>
                <w:b/>
                <w:bCs/>
                <w:lang w:val="hy-AM"/>
              </w:rPr>
              <w:t>Հարկ</w:t>
            </w:r>
            <w:r w:rsidRPr="005004EA">
              <w:rPr>
                <w:rFonts w:ascii="GHEA Grapalat" w:hAnsi="GHEA Grapalat" w:cs="Sylfaen"/>
                <w:bCs/>
                <w:lang w:val="hy-AM"/>
              </w:rPr>
              <w:t xml:space="preserve">՝ </w:t>
            </w:r>
            <w:r w:rsidRPr="005004EA">
              <w:rPr>
                <w:rFonts w:ascii="GHEA Grapalat" w:hAnsi="GHEA Grapalat" w:cs="Sylfaen"/>
                <w:bCs/>
                <w:i/>
                <w:lang w:val="hy-AM"/>
              </w:rPr>
              <w:t>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որը վճարվում է հարկ վճարողների կողմից` Օրենսգրքով սահմանված կարգով, չափերով և ժամկետներում</w:t>
            </w:r>
            <w:r w:rsidRPr="005004EA">
              <w:rPr>
                <w:rFonts w:ascii="GHEA Grapalat" w:hAnsi="GHEA Grapalat" w:cs="Sylfaen"/>
                <w:bCs/>
                <w:lang w:val="hy-AM"/>
              </w:rPr>
              <w:t>»:</w:t>
            </w:r>
          </w:p>
          <w:p w14:paraId="0C25AC55" w14:textId="77777777" w:rsidR="005004EA" w:rsidRPr="005004EA" w:rsidRDefault="005004EA" w:rsidP="005004EA">
            <w:pPr>
              <w:ind w:firstLine="420"/>
              <w:rPr>
                <w:rFonts w:ascii="GHEA Grapalat" w:hAnsi="GHEA Grapalat" w:cs="Sylfaen"/>
                <w:b/>
                <w:bCs/>
                <w:lang w:val="hy-AM"/>
              </w:rPr>
            </w:pPr>
            <w:r w:rsidRPr="005004EA">
              <w:rPr>
                <w:rFonts w:ascii="GHEA Grapalat" w:hAnsi="GHEA Grapalat" w:cs="Sylfaen"/>
                <w:b/>
                <w:bCs/>
                <w:lang w:val="hy-AM"/>
              </w:rPr>
              <w:t>Այս առումով հարկ է նշել նաև, որ սույն նախագծին կից ներկայացված հիմնավորման համաձայն՝ նախագծերի ընդունման նպատակը խաղային ոլորտի ինտերնետ շահումով խաղերի և տոտալիզատորի, ինտերնետ տոտալիզատորի հարկային բեռի վերանայումն է, սակայն վերոնշյալ նախագծերով ներկայացվել է նոր պետական տուրք սահմանելու վերաբերյալ կարգավորումներ:</w:t>
            </w:r>
          </w:p>
          <w:p w14:paraId="1C50E2EB" w14:textId="77777777" w:rsidR="005004EA" w:rsidRPr="005004EA" w:rsidRDefault="005004EA" w:rsidP="005004EA">
            <w:pPr>
              <w:ind w:firstLine="420"/>
              <w:rPr>
                <w:rFonts w:ascii="GHEA Grapalat" w:hAnsi="GHEA Grapalat" w:cs="Sylfaen"/>
                <w:bCs/>
                <w:lang w:val="hy-AM"/>
              </w:rPr>
            </w:pPr>
            <w:r w:rsidRPr="005004EA">
              <w:rPr>
                <w:rFonts w:ascii="GHEA Grapalat" w:hAnsi="GHEA Grapalat" w:cs="Sylfaen"/>
                <w:bCs/>
                <w:lang w:val="hy-AM"/>
              </w:rPr>
              <w:t xml:space="preserve">Միաժամանակ ցանկանում ենք նշել, որ վերոնշյալ իրավակարգավորումները հակասում են «Պետական տուրքի մասին» օրենքի գործող դրույթներին, քանի որ նախատեսվում է նոր պետական տուրքի սահմանում մի գործունեության համար, որի համար արդեն իսկ նախատեսված է պետական տուրքի գանձում, մասնավորապես՝ </w:t>
            </w:r>
          </w:p>
          <w:p w14:paraId="661E0106" w14:textId="77777777" w:rsidR="005004EA" w:rsidRPr="005004EA" w:rsidRDefault="005004EA" w:rsidP="005004EA">
            <w:pPr>
              <w:ind w:firstLine="420"/>
              <w:rPr>
                <w:rFonts w:ascii="GHEA Grapalat" w:hAnsi="GHEA Grapalat" w:cs="Sylfaen"/>
                <w:b/>
                <w:bCs/>
                <w:lang w:val="hy-AM"/>
              </w:rPr>
            </w:pPr>
            <w:r w:rsidRPr="005004EA">
              <w:rPr>
                <w:rFonts w:ascii="GHEA Grapalat" w:hAnsi="GHEA Grapalat" w:cs="Sylfaen"/>
                <w:b/>
                <w:bCs/>
                <w:lang w:val="hy-AM"/>
              </w:rPr>
              <w:t xml:space="preserve">«Պետական տուրքի մասին» օրենքի 19-րդ հոդվածի 14.1 և 14.3 մասերով նախատեսված է պետական տուրքի գանձում </w:t>
            </w:r>
            <w:r w:rsidRPr="005004EA">
              <w:rPr>
                <w:rFonts w:ascii="GHEA Grapalat" w:hAnsi="GHEA Grapalat" w:cs="Sylfaen"/>
                <w:b/>
                <w:bCs/>
                <w:u w:val="single"/>
                <w:lang w:val="hy-AM"/>
              </w:rPr>
              <w:t>վիճակախաղերի կազմակերպման</w:t>
            </w:r>
            <w:r w:rsidRPr="005004EA">
              <w:rPr>
                <w:rFonts w:ascii="GHEA Grapalat" w:hAnsi="GHEA Grapalat" w:cs="Sylfaen"/>
                <w:b/>
                <w:bCs/>
                <w:lang w:val="hy-AM"/>
              </w:rPr>
              <w:t xml:space="preserve"> համար` </w:t>
            </w:r>
            <w:r w:rsidRPr="005004EA">
              <w:rPr>
                <w:rFonts w:ascii="GHEA Grapalat" w:hAnsi="GHEA Grapalat" w:cs="Sylfaen"/>
                <w:bCs/>
                <w:lang w:val="hy-AM"/>
              </w:rPr>
              <w:t>տարեկան բազային տուրքի 600000-ապատիկի չափով, իսկ</w:t>
            </w:r>
            <w:r w:rsidRPr="005004EA">
              <w:rPr>
                <w:rFonts w:ascii="GHEA Grapalat" w:hAnsi="GHEA Grapalat" w:cs="Sylfaen"/>
                <w:b/>
                <w:bCs/>
                <w:lang w:val="hy-AM"/>
              </w:rPr>
              <w:t xml:space="preserve"> </w:t>
            </w:r>
            <w:r w:rsidRPr="005004EA">
              <w:rPr>
                <w:rFonts w:ascii="GHEA Grapalat" w:hAnsi="GHEA Grapalat" w:cs="Sylfaen"/>
                <w:b/>
                <w:bCs/>
                <w:u w:val="single"/>
                <w:lang w:val="hy-AM"/>
              </w:rPr>
              <w:t>ինտերնետ շահումով խաղերի կազմակերպման համար</w:t>
            </w:r>
            <w:r w:rsidRPr="005004EA">
              <w:rPr>
                <w:rFonts w:ascii="GHEA Grapalat" w:hAnsi="GHEA Grapalat" w:cs="Sylfaen"/>
                <w:b/>
                <w:bCs/>
                <w:lang w:val="hy-AM"/>
              </w:rPr>
              <w:t xml:space="preserve">` </w:t>
            </w:r>
            <w:r w:rsidRPr="005004EA">
              <w:rPr>
                <w:rFonts w:ascii="GHEA Grapalat" w:hAnsi="GHEA Grapalat" w:cs="Sylfaen"/>
                <w:bCs/>
                <w:lang w:val="hy-AM"/>
              </w:rPr>
              <w:t>տարեկան բազային տուրքի 600000-ապատիկի չափով:</w:t>
            </w:r>
            <w:r w:rsidRPr="005004EA">
              <w:rPr>
                <w:rFonts w:ascii="GHEA Grapalat" w:hAnsi="GHEA Grapalat" w:cs="Sylfaen"/>
                <w:b/>
                <w:bCs/>
                <w:lang w:val="hy-AM"/>
              </w:rPr>
              <w:t xml:space="preserve"> </w:t>
            </w:r>
          </w:p>
          <w:p w14:paraId="281A311A" w14:textId="77777777" w:rsidR="005004EA" w:rsidRPr="005004EA" w:rsidRDefault="005004EA" w:rsidP="005004EA">
            <w:pPr>
              <w:ind w:firstLine="420"/>
              <w:rPr>
                <w:rFonts w:ascii="GHEA Grapalat" w:hAnsi="GHEA Grapalat" w:cs="Sylfaen"/>
                <w:b/>
                <w:bCs/>
                <w:lang w:val="hy-AM"/>
              </w:rPr>
            </w:pPr>
            <w:r w:rsidRPr="005004EA">
              <w:rPr>
                <w:rFonts w:ascii="GHEA Grapalat" w:hAnsi="GHEA Grapalat" w:cs="Sylfaen"/>
                <w:b/>
                <w:bCs/>
                <w:lang w:val="hy-AM"/>
              </w:rPr>
              <w:t xml:space="preserve">«Շահումով խաղերի, ինտերնետ շահումով խաղերի և խաղատների մասին» օրենքի 2-րդ հոդվածի համաձայն՝ </w:t>
            </w:r>
            <w:r w:rsidRPr="005004EA">
              <w:rPr>
                <w:rFonts w:ascii="GHEA Grapalat" w:hAnsi="GHEA Grapalat" w:cs="Sylfaen"/>
                <w:bCs/>
                <w:i/>
                <w:lang w:val="hy-AM"/>
              </w:rPr>
              <w:t>խաղատների գործունեության կազմակերպումը խաղատանը շահումով խաղերի անցկացումն է</w:t>
            </w:r>
            <w:r w:rsidRPr="005004EA">
              <w:rPr>
                <w:rFonts w:ascii="GHEA Grapalat" w:hAnsi="GHEA Grapalat" w:cs="Sylfaen"/>
                <w:bCs/>
                <w:lang w:val="hy-AM"/>
              </w:rPr>
              <w:t xml:space="preserve">, </w:t>
            </w:r>
            <w:r w:rsidRPr="005004EA">
              <w:rPr>
                <w:rFonts w:ascii="GHEA Grapalat" w:hAnsi="GHEA Grapalat" w:cs="Sylfaen"/>
                <w:bCs/>
                <w:i/>
                <w:lang w:val="hy-AM"/>
              </w:rPr>
              <w:t>իսկ շահումով խաղի գործունեության կազմակերպումը` խաղասրահում խաղային ավտոմատների տեղադրումն և շահագործումն է</w:t>
            </w:r>
            <w:r w:rsidRPr="005004EA">
              <w:rPr>
                <w:rFonts w:ascii="GHEA Grapalat" w:hAnsi="GHEA Grapalat" w:cs="Sylfaen"/>
                <w:bCs/>
                <w:lang w:val="hy-AM"/>
              </w:rPr>
              <w:t>:</w:t>
            </w:r>
          </w:p>
          <w:p w14:paraId="0FDA77D5" w14:textId="77777777" w:rsidR="005004EA" w:rsidRPr="005004EA" w:rsidRDefault="005004EA" w:rsidP="005004EA">
            <w:pPr>
              <w:ind w:firstLine="420"/>
              <w:rPr>
                <w:rFonts w:ascii="GHEA Grapalat" w:hAnsi="GHEA Grapalat" w:cs="Sylfaen"/>
                <w:b/>
                <w:bCs/>
                <w:i/>
                <w:lang w:val="hy-AM"/>
              </w:rPr>
            </w:pPr>
            <w:r w:rsidRPr="005004EA">
              <w:rPr>
                <w:rFonts w:ascii="GHEA Grapalat" w:hAnsi="GHEA Grapalat" w:cs="Sylfaen"/>
                <w:b/>
                <w:bCs/>
                <w:lang w:val="hy-AM"/>
              </w:rPr>
              <w:t xml:space="preserve">Նույն օրենքի 5-րդ հոդվածի համաձայն՝ </w:t>
            </w:r>
            <w:r w:rsidRPr="005972B1">
              <w:rPr>
                <w:rFonts w:ascii="GHEA Grapalat" w:hAnsi="GHEA Grapalat" w:cs="Sylfaen"/>
                <w:bCs/>
                <w:i/>
                <w:lang w:val="hy-AM"/>
              </w:rPr>
              <w:t>շահումով խաղի կամ ինտերնետ շահումով խաղի կամ խաղատան</w:t>
            </w:r>
            <w:r w:rsidRPr="005004EA">
              <w:rPr>
                <w:rFonts w:ascii="GHEA Grapalat" w:hAnsi="GHEA Grapalat" w:cs="Sylfaen"/>
                <w:b/>
                <w:bCs/>
                <w:i/>
                <w:lang w:val="hy-AM"/>
              </w:rPr>
              <w:t xml:space="preserve"> կազմակերպումը</w:t>
            </w:r>
            <w:r w:rsidRPr="005972B1">
              <w:rPr>
                <w:rFonts w:ascii="GHEA Grapalat" w:hAnsi="GHEA Grapalat" w:cs="Sylfaen"/>
                <w:bCs/>
                <w:i/>
                <w:lang w:val="hy-AM"/>
              </w:rPr>
              <w:t xml:space="preserve">` եկամուտ (շահույթ) ստանալու նպատակով սույն օրենքի 2-րդ հոդվածի 1-ին մասով </w:t>
            </w:r>
            <w:r w:rsidRPr="005972B1">
              <w:rPr>
                <w:rFonts w:ascii="GHEA Grapalat" w:hAnsi="GHEA Grapalat" w:cs="Sylfaen"/>
                <w:bCs/>
                <w:i/>
                <w:lang w:val="hy-AM"/>
              </w:rPr>
              <w:lastRenderedPageBreak/>
              <w:t>սահմանված՝ յուրաքանչյուրը համապատասխանաբար շահումով խաղի իր ենթատեսակի իրականացման համար նախատեսված շահումով խաղի կամ ինտերնետ շահումով խաղի իրականացման համար</w:t>
            </w:r>
            <w:r w:rsidRPr="005004EA">
              <w:rPr>
                <w:rFonts w:ascii="GHEA Grapalat" w:hAnsi="GHEA Grapalat" w:cs="Sylfaen"/>
                <w:b/>
                <w:bCs/>
                <w:i/>
                <w:lang w:val="hy-AM"/>
              </w:rPr>
              <w:t xml:space="preserve"> սարքավորումների տեղադրումն ու շահագործումն է կամ շահումով խաղին խաղացողների մասնակցության համար այլ կերպ հնարավորության ստեղծումն է:</w:t>
            </w:r>
          </w:p>
          <w:p w14:paraId="4B33E17F" w14:textId="0CED5B9D" w:rsidR="005004EA" w:rsidRPr="005004EA" w:rsidRDefault="005004EA" w:rsidP="005004EA">
            <w:pPr>
              <w:ind w:firstLine="420"/>
              <w:rPr>
                <w:rFonts w:ascii="GHEA Grapalat" w:hAnsi="GHEA Grapalat" w:cs="Sylfaen"/>
                <w:b/>
                <w:bCs/>
                <w:i/>
                <w:lang w:val="hy-AM"/>
              </w:rPr>
            </w:pPr>
            <w:r w:rsidRPr="005004EA">
              <w:rPr>
                <w:rFonts w:ascii="GHEA Grapalat" w:hAnsi="GHEA Grapalat" w:cs="Sylfaen"/>
                <w:b/>
                <w:bCs/>
                <w:lang w:val="hy-AM"/>
              </w:rPr>
              <w:t xml:space="preserve">«Վիճակախաղերի մասին» օրենքի 2-րդ հոդվածի 1-ին մասի 7-րդ կետի համաձայն՝ </w:t>
            </w:r>
            <w:r w:rsidRPr="005004EA">
              <w:rPr>
                <w:rFonts w:ascii="GHEA Grapalat" w:hAnsi="GHEA Grapalat" w:cs="Sylfaen"/>
                <w:b/>
                <w:bCs/>
                <w:i/>
                <w:lang w:val="hy-AM"/>
              </w:rPr>
              <w:t xml:space="preserve">վիճակախաղերի կազմակերպումը վիճակահանության կազմակերպման ու անցկացման, շահումների հանձնման </w:t>
            </w:r>
            <w:r w:rsidRPr="005972B1">
              <w:rPr>
                <w:rFonts w:ascii="GHEA Grapalat" w:hAnsi="GHEA Grapalat" w:cs="Sylfaen"/>
                <w:bCs/>
                <w:i/>
                <w:lang w:val="hy-AM"/>
              </w:rPr>
              <w:t xml:space="preserve">(խաղարկությունով կամ համակցված վիճակախաղերի դեպքում` նաև շահումային ֆոնդի խաղարկության անցկացման) </w:t>
            </w:r>
            <w:r w:rsidRPr="005004EA">
              <w:rPr>
                <w:rFonts w:ascii="GHEA Grapalat" w:hAnsi="GHEA Grapalat" w:cs="Sylfaen"/>
                <w:b/>
                <w:bCs/>
                <w:i/>
                <w:lang w:val="hy-AM"/>
              </w:rPr>
              <w:t>գործընթացն է:</w:t>
            </w:r>
          </w:p>
          <w:p w14:paraId="205EAB0B" w14:textId="77777777" w:rsidR="005004EA" w:rsidRPr="00920895" w:rsidRDefault="005004EA" w:rsidP="005004EA">
            <w:pPr>
              <w:ind w:firstLine="420"/>
              <w:rPr>
                <w:rFonts w:ascii="GHEA Grapalat" w:hAnsi="GHEA Grapalat" w:cs="Sylfaen"/>
                <w:b/>
                <w:bCs/>
                <w:lang w:val="hy-AM"/>
              </w:rPr>
            </w:pPr>
            <w:r w:rsidRPr="005004EA">
              <w:rPr>
                <w:rFonts w:ascii="GHEA Grapalat" w:hAnsi="GHEA Grapalat" w:cs="Sylfaen"/>
                <w:b/>
                <w:bCs/>
                <w:lang w:val="hy-AM"/>
              </w:rPr>
              <w:t xml:space="preserve">Վերոնշյալ իրավանորմերի դրույթների վերլուծությունից պարզ է դառնում, որ ««Պետական տուրքի մասին» օրենքում լրացում և փոփոխություն կատարելու մասին» օրենքի նախագծի 1-ին հոդվածով «Պետական տուրքի մասին» օրենքում լրացվող նոր 19.14-րդ հոդվածում նշված խաղադրույք ընդունելու գործընթացը ներառված է վիճակախաղերի և ինտերնետ շահումով խաղերի </w:t>
            </w:r>
            <w:r w:rsidRPr="005004EA">
              <w:rPr>
                <w:rFonts w:ascii="GHEA Grapalat" w:hAnsi="GHEA Grapalat" w:cs="Sylfaen"/>
                <w:b/>
                <w:bCs/>
                <w:u w:val="single"/>
                <w:lang w:val="hy-AM"/>
              </w:rPr>
              <w:t>կազմակերպման</w:t>
            </w:r>
            <w:r w:rsidRPr="005004EA">
              <w:rPr>
                <w:rFonts w:ascii="GHEA Grapalat" w:hAnsi="GHEA Grapalat" w:cs="Sylfaen"/>
                <w:b/>
                <w:bCs/>
                <w:lang w:val="hy-AM"/>
              </w:rPr>
              <w:t xml:space="preserve"> մեջ, որի իրականացման համար արդեն իսկ «Պետական տուրքի մասին» օրենքի 19-րդ հոդվածի 14.1 և 14.3 մասերով նախատեսված է պետական տուրքի գանձում, ուստի վերոնշյալ գործունեության բաղադրատար հանդիսացող «խաղադրույք ընդունելու» գործընթացի համար կրկնակի պետական տուրքի սահմանումը խնդրահարույց է վերը բարձրացված </w:t>
            </w:r>
            <w:r w:rsidRPr="00920895">
              <w:rPr>
                <w:rFonts w:ascii="GHEA Grapalat" w:hAnsi="GHEA Grapalat" w:cs="Sylfaen"/>
                <w:b/>
                <w:bCs/>
                <w:lang w:val="hy-AM"/>
              </w:rPr>
              <w:t>իրավանորմերի համատեքստում:</w:t>
            </w:r>
          </w:p>
          <w:p w14:paraId="623A7823" w14:textId="6AD479AB" w:rsidR="008C0DC1" w:rsidRPr="008C0DC1" w:rsidRDefault="005004EA" w:rsidP="005004EA">
            <w:pPr>
              <w:ind w:firstLine="420"/>
              <w:rPr>
                <w:rFonts w:ascii="GHEA Grapalat" w:hAnsi="GHEA Grapalat" w:cs="Sylfaen"/>
                <w:b/>
                <w:bCs/>
                <w:lang w:val="hy-AM"/>
              </w:rPr>
            </w:pPr>
            <w:r w:rsidRPr="00920895">
              <w:rPr>
                <w:rFonts w:ascii="GHEA Grapalat" w:hAnsi="GHEA Grapalat" w:cs="Sylfaen"/>
                <w:b/>
                <w:bCs/>
                <w:lang w:val="hy-AM"/>
              </w:rPr>
              <w:t xml:space="preserve">Միաժամանակ ցանկանում ենք նշել, որ նախագծերից և կից հիմնավորումներից պարզ չի դառնում նաև, թե ի՞նչ պատասխանատվություն է վրա հասնելու «Պետական տուրքի մասին» օրենքում լրացվող նոր 19.14-րդ հոդվածում նախատեսված ինտերնետ շահումով խաղի և կամ տոտալիզատորի ինտերնետ տոտալիզատորի կազմակերպչի կողմից խաղադրույք ընդունելու և հետագայում խաղադրույք ընդունելու իրավունք ձեռք բերելու համար համապատասխան պետական տուրքը չվճարելու դեպքում: Ուստի անհրաժեշտ է նախագծերում խուսափել այնպիսի նորմերի </w:t>
            </w:r>
            <w:r w:rsidRPr="00920895">
              <w:rPr>
                <w:rFonts w:ascii="GHEA Grapalat" w:hAnsi="GHEA Grapalat" w:cs="Sylfaen"/>
                <w:b/>
                <w:bCs/>
                <w:lang w:val="hy-AM"/>
              </w:rPr>
              <w:lastRenderedPageBreak/>
              <w:t>սահմանումից, որոնց չկատարման համար իրավական հետևանքներ նախատեսված չեն:</w:t>
            </w:r>
          </w:p>
        </w:tc>
        <w:tc>
          <w:tcPr>
            <w:tcW w:w="6099" w:type="dxa"/>
          </w:tcPr>
          <w:p w14:paraId="2A409644" w14:textId="77777777" w:rsidR="008C0DC1" w:rsidRDefault="00BB336D" w:rsidP="00F92000">
            <w:pPr>
              <w:jc w:val="center"/>
              <w:rPr>
                <w:rFonts w:ascii="GHEA Grapalat" w:hAnsi="GHEA Grapalat" w:cs="Sylfaen"/>
                <w:b/>
                <w:lang w:val="hy-AM"/>
              </w:rPr>
            </w:pPr>
            <w:r w:rsidRPr="00BB336D">
              <w:rPr>
                <w:rFonts w:ascii="GHEA Grapalat" w:hAnsi="GHEA Grapalat" w:cs="Sylfaen"/>
                <w:b/>
                <w:lang w:val="hy-AM"/>
              </w:rPr>
              <w:lastRenderedPageBreak/>
              <w:t>Ընդունվել է ի գիտություն:</w:t>
            </w:r>
          </w:p>
          <w:p w14:paraId="19741058" w14:textId="77777777" w:rsidR="00BB336D" w:rsidRDefault="00EB0E7A" w:rsidP="00273329">
            <w:pPr>
              <w:rPr>
                <w:rFonts w:ascii="GHEA Grapalat" w:hAnsi="GHEA Grapalat" w:cs="Sylfaen"/>
                <w:lang w:val="hy-AM"/>
              </w:rPr>
            </w:pPr>
            <w:r w:rsidRPr="00EB0E7A">
              <w:rPr>
                <w:rFonts w:ascii="GHEA Grapalat" w:hAnsi="GHEA Grapalat" w:cs="Sylfaen"/>
                <w:lang w:val="hy-AM"/>
              </w:rPr>
              <w:t xml:space="preserve">«Պետական տուրքի մասին» ՀՀ օրենքի 19-րդ հոդվածի </w:t>
            </w:r>
            <w:r>
              <w:rPr>
                <w:rFonts w:ascii="GHEA Grapalat" w:hAnsi="GHEA Grapalat" w:cs="Sylfaen"/>
                <w:lang w:val="hy-AM"/>
              </w:rPr>
              <w:t xml:space="preserve">14-րդ բաժնի 14.1-ին և 14.3-րդ կետերով սահմանված են </w:t>
            </w:r>
            <w:r w:rsidRPr="00EB0E7A">
              <w:rPr>
                <w:rFonts w:ascii="GHEA Grapalat" w:hAnsi="GHEA Grapalat" w:cs="Sylfaen"/>
                <w:lang w:val="hy-AM"/>
              </w:rPr>
              <w:t xml:space="preserve">վիճակախաղերի </w:t>
            </w:r>
            <w:r>
              <w:rPr>
                <w:rFonts w:ascii="GHEA Grapalat" w:hAnsi="GHEA Grapalat" w:cs="Sylfaen"/>
                <w:lang w:val="hy-AM"/>
              </w:rPr>
              <w:t xml:space="preserve">և </w:t>
            </w:r>
            <w:r w:rsidR="00273329">
              <w:rPr>
                <w:rFonts w:ascii="GHEA Grapalat" w:hAnsi="GHEA Grapalat" w:cs="Sylfaen"/>
                <w:lang w:val="hy-AM"/>
              </w:rPr>
              <w:t>ի</w:t>
            </w:r>
            <w:r w:rsidRPr="00EB0E7A">
              <w:rPr>
                <w:rFonts w:ascii="GHEA Grapalat" w:hAnsi="GHEA Grapalat" w:cs="Sylfaen"/>
                <w:lang w:val="hy-AM"/>
              </w:rPr>
              <w:t>նտերնետ շահումով խաղերի կազմակերպման համար</w:t>
            </w:r>
            <w:r>
              <w:rPr>
                <w:rFonts w:ascii="GHEA Grapalat" w:hAnsi="GHEA Grapalat" w:cs="Sylfaen"/>
                <w:lang w:val="hy-AM"/>
              </w:rPr>
              <w:t xml:space="preserve"> տարեկան պետական տուրքի դրույքաչափերը, որոնք </w:t>
            </w:r>
            <w:r w:rsidR="00273329">
              <w:rPr>
                <w:rFonts w:ascii="GHEA Grapalat" w:hAnsi="GHEA Grapalat" w:cs="Sylfaen"/>
                <w:lang w:val="hy-AM"/>
              </w:rPr>
              <w:t xml:space="preserve">գանձվում են «Լիցենզավորման մասին» ՀՀ օրենքի 43-րդ հոդվածի 2-րդ մասի աղյուսակի 15-րդ բաժնի 1-ին և 3-րդ կետերով սահմանված՝ </w:t>
            </w:r>
            <w:r w:rsidR="00273329" w:rsidRPr="00EB0E7A">
              <w:rPr>
                <w:rFonts w:ascii="GHEA Grapalat" w:hAnsi="GHEA Grapalat" w:cs="Sylfaen"/>
                <w:lang w:val="hy-AM"/>
              </w:rPr>
              <w:t xml:space="preserve">վիճակախաղերի </w:t>
            </w:r>
            <w:r w:rsidR="00273329">
              <w:rPr>
                <w:rFonts w:ascii="GHEA Grapalat" w:hAnsi="GHEA Grapalat" w:cs="Sylfaen"/>
                <w:lang w:val="hy-AM"/>
              </w:rPr>
              <w:t>և ի</w:t>
            </w:r>
            <w:r w:rsidR="00273329" w:rsidRPr="00EB0E7A">
              <w:rPr>
                <w:rFonts w:ascii="GHEA Grapalat" w:hAnsi="GHEA Grapalat" w:cs="Sylfaen"/>
                <w:lang w:val="hy-AM"/>
              </w:rPr>
              <w:t xml:space="preserve">նտերնետ շահումով խաղերի կազմակերպման </w:t>
            </w:r>
            <w:r w:rsidR="00273329">
              <w:rPr>
                <w:rFonts w:ascii="GHEA Grapalat" w:hAnsi="GHEA Grapalat" w:cs="Sylfaen"/>
                <w:lang w:val="hy-AM"/>
              </w:rPr>
              <w:t>լիցենզիաների տրամադրման համար:</w:t>
            </w:r>
          </w:p>
          <w:p w14:paraId="3D952644" w14:textId="04B29705" w:rsidR="00273329" w:rsidRDefault="00273329" w:rsidP="00273329">
            <w:pPr>
              <w:rPr>
                <w:rFonts w:ascii="GHEA Grapalat" w:hAnsi="GHEA Grapalat" w:cs="Sylfaen"/>
                <w:lang w:val="hy-AM"/>
              </w:rPr>
            </w:pPr>
            <w:r>
              <w:rPr>
                <w:rFonts w:ascii="GHEA Grapalat" w:hAnsi="GHEA Grapalat" w:cs="Sylfaen"/>
                <w:lang w:val="hy-AM"/>
              </w:rPr>
              <w:t>Նախագծերով, մասնավորապես, առաջարկվում է սահմանել, որ՝</w:t>
            </w:r>
          </w:p>
          <w:p w14:paraId="52584167" w14:textId="7B77618F" w:rsidR="00273329" w:rsidRDefault="00273329" w:rsidP="00446692">
            <w:pPr>
              <w:pStyle w:val="ListParagraph"/>
              <w:numPr>
                <w:ilvl w:val="0"/>
                <w:numId w:val="20"/>
              </w:numPr>
              <w:ind w:left="28" w:firstLine="332"/>
              <w:rPr>
                <w:rFonts w:ascii="GHEA Grapalat" w:hAnsi="GHEA Grapalat" w:cs="Sylfaen"/>
                <w:lang w:val="hy-AM"/>
              </w:rPr>
            </w:pPr>
            <w:r w:rsidRPr="00446692">
              <w:rPr>
                <w:rFonts w:ascii="GHEA Grapalat" w:hAnsi="GHEA Grapalat" w:cs="Sylfaen"/>
                <w:lang w:val="hy-AM"/>
              </w:rPr>
              <w:t>Հայաստանի Հանրապետությունում շահումով խաղերի, ինտերնետ շահումով խաղերի, խաղատների գործունեություն կարող են իրականացնել Հայաստանի Հանրապետությունում գրանցված առևտրային կազմակերպությունները` լիազոր մարմնի կողմից տրված հա</w:t>
            </w:r>
            <w:r w:rsidR="00446692">
              <w:rPr>
                <w:rFonts w:ascii="GHEA Grapalat" w:hAnsi="GHEA Grapalat" w:cs="Sylfaen"/>
                <w:lang w:val="hy-AM"/>
              </w:rPr>
              <w:t xml:space="preserve">մապատասխան լիցենզիայի հիման վրա, </w:t>
            </w:r>
            <w:r w:rsidR="00446692" w:rsidRPr="00446692">
              <w:rPr>
                <w:rFonts w:ascii="GHEA Grapalat" w:hAnsi="GHEA Grapalat" w:cs="Sylfaen"/>
                <w:i/>
                <w:lang w:val="hy-AM"/>
              </w:rPr>
              <w:t>ինտերնետ շահումով խաղերի գործունեության դեպքում</w:t>
            </w:r>
            <w:r w:rsidR="00920895">
              <w:rPr>
                <w:rFonts w:ascii="GHEA Grapalat" w:hAnsi="GHEA Grapalat" w:cs="Sylfaen"/>
                <w:i/>
                <w:lang w:val="hy-AM"/>
              </w:rPr>
              <w:t>՝</w:t>
            </w:r>
            <w:r w:rsidR="00446692" w:rsidRPr="00446692">
              <w:rPr>
                <w:rFonts w:ascii="GHEA Grapalat" w:hAnsi="GHEA Grapalat" w:cs="Sylfaen"/>
                <w:i/>
                <w:lang w:val="hy-AM"/>
              </w:rPr>
              <w:t xml:space="preserve"> նաև «Պետական տուրքի մասին» ՀՀ օրենքով համապատասխան քվոտայի համար սահմանված պետական տուրքի վճարման դեպքում</w:t>
            </w:r>
            <w:r w:rsidR="00446692">
              <w:rPr>
                <w:rFonts w:ascii="GHEA Grapalat" w:hAnsi="GHEA Grapalat" w:cs="Sylfaen"/>
                <w:lang w:val="hy-AM"/>
              </w:rPr>
              <w:t>,</w:t>
            </w:r>
          </w:p>
          <w:p w14:paraId="7E7A5F35" w14:textId="2DE6AF46" w:rsidR="00446692" w:rsidRPr="00446692" w:rsidRDefault="00446692" w:rsidP="00446692">
            <w:pPr>
              <w:pStyle w:val="ListParagraph"/>
              <w:numPr>
                <w:ilvl w:val="0"/>
                <w:numId w:val="20"/>
              </w:numPr>
              <w:ind w:left="28" w:firstLine="332"/>
              <w:rPr>
                <w:rFonts w:ascii="GHEA Grapalat" w:hAnsi="GHEA Grapalat" w:cs="Sylfaen"/>
                <w:lang w:val="hy-AM"/>
              </w:rPr>
            </w:pPr>
            <w:r w:rsidRPr="00446692">
              <w:rPr>
                <w:rFonts w:ascii="GHEA Grapalat" w:hAnsi="GHEA Grapalat" w:cs="Sylfaen"/>
                <w:lang w:val="hy-AM"/>
              </w:rPr>
              <w:t xml:space="preserve">Հայաստանի Հանրապետությունում վիճակախաղերի կազմակերպման գործունեություն կարող են իրականացնել միայն Հայաստանի Հանրապետության քաղաքացի և (կամ) Հայաստանի Հանրապետությունում գրանցված իրավաբանական </w:t>
            </w:r>
            <w:r w:rsidRPr="00446692">
              <w:rPr>
                <w:rFonts w:ascii="GHEA Grapalat" w:hAnsi="GHEA Grapalat" w:cs="Sylfaen"/>
                <w:lang w:val="hy-AM"/>
              </w:rPr>
              <w:lastRenderedPageBreak/>
              <w:t>անձ հանդիսացող հիմնադիրներ ունեցող Հայաստանի Հանրապետությունում գրանցված առևտրային կազմակերպությունները` հա</w:t>
            </w:r>
            <w:r>
              <w:rPr>
                <w:rFonts w:ascii="GHEA Grapalat" w:hAnsi="GHEA Grapalat" w:cs="Sylfaen"/>
                <w:lang w:val="hy-AM"/>
              </w:rPr>
              <w:t xml:space="preserve">մապատասխան լիցենզիայի հիման վրա, </w:t>
            </w:r>
            <w:r w:rsidRPr="00446692">
              <w:rPr>
                <w:rFonts w:ascii="GHEA Grapalat" w:hAnsi="GHEA Grapalat" w:cs="Sylfaen"/>
                <w:i/>
                <w:lang w:val="hy-AM"/>
              </w:rPr>
              <w:t>վիճակախաղի (վիճակախաղերի) կազմա</w:t>
            </w:r>
            <w:r w:rsidRPr="00446692">
              <w:rPr>
                <w:rFonts w:ascii="GHEA Grapalat" w:hAnsi="GHEA Grapalat" w:cs="Sylfaen"/>
                <w:i/>
                <w:lang w:val="hy-AM"/>
              </w:rPr>
              <w:softHyphen/>
              <w:t>կերպ</w:t>
            </w:r>
            <w:r w:rsidRPr="00446692">
              <w:rPr>
                <w:rFonts w:ascii="GHEA Grapalat" w:hAnsi="GHEA Grapalat" w:cs="Sylfaen"/>
                <w:i/>
                <w:lang w:val="hy-AM"/>
              </w:rPr>
              <w:softHyphen/>
              <w:t>ման և անցկացման կանոնակարգում տոտալիզատորի (այդ թվում՝ ինտերնետ տոտա</w:t>
            </w:r>
            <w:r w:rsidRPr="00446692">
              <w:rPr>
                <w:rFonts w:ascii="GHEA Grapalat" w:hAnsi="GHEA Grapalat" w:cs="Sylfaen"/>
                <w:i/>
                <w:lang w:val="hy-AM"/>
              </w:rPr>
              <w:softHyphen/>
              <w:t>լիզատորի) կազմակերպման առկայության դեպքում</w:t>
            </w:r>
            <w:r w:rsidR="00920895">
              <w:rPr>
                <w:rFonts w:ascii="GHEA Grapalat" w:hAnsi="GHEA Grapalat" w:cs="Sylfaen"/>
                <w:i/>
                <w:lang w:val="hy-AM"/>
              </w:rPr>
              <w:t>՝</w:t>
            </w:r>
            <w:r w:rsidRPr="00446692">
              <w:rPr>
                <w:rFonts w:ascii="GHEA Grapalat" w:hAnsi="GHEA Grapalat" w:cs="Sylfaen"/>
                <w:i/>
                <w:lang w:val="hy-AM"/>
              </w:rPr>
              <w:t xml:space="preserve"> նաև խաղադրույք ընդու</w:t>
            </w:r>
            <w:r w:rsidRPr="00446692">
              <w:rPr>
                <w:rFonts w:ascii="GHEA Grapalat" w:hAnsi="GHEA Grapalat" w:cs="Sylfaen"/>
                <w:i/>
                <w:lang w:val="hy-AM"/>
              </w:rPr>
              <w:softHyphen/>
              <w:t>նելու իրավունքի հիման վրա</w:t>
            </w:r>
            <w:r w:rsidRPr="00446692">
              <w:rPr>
                <w:rFonts w:ascii="GHEA Grapalat" w:hAnsi="GHEA Grapalat" w:cs="Sylfaen"/>
                <w:lang w:val="hy-AM"/>
              </w:rPr>
              <w:t>:</w:t>
            </w:r>
          </w:p>
          <w:p w14:paraId="1E32353E" w14:textId="2557F6CF" w:rsidR="00446692" w:rsidRDefault="00446692" w:rsidP="00446692">
            <w:pPr>
              <w:ind w:firstLine="312"/>
              <w:rPr>
                <w:rFonts w:ascii="GHEA Grapalat" w:hAnsi="GHEA Grapalat" w:cs="Sylfaen"/>
                <w:lang w:val="hy-AM"/>
              </w:rPr>
            </w:pPr>
            <w:r>
              <w:rPr>
                <w:rFonts w:ascii="GHEA Grapalat" w:hAnsi="GHEA Grapalat" w:cs="Sylfaen"/>
                <w:lang w:val="hy-AM"/>
              </w:rPr>
              <w:t xml:space="preserve">Բացի այդ, նախագծերով առաջարկվում է սահմանել, որ </w:t>
            </w:r>
            <w:r w:rsidRPr="00446692">
              <w:rPr>
                <w:rFonts w:ascii="GHEA Grapalat" w:hAnsi="GHEA Grapalat" w:cs="Sylfaen"/>
                <w:lang w:val="hy-AM"/>
              </w:rPr>
              <w:t>խաղադրույք ընդունելու իրավունք</w:t>
            </w:r>
            <w:r>
              <w:rPr>
                <w:rFonts w:ascii="GHEA Grapalat" w:hAnsi="GHEA Grapalat" w:cs="Sylfaen"/>
                <w:lang w:val="hy-AM"/>
              </w:rPr>
              <w:t xml:space="preserve">ը </w:t>
            </w:r>
            <w:r w:rsidRPr="00446692">
              <w:rPr>
                <w:rFonts w:ascii="GHEA Grapalat" w:hAnsi="GHEA Grapalat" w:cs="Sylfaen"/>
                <w:lang w:val="hy-AM"/>
              </w:rPr>
              <w:t>տրվում է Հայաստանի Հան</w:t>
            </w:r>
            <w:r w:rsidRPr="00446692">
              <w:rPr>
                <w:rFonts w:ascii="GHEA Grapalat" w:hAnsi="GHEA Grapalat" w:cs="Sylfaen"/>
                <w:lang w:val="hy-AM"/>
              </w:rPr>
              <w:softHyphen/>
              <w:t>րապե</w:t>
            </w:r>
            <w:r w:rsidRPr="00446692">
              <w:rPr>
                <w:rFonts w:ascii="GHEA Grapalat" w:hAnsi="GHEA Grapalat" w:cs="Sylfaen"/>
                <w:lang w:val="hy-AM"/>
              </w:rPr>
              <w:softHyphen/>
              <w:t>տու</w:t>
            </w:r>
            <w:r w:rsidRPr="00446692">
              <w:rPr>
                <w:rFonts w:ascii="GHEA Grapalat" w:hAnsi="GHEA Grapalat" w:cs="Sylfaen"/>
                <w:lang w:val="hy-AM"/>
              </w:rPr>
              <w:softHyphen/>
              <w:t>թյան կառավարության սահմանած</w:t>
            </w:r>
            <w:r w:rsidRPr="00446692">
              <w:rPr>
                <w:rFonts w:ascii="Calibri" w:hAnsi="Calibri" w:cs="Calibri"/>
                <w:lang w:val="hy-AM"/>
              </w:rPr>
              <w:t> </w:t>
            </w:r>
            <w:r w:rsidRPr="00446692">
              <w:rPr>
                <w:rFonts w:ascii="GHEA Grapalat" w:hAnsi="GHEA Grapalat" w:cs="Sylfaen"/>
                <w:lang w:val="hy-AM"/>
              </w:rPr>
              <w:t>կարգով վիճակախաղի (վիճակախաղերի) կազ</w:t>
            </w:r>
            <w:r w:rsidRPr="00446692">
              <w:rPr>
                <w:rFonts w:ascii="GHEA Grapalat" w:hAnsi="GHEA Grapalat" w:cs="Sylfaen"/>
                <w:lang w:val="hy-AM"/>
              </w:rPr>
              <w:softHyphen/>
              <w:t>մակերպման և անցկացման կանոնակարգում տոտալիզատորի (այդ թվում՝ ինտեր</w:t>
            </w:r>
            <w:r w:rsidRPr="00446692">
              <w:rPr>
                <w:rFonts w:ascii="GHEA Grapalat" w:hAnsi="GHEA Grapalat" w:cs="Sylfaen"/>
                <w:lang w:val="hy-AM"/>
              </w:rPr>
              <w:softHyphen/>
              <w:t>նետ տոտալիզատորի) կազմակերպման</w:t>
            </w:r>
            <w:r w:rsidRPr="00446692">
              <w:rPr>
                <w:rFonts w:ascii="Calibri" w:hAnsi="Calibri" w:cs="Calibri"/>
                <w:lang w:val="hy-AM"/>
              </w:rPr>
              <w:t> </w:t>
            </w:r>
            <w:r w:rsidRPr="00446692">
              <w:rPr>
                <w:rFonts w:ascii="GHEA Grapalat" w:hAnsi="GHEA Grapalat" w:cs="Sylfaen"/>
                <w:lang w:val="hy-AM"/>
              </w:rPr>
              <w:t>գործունեություն իրականացնելու</w:t>
            </w:r>
            <w:r>
              <w:rPr>
                <w:rFonts w:ascii="GHEA Grapalat" w:hAnsi="GHEA Grapalat" w:cs="Sylfaen"/>
                <w:lang w:val="hy-AM"/>
              </w:rPr>
              <w:t xml:space="preserve"> կամ</w:t>
            </w:r>
            <w:r w:rsidRPr="00446692">
              <w:rPr>
                <w:rFonts w:ascii="GHEA Grapalat" w:hAnsi="GHEA Grapalat" w:cs="Sylfaen"/>
                <w:lang w:val="hy-AM"/>
              </w:rPr>
              <w:t xml:space="preserve"> ինտերնետ շահումով խաղի կազմակերպման գործունեություն իրա</w:t>
            </w:r>
            <w:r w:rsidRPr="00446692">
              <w:rPr>
                <w:rFonts w:ascii="GHEA Grapalat" w:hAnsi="GHEA Grapalat" w:cs="Sylfaen"/>
                <w:lang w:val="hy-AM"/>
              </w:rPr>
              <w:softHyphen/>
              <w:t>կանացնելու դեպքում խաղադրույքներ ընդունելու համար</w:t>
            </w:r>
            <w:r>
              <w:rPr>
                <w:rFonts w:ascii="GHEA Grapalat" w:hAnsi="GHEA Grapalat" w:cs="Sylfaen"/>
                <w:lang w:val="hy-AM"/>
              </w:rPr>
              <w:t>:</w:t>
            </w:r>
          </w:p>
          <w:p w14:paraId="77ABD5D5" w14:textId="687C1A4B" w:rsidR="00446692" w:rsidRDefault="00446692" w:rsidP="00446692">
            <w:pPr>
              <w:ind w:firstLine="312"/>
              <w:rPr>
                <w:rFonts w:ascii="GHEA Grapalat" w:hAnsi="GHEA Grapalat" w:cs="Sylfaen"/>
                <w:lang w:val="hy-AM"/>
              </w:rPr>
            </w:pPr>
            <w:r>
              <w:rPr>
                <w:rFonts w:ascii="GHEA Grapalat" w:hAnsi="GHEA Grapalat" w:cs="Sylfaen"/>
                <w:lang w:val="hy-AM"/>
              </w:rPr>
              <w:t xml:space="preserve">Մյուս կողմից, «Պետական տուրքի մասին» օրենքում լրացում և փոփոխություն կատարելու մասին» </w:t>
            </w:r>
            <w:r w:rsidR="00E57E15">
              <w:rPr>
                <w:rFonts w:ascii="GHEA Grapalat" w:hAnsi="GHEA Grapalat" w:cs="Sylfaen"/>
                <w:lang w:val="hy-AM"/>
              </w:rPr>
              <w:t>ՀՀ</w:t>
            </w:r>
            <w:r>
              <w:rPr>
                <w:rFonts w:ascii="GHEA Grapalat" w:hAnsi="GHEA Grapalat" w:cs="Sylfaen"/>
                <w:lang w:val="hy-AM"/>
              </w:rPr>
              <w:t xml:space="preserve"> օրենքի նախագծով առաջարկվ</w:t>
            </w:r>
            <w:r w:rsidR="00920895">
              <w:rPr>
                <w:rFonts w:ascii="GHEA Grapalat" w:hAnsi="GHEA Grapalat" w:cs="Sylfaen"/>
                <w:lang w:val="hy-AM"/>
              </w:rPr>
              <w:t>ում է պետական տուրքեր սահմանել ի</w:t>
            </w:r>
            <w:r w:rsidRPr="00446692">
              <w:rPr>
                <w:rFonts w:ascii="GHEA Grapalat" w:hAnsi="GHEA Grapalat" w:cs="Sylfaen"/>
                <w:lang w:val="hy-AM"/>
              </w:rPr>
              <w:t>նտերնետ շահումով խաղերի կազմակերպչի կողմից յուրաքանչյուր 100 միլիարդ դրամի չափով խաղադրույք ընդունելու իրավունք ձեռք բերելու համար</w:t>
            </w:r>
            <w:r>
              <w:rPr>
                <w:rFonts w:ascii="GHEA Grapalat" w:hAnsi="GHEA Grapalat" w:cs="Sylfaen"/>
                <w:lang w:val="hy-AM"/>
              </w:rPr>
              <w:t xml:space="preserve"> և տ</w:t>
            </w:r>
            <w:r w:rsidRPr="00446692">
              <w:rPr>
                <w:rFonts w:ascii="GHEA Grapalat" w:hAnsi="GHEA Grapalat" w:cs="Sylfaen"/>
                <w:lang w:val="hy-AM"/>
              </w:rPr>
              <w:t xml:space="preserve">ոտալիզատորի ինտերնետ տոտալիզատորի) կազմակերպչի կողմից յուրաքանչյուր 30 միլիարդ դրամի չափով </w:t>
            </w:r>
            <w:r w:rsidRPr="00446692">
              <w:rPr>
                <w:rFonts w:ascii="GHEA Grapalat" w:hAnsi="GHEA Grapalat" w:cs="Sylfaen"/>
                <w:lang w:val="hy-AM"/>
              </w:rPr>
              <w:lastRenderedPageBreak/>
              <w:t>խաղադրույք ընդունելու իրավունք ձեռք բերելու համար</w:t>
            </w:r>
            <w:r>
              <w:rPr>
                <w:rFonts w:ascii="GHEA Grapalat" w:hAnsi="GHEA Grapalat" w:cs="Sylfaen"/>
                <w:lang w:val="hy-AM"/>
              </w:rPr>
              <w:t>:</w:t>
            </w:r>
          </w:p>
          <w:p w14:paraId="7B76A2F1" w14:textId="18551AB5" w:rsidR="00446692" w:rsidRDefault="00D94DDA" w:rsidP="001C60F7">
            <w:pPr>
              <w:ind w:firstLine="312"/>
              <w:rPr>
                <w:rFonts w:ascii="GHEA Grapalat" w:hAnsi="GHEA Grapalat" w:cs="Sylfaen"/>
                <w:bCs/>
                <w:lang w:val="hy-AM"/>
              </w:rPr>
            </w:pPr>
            <w:r>
              <w:rPr>
                <w:rFonts w:ascii="GHEA Grapalat" w:hAnsi="GHEA Grapalat" w:cs="Sylfaen"/>
                <w:lang w:val="hy-AM"/>
              </w:rPr>
              <w:t xml:space="preserve">Այս առումով, գտնում ենք, որ նախագծերով առաջարկվող կարգավորումները չեն հակասում «Պետական տուրքի մասին» ՀՀ օրենքի էությանը, </w:t>
            </w:r>
            <w:r w:rsidRPr="005004EA">
              <w:rPr>
                <w:rFonts w:ascii="GHEA Grapalat" w:hAnsi="GHEA Grapalat" w:cs="Sylfaen"/>
                <w:bCs/>
                <w:lang w:val="hy-AM"/>
              </w:rPr>
              <w:t>կարգավորման առարկային և սկզբունքներին</w:t>
            </w:r>
            <w:r>
              <w:rPr>
                <w:rFonts w:ascii="GHEA Grapalat" w:hAnsi="GHEA Grapalat" w:cs="Sylfaen"/>
                <w:bCs/>
                <w:lang w:val="hy-AM"/>
              </w:rPr>
              <w:t xml:space="preserve">, քանի որ </w:t>
            </w:r>
            <w:r w:rsidR="001C60F7">
              <w:rPr>
                <w:rFonts w:ascii="GHEA Grapalat" w:hAnsi="GHEA Grapalat" w:cs="Sylfaen"/>
                <w:bCs/>
                <w:lang w:val="hy-AM"/>
              </w:rPr>
              <w:t>նախագծերով սահմանվում է, որ խնդրո առարկա գործունեություններ</w:t>
            </w:r>
            <w:r w:rsidR="00920895">
              <w:rPr>
                <w:rFonts w:ascii="GHEA Grapalat" w:hAnsi="GHEA Grapalat" w:cs="Sylfaen"/>
                <w:bCs/>
                <w:lang w:val="hy-AM"/>
              </w:rPr>
              <w:t>ն</w:t>
            </w:r>
            <w:r w:rsidR="001C60F7">
              <w:rPr>
                <w:rFonts w:ascii="GHEA Grapalat" w:hAnsi="GHEA Grapalat" w:cs="Sylfaen"/>
                <w:bCs/>
                <w:lang w:val="hy-AM"/>
              </w:rPr>
              <w:t xml:space="preserve"> իրականացնող տնտեսավարող սուբյեկտներին ՀՀ</w:t>
            </w:r>
            <w:r w:rsidR="001C60F7" w:rsidRPr="001C60F7">
              <w:rPr>
                <w:rFonts w:ascii="GHEA Grapalat" w:hAnsi="GHEA Grapalat" w:cs="Sylfaen"/>
                <w:bCs/>
                <w:lang w:val="hy-AM"/>
              </w:rPr>
              <w:t xml:space="preserve"> կառա</w:t>
            </w:r>
            <w:r w:rsidR="001C60F7" w:rsidRPr="001C60F7">
              <w:rPr>
                <w:rFonts w:ascii="GHEA Grapalat" w:hAnsi="GHEA Grapalat" w:cs="Sylfaen"/>
                <w:bCs/>
                <w:lang w:val="hy-AM"/>
              </w:rPr>
              <w:softHyphen/>
              <w:t>վա</w:t>
            </w:r>
            <w:r w:rsidR="001C60F7" w:rsidRPr="001C60F7">
              <w:rPr>
                <w:rFonts w:ascii="GHEA Grapalat" w:hAnsi="GHEA Grapalat" w:cs="Sylfaen"/>
                <w:bCs/>
                <w:lang w:val="hy-AM"/>
              </w:rPr>
              <w:softHyphen/>
              <w:t xml:space="preserve">րության սահմանած կարգով </w:t>
            </w:r>
            <w:r w:rsidR="001C60F7">
              <w:rPr>
                <w:rFonts w:ascii="GHEA Grapalat" w:hAnsi="GHEA Grapalat" w:cs="Sylfaen"/>
                <w:bCs/>
                <w:lang w:val="hy-AM"/>
              </w:rPr>
              <w:t xml:space="preserve">տրամադրվելու են </w:t>
            </w:r>
            <w:r w:rsidR="001C60F7" w:rsidRPr="001C60F7">
              <w:rPr>
                <w:rFonts w:ascii="GHEA Grapalat" w:hAnsi="GHEA Grapalat" w:cs="Sylfaen"/>
                <w:bCs/>
                <w:lang w:val="hy-AM"/>
              </w:rPr>
              <w:t xml:space="preserve">խաղադրույքներ ընդունելու </w:t>
            </w:r>
            <w:r w:rsidR="001C60F7">
              <w:rPr>
                <w:rFonts w:ascii="GHEA Grapalat" w:hAnsi="GHEA Grapalat" w:cs="Sylfaen"/>
                <w:bCs/>
                <w:lang w:val="hy-AM"/>
              </w:rPr>
              <w:t>իրավունք, որի համար պետք է վճա</w:t>
            </w:r>
            <w:r w:rsidR="00E57E15">
              <w:rPr>
                <w:rFonts w:ascii="GHEA Grapalat" w:hAnsi="GHEA Grapalat" w:cs="Sylfaen"/>
                <w:bCs/>
                <w:lang w:val="hy-AM"/>
              </w:rPr>
              <w:t>րվի համապատասխան պետական տուրք:</w:t>
            </w:r>
          </w:p>
          <w:p w14:paraId="781FBB0A" w14:textId="24539539" w:rsidR="00E57E15" w:rsidRPr="00E57E15" w:rsidRDefault="00E57E15" w:rsidP="00E57E15">
            <w:pPr>
              <w:ind w:firstLine="312"/>
              <w:rPr>
                <w:rFonts w:ascii="GHEA Grapalat" w:hAnsi="GHEA Grapalat" w:cs="Sylfaen"/>
                <w:lang w:val="hy-AM"/>
              </w:rPr>
            </w:pPr>
            <w:r>
              <w:rPr>
                <w:rFonts w:ascii="GHEA Grapalat" w:hAnsi="GHEA Grapalat" w:cs="Sylfaen"/>
                <w:bCs/>
                <w:lang w:val="hy-AM"/>
              </w:rPr>
              <w:t xml:space="preserve">Ինչ վերաբերում է </w:t>
            </w:r>
            <w:r>
              <w:rPr>
                <w:rFonts w:ascii="GHEA Grapalat" w:hAnsi="GHEA Grapalat" w:cs="Sylfaen"/>
                <w:lang w:val="hy-AM"/>
              </w:rPr>
              <w:t>«Պետական տուրքի մասին» օրենքում լրացում և փոփոխություն կատարելու մասին» ՀՀ օրենքի նախագծով առաջարկվող պետական տուրքը չվճարելու դեպքում պատասխանատվության կիրառությանը, ապա հայտնում ենք, որ այդ պարագայում, մասնավորապես, կկիրառվեն «Պետական տուրքի մասին» ՀՀ օրենքով սահմանված տույժեր հաշվարկելու, ինչպես նաև «Շ</w:t>
            </w:r>
            <w:r w:rsidRPr="00E57E15">
              <w:rPr>
                <w:rFonts w:ascii="GHEA Grapalat" w:hAnsi="GHEA Grapalat" w:cs="Sylfaen"/>
                <w:lang w:val="hy-AM"/>
              </w:rPr>
              <w:t>ահումով խաղերի, ինտերնետ շահումով խաղերի</w:t>
            </w:r>
            <w:r>
              <w:rPr>
                <w:rFonts w:ascii="GHEA Grapalat" w:hAnsi="GHEA Grapalat" w:cs="Sylfaen"/>
                <w:lang w:val="hy-AM"/>
              </w:rPr>
              <w:t xml:space="preserve"> և</w:t>
            </w:r>
            <w:r w:rsidRPr="00E57E15">
              <w:rPr>
                <w:rFonts w:ascii="Calibri" w:hAnsi="Calibri" w:cs="Calibri"/>
                <w:lang w:val="hy-AM"/>
              </w:rPr>
              <w:t> </w:t>
            </w:r>
            <w:r w:rsidRPr="00E57E15">
              <w:rPr>
                <w:rFonts w:ascii="GHEA Grapalat" w:hAnsi="GHEA Grapalat" w:cs="GHEA Grapalat"/>
                <w:lang w:val="hy-AM"/>
              </w:rPr>
              <w:t>խաղատների</w:t>
            </w:r>
            <w:r>
              <w:rPr>
                <w:rFonts w:ascii="GHEA Grapalat" w:hAnsi="GHEA Grapalat" w:cs="GHEA Grapalat"/>
                <w:lang w:val="hy-AM"/>
              </w:rPr>
              <w:t xml:space="preserve"> մասին</w:t>
            </w:r>
            <w:r>
              <w:rPr>
                <w:rFonts w:ascii="GHEA Grapalat" w:hAnsi="GHEA Grapalat" w:cs="Sylfaen"/>
                <w:lang w:val="hy-AM"/>
              </w:rPr>
              <w:t xml:space="preserve">» ու «Վիճակախաղերի մասին» ՀՀ օրենքով սահմանված՝ </w:t>
            </w:r>
            <w:r>
              <w:rPr>
                <w:rFonts w:ascii="GHEA Grapalat" w:hAnsi="GHEA Grapalat" w:cs="Sylfaen"/>
                <w:bCs/>
                <w:lang w:val="hy-AM"/>
              </w:rPr>
              <w:t>լիցենզիայի գործողության կասեցման պատասխանատվության միջոցները:</w:t>
            </w:r>
          </w:p>
        </w:tc>
      </w:tr>
      <w:tr w:rsidR="008C0DC1" w:rsidRPr="00696FF4" w14:paraId="7855C041" w14:textId="77777777" w:rsidTr="00783EB3">
        <w:tc>
          <w:tcPr>
            <w:tcW w:w="8647" w:type="dxa"/>
          </w:tcPr>
          <w:p w14:paraId="45CEBB43" w14:textId="77777777" w:rsidR="005004EA" w:rsidRPr="005004EA" w:rsidRDefault="005004EA" w:rsidP="005978C6">
            <w:pPr>
              <w:pStyle w:val="ListParagraph"/>
              <w:numPr>
                <w:ilvl w:val="0"/>
                <w:numId w:val="19"/>
              </w:numPr>
              <w:tabs>
                <w:tab w:val="left" w:pos="305"/>
              </w:tabs>
              <w:ind w:left="0" w:firstLine="0"/>
              <w:rPr>
                <w:rFonts w:ascii="GHEA Grapalat" w:hAnsi="GHEA Grapalat" w:cs="Sylfaen"/>
                <w:b/>
                <w:bCs/>
                <w:u w:val="single"/>
                <w:lang w:val="hy-AM"/>
              </w:rPr>
            </w:pPr>
            <w:r w:rsidRPr="001E11BA">
              <w:rPr>
                <w:rFonts w:ascii="GHEA Grapalat" w:hAnsi="GHEA Grapalat" w:cs="Sylfaen"/>
                <w:bCs/>
                <w:lang w:val="hy-AM"/>
              </w:rPr>
              <w:lastRenderedPageBreak/>
              <w:t>««Վիճակախաղերի մասին» օրենքում լրացումներ կատարելու մասին» և ««Շահումով խաղերի, ինտերնետ շահումով խաղերի և խաղատների մասին» օրենքում լրացումներ կատարելու մասին» ՀՀ օրենքների նախագծերի 2-րդ հոդվածների դրույթները փաստացի հակասում են ««Պետական տուրքի մասին» օրենքում լրացում և փոփոխություն կատարելու մասին» օրենքի նախագծի 1-ին հոդվածի դրույթներին, քանի որ ««Վիճակախաղերի մասին» օրենքում լրացումներ կատարելու մասին» և ««Շահումով խաղերի, ինտերնետ շահումով խաղերի և խաղատների մասին» օրենքում լրացումներ կատարելու մասին» ՀՀ օրենքների նախագծերի 2-րդ հոդվածի 2-րդ մասում նախատեսվում է, որ</w:t>
            </w:r>
            <w:r w:rsidRPr="005004EA">
              <w:rPr>
                <w:rFonts w:ascii="GHEA Grapalat" w:hAnsi="GHEA Grapalat" w:cs="Sylfaen"/>
                <w:b/>
                <w:bCs/>
                <w:lang w:val="hy-AM"/>
              </w:rPr>
              <w:t xml:space="preserve"> խաղադրույք ընդունելու իրավունքը տրվում է Հայաստանի Հանրապետության կառավարության սահմանած կարգով՝ խաղադրույքներ ընդունելու համար «Պետական տուրքի մասին» ՀՀ օրենքով սահմանված պետական տուրքի վճարման դեպքում, որի դրույքաչափ սահմանվում է կախված Կազմակեպչի կողմից ընդունված խաղադրույքների ընդհանուր գումարից՝ </w:t>
            </w:r>
            <w:r w:rsidRPr="001E11BA">
              <w:rPr>
                <w:rFonts w:ascii="GHEA Grapalat" w:hAnsi="GHEA Grapalat" w:cs="Sylfaen"/>
                <w:bCs/>
                <w:lang w:val="hy-AM"/>
              </w:rPr>
              <w:t>ներառյալ իր կողմից իր հաշվին խաղացողին տրված խաղին մասնակցելու հնարավորությունները,</w:t>
            </w:r>
            <w:r w:rsidRPr="005004EA">
              <w:rPr>
                <w:rFonts w:ascii="GHEA Grapalat" w:hAnsi="GHEA Grapalat" w:cs="Sylfaen"/>
                <w:b/>
                <w:bCs/>
                <w:lang w:val="hy-AM"/>
              </w:rPr>
              <w:t xml:space="preserve"> իսկ </w:t>
            </w:r>
            <w:r w:rsidRPr="001E11BA">
              <w:rPr>
                <w:rFonts w:ascii="GHEA Grapalat" w:hAnsi="GHEA Grapalat" w:cs="Sylfaen"/>
                <w:bCs/>
                <w:lang w:val="hy-AM"/>
              </w:rPr>
              <w:t>««Պետական տուրքի մասին» օրենքում լրացում և փոփոխություն կատարելու մասին» օրենքի նախագծի 1-ին հոդվածի համաձայն՝</w:t>
            </w:r>
            <w:r w:rsidRPr="005004EA">
              <w:rPr>
                <w:rFonts w:ascii="GHEA Grapalat" w:hAnsi="GHEA Grapalat" w:cs="Sylfaen"/>
                <w:b/>
                <w:bCs/>
                <w:lang w:val="hy-AM"/>
              </w:rPr>
              <w:t xml:space="preserve"> ինտերնետ շահումով խաղի և կամ տոտալիզատորի ինտերնետ տոտալիզատորի կազմակերպչի կողմից խաղադրույք ընդունելու իրավունք ձեռք բերելու համար պետական տուրքը գանձվում է խաղադրույքներ ընդունելու համար նույն հոդվածով նախատեսված դրույքաչափերով, հետևաբար՝ խաղադրույք ընդունելու իրավունքի համար պետական տուրքի դրույքաչափերը փոփոխվել չեն կարող:</w:t>
            </w:r>
          </w:p>
          <w:p w14:paraId="26F2D175" w14:textId="77777777" w:rsidR="005004EA" w:rsidRPr="001E11BA" w:rsidRDefault="005004EA" w:rsidP="005004EA">
            <w:pPr>
              <w:ind w:firstLine="420"/>
              <w:rPr>
                <w:rFonts w:ascii="GHEA Grapalat" w:hAnsi="GHEA Grapalat" w:cs="Sylfaen"/>
                <w:bCs/>
                <w:lang w:val="hy-AM"/>
              </w:rPr>
            </w:pPr>
            <w:r w:rsidRPr="001E11BA">
              <w:rPr>
                <w:rFonts w:ascii="GHEA Grapalat" w:hAnsi="GHEA Grapalat" w:cs="Sylfaen"/>
                <w:bCs/>
                <w:lang w:val="hy-AM"/>
              </w:rPr>
              <w:t xml:space="preserve">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w:t>
            </w:r>
            <w:r w:rsidRPr="001E11BA">
              <w:rPr>
                <w:rFonts w:ascii="GHEA Grapalat" w:hAnsi="GHEA Grapalat" w:cs="Sylfaen"/>
                <w:bCs/>
                <w:lang w:val="hy-AM"/>
              </w:rPr>
              <w:lastRenderedPageBreak/>
              <w:t>սահմանադրական դատարանի 02.12.2014 թվականի թիվ ՍԴՈ-1176 որոշումը):</w:t>
            </w:r>
          </w:p>
          <w:p w14:paraId="4C5A405B" w14:textId="77777777" w:rsidR="005004EA" w:rsidRPr="001E11BA" w:rsidRDefault="005004EA" w:rsidP="005004EA">
            <w:pPr>
              <w:ind w:firstLine="420"/>
              <w:rPr>
                <w:rFonts w:ascii="GHEA Grapalat" w:hAnsi="GHEA Grapalat" w:cs="Sylfaen"/>
                <w:bCs/>
                <w:lang w:val="hy-AM"/>
              </w:rPr>
            </w:pPr>
            <w:r w:rsidRPr="001E11BA">
              <w:rPr>
                <w:rFonts w:ascii="GHEA Grapalat" w:hAnsi="GHEA Grapalat" w:cs="Sylfaen"/>
                <w:bCs/>
                <w:lang w:val="hy-AM"/>
              </w:rPr>
              <w:t>Մեկ այլ որոշմամբ ՀՀ սահմանադրական դատարանն արձանագրել է, որ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(տե՛ս, ՀՀ սահմանադրական դատարանի 03.05.2016 թվականի թիվ ՍԴՈ-1270 որոշումը):</w:t>
            </w:r>
          </w:p>
          <w:p w14:paraId="242B52CC" w14:textId="3D63CE82" w:rsidR="008C0DC1" w:rsidRPr="00623FA6" w:rsidRDefault="005004EA" w:rsidP="005004EA">
            <w:pPr>
              <w:ind w:firstLine="420"/>
              <w:rPr>
                <w:rFonts w:ascii="GHEA Grapalat" w:hAnsi="GHEA Grapalat" w:cs="Sylfaen"/>
                <w:b/>
                <w:bCs/>
                <w:lang w:val="hy-AM"/>
              </w:rPr>
            </w:pPr>
            <w:r w:rsidRPr="005004EA">
              <w:rPr>
                <w:rFonts w:ascii="GHEA Grapalat" w:hAnsi="GHEA Grapalat" w:cs="Sylfaen"/>
                <w:b/>
                <w:bCs/>
                <w:lang w:val="hy-AM"/>
              </w:rPr>
              <w:t>Ղեկավարվելով իրավական որոշակիության վերոնշյալ սկզբունքի դրույթներով և իրավական հակասություններից (իրավական կոլիզիաներից) խուսափելու նպատակով՝ անհրաժեշտ է խմբագրել</w:t>
            </w:r>
            <w:r w:rsidRPr="005004EA">
              <w:rPr>
                <w:rFonts w:ascii="GHEA Grapalat" w:hAnsi="GHEA Grapalat" w:cs="Sylfaen"/>
                <w:b/>
                <w:bCs/>
                <w:u w:val="single"/>
                <w:lang w:val="hy-AM"/>
              </w:rPr>
              <w:t xml:space="preserve"> </w:t>
            </w:r>
            <w:r w:rsidRPr="005004EA">
              <w:rPr>
                <w:rFonts w:ascii="GHEA Grapalat" w:hAnsi="GHEA Grapalat" w:cs="Sylfaen"/>
                <w:b/>
                <w:bCs/>
                <w:lang w:val="hy-AM"/>
              </w:rPr>
              <w:t>««Պետական տուրքի մասին» օրենքում լրացում և փոփոխություն կատարելու մասին», ««Վիճակախաղերի մասին» օրենքում լրացումներ կատարելու մասին» և ««Շահումով խաղերի, ինտերնետ շահումով խաղերի և խաղատների մասին» օրենքում լրացումներ կատարելու մասին» ՀՀ օրենքների նախագծերի դրույթները՝ վերը բարձրացված խնդրի համատեքստում:</w:t>
            </w:r>
          </w:p>
        </w:tc>
        <w:tc>
          <w:tcPr>
            <w:tcW w:w="6099" w:type="dxa"/>
          </w:tcPr>
          <w:p w14:paraId="6600BD04" w14:textId="77777777" w:rsidR="008C0DC1" w:rsidRDefault="00DC2E84" w:rsidP="005978C6">
            <w:pPr>
              <w:jc w:val="center"/>
              <w:rPr>
                <w:rFonts w:ascii="GHEA Grapalat" w:hAnsi="GHEA Grapalat" w:cs="Sylfaen"/>
                <w:b/>
                <w:lang w:val="hy-AM"/>
              </w:rPr>
            </w:pPr>
            <w:r w:rsidRPr="00DC2E84">
              <w:rPr>
                <w:rFonts w:ascii="GHEA Grapalat" w:hAnsi="GHEA Grapalat" w:cs="Sylfaen"/>
                <w:b/>
                <w:lang w:val="hy-AM"/>
              </w:rPr>
              <w:lastRenderedPageBreak/>
              <w:t>Ընդունվել է:</w:t>
            </w:r>
          </w:p>
          <w:p w14:paraId="2D14217F" w14:textId="7989613B" w:rsidR="00DC2E84" w:rsidRPr="00DC2E84" w:rsidRDefault="00DC2E84" w:rsidP="005978C6">
            <w:pPr>
              <w:rPr>
                <w:rFonts w:ascii="GHEA Grapalat" w:hAnsi="GHEA Grapalat" w:cs="Sylfaen"/>
                <w:b/>
                <w:lang w:val="hy-AM"/>
              </w:rPr>
            </w:pPr>
            <w:r w:rsidRPr="001E11BA">
              <w:rPr>
                <w:rFonts w:ascii="GHEA Grapalat" w:hAnsi="GHEA Grapalat" w:cs="Sylfaen"/>
                <w:bCs/>
                <w:lang w:val="hy-AM"/>
              </w:rPr>
              <w:t>«Վիճակախաղերի մասին» օրենքում լրացումներ կատարելու մասին» և «Շահումով խաղերի, ինտերնետ շահումով խաղերի և խաղատների մասին» օրենքում լրացումներ կատարելու մասին» ՀՀ օրե</w:t>
            </w:r>
            <w:r>
              <w:rPr>
                <w:rFonts w:ascii="GHEA Grapalat" w:hAnsi="GHEA Grapalat" w:cs="Sylfaen"/>
                <w:bCs/>
                <w:lang w:val="hy-AM"/>
              </w:rPr>
              <w:t>նքների նախագծերի 2-րդ հոդվածներում կատարվել են համապատասխան փոփոխություններ:</w:t>
            </w:r>
            <w:r>
              <w:rPr>
                <w:rFonts w:ascii="GHEA Grapalat" w:hAnsi="GHEA Grapalat" w:cs="Sylfaen"/>
                <w:b/>
                <w:lang w:val="hy-AM"/>
              </w:rPr>
              <w:t xml:space="preserve"> </w:t>
            </w:r>
          </w:p>
        </w:tc>
      </w:tr>
      <w:tr w:rsidR="00623FA6" w:rsidRPr="00696FF4" w14:paraId="79B6A548" w14:textId="77777777" w:rsidTr="00783EB3">
        <w:tc>
          <w:tcPr>
            <w:tcW w:w="8647" w:type="dxa"/>
          </w:tcPr>
          <w:p w14:paraId="2FC8D76A" w14:textId="77777777" w:rsidR="005004EA" w:rsidRPr="005004EA" w:rsidRDefault="005004EA" w:rsidP="005978C6">
            <w:pPr>
              <w:pStyle w:val="ListParagraph"/>
              <w:numPr>
                <w:ilvl w:val="0"/>
                <w:numId w:val="19"/>
              </w:numPr>
              <w:tabs>
                <w:tab w:val="left" w:pos="270"/>
              </w:tabs>
              <w:ind w:left="0" w:firstLine="0"/>
              <w:rPr>
                <w:rFonts w:ascii="GHEA Grapalat" w:hAnsi="GHEA Grapalat" w:cs="Sylfaen"/>
                <w:bCs/>
                <w:shd w:val="clear" w:color="auto" w:fill="FFFFFF"/>
                <w:lang w:val="hy-AM"/>
              </w:rPr>
            </w:pPr>
            <w:r w:rsidRPr="005004EA">
              <w:rPr>
                <w:rFonts w:ascii="GHEA Grapalat" w:hAnsi="GHEA Grapalat" w:cs="Sylfaen"/>
                <w:bCs/>
                <w:shd w:val="clear" w:color="auto" w:fill="FFFFFF"/>
                <w:lang w:val="hy-AM"/>
              </w:rPr>
              <w:lastRenderedPageBreak/>
              <w:t xml:space="preserve">««Վիճակախաղերի մասին» օրենքում լրացումներ կատարելու մասին» և ««Շահումով խաղերի, ինտերնետ շահումով խաղերի և խաղատների մասին» օրենքում լրացումներ կատարելու մասին» ՀՀ օրենքների նախագծերի 2-րդ հոդվածների 2-րդ մասերով վերոնշյալ օրենքների համապատասխան հոդվածներում լրացվող պարբերությունները անհրաժեշտ է համարակալել, ղեկավարվելով «Նորմատիվ իրավական ակտերի մասին» օրենքի 14-րդ հոդվածի 3-րդ և 7-րդ մասերի դրույթներով, որոնց համաձայն՝ </w:t>
            </w:r>
          </w:p>
          <w:p w14:paraId="46FCB8DA" w14:textId="77777777" w:rsidR="005004EA" w:rsidRPr="005004EA" w:rsidRDefault="005004EA" w:rsidP="00D821C6">
            <w:pPr>
              <w:tabs>
                <w:tab w:val="left" w:pos="780"/>
              </w:tabs>
              <w:ind w:firstLine="319"/>
              <w:rPr>
                <w:rFonts w:ascii="GHEA Grapalat" w:hAnsi="GHEA Grapalat" w:cs="Sylfaen"/>
                <w:bCs/>
                <w:i/>
                <w:shd w:val="clear" w:color="auto" w:fill="FFFFFF"/>
                <w:lang w:val="hy-AM"/>
              </w:rPr>
            </w:pPr>
            <w:r w:rsidRPr="005004EA">
              <w:rPr>
                <w:rFonts w:ascii="GHEA Grapalat" w:hAnsi="GHEA Grapalat" w:cs="Sylfaen"/>
                <w:bCs/>
                <w:i/>
                <w:shd w:val="clear" w:color="auto" w:fill="FFFFFF"/>
                <w:lang w:val="hy-AM"/>
              </w:rPr>
              <w:t xml:space="preserve">«Օրենսդրական ակտերում հոդվածները բաժանվում են «մասեր» կոչվող միայն համարակալված պարբերությունների: Հոդվածների մասերը կարող </w:t>
            </w:r>
            <w:r w:rsidRPr="005004EA">
              <w:rPr>
                <w:rFonts w:ascii="GHEA Grapalat" w:hAnsi="GHEA Grapalat" w:cs="Sylfaen"/>
                <w:bCs/>
                <w:i/>
                <w:shd w:val="clear" w:color="auto" w:fill="FFFFFF"/>
                <w:lang w:val="hy-AM"/>
              </w:rPr>
              <w:lastRenderedPageBreak/>
              <w:t xml:space="preserve">են բաժանվել միայն համարակալված կետերի, կետերը` միայն համարակալված ենթակետերի: </w:t>
            </w:r>
          </w:p>
          <w:p w14:paraId="684C57A3" w14:textId="77777777" w:rsidR="005004EA" w:rsidRPr="005004EA" w:rsidRDefault="005004EA" w:rsidP="00D821C6">
            <w:pPr>
              <w:tabs>
                <w:tab w:val="left" w:pos="780"/>
              </w:tabs>
              <w:ind w:firstLine="319"/>
              <w:rPr>
                <w:rFonts w:ascii="GHEA Grapalat" w:hAnsi="GHEA Grapalat" w:cs="Sylfaen"/>
                <w:i/>
                <w:shd w:val="clear" w:color="auto" w:fill="FFFFFF"/>
                <w:lang w:val="hy-AM"/>
              </w:rPr>
            </w:pPr>
            <w:r w:rsidRPr="005004EA">
              <w:rPr>
                <w:rFonts w:ascii="GHEA Grapalat" w:hAnsi="GHEA Grapalat" w:cs="Sylfaen"/>
                <w:bCs/>
                <w:i/>
                <w:shd w:val="clear" w:color="auto" w:fill="FFFFFF"/>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14:paraId="65A4C82A" w14:textId="53CAFD40" w:rsidR="00623FA6" w:rsidRPr="005004EA" w:rsidRDefault="005004EA" w:rsidP="00D821C6">
            <w:pPr>
              <w:tabs>
                <w:tab w:val="left" w:pos="780"/>
              </w:tabs>
              <w:ind w:firstLine="319"/>
              <w:rPr>
                <w:rFonts w:ascii="GHEA Grapalat" w:hAnsi="GHEA Grapalat" w:cs="Sylfaen"/>
                <w:shd w:val="clear" w:color="auto" w:fill="FFFFFF"/>
                <w:lang w:val="hy-AM"/>
              </w:rPr>
            </w:pPr>
            <w:r w:rsidRPr="005004EA">
              <w:rPr>
                <w:rFonts w:ascii="GHEA Grapalat" w:hAnsi="GHEA Grapalat" w:cs="Sylfaen"/>
                <w:b/>
                <w:shd w:val="clear" w:color="auto" w:fill="FFFFFF"/>
                <w:lang w:val="hy-AM"/>
              </w:rPr>
              <w:t>Ամփոփելով ցանկանում ենք նշել, որ՝ ««Պետական տուրքի մասին» օրենքում լրացում և փոփոխություն կատարելու մասին», ««Վիճակախաղերի մասին» օրենքում լրացումներ կատարելու մասին» և ««Շահումով խաղերի, ինտերնետ շահումով խաղերի և խաղատների մասին» օրենքում լրացումներ կատարելու մասին» ՀՀ օրենքների նախագծերը հակասում են «Պետական տուրքի մասին» օրենքի էությանը, կարգավորման առարկային և սկզբունքներին, ուստի Նախագծերն ունեն լրամշակման և լրացուցիչ հիմնավորման կարիք:</w:t>
            </w:r>
          </w:p>
        </w:tc>
        <w:tc>
          <w:tcPr>
            <w:tcW w:w="6099" w:type="dxa"/>
          </w:tcPr>
          <w:p w14:paraId="385A87C6" w14:textId="77777777" w:rsidR="00623FA6" w:rsidRDefault="004B4A22" w:rsidP="005978C6">
            <w:pPr>
              <w:jc w:val="center"/>
              <w:rPr>
                <w:rFonts w:ascii="GHEA Grapalat" w:hAnsi="GHEA Grapalat" w:cs="Sylfaen"/>
                <w:b/>
                <w:lang w:val="hy-AM"/>
              </w:rPr>
            </w:pPr>
            <w:r w:rsidRPr="004B4A22">
              <w:rPr>
                <w:rFonts w:ascii="GHEA Grapalat" w:hAnsi="GHEA Grapalat" w:cs="Sylfaen"/>
                <w:b/>
                <w:lang w:val="hy-AM"/>
              </w:rPr>
              <w:lastRenderedPageBreak/>
              <w:t>Ընդունվել է:</w:t>
            </w:r>
          </w:p>
          <w:p w14:paraId="7D9FE239" w14:textId="6226C605" w:rsidR="00C208B2" w:rsidRPr="00C208B2" w:rsidRDefault="00F70533" w:rsidP="005978C6">
            <w:pPr>
              <w:rPr>
                <w:rFonts w:ascii="GHEA Grapalat" w:hAnsi="GHEA Grapalat" w:cs="Sylfaen"/>
                <w:lang w:val="hy-AM"/>
              </w:rPr>
            </w:pPr>
            <w:r w:rsidRPr="005004EA">
              <w:rPr>
                <w:rFonts w:ascii="GHEA Grapalat" w:hAnsi="GHEA Grapalat" w:cs="Sylfaen"/>
                <w:bCs/>
                <w:shd w:val="clear" w:color="auto" w:fill="FFFFFF"/>
                <w:lang w:val="hy-AM"/>
              </w:rPr>
              <w:t xml:space="preserve">«Վիճակախաղերի մասին» օրենքում լրացումներ կատարելու մասին» </w:t>
            </w:r>
            <w:r>
              <w:rPr>
                <w:rFonts w:ascii="GHEA Grapalat" w:hAnsi="GHEA Grapalat" w:cs="Sylfaen"/>
                <w:bCs/>
                <w:shd w:val="clear" w:color="auto" w:fill="FFFFFF"/>
                <w:lang w:val="hy-AM"/>
              </w:rPr>
              <w:t xml:space="preserve">ՀՀ օրենքի նախագծի 2-րդ հոդվածի 2-րդ կետում, ինչպես նաև </w:t>
            </w:r>
            <w:r w:rsidRPr="005004EA">
              <w:rPr>
                <w:rFonts w:ascii="GHEA Grapalat" w:hAnsi="GHEA Grapalat" w:cs="Sylfaen"/>
                <w:bCs/>
                <w:shd w:val="clear" w:color="auto" w:fill="FFFFFF"/>
                <w:lang w:val="hy-AM"/>
              </w:rPr>
              <w:t xml:space="preserve">«Շահումով խաղերի, ինտերնետ շահումով խաղերի և խաղատների մասին» օրենքում լրացումներ կատարելու մասին» ՀՀ </w:t>
            </w:r>
            <w:r>
              <w:rPr>
                <w:rFonts w:ascii="GHEA Grapalat" w:hAnsi="GHEA Grapalat" w:cs="Sylfaen"/>
                <w:bCs/>
                <w:shd w:val="clear" w:color="auto" w:fill="FFFFFF"/>
                <w:lang w:val="hy-AM"/>
              </w:rPr>
              <w:t xml:space="preserve">օրենքի նախագծի </w:t>
            </w:r>
            <w:r w:rsidRPr="005004EA">
              <w:rPr>
                <w:rFonts w:ascii="GHEA Grapalat" w:hAnsi="GHEA Grapalat" w:cs="Sylfaen"/>
                <w:bCs/>
                <w:shd w:val="clear" w:color="auto" w:fill="FFFFFF"/>
                <w:lang w:val="hy-AM"/>
              </w:rPr>
              <w:t>2-րդ հոդված</w:t>
            </w:r>
            <w:r>
              <w:rPr>
                <w:rFonts w:ascii="GHEA Grapalat" w:hAnsi="GHEA Grapalat" w:cs="Sylfaen"/>
                <w:bCs/>
                <w:shd w:val="clear" w:color="auto" w:fill="FFFFFF"/>
                <w:lang w:val="hy-AM"/>
              </w:rPr>
              <w:t xml:space="preserve">ում </w:t>
            </w:r>
            <w:r w:rsidR="00C208B2">
              <w:rPr>
                <w:rFonts w:ascii="GHEA Grapalat" w:hAnsi="GHEA Grapalat"/>
                <w:color w:val="000000"/>
                <w:shd w:val="clear" w:color="auto" w:fill="FFFFFF"/>
                <w:lang w:val="hy-AM"/>
              </w:rPr>
              <w:t>կատարվել են</w:t>
            </w:r>
            <w:r w:rsidR="00C208B2" w:rsidRPr="00C208B2">
              <w:rPr>
                <w:rFonts w:ascii="GHEA Grapalat" w:hAnsi="GHEA Grapalat"/>
                <w:color w:val="000000"/>
                <w:shd w:val="clear" w:color="auto" w:fill="FFFFFF"/>
                <w:lang w:val="hy-AM"/>
              </w:rPr>
              <w:t xml:space="preserve"> համապատասխան փոփոխություն</w:t>
            </w:r>
            <w:r w:rsidR="00C208B2">
              <w:rPr>
                <w:rFonts w:ascii="GHEA Grapalat" w:hAnsi="GHEA Grapalat"/>
                <w:color w:val="000000"/>
                <w:shd w:val="clear" w:color="auto" w:fill="FFFFFF"/>
                <w:lang w:val="hy-AM"/>
              </w:rPr>
              <w:t>ներ:</w:t>
            </w:r>
          </w:p>
        </w:tc>
      </w:tr>
    </w:tbl>
    <w:p w14:paraId="7CB36721" w14:textId="7EAA88C5" w:rsidR="00591440" w:rsidRPr="0023275C" w:rsidRDefault="00591440" w:rsidP="008C0DC1">
      <w:pPr>
        <w:ind w:left="180" w:firstLine="450"/>
        <w:rPr>
          <w:rFonts w:ascii="GHEA Grapalat" w:hAnsi="GHEA Grapalat" w:cs="Sylfaen"/>
          <w:lang w:val="hy-AM" w:eastAsia="en-US"/>
        </w:rPr>
      </w:pPr>
    </w:p>
    <w:sectPr w:rsidR="00591440" w:rsidRPr="0023275C" w:rsidSect="00783EB3">
      <w:pgSz w:w="16840" w:h="11907" w:orient="landscape" w:code="9"/>
      <w:pgMar w:top="1134" w:right="640" w:bottom="567" w:left="117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E55F7" w16cex:dateUtc="2022-11-03T1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B4FCDC" w16cid:durableId="270E557F"/>
  <w16cid:commentId w16cid:paraId="0AC1E519" w16cid:durableId="270E55F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1A386" w14:textId="77777777" w:rsidR="008528F3" w:rsidRDefault="008528F3" w:rsidP="000C577F">
      <w:r>
        <w:separator/>
      </w:r>
    </w:p>
  </w:endnote>
  <w:endnote w:type="continuationSeparator" w:id="0">
    <w:p w14:paraId="1895C21E" w14:textId="77777777" w:rsidR="008528F3" w:rsidRDefault="008528F3"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altName w:val="Sylfaen"/>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4F0F6" w14:textId="77777777" w:rsidR="008528F3" w:rsidRDefault="008528F3" w:rsidP="000C577F">
      <w:r>
        <w:separator/>
      </w:r>
    </w:p>
  </w:footnote>
  <w:footnote w:type="continuationSeparator" w:id="0">
    <w:p w14:paraId="264BEF2A" w14:textId="77777777" w:rsidR="008528F3" w:rsidRDefault="008528F3"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61C93"/>
    <w:multiLevelType w:val="hybridMultilevel"/>
    <w:tmpl w:val="93FC8E52"/>
    <w:lvl w:ilvl="0" w:tplc="0409000F">
      <w:start w:val="1"/>
      <w:numFmt w:val="decimal"/>
      <w:lvlText w:val="%1."/>
      <w:lvlJc w:val="left"/>
      <w:pPr>
        <w:ind w:left="126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C217912"/>
    <w:multiLevelType w:val="hybridMultilevel"/>
    <w:tmpl w:val="8CE83C8C"/>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4"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5"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3FF020F0"/>
    <w:multiLevelType w:val="hybridMultilevel"/>
    <w:tmpl w:val="5F34A640"/>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0"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1"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54464AD2"/>
    <w:multiLevelType w:val="hybridMultilevel"/>
    <w:tmpl w:val="8CE83C8C"/>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3" w15:restartNumberingAfterBreak="0">
    <w:nsid w:val="5CBA206A"/>
    <w:multiLevelType w:val="hybridMultilevel"/>
    <w:tmpl w:val="5B4E2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47CA3"/>
    <w:multiLevelType w:val="hybridMultilevel"/>
    <w:tmpl w:val="93FC8E52"/>
    <w:lvl w:ilvl="0" w:tplc="0409000F">
      <w:start w:val="1"/>
      <w:numFmt w:val="decimal"/>
      <w:lvlText w:val="%1."/>
      <w:lvlJc w:val="left"/>
      <w:pPr>
        <w:ind w:left="126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5" w15:restartNumberingAfterBreak="0">
    <w:nsid w:val="710178B2"/>
    <w:multiLevelType w:val="hybridMultilevel"/>
    <w:tmpl w:val="05BC429A"/>
    <w:lvl w:ilvl="0" w:tplc="A3FC770E">
      <w:start w:val="1"/>
      <w:numFmt w:val="decimal"/>
      <w:lvlText w:val="%1."/>
      <w:lvlJc w:val="left"/>
      <w:pPr>
        <w:ind w:left="1470" w:hanging="360"/>
      </w:pPr>
      <w:rPr>
        <w:rFonts w:hint="default"/>
        <w:b w:val="0"/>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6" w15:restartNumberingAfterBreak="0">
    <w:nsid w:val="714E1E10"/>
    <w:multiLevelType w:val="hybridMultilevel"/>
    <w:tmpl w:val="37D08D48"/>
    <w:lvl w:ilvl="0" w:tplc="9C1AF90E">
      <w:start w:val="1"/>
      <w:numFmt w:val="decimal"/>
      <w:lvlText w:val="%1."/>
      <w:lvlJc w:val="left"/>
      <w:pPr>
        <w:ind w:left="1110" w:hanging="360"/>
      </w:pPr>
      <w:rPr>
        <w:b w:val="0"/>
        <w:i w:val="0"/>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7" w15:restartNumberingAfterBreak="0">
    <w:nsid w:val="7BEC648A"/>
    <w:multiLevelType w:val="hybridMultilevel"/>
    <w:tmpl w:val="F6A0FF92"/>
    <w:lvl w:ilvl="0" w:tplc="C5D8A32A">
      <w:start w:val="5"/>
      <w:numFmt w:val="decimal"/>
      <w:lvlText w:val="%1."/>
      <w:lvlJc w:val="left"/>
      <w:pPr>
        <w:ind w:left="11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813AB0"/>
    <w:multiLevelType w:val="hybridMultilevel"/>
    <w:tmpl w:val="3FA27780"/>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4"/>
  </w:num>
  <w:num w:numId="9">
    <w:abstractNumId w:val="6"/>
  </w:num>
  <w:num w:numId="10">
    <w:abstractNumId w:val="11"/>
  </w:num>
  <w:num w:numId="11">
    <w:abstractNumId w:val="18"/>
  </w:num>
  <w:num w:numId="12">
    <w:abstractNumId w:val="12"/>
  </w:num>
  <w:num w:numId="13">
    <w:abstractNumId w:val="17"/>
  </w:num>
  <w:num w:numId="14">
    <w:abstractNumId w:val="3"/>
  </w:num>
  <w:num w:numId="15">
    <w:abstractNumId w:val="15"/>
  </w:num>
  <w:num w:numId="16">
    <w:abstractNumId w:val="9"/>
  </w:num>
  <w:num w:numId="17">
    <w:abstractNumId w:val="0"/>
  </w:num>
  <w:num w:numId="18">
    <w:abstractNumId w:val="14"/>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24F7"/>
    <w:rsid w:val="00013E57"/>
    <w:rsid w:val="00020349"/>
    <w:rsid w:val="00021DD4"/>
    <w:rsid w:val="000254B3"/>
    <w:rsid w:val="00030F9B"/>
    <w:rsid w:val="00031EA9"/>
    <w:rsid w:val="0004024F"/>
    <w:rsid w:val="000416FA"/>
    <w:rsid w:val="00042B3A"/>
    <w:rsid w:val="00042E4A"/>
    <w:rsid w:val="000433A8"/>
    <w:rsid w:val="00045085"/>
    <w:rsid w:val="00047F2A"/>
    <w:rsid w:val="00051C86"/>
    <w:rsid w:val="00053132"/>
    <w:rsid w:val="0005751B"/>
    <w:rsid w:val="00061A29"/>
    <w:rsid w:val="000621A8"/>
    <w:rsid w:val="00066539"/>
    <w:rsid w:val="0006661A"/>
    <w:rsid w:val="00081644"/>
    <w:rsid w:val="00081D72"/>
    <w:rsid w:val="0008239F"/>
    <w:rsid w:val="00090F24"/>
    <w:rsid w:val="00091E8E"/>
    <w:rsid w:val="00096A62"/>
    <w:rsid w:val="000970C2"/>
    <w:rsid w:val="00097A58"/>
    <w:rsid w:val="000A21B0"/>
    <w:rsid w:val="000A296A"/>
    <w:rsid w:val="000C577F"/>
    <w:rsid w:val="000C7742"/>
    <w:rsid w:val="000C7F9A"/>
    <w:rsid w:val="000D0292"/>
    <w:rsid w:val="000D14DC"/>
    <w:rsid w:val="000E047C"/>
    <w:rsid w:val="000E3627"/>
    <w:rsid w:val="000E63D1"/>
    <w:rsid w:val="000F1378"/>
    <w:rsid w:val="000F1AEA"/>
    <w:rsid w:val="000F3D03"/>
    <w:rsid w:val="000F6988"/>
    <w:rsid w:val="00106D55"/>
    <w:rsid w:val="001238CD"/>
    <w:rsid w:val="00132085"/>
    <w:rsid w:val="00134A09"/>
    <w:rsid w:val="00142661"/>
    <w:rsid w:val="00154854"/>
    <w:rsid w:val="0015689C"/>
    <w:rsid w:val="00161027"/>
    <w:rsid w:val="00161A07"/>
    <w:rsid w:val="00174891"/>
    <w:rsid w:val="00180397"/>
    <w:rsid w:val="00180EFC"/>
    <w:rsid w:val="00186E7A"/>
    <w:rsid w:val="00190986"/>
    <w:rsid w:val="00196928"/>
    <w:rsid w:val="001B184E"/>
    <w:rsid w:val="001C60F7"/>
    <w:rsid w:val="001D47FC"/>
    <w:rsid w:val="001D6662"/>
    <w:rsid w:val="001E11BA"/>
    <w:rsid w:val="001E1E64"/>
    <w:rsid w:val="001E4859"/>
    <w:rsid w:val="001E72D6"/>
    <w:rsid w:val="00201A5D"/>
    <w:rsid w:val="00203A46"/>
    <w:rsid w:val="00203EAC"/>
    <w:rsid w:val="00210752"/>
    <w:rsid w:val="002174C0"/>
    <w:rsid w:val="0022580A"/>
    <w:rsid w:val="002310BF"/>
    <w:rsid w:val="00231246"/>
    <w:rsid w:val="0023275C"/>
    <w:rsid w:val="002441F0"/>
    <w:rsid w:val="002521BA"/>
    <w:rsid w:val="0025283A"/>
    <w:rsid w:val="0025602D"/>
    <w:rsid w:val="00257A8B"/>
    <w:rsid w:val="00257C37"/>
    <w:rsid w:val="00273329"/>
    <w:rsid w:val="00280350"/>
    <w:rsid w:val="002A3991"/>
    <w:rsid w:val="002A3FF5"/>
    <w:rsid w:val="002A48CB"/>
    <w:rsid w:val="002B2D40"/>
    <w:rsid w:val="002B41AC"/>
    <w:rsid w:val="002B701E"/>
    <w:rsid w:val="002D5CCD"/>
    <w:rsid w:val="002D6AB5"/>
    <w:rsid w:val="002E2122"/>
    <w:rsid w:val="002E3339"/>
    <w:rsid w:val="002F0E8C"/>
    <w:rsid w:val="002F32C5"/>
    <w:rsid w:val="002F5622"/>
    <w:rsid w:val="00301AFD"/>
    <w:rsid w:val="003028D5"/>
    <w:rsid w:val="00305A46"/>
    <w:rsid w:val="00310742"/>
    <w:rsid w:val="00311C26"/>
    <w:rsid w:val="0031616D"/>
    <w:rsid w:val="003248D8"/>
    <w:rsid w:val="003249C8"/>
    <w:rsid w:val="003268DE"/>
    <w:rsid w:val="00332960"/>
    <w:rsid w:val="003353BE"/>
    <w:rsid w:val="00343C35"/>
    <w:rsid w:val="00344ED2"/>
    <w:rsid w:val="003477AB"/>
    <w:rsid w:val="003533B9"/>
    <w:rsid w:val="00365305"/>
    <w:rsid w:val="0037080E"/>
    <w:rsid w:val="00373911"/>
    <w:rsid w:val="0037552C"/>
    <w:rsid w:val="00375589"/>
    <w:rsid w:val="0039246B"/>
    <w:rsid w:val="003A593B"/>
    <w:rsid w:val="003B18B2"/>
    <w:rsid w:val="003B4F4D"/>
    <w:rsid w:val="003D09E5"/>
    <w:rsid w:val="003D4F0E"/>
    <w:rsid w:val="003F091C"/>
    <w:rsid w:val="003F2F38"/>
    <w:rsid w:val="003F7781"/>
    <w:rsid w:val="00403348"/>
    <w:rsid w:val="00421556"/>
    <w:rsid w:val="00421BC0"/>
    <w:rsid w:val="00425547"/>
    <w:rsid w:val="00441E90"/>
    <w:rsid w:val="00444A0B"/>
    <w:rsid w:val="00446692"/>
    <w:rsid w:val="004469A0"/>
    <w:rsid w:val="00451F92"/>
    <w:rsid w:val="00452441"/>
    <w:rsid w:val="00460263"/>
    <w:rsid w:val="004613FC"/>
    <w:rsid w:val="00461BAA"/>
    <w:rsid w:val="00472B1F"/>
    <w:rsid w:val="00475726"/>
    <w:rsid w:val="004806BC"/>
    <w:rsid w:val="00482BB5"/>
    <w:rsid w:val="004830E0"/>
    <w:rsid w:val="004835B5"/>
    <w:rsid w:val="004870F3"/>
    <w:rsid w:val="004A0A12"/>
    <w:rsid w:val="004A29D7"/>
    <w:rsid w:val="004A484C"/>
    <w:rsid w:val="004B1F10"/>
    <w:rsid w:val="004B4A22"/>
    <w:rsid w:val="004B6D83"/>
    <w:rsid w:val="004C0291"/>
    <w:rsid w:val="004C0A11"/>
    <w:rsid w:val="004D3CC7"/>
    <w:rsid w:val="004D5368"/>
    <w:rsid w:val="004E305D"/>
    <w:rsid w:val="004E4B35"/>
    <w:rsid w:val="004E6324"/>
    <w:rsid w:val="004F0D39"/>
    <w:rsid w:val="005004EA"/>
    <w:rsid w:val="00503E84"/>
    <w:rsid w:val="00504D1F"/>
    <w:rsid w:val="00504D27"/>
    <w:rsid w:val="00510D91"/>
    <w:rsid w:val="00514FA7"/>
    <w:rsid w:val="00516F09"/>
    <w:rsid w:val="00520D03"/>
    <w:rsid w:val="005221D4"/>
    <w:rsid w:val="00531534"/>
    <w:rsid w:val="005357A3"/>
    <w:rsid w:val="00544465"/>
    <w:rsid w:val="005478BE"/>
    <w:rsid w:val="00553E1B"/>
    <w:rsid w:val="0055645E"/>
    <w:rsid w:val="00570B4F"/>
    <w:rsid w:val="00571545"/>
    <w:rsid w:val="00580E58"/>
    <w:rsid w:val="0058342D"/>
    <w:rsid w:val="00590302"/>
    <w:rsid w:val="00591440"/>
    <w:rsid w:val="00592457"/>
    <w:rsid w:val="00596C3F"/>
    <w:rsid w:val="005972B1"/>
    <w:rsid w:val="005978C6"/>
    <w:rsid w:val="005A6918"/>
    <w:rsid w:val="005B0458"/>
    <w:rsid w:val="005B1BA8"/>
    <w:rsid w:val="005D2E65"/>
    <w:rsid w:val="005D47CD"/>
    <w:rsid w:val="005E33A9"/>
    <w:rsid w:val="005E69C1"/>
    <w:rsid w:val="005E6CD5"/>
    <w:rsid w:val="005E79AD"/>
    <w:rsid w:val="005F22D6"/>
    <w:rsid w:val="005F3A26"/>
    <w:rsid w:val="0060261F"/>
    <w:rsid w:val="00603B6A"/>
    <w:rsid w:val="006060E4"/>
    <w:rsid w:val="00623FA6"/>
    <w:rsid w:val="00625181"/>
    <w:rsid w:val="006356B9"/>
    <w:rsid w:val="00637F9D"/>
    <w:rsid w:val="00642594"/>
    <w:rsid w:val="006577B1"/>
    <w:rsid w:val="00661525"/>
    <w:rsid w:val="006657AC"/>
    <w:rsid w:val="006733CD"/>
    <w:rsid w:val="0068608E"/>
    <w:rsid w:val="00696FF4"/>
    <w:rsid w:val="006A0E1A"/>
    <w:rsid w:val="006A20BB"/>
    <w:rsid w:val="006B48B5"/>
    <w:rsid w:val="006B55C2"/>
    <w:rsid w:val="006C0E95"/>
    <w:rsid w:val="006D36C1"/>
    <w:rsid w:val="006D7CFA"/>
    <w:rsid w:val="006E3C62"/>
    <w:rsid w:val="006F4191"/>
    <w:rsid w:val="006F4FC5"/>
    <w:rsid w:val="006F7643"/>
    <w:rsid w:val="00704ECB"/>
    <w:rsid w:val="007054C8"/>
    <w:rsid w:val="0070616F"/>
    <w:rsid w:val="0070678B"/>
    <w:rsid w:val="00707A48"/>
    <w:rsid w:val="00713C8B"/>
    <w:rsid w:val="007149DF"/>
    <w:rsid w:val="007277F5"/>
    <w:rsid w:val="007345D2"/>
    <w:rsid w:val="00742325"/>
    <w:rsid w:val="00747E7B"/>
    <w:rsid w:val="00753BB6"/>
    <w:rsid w:val="00760C01"/>
    <w:rsid w:val="007625DB"/>
    <w:rsid w:val="007665D6"/>
    <w:rsid w:val="0076756D"/>
    <w:rsid w:val="00767ACD"/>
    <w:rsid w:val="0078059B"/>
    <w:rsid w:val="00783EB3"/>
    <w:rsid w:val="00787480"/>
    <w:rsid w:val="007A45A7"/>
    <w:rsid w:val="007A4EE7"/>
    <w:rsid w:val="007B3168"/>
    <w:rsid w:val="007B31A5"/>
    <w:rsid w:val="007B7AAC"/>
    <w:rsid w:val="007C32D5"/>
    <w:rsid w:val="007C3E16"/>
    <w:rsid w:val="007C47D0"/>
    <w:rsid w:val="007C4CB1"/>
    <w:rsid w:val="007E7BB6"/>
    <w:rsid w:val="007F0E5E"/>
    <w:rsid w:val="007F5066"/>
    <w:rsid w:val="00801E56"/>
    <w:rsid w:val="0080247D"/>
    <w:rsid w:val="00804817"/>
    <w:rsid w:val="0080495C"/>
    <w:rsid w:val="00820933"/>
    <w:rsid w:val="00827D72"/>
    <w:rsid w:val="008327DD"/>
    <w:rsid w:val="00843E2C"/>
    <w:rsid w:val="008463AF"/>
    <w:rsid w:val="00846744"/>
    <w:rsid w:val="008528F3"/>
    <w:rsid w:val="0086302F"/>
    <w:rsid w:val="00863086"/>
    <w:rsid w:val="00863D80"/>
    <w:rsid w:val="0087175A"/>
    <w:rsid w:val="008966C7"/>
    <w:rsid w:val="008A01A2"/>
    <w:rsid w:val="008A5594"/>
    <w:rsid w:val="008B21A4"/>
    <w:rsid w:val="008B4794"/>
    <w:rsid w:val="008B7B1C"/>
    <w:rsid w:val="008C0DC1"/>
    <w:rsid w:val="008C1CDD"/>
    <w:rsid w:val="008C4816"/>
    <w:rsid w:val="008D0CF5"/>
    <w:rsid w:val="008D6913"/>
    <w:rsid w:val="008E0445"/>
    <w:rsid w:val="008E05AD"/>
    <w:rsid w:val="008E47A8"/>
    <w:rsid w:val="008F09DA"/>
    <w:rsid w:val="008F7D7F"/>
    <w:rsid w:val="0090231F"/>
    <w:rsid w:val="00913CCD"/>
    <w:rsid w:val="0091427D"/>
    <w:rsid w:val="00920895"/>
    <w:rsid w:val="009244FA"/>
    <w:rsid w:val="00931BEC"/>
    <w:rsid w:val="009350F8"/>
    <w:rsid w:val="0093678B"/>
    <w:rsid w:val="00940B09"/>
    <w:rsid w:val="00956547"/>
    <w:rsid w:val="00965395"/>
    <w:rsid w:val="0097174D"/>
    <w:rsid w:val="0097595A"/>
    <w:rsid w:val="00981EA8"/>
    <w:rsid w:val="00983276"/>
    <w:rsid w:val="00985CB2"/>
    <w:rsid w:val="00993968"/>
    <w:rsid w:val="009B3508"/>
    <w:rsid w:val="009B4F11"/>
    <w:rsid w:val="009B5159"/>
    <w:rsid w:val="009B792B"/>
    <w:rsid w:val="009C468B"/>
    <w:rsid w:val="009D052A"/>
    <w:rsid w:val="009D0863"/>
    <w:rsid w:val="009D3483"/>
    <w:rsid w:val="009D3A19"/>
    <w:rsid w:val="009D5455"/>
    <w:rsid w:val="009D54D3"/>
    <w:rsid w:val="009E2792"/>
    <w:rsid w:val="009E2841"/>
    <w:rsid w:val="009E3265"/>
    <w:rsid w:val="009E3848"/>
    <w:rsid w:val="009E5A64"/>
    <w:rsid w:val="009F6C1F"/>
    <w:rsid w:val="00A10844"/>
    <w:rsid w:val="00A1138E"/>
    <w:rsid w:val="00A1534B"/>
    <w:rsid w:val="00A232E9"/>
    <w:rsid w:val="00A3794B"/>
    <w:rsid w:val="00A420E5"/>
    <w:rsid w:val="00A4559A"/>
    <w:rsid w:val="00A47930"/>
    <w:rsid w:val="00A51CF7"/>
    <w:rsid w:val="00A53E58"/>
    <w:rsid w:val="00A54448"/>
    <w:rsid w:val="00A60E35"/>
    <w:rsid w:val="00A64109"/>
    <w:rsid w:val="00A64A3D"/>
    <w:rsid w:val="00A735D2"/>
    <w:rsid w:val="00A76F84"/>
    <w:rsid w:val="00A83FC4"/>
    <w:rsid w:val="00A92A8E"/>
    <w:rsid w:val="00A92C00"/>
    <w:rsid w:val="00A96756"/>
    <w:rsid w:val="00AA5D20"/>
    <w:rsid w:val="00AC4736"/>
    <w:rsid w:val="00AC7C46"/>
    <w:rsid w:val="00AD1BBB"/>
    <w:rsid w:val="00AD41AD"/>
    <w:rsid w:val="00AD4743"/>
    <w:rsid w:val="00AE08DE"/>
    <w:rsid w:val="00AE1C26"/>
    <w:rsid w:val="00AE3FA9"/>
    <w:rsid w:val="00AE57A3"/>
    <w:rsid w:val="00B0026A"/>
    <w:rsid w:val="00B02BB2"/>
    <w:rsid w:val="00B14942"/>
    <w:rsid w:val="00B16DC3"/>
    <w:rsid w:val="00B23F4E"/>
    <w:rsid w:val="00B26003"/>
    <w:rsid w:val="00B27AD9"/>
    <w:rsid w:val="00B27EC9"/>
    <w:rsid w:val="00B30B97"/>
    <w:rsid w:val="00B54989"/>
    <w:rsid w:val="00B55843"/>
    <w:rsid w:val="00B55BE1"/>
    <w:rsid w:val="00B5669D"/>
    <w:rsid w:val="00B632BD"/>
    <w:rsid w:val="00B66977"/>
    <w:rsid w:val="00B7338B"/>
    <w:rsid w:val="00B8601F"/>
    <w:rsid w:val="00B907ED"/>
    <w:rsid w:val="00B9103E"/>
    <w:rsid w:val="00BA1FC9"/>
    <w:rsid w:val="00BA5F69"/>
    <w:rsid w:val="00BB336D"/>
    <w:rsid w:val="00BB67EE"/>
    <w:rsid w:val="00BC205B"/>
    <w:rsid w:val="00BC3504"/>
    <w:rsid w:val="00BC45A8"/>
    <w:rsid w:val="00BC4B07"/>
    <w:rsid w:val="00BD27D3"/>
    <w:rsid w:val="00BE17B2"/>
    <w:rsid w:val="00BE2F88"/>
    <w:rsid w:val="00BE35EF"/>
    <w:rsid w:val="00BE5EA5"/>
    <w:rsid w:val="00BF2432"/>
    <w:rsid w:val="00BF4B15"/>
    <w:rsid w:val="00BF5F84"/>
    <w:rsid w:val="00C025E0"/>
    <w:rsid w:val="00C0488B"/>
    <w:rsid w:val="00C05DB3"/>
    <w:rsid w:val="00C1279E"/>
    <w:rsid w:val="00C12C99"/>
    <w:rsid w:val="00C14DD3"/>
    <w:rsid w:val="00C17138"/>
    <w:rsid w:val="00C203B7"/>
    <w:rsid w:val="00C208B2"/>
    <w:rsid w:val="00C22C66"/>
    <w:rsid w:val="00C231BF"/>
    <w:rsid w:val="00C231C0"/>
    <w:rsid w:val="00C25A57"/>
    <w:rsid w:val="00C3383E"/>
    <w:rsid w:val="00C338D3"/>
    <w:rsid w:val="00C459AB"/>
    <w:rsid w:val="00C607A0"/>
    <w:rsid w:val="00C608F9"/>
    <w:rsid w:val="00C652EC"/>
    <w:rsid w:val="00C668BE"/>
    <w:rsid w:val="00C81C1E"/>
    <w:rsid w:val="00C82093"/>
    <w:rsid w:val="00C839F1"/>
    <w:rsid w:val="00C87E75"/>
    <w:rsid w:val="00C90F60"/>
    <w:rsid w:val="00C93D88"/>
    <w:rsid w:val="00C9610B"/>
    <w:rsid w:val="00CA25A8"/>
    <w:rsid w:val="00CA2A45"/>
    <w:rsid w:val="00CB0FBF"/>
    <w:rsid w:val="00CB2DCF"/>
    <w:rsid w:val="00CB4677"/>
    <w:rsid w:val="00CB5082"/>
    <w:rsid w:val="00CB6D03"/>
    <w:rsid w:val="00CB7397"/>
    <w:rsid w:val="00CB7D2E"/>
    <w:rsid w:val="00CC1F45"/>
    <w:rsid w:val="00CC710E"/>
    <w:rsid w:val="00CD704F"/>
    <w:rsid w:val="00CF7E92"/>
    <w:rsid w:val="00D0146C"/>
    <w:rsid w:val="00D0366C"/>
    <w:rsid w:val="00D03C1C"/>
    <w:rsid w:val="00D14AB5"/>
    <w:rsid w:val="00D17810"/>
    <w:rsid w:val="00D21578"/>
    <w:rsid w:val="00D21979"/>
    <w:rsid w:val="00D24C79"/>
    <w:rsid w:val="00D275BC"/>
    <w:rsid w:val="00D30052"/>
    <w:rsid w:val="00D43868"/>
    <w:rsid w:val="00D504B8"/>
    <w:rsid w:val="00D518F2"/>
    <w:rsid w:val="00D539CC"/>
    <w:rsid w:val="00D56DDD"/>
    <w:rsid w:val="00D71A84"/>
    <w:rsid w:val="00D74F35"/>
    <w:rsid w:val="00D821C6"/>
    <w:rsid w:val="00D87B1A"/>
    <w:rsid w:val="00D9036B"/>
    <w:rsid w:val="00D94DDA"/>
    <w:rsid w:val="00D97EFA"/>
    <w:rsid w:val="00DA11FD"/>
    <w:rsid w:val="00DA1A19"/>
    <w:rsid w:val="00DA3BF7"/>
    <w:rsid w:val="00DA6B8F"/>
    <w:rsid w:val="00DB1848"/>
    <w:rsid w:val="00DC0863"/>
    <w:rsid w:val="00DC2E84"/>
    <w:rsid w:val="00DE2594"/>
    <w:rsid w:val="00DE6B94"/>
    <w:rsid w:val="00DF4438"/>
    <w:rsid w:val="00E02DA4"/>
    <w:rsid w:val="00E122C3"/>
    <w:rsid w:val="00E13888"/>
    <w:rsid w:val="00E22BF9"/>
    <w:rsid w:val="00E36056"/>
    <w:rsid w:val="00E43BC1"/>
    <w:rsid w:val="00E536D1"/>
    <w:rsid w:val="00E56847"/>
    <w:rsid w:val="00E56B78"/>
    <w:rsid w:val="00E57E15"/>
    <w:rsid w:val="00E64FB3"/>
    <w:rsid w:val="00E711D0"/>
    <w:rsid w:val="00E7352B"/>
    <w:rsid w:val="00E73C09"/>
    <w:rsid w:val="00E75060"/>
    <w:rsid w:val="00E800C7"/>
    <w:rsid w:val="00E86A5B"/>
    <w:rsid w:val="00E9730D"/>
    <w:rsid w:val="00EB0AF5"/>
    <w:rsid w:val="00EB0E7A"/>
    <w:rsid w:val="00EB7BC0"/>
    <w:rsid w:val="00EC7087"/>
    <w:rsid w:val="00ED00A9"/>
    <w:rsid w:val="00ED1AD2"/>
    <w:rsid w:val="00ED5D3A"/>
    <w:rsid w:val="00EF54A3"/>
    <w:rsid w:val="00F02BC8"/>
    <w:rsid w:val="00F0513A"/>
    <w:rsid w:val="00F0720A"/>
    <w:rsid w:val="00F21B92"/>
    <w:rsid w:val="00F2306F"/>
    <w:rsid w:val="00F3053B"/>
    <w:rsid w:val="00F3508B"/>
    <w:rsid w:val="00F36164"/>
    <w:rsid w:val="00F36B16"/>
    <w:rsid w:val="00F432E0"/>
    <w:rsid w:val="00F46D39"/>
    <w:rsid w:val="00F50ABA"/>
    <w:rsid w:val="00F54A5B"/>
    <w:rsid w:val="00F609C0"/>
    <w:rsid w:val="00F629FD"/>
    <w:rsid w:val="00F70533"/>
    <w:rsid w:val="00F73B14"/>
    <w:rsid w:val="00F815B6"/>
    <w:rsid w:val="00F82AB0"/>
    <w:rsid w:val="00F83A5E"/>
    <w:rsid w:val="00F845E8"/>
    <w:rsid w:val="00F9093B"/>
    <w:rsid w:val="00F92000"/>
    <w:rsid w:val="00F943D2"/>
    <w:rsid w:val="00F95985"/>
    <w:rsid w:val="00F95B94"/>
    <w:rsid w:val="00FA0315"/>
    <w:rsid w:val="00FA164D"/>
    <w:rsid w:val="00FA2A8D"/>
    <w:rsid w:val="00FB195E"/>
    <w:rsid w:val="00FB7CBB"/>
    <w:rsid w:val="00FC1A2D"/>
    <w:rsid w:val="00FC3E1B"/>
    <w:rsid w:val="00FC5150"/>
    <w:rsid w:val="00FD0FE4"/>
    <w:rsid w:val="00FE0DDE"/>
    <w:rsid w:val="00FE4564"/>
    <w:rsid w:val="00FE5649"/>
    <w:rsid w:val="00FF7B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07F2C726-8E0C-4754-A67D-5CC097095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 w:type="character" w:styleId="CommentReference">
    <w:name w:val="annotation reference"/>
    <w:basedOn w:val="DefaultParagraphFont"/>
    <w:uiPriority w:val="99"/>
    <w:semiHidden/>
    <w:unhideWhenUsed/>
    <w:rsid w:val="00B907ED"/>
    <w:rPr>
      <w:sz w:val="16"/>
      <w:szCs w:val="16"/>
    </w:rPr>
  </w:style>
  <w:style w:type="paragraph" w:styleId="CommentText">
    <w:name w:val="annotation text"/>
    <w:basedOn w:val="Normal"/>
    <w:link w:val="CommentTextChar"/>
    <w:uiPriority w:val="99"/>
    <w:unhideWhenUsed/>
    <w:rsid w:val="00B907ED"/>
    <w:rPr>
      <w:sz w:val="20"/>
      <w:szCs w:val="20"/>
    </w:rPr>
  </w:style>
  <w:style w:type="character" w:customStyle="1" w:styleId="CommentTextChar">
    <w:name w:val="Comment Text Char"/>
    <w:basedOn w:val="DefaultParagraphFont"/>
    <w:link w:val="CommentText"/>
    <w:uiPriority w:val="99"/>
    <w:rsid w:val="00B907E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907ED"/>
    <w:rPr>
      <w:b/>
      <w:bCs/>
    </w:rPr>
  </w:style>
  <w:style w:type="character" w:customStyle="1" w:styleId="CommentSubjectChar">
    <w:name w:val="Comment Subject Char"/>
    <w:basedOn w:val="CommentTextChar"/>
    <w:link w:val="CommentSubject"/>
    <w:uiPriority w:val="99"/>
    <w:semiHidden/>
    <w:rsid w:val="00B907ED"/>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52798679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C2C7F-0705-4DB5-9FC3-6998C3879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5163</Words>
  <Characters>29435</Characters>
  <Application>Microsoft Office Word</Application>
  <DocSecurity>0</DocSecurity>
  <Lines>245</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https:/mul2-minfin.gov.am/tasks/536587/oneclick/Ampopatert.docx?token=29188981a4c926c45dd377f7b45b1e3c</cp:keywords>
  <dc:description/>
  <cp:lastModifiedBy>Ani Movsisyan</cp:lastModifiedBy>
  <cp:revision>5</cp:revision>
  <cp:lastPrinted>2019-07-09T07:00:00Z</cp:lastPrinted>
  <dcterms:created xsi:type="dcterms:W3CDTF">2022-11-04T08:06:00Z</dcterms:created>
  <dcterms:modified xsi:type="dcterms:W3CDTF">2022-11-18T13:59:00Z</dcterms:modified>
</cp:coreProperties>
</file>