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6CADAB9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372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ԹԵՐՄՈՐԵՔՍ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7372C3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2"/>
        <w:gridCol w:w="5352"/>
      </w:tblGrid>
      <w:tr w:rsidR="0077537C" w:rsidRPr="00AA2650" w14:paraId="5DF326E4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ADDA0AC" w:rsidR="0077537C" w:rsidRPr="00AA2650" w:rsidRDefault="002B6D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2B6D7C">
        <w:trPr>
          <w:trHeight w:val="52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329517F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</w:rPr>
              <w:t>01/2-1/19408-2022</w:t>
            </w:r>
          </w:p>
        </w:tc>
      </w:tr>
      <w:tr w:rsidR="0077537C" w:rsidRPr="00AA2650" w14:paraId="759FF38C" w14:textId="77777777" w:rsidTr="002B6D7C">
        <w:trPr>
          <w:trHeight w:val="34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3DF0F1EA" w:rsidR="00985127" w:rsidRPr="00AA2650" w:rsidRDefault="0077537C" w:rsidP="007372C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</w:t>
            </w:r>
            <w:bookmarkStart w:id="1" w:name="_GoBack"/>
            <w:bookmarkEnd w:id="1"/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ցված Ձև 4-ով նախատեսված ցանկում և Նախագծի հավելվածի 1-ին, 5-րդ, 8-10-րդ, 11-12-րդ, 17-րդ և 21-րդ տողերում ներառված՝ ԱՏԳ ԱԱ ծած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կագրին դասվող ապրանքների չափման միավորն անհրա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 է ներկա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յացնել՝ համա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խանեցնելով ԵՏՀ 2021 թվականի սեպտ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ե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մբերի 14-ի թիվ 80 որոշմանը</w:t>
            </w:r>
            <w:r w:rsidR="007372C3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2B6D7C">
        <w:trPr>
          <w:trHeight w:val="787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8A6EE92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372C3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DC7AC36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</w:rPr>
              <w:t>01/3-2/81153-2022</w:t>
            </w:r>
          </w:p>
        </w:tc>
      </w:tr>
      <w:tr w:rsidR="0077537C" w:rsidRPr="00A41C21" w14:paraId="5BC6AF6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DF9C8B" w14:textId="3E4D2C07" w:rsidR="007372C3" w:rsidRPr="007372C3" w:rsidRDefault="007372C3" w:rsidP="007372C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«ԹԵՐՄՈՐԵՔՍ» փակ բաժնետիրական ընկերության կողմից ներկայացված հայտը բավարարելու և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63ED152C" w14:textId="418572B0" w:rsidR="00A41C21" w:rsidRPr="00A41C21" w:rsidRDefault="007372C3" w:rsidP="007372C3">
            <w:pPr>
              <w:tabs>
                <w:tab w:val="left" w:pos="114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«ԹԵՐՄՈՐԵՔՍ»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փակ բաժնետիրական ընկերությունը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01202657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29.09.2004թ</w:t>
            </w:r>
            <w:r w:rsidRPr="007372C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սեպտեմբեր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284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184,836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03.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7372C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չունի </w:t>
            </w:r>
            <w:r w:rsidRPr="007372C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 մարմնի կողմից վերահսկվող եկամուտների գծով պարտավորություն:</w:t>
            </w: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32CC67E1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ECBE614" w:rsidR="00571130" w:rsidRPr="00AA2650" w:rsidRDefault="002B6D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372C3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8DDCB61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</w:rPr>
              <w:t>01/27.1/49285-2022</w:t>
            </w:r>
          </w:p>
        </w:tc>
      </w:tr>
      <w:tr w:rsidR="00571130" w:rsidRPr="00AA2650" w14:paraId="03ED280E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EDD29" w14:textId="35524387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</w:t>
            </w:r>
            <w:r w:rsidR="007372C3" w:rsidRPr="00737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ներմուծման մաքսատուրքից ազատելու արտոնության օգտվելու համար «ԹԵՐՄՈՐԵՔՍ» փակ բաժնետիրական ընկերության կողմից ներկայացված հայտը բավարարելու և արտոնությունը կիրառելու մասին» ՀՀ կառավարության որոշման նախագծի վերաբերյալ դիտողություններ և առարկություններ չունենք:</w:t>
            </w: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2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B6D7C"/>
    <w:rsid w:val="002E7393"/>
    <w:rsid w:val="003C37B7"/>
    <w:rsid w:val="003D24C4"/>
    <w:rsid w:val="004A60AC"/>
    <w:rsid w:val="00571130"/>
    <w:rsid w:val="006D12C8"/>
    <w:rsid w:val="007372C3"/>
    <w:rsid w:val="00756107"/>
    <w:rsid w:val="0077537C"/>
    <w:rsid w:val="00791136"/>
    <w:rsid w:val="008A2AE6"/>
    <w:rsid w:val="008B3C8F"/>
    <w:rsid w:val="008E3199"/>
    <w:rsid w:val="00985127"/>
    <w:rsid w:val="00A41C21"/>
    <w:rsid w:val="00AA2650"/>
    <w:rsid w:val="00AA33F5"/>
    <w:rsid w:val="00C01BFD"/>
    <w:rsid w:val="00D34725"/>
    <w:rsid w:val="00E36BA2"/>
    <w:rsid w:val="00E47821"/>
    <w:rsid w:val="00F423E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9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A243C-749B-49F0-A896-89F74CEE9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https://mul2.gov.am/tasks/705669/oneclick/ampopatert.docx?token=564fd74854cb2bb2e21d24a2f47cab2d</cp:keywords>
  <dc:description/>
  <cp:lastModifiedBy>Gohar H. Harutyunyan</cp:lastModifiedBy>
  <cp:revision>6</cp:revision>
  <dcterms:created xsi:type="dcterms:W3CDTF">2021-11-10T11:33:00Z</dcterms:created>
  <dcterms:modified xsi:type="dcterms:W3CDTF">2022-11-22T07:35:00Z</dcterms:modified>
</cp:coreProperties>
</file>