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850" w:rsidRPr="00D201FA" w:rsidRDefault="00EA5850" w:rsidP="00EA585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  <w:r w:rsidRPr="00B41A29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  <w:r w:rsidRPr="00D201FA">
        <w:rPr>
          <w:rFonts w:ascii="Calibri" w:hAnsi="Calibri" w:cs="Calibri"/>
          <w:b/>
          <w:lang w:val="en-US"/>
        </w:rPr>
        <w:t>  </w:t>
      </w:r>
    </w:p>
    <w:p w:rsidR="00EA5850" w:rsidRPr="0032686E" w:rsidRDefault="00EA5850" w:rsidP="008977DE">
      <w:pPr>
        <w:pStyle w:val="NormalWeb"/>
        <w:shd w:val="clear" w:color="auto" w:fill="FFFFFF"/>
        <w:spacing w:before="0" w:beforeAutospacing="0" w:after="0" w:afterAutospacing="0"/>
        <w:ind w:firstLine="475"/>
        <w:jc w:val="center"/>
        <w:rPr>
          <w:rFonts w:ascii="GHEA Grapalat" w:hAnsi="GHEA Grapalat" w:cs="Sylfaen"/>
          <w:b/>
        </w:rPr>
      </w:pPr>
      <w:r w:rsidRPr="0032686E">
        <w:rPr>
          <w:rFonts w:ascii="GHEA Grapalat" w:hAnsi="GHEA Grapalat" w:cs="Sylfaen"/>
          <w:b/>
        </w:rPr>
        <w:t>«</w:t>
      </w:r>
      <w:r w:rsidR="002D5E21">
        <w:rPr>
          <w:rFonts w:ascii="GHEA Grapalat" w:hAnsi="GHEA Grapalat" w:cs="Sylfaen"/>
          <w:b/>
          <w:lang w:val="hy-AM"/>
        </w:rPr>
        <w:t xml:space="preserve">ՀՀ ԿԱՌԱՎԱՐՈՒԹՅԱՆ </w:t>
      </w:r>
      <w:r w:rsidR="008977DE" w:rsidRPr="0032686E">
        <w:rPr>
          <w:rFonts w:ascii="GHEA Grapalat" w:hAnsi="GHEA Grapalat" w:cs="Sylfaen"/>
          <w:b/>
          <w:lang w:val="hy-AM"/>
        </w:rPr>
        <w:t>ԵՎ ՌԴ ԿԱՌԱՎԱՐՈՒԹՅԱՆ ՄԻՋԵՎ «ՀԱՅՌՈՒՍԳԱԶԱՐԴ» ՓԲԸ-Ի ԲԱԺ</w:t>
      </w:r>
      <w:r w:rsidR="002D5E21">
        <w:rPr>
          <w:rFonts w:ascii="GHEA Grapalat" w:hAnsi="GHEA Grapalat" w:cs="Sylfaen"/>
          <w:b/>
          <w:lang w:val="hy-AM"/>
        </w:rPr>
        <w:t xml:space="preserve">ՆԵՏՈՄՍԵՐԻ ԱՌՈՒՎԱՃԱՌՔԻ ԵՎ ՀԵՏԱԳԱ </w:t>
      </w:r>
      <w:r w:rsidR="008977DE" w:rsidRPr="0032686E">
        <w:rPr>
          <w:rFonts w:ascii="GHEA Grapalat" w:hAnsi="GHEA Grapalat" w:cs="Sylfaen"/>
          <w:b/>
          <w:lang w:val="hy-AM"/>
        </w:rPr>
        <w:t>ԳՈՐԾՈՒՆԵՈՒԹՅԱՆ ՊԱՅՄԱՆՆԵՐԻ ՄԱՍԻՆ 2013 ԹՎԱԿԱՆԻ ԴԵԿՏԵՄԲԵՐԻ 2-Ի ՀԱՄԱՁԱՅՆԱԳՐՈՒՄ ՓՈՓՈԽՈՒԹՅՈՒՆՆԵՐ ԿԱՏԱՐԵԼՈՒ ՄԱՍԻՆ»</w:t>
      </w:r>
      <w:r w:rsidR="00656ADF" w:rsidRPr="0032686E">
        <w:rPr>
          <w:rFonts w:ascii="GHEA Grapalat" w:hAnsi="GHEA Grapalat"/>
          <w:b/>
          <w:bCs/>
          <w:color w:val="000000"/>
        </w:rPr>
        <w:t xml:space="preserve"> </w:t>
      </w:r>
      <w:r w:rsidR="008977DE" w:rsidRPr="0032686E">
        <w:rPr>
          <w:rFonts w:ascii="GHEA Grapalat" w:hAnsi="GHEA Grapalat" w:cs="Sylfaen"/>
          <w:b/>
          <w:lang w:val="hy-AM"/>
        </w:rPr>
        <w:t>ԱՐՁԱՆԱԳՐՈՒԹՅ</w:t>
      </w:r>
      <w:r w:rsidR="00154A80">
        <w:rPr>
          <w:rFonts w:ascii="GHEA Grapalat" w:hAnsi="GHEA Grapalat" w:cs="Sylfaen"/>
          <w:b/>
          <w:lang w:val="hy-AM"/>
        </w:rPr>
        <w:t>ԱՆ</w:t>
      </w:r>
      <w:r w:rsidR="008977DE" w:rsidRPr="0032686E">
        <w:rPr>
          <w:rFonts w:ascii="GHEA Grapalat" w:hAnsi="GHEA Grapalat" w:cs="Sylfaen"/>
          <w:b/>
          <w:lang w:val="hy-AM"/>
        </w:rPr>
        <w:t xml:space="preserve"> </w:t>
      </w:r>
      <w:r w:rsidR="00417413">
        <w:rPr>
          <w:rFonts w:ascii="GHEA Grapalat" w:hAnsi="GHEA Grapalat" w:cs="Sylfaen"/>
          <w:b/>
          <w:lang w:val="hy-AM"/>
        </w:rPr>
        <w:t xml:space="preserve">ՎԵՐԱԲԵՐՅԱԼ </w:t>
      </w:r>
      <w:r w:rsidR="008977DE" w:rsidRPr="0032686E">
        <w:rPr>
          <w:rFonts w:ascii="GHEA Grapalat" w:hAnsi="GHEA Grapalat" w:cs="Sylfaen"/>
          <w:b/>
          <w:lang w:val="hy-AM"/>
        </w:rPr>
        <w:t xml:space="preserve">ՇԱՀԱԳՐԳԻՌ ՄԱՐՄԻՆՆԵՐԻ </w:t>
      </w:r>
      <w:r w:rsidR="00154A80">
        <w:rPr>
          <w:rFonts w:ascii="GHEA Grapalat" w:hAnsi="GHEA Grapalat" w:cs="Sylfaen"/>
          <w:b/>
          <w:lang w:val="hy-AM"/>
        </w:rPr>
        <w:t>ԵԶՐԱԿԱՑՈՒԹՅՈՒՆՆԵՐԻ</w:t>
      </w:r>
      <w:r w:rsidR="008977DE" w:rsidRPr="0032686E">
        <w:rPr>
          <w:rFonts w:ascii="GHEA Grapalat" w:hAnsi="GHEA Grapalat" w:cs="Sylfaen"/>
          <w:b/>
          <w:lang w:val="hy-AM"/>
        </w:rPr>
        <w:t xml:space="preserve"> </w:t>
      </w:r>
      <w:r w:rsidR="00154A80">
        <w:rPr>
          <w:rFonts w:ascii="GHEA Grapalat" w:hAnsi="GHEA Grapalat" w:cs="Sylfaen"/>
          <w:b/>
          <w:lang w:val="hy-AM"/>
        </w:rPr>
        <w:t>ՄԱՍԻՆ</w:t>
      </w:r>
    </w:p>
    <w:p w:rsidR="000C3F09" w:rsidRPr="00D201FA" w:rsidRDefault="000C3F09" w:rsidP="000C3F0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  <w:r w:rsidRPr="00D201FA">
        <w:rPr>
          <w:rFonts w:ascii="GHEA Grapalat" w:hAnsi="GHEA Grapalat" w:cs="Sylfaen"/>
          <w:b/>
          <w:lang w:val="en-US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135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8"/>
        <w:gridCol w:w="67"/>
        <w:gridCol w:w="3443"/>
        <w:gridCol w:w="67"/>
      </w:tblGrid>
      <w:tr w:rsidR="007511ED" w:rsidRPr="00937DAE" w:rsidTr="002A37B6">
        <w:trPr>
          <w:trHeight w:val="465"/>
          <w:tblCellSpacing w:w="0" w:type="dxa"/>
        </w:trPr>
        <w:tc>
          <w:tcPr>
            <w:tcW w:w="1000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511ED" w:rsidRPr="00DA6A1D" w:rsidRDefault="007511ED" w:rsidP="007511ED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ՀՀ արդարադատության նախարարություն</w:t>
            </w:r>
          </w:p>
        </w:tc>
        <w:tc>
          <w:tcPr>
            <w:tcW w:w="3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511ED" w:rsidRPr="00D5200A" w:rsidRDefault="007511ED" w:rsidP="007511ED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lang w:val="en-US"/>
              </w:rPr>
              <w:t>16</w:t>
            </w:r>
            <w:r w:rsidRPr="00937DAE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11</w:t>
            </w:r>
            <w:r w:rsidRPr="009F0E5C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F0E5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7511ED" w:rsidRPr="00937DAE" w:rsidTr="002A37B6">
        <w:trPr>
          <w:trHeight w:val="345"/>
          <w:tblCellSpacing w:w="0" w:type="dxa"/>
        </w:trPr>
        <w:tc>
          <w:tcPr>
            <w:tcW w:w="1000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511ED" w:rsidRPr="00DA6A1D" w:rsidRDefault="007511ED" w:rsidP="007511ED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511ED" w:rsidRPr="00D5200A" w:rsidRDefault="007511ED" w:rsidP="007511ED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74DD2">
              <w:rPr>
                <w:rFonts w:ascii="GHEA Grapalat" w:hAnsi="GHEA Grapalat" w:cs="Sylfaen"/>
                <w:lang w:val="hy-AM"/>
              </w:rPr>
              <w:t xml:space="preserve"> </w:t>
            </w:r>
            <w:r w:rsidRPr="002A37B6">
              <w:rPr>
                <w:rFonts w:ascii="GHEA Grapalat" w:hAnsi="GHEA Grapalat" w:cs="Sylfaen"/>
                <w:lang w:val="hy-AM"/>
              </w:rPr>
              <w:t>01/14.2/50847-2022</w:t>
            </w:r>
          </w:p>
        </w:tc>
      </w:tr>
      <w:tr w:rsidR="007511ED" w:rsidRPr="00937DAE" w:rsidTr="002A37B6">
        <w:trPr>
          <w:trHeight w:val="825"/>
          <w:tblCellSpacing w:w="0" w:type="dxa"/>
        </w:trPr>
        <w:tc>
          <w:tcPr>
            <w:tcW w:w="100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11ED" w:rsidRPr="00A67CA9" w:rsidRDefault="007511ED" w:rsidP="007511ED">
            <w:pPr>
              <w:spacing w:line="360" w:lineRule="auto"/>
              <w:ind w:left="142" w:right="269" w:firstLine="578"/>
              <w:jc w:val="both"/>
              <w:rPr>
                <w:rFonts w:ascii="GHEA Grapalat" w:hAnsi="GHEA Grapalat" w:cs="Sylfaen"/>
                <w:lang w:val="hy-AM"/>
              </w:rPr>
            </w:pPr>
            <w:r w:rsidRPr="00A67CA9">
              <w:rPr>
                <w:rFonts w:ascii="GHEA Grapalat" w:hAnsi="GHEA Grapalat"/>
                <w:lang w:val="hy-AM"/>
              </w:rPr>
              <w:t xml:space="preserve">Արձանագրությունը չի պարունակում ՀՀ օրենքին հակասող, </w:t>
            </w:r>
            <w:r w:rsidRPr="00A67CA9">
              <w:rPr>
                <w:rFonts w:ascii="GHEA Grapalat" w:hAnsi="GHEA Grapalat" w:cs="Sylfaen"/>
                <w:lang w:val="hy-AM"/>
              </w:rPr>
              <w:t>օրենքի փոփոխություն կամ նոր օրենքի ընդունում նախատեսող նորմեր:</w:t>
            </w:r>
          </w:p>
          <w:p w:rsidR="007511ED" w:rsidRPr="00A67CA9" w:rsidRDefault="007511ED" w:rsidP="007511ED">
            <w:pPr>
              <w:spacing w:line="360" w:lineRule="auto"/>
              <w:ind w:left="142" w:right="269" w:firstLine="578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Միաժամանակ հայտնում են</w:t>
            </w:r>
            <w:r w:rsidRPr="00A67CA9">
              <w:rPr>
                <w:rFonts w:ascii="GHEA Grapalat" w:hAnsi="GHEA Grapalat" w:cs="Sylfaen"/>
                <w:lang w:val="hy-AM"/>
              </w:rPr>
              <w:t>, որ Արձանագրությունում վավերացման ենթակա դարձնող դրույթներ առկա չեն:</w:t>
            </w:r>
          </w:p>
          <w:p w:rsidR="007511ED" w:rsidRDefault="007511ED" w:rsidP="007511ED">
            <w:pPr>
              <w:spacing w:line="360" w:lineRule="auto"/>
              <w:ind w:left="142" w:right="269" w:firstLine="578"/>
              <w:jc w:val="both"/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3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11ED" w:rsidRPr="00D5200A" w:rsidRDefault="007511ED" w:rsidP="007511ED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Ընդունվել է ի գիտություն։</w:t>
            </w:r>
          </w:p>
          <w:p w:rsidR="007511ED" w:rsidRPr="00D5200A" w:rsidRDefault="007511ED" w:rsidP="007511ED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  <w:tr w:rsidR="007511ED" w:rsidRPr="00937DAE" w:rsidTr="002A37B6">
        <w:trPr>
          <w:trHeight w:val="435"/>
          <w:tblCellSpacing w:w="0" w:type="dxa"/>
        </w:trPr>
        <w:tc>
          <w:tcPr>
            <w:tcW w:w="1000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511ED" w:rsidRPr="00DA6A1D" w:rsidRDefault="007511ED" w:rsidP="007511ED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ՀՀ արտաքին գործերի նախարարություն</w:t>
            </w:r>
          </w:p>
        </w:tc>
        <w:tc>
          <w:tcPr>
            <w:tcW w:w="3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511ED" w:rsidRPr="00D5200A" w:rsidRDefault="007511ED" w:rsidP="007511ED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15</w:t>
            </w:r>
            <w:r w:rsidRPr="00937DAE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</w:t>
            </w:r>
            <w:r w:rsidRPr="00937DAE">
              <w:rPr>
                <w:rFonts w:ascii="GHEA Grapalat" w:hAnsi="GHEA Grapalat" w:cs="Sylfaen"/>
                <w:lang w:val="hy-AM"/>
              </w:rPr>
              <w:t>9</w:t>
            </w:r>
            <w:r w:rsidRPr="009F0E5C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F0E5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7511ED" w:rsidRPr="00937DAE" w:rsidTr="002A37B6">
        <w:trPr>
          <w:trHeight w:val="375"/>
          <w:tblCellSpacing w:w="0" w:type="dxa"/>
        </w:trPr>
        <w:tc>
          <w:tcPr>
            <w:tcW w:w="1000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511ED" w:rsidRPr="00DA6A1D" w:rsidRDefault="007511ED" w:rsidP="007511ED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511ED" w:rsidRPr="00D5200A" w:rsidRDefault="007511ED" w:rsidP="007511ED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937DAE">
              <w:rPr>
                <w:rFonts w:ascii="GHEA Grapalat" w:hAnsi="GHEA Grapalat" w:cs="Sylfaen"/>
                <w:lang w:val="hy-AM"/>
              </w:rPr>
              <w:t>1111/41254-22</w:t>
            </w:r>
          </w:p>
        </w:tc>
      </w:tr>
      <w:tr w:rsidR="007511ED" w:rsidRPr="00937DAE" w:rsidTr="002A37B6">
        <w:trPr>
          <w:trHeight w:val="825"/>
          <w:tblCellSpacing w:w="0" w:type="dxa"/>
        </w:trPr>
        <w:tc>
          <w:tcPr>
            <w:tcW w:w="100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11ED" w:rsidRPr="00937DAE" w:rsidRDefault="007511ED" w:rsidP="007511ED">
            <w:pPr>
              <w:spacing w:line="360" w:lineRule="auto"/>
              <w:ind w:left="142" w:right="194" w:firstLine="578"/>
              <w:jc w:val="both"/>
              <w:rPr>
                <w:rFonts w:ascii="GHEA Grapalat" w:hAnsi="GHEA Grapalat" w:cs="Sylfaen"/>
                <w:lang w:val="hy-AM"/>
              </w:rPr>
            </w:pPr>
            <w:r w:rsidRPr="00937DAE">
              <w:rPr>
                <w:rFonts w:ascii="GHEA Grapalat" w:hAnsi="GHEA Grapalat" w:cs="Sylfaen"/>
                <w:lang w:val="hy-AM"/>
              </w:rPr>
              <w:t xml:space="preserve">Հայ-ռուսական դաշնակցային հարաբերությունները կայուն զարգանում են տարբեր ոլորտներում, այդ թվում՝ էներգետիկ։ </w:t>
            </w:r>
          </w:p>
          <w:p w:rsidR="007511ED" w:rsidRPr="00937DAE" w:rsidRDefault="007511ED" w:rsidP="007511ED">
            <w:pPr>
              <w:spacing w:line="360" w:lineRule="auto"/>
              <w:ind w:left="142" w:right="194" w:firstLine="578"/>
              <w:jc w:val="both"/>
              <w:rPr>
                <w:rFonts w:ascii="GHEA Grapalat" w:hAnsi="GHEA Grapalat" w:cs="Sylfaen"/>
                <w:lang w:val="hy-AM"/>
              </w:rPr>
            </w:pPr>
            <w:r w:rsidRPr="00937DAE">
              <w:rPr>
                <w:rFonts w:ascii="GHEA Grapalat" w:hAnsi="GHEA Grapalat" w:cs="Sylfaen"/>
                <w:lang w:val="hy-AM"/>
              </w:rPr>
              <w:t xml:space="preserve"> «Հայաստանի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մասին» համաձայնագիրը ստորագրվել է 2013 թվականի դեկտեմբերի 2-ին և Հայաստանի Հանրապետության Ազգային ժողովի կողմից վավերացվել է 2013թ. դեկտեմբերի 23-ին:</w:t>
            </w:r>
          </w:p>
          <w:p w:rsidR="007511ED" w:rsidRPr="00937DAE" w:rsidRDefault="007511ED" w:rsidP="007511ED">
            <w:pPr>
              <w:spacing w:line="360" w:lineRule="auto"/>
              <w:ind w:left="142" w:right="194" w:firstLine="578"/>
              <w:jc w:val="both"/>
              <w:rPr>
                <w:rFonts w:ascii="GHEA Grapalat" w:hAnsi="GHEA Grapalat" w:cs="Sylfaen"/>
                <w:lang w:val="hy-AM"/>
              </w:rPr>
            </w:pPr>
            <w:r w:rsidRPr="00937DAE">
              <w:rPr>
                <w:rFonts w:ascii="GHEA Grapalat" w:hAnsi="GHEA Grapalat" w:cs="Sylfaen"/>
                <w:lang w:val="hy-AM"/>
              </w:rPr>
              <w:lastRenderedPageBreak/>
              <w:t>2013թ. դեկտեմբերի 2-ին ստորագրված «Հայաստանի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մասին» համաձայնագրում կատարվել է թվով 6 փոփոխություն:</w:t>
            </w:r>
          </w:p>
          <w:p w:rsidR="007511ED" w:rsidRPr="00937DAE" w:rsidRDefault="007511ED" w:rsidP="007511ED">
            <w:pPr>
              <w:spacing w:line="360" w:lineRule="auto"/>
              <w:ind w:left="142" w:right="194" w:firstLine="578"/>
              <w:jc w:val="both"/>
              <w:rPr>
                <w:rFonts w:ascii="GHEA Grapalat" w:hAnsi="GHEA Grapalat" w:cs="Sylfaen"/>
                <w:lang w:val="hy-AM"/>
              </w:rPr>
            </w:pPr>
            <w:r w:rsidRPr="00937DAE">
              <w:rPr>
                <w:rFonts w:ascii="GHEA Grapalat" w:hAnsi="GHEA Grapalat" w:cs="Sylfaen"/>
                <w:lang w:val="hy-AM"/>
              </w:rPr>
              <w:t>2022թ. հուլիսի 18-ին ստորագրված «Հայաստանի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 2013 թվականի դեկտեմբերի 2-ի համաձայնագրում փոփոխություններ կատարելու մասին» արձանագրության նպատակն է կատարել փոփոխություններ Համաձայնագրի մի շարք հոդվածներում և Հավելվածում:</w:t>
            </w:r>
          </w:p>
          <w:p w:rsidR="007511ED" w:rsidRPr="00937DAE" w:rsidRDefault="007511ED" w:rsidP="007511ED">
            <w:pPr>
              <w:spacing w:line="360" w:lineRule="auto"/>
              <w:ind w:left="142" w:right="194" w:firstLine="578"/>
              <w:jc w:val="both"/>
              <w:rPr>
                <w:rFonts w:ascii="GHEA Grapalat" w:hAnsi="GHEA Grapalat" w:cs="Sylfaen"/>
                <w:lang w:val="hy-AM"/>
              </w:rPr>
            </w:pPr>
            <w:r w:rsidRPr="00937DAE">
              <w:rPr>
                <w:rFonts w:ascii="GHEA Grapalat" w:hAnsi="GHEA Grapalat" w:cs="Sylfaen"/>
                <w:lang w:val="hy-AM"/>
              </w:rPr>
              <w:t xml:space="preserve"> Արձանագրության վավերացումը կամ հաստատումը միտված է փոխշահավետության սկզբունքի հիման վրա՝ կողմերի միջև քննարկվող ոլորտում երկարատև ու արդյունավետ տնտեսական կապերի հետագա զարգացմանը:</w:t>
            </w:r>
          </w:p>
          <w:p w:rsidR="007511ED" w:rsidRDefault="007511ED" w:rsidP="007511ED">
            <w:pPr>
              <w:spacing w:line="360" w:lineRule="auto"/>
              <w:ind w:left="142" w:right="194" w:firstLine="578"/>
              <w:jc w:val="both"/>
              <w:rPr>
                <w:rFonts w:ascii="GHEA Grapalat" w:hAnsi="GHEA Grapalat" w:cs="Sylfaen"/>
                <w:lang w:val="hy-AM"/>
              </w:rPr>
            </w:pPr>
            <w:r w:rsidRPr="00937DAE">
              <w:rPr>
                <w:rFonts w:ascii="GHEA Grapalat" w:hAnsi="GHEA Grapalat" w:cs="Sylfaen"/>
                <w:lang w:val="hy-AM"/>
              </w:rPr>
              <w:t>Հաշվի առնելով վերոգրյալը 2022թ. հուլիսի 18-ին ստորագրված «Հայաստանի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մասին» 2013 թվականի դեկտեմբերի 2-ի համաձայնագրում փոփոխություններ կատարելու մասին» արձանագրության հաստատումը կամ վավերացումը Հայաստանի Հանրապետության վարած արտաքին քաղաքականության առումով նպատակահարմար է։</w:t>
            </w:r>
          </w:p>
          <w:p w:rsidR="007511ED" w:rsidRPr="00937DAE" w:rsidRDefault="007511ED" w:rsidP="007511ED">
            <w:pPr>
              <w:spacing w:line="360" w:lineRule="auto"/>
              <w:ind w:left="142" w:right="194" w:firstLine="578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11ED" w:rsidRPr="00D5200A" w:rsidRDefault="007511ED" w:rsidP="007511ED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Ընդունվել է ի գիտություն։</w:t>
            </w:r>
          </w:p>
          <w:p w:rsidR="007511ED" w:rsidRPr="00D5200A" w:rsidRDefault="007511ED" w:rsidP="007511ED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  <w:tr w:rsidR="007511ED" w:rsidRPr="00937DAE" w:rsidTr="002A37B6">
        <w:trPr>
          <w:trHeight w:val="435"/>
          <w:tblCellSpacing w:w="0" w:type="dxa"/>
        </w:trPr>
        <w:tc>
          <w:tcPr>
            <w:tcW w:w="1000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511ED" w:rsidRPr="00DA6A1D" w:rsidRDefault="007511ED" w:rsidP="007511ED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3.</w:t>
            </w:r>
            <w:r>
              <w:rPr>
                <w:rFonts w:ascii="GHEA Grapalat" w:hAnsi="GHEA Grapalat" w:cs="Sylfaen"/>
                <w:lang w:val="hy-AM"/>
              </w:rPr>
              <w:t xml:space="preserve"> Պետական գույքի կառավարման կոմիտե</w:t>
            </w:r>
          </w:p>
        </w:tc>
        <w:tc>
          <w:tcPr>
            <w:tcW w:w="3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511ED" w:rsidRPr="00D5200A" w:rsidRDefault="007511ED" w:rsidP="007511ED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19</w:t>
            </w:r>
            <w:r w:rsidRPr="00937DAE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</w:t>
            </w:r>
            <w:r w:rsidRPr="00937DAE">
              <w:rPr>
                <w:rFonts w:ascii="GHEA Grapalat" w:hAnsi="GHEA Grapalat" w:cs="Sylfaen"/>
                <w:lang w:val="hy-AM"/>
              </w:rPr>
              <w:t>9</w:t>
            </w:r>
            <w:r w:rsidRPr="009F0E5C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F0E5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7511ED" w:rsidRPr="00937DAE" w:rsidTr="002A37B6">
        <w:trPr>
          <w:trHeight w:val="375"/>
          <w:tblCellSpacing w:w="0" w:type="dxa"/>
        </w:trPr>
        <w:tc>
          <w:tcPr>
            <w:tcW w:w="1000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511ED" w:rsidRPr="00DA6A1D" w:rsidRDefault="007511ED" w:rsidP="007511ED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511ED" w:rsidRPr="00D5200A" w:rsidRDefault="007511ED" w:rsidP="007511ED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3C7814">
              <w:rPr>
                <w:rFonts w:ascii="GHEA Grapalat" w:hAnsi="GHEA Grapalat" w:cs="Sylfaen"/>
                <w:lang w:val="hy-AM"/>
              </w:rPr>
              <w:t xml:space="preserve"> 01/12.1/6347-2022</w:t>
            </w:r>
          </w:p>
        </w:tc>
      </w:tr>
      <w:tr w:rsidR="007511ED" w:rsidRPr="00937DAE" w:rsidTr="002A37B6">
        <w:trPr>
          <w:trHeight w:val="825"/>
          <w:tblCellSpacing w:w="0" w:type="dxa"/>
        </w:trPr>
        <w:tc>
          <w:tcPr>
            <w:tcW w:w="100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11ED" w:rsidRPr="00DA6A1D" w:rsidRDefault="007511ED" w:rsidP="007511ED">
            <w:pPr>
              <w:widowControl w:val="0"/>
              <w:spacing w:line="360" w:lineRule="auto"/>
              <w:ind w:left="142" w:right="194" w:firstLine="43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Հայտնում են, որ </w:t>
            </w:r>
            <w:r w:rsidRPr="004F4838">
              <w:rPr>
                <w:rFonts w:ascii="GHEA Grapalat" w:hAnsi="GHEA Grapalat"/>
                <w:lang w:val="hy-AM"/>
              </w:rPr>
              <w:t>2022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F4838">
              <w:rPr>
                <w:rFonts w:ascii="GHEA Grapalat" w:hAnsi="GHEA Grapalat"/>
                <w:lang w:val="hy-AM"/>
              </w:rPr>
              <w:t>թ</w:t>
            </w:r>
            <w:r>
              <w:rPr>
                <w:rFonts w:ascii="GHEA Grapalat" w:hAnsi="GHEA Grapalat"/>
                <w:lang w:val="hy-AM"/>
              </w:rPr>
              <w:t>վականի</w:t>
            </w:r>
            <w:r w:rsidRPr="004F4838">
              <w:rPr>
                <w:rFonts w:ascii="GHEA Grapalat" w:hAnsi="GHEA Grapalat"/>
                <w:lang w:val="hy-AM"/>
              </w:rPr>
              <w:t xml:space="preserve"> հուլիսի 18-ին ստորագրված «Հայաստանի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 2013 թվականի դեկտեմբերի 2-ի Համաձայնագրում փոփոխություններ կ</w:t>
            </w:r>
            <w:r>
              <w:rPr>
                <w:rFonts w:ascii="GHEA Grapalat" w:hAnsi="GHEA Grapalat"/>
                <w:lang w:val="hy-AM"/>
              </w:rPr>
              <w:t>ատարելու մասին» արձանագրությամբ</w:t>
            </w:r>
            <w:r w:rsidRPr="004F4838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11ED" w:rsidRPr="00D5200A" w:rsidRDefault="007511ED" w:rsidP="007511ED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t>Ընդունվել է ի գիտություն։</w:t>
            </w:r>
          </w:p>
          <w:p w:rsidR="007511ED" w:rsidRPr="00D5200A" w:rsidRDefault="007511ED" w:rsidP="007511ED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  <w:tr w:rsidR="007511ED" w:rsidRPr="002A37B6" w:rsidTr="00FB4A41">
        <w:trPr>
          <w:gridAfter w:val="1"/>
          <w:wAfter w:w="67" w:type="dxa"/>
          <w:trHeight w:val="510"/>
          <w:tblCellSpacing w:w="0" w:type="dxa"/>
        </w:trPr>
        <w:tc>
          <w:tcPr>
            <w:tcW w:w="9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511ED" w:rsidRDefault="007511ED" w:rsidP="007511ED">
            <w:pPr>
              <w:spacing w:line="360" w:lineRule="auto"/>
              <w:ind w:left="142" w:right="269" w:firstLine="578"/>
              <w:jc w:val="center"/>
              <w:rPr>
                <w:rFonts w:ascii="GHEA Grapalat" w:hAnsi="GHEA Grapalat" w:cs="Courier New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4</w:t>
            </w:r>
            <w:r>
              <w:rPr>
                <w:rFonts w:ascii="GHEA Grapalat" w:hAnsi="GHEA Grapalat" w:cs="Sylfaen"/>
                <w:lang w:val="hy-AM"/>
              </w:rPr>
              <w:t>. ՀՀ ֆինանսների նախարարություն</w:t>
            </w:r>
          </w:p>
        </w:tc>
        <w:tc>
          <w:tcPr>
            <w:tcW w:w="3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511ED" w:rsidRPr="00D5200A" w:rsidRDefault="007511ED" w:rsidP="007511ED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lang w:val="en-US"/>
              </w:rPr>
              <w:t>17</w:t>
            </w:r>
            <w:r w:rsidRPr="00937DAE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11</w:t>
            </w:r>
            <w:r w:rsidRPr="009F0E5C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9F0E5C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7511ED" w:rsidRPr="002A37B6" w:rsidTr="00FB4A41">
        <w:trPr>
          <w:gridAfter w:val="1"/>
          <w:wAfter w:w="67" w:type="dxa"/>
          <w:trHeight w:val="300"/>
          <w:tblCellSpacing w:w="0" w:type="dxa"/>
        </w:trPr>
        <w:tc>
          <w:tcPr>
            <w:tcW w:w="9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511ED" w:rsidRDefault="007511ED" w:rsidP="007511ED">
            <w:pPr>
              <w:spacing w:line="360" w:lineRule="auto"/>
              <w:ind w:left="142" w:right="269" w:firstLine="578"/>
              <w:jc w:val="center"/>
              <w:rPr>
                <w:rFonts w:ascii="GHEA Grapalat" w:hAnsi="GHEA Grapalat" w:cs="Courier New"/>
                <w:lang w:val="hy-AM"/>
              </w:rPr>
            </w:pPr>
          </w:p>
        </w:tc>
        <w:tc>
          <w:tcPr>
            <w:tcW w:w="3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511ED" w:rsidRPr="00D5200A" w:rsidRDefault="007511ED" w:rsidP="007511ED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F0E5C">
              <w:rPr>
                <w:rFonts w:ascii="GHEA Grapalat" w:hAnsi="GHEA Grapalat" w:cs="Sylfaen"/>
                <w:lang w:val="hy-AM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74DD2">
              <w:rPr>
                <w:rFonts w:ascii="GHEA Grapalat" w:hAnsi="GHEA Grapalat" w:cs="Sylfaen"/>
                <w:lang w:val="hy-AM"/>
              </w:rPr>
              <w:t xml:space="preserve"> </w:t>
            </w:r>
            <w:r w:rsidRPr="00DB2014">
              <w:rPr>
                <w:rFonts w:ascii="GHEA Grapalat" w:hAnsi="GHEA Grapalat" w:cs="Sylfaen"/>
                <w:lang w:val="hy-AM"/>
              </w:rPr>
              <w:t xml:space="preserve"> 01/5-1/20100-2022</w:t>
            </w:r>
          </w:p>
        </w:tc>
      </w:tr>
      <w:tr w:rsidR="007511ED" w:rsidRPr="002A37B6" w:rsidTr="00FB4A41">
        <w:trPr>
          <w:gridAfter w:val="1"/>
          <w:wAfter w:w="67" w:type="dxa"/>
          <w:trHeight w:val="825"/>
          <w:tblCellSpacing w:w="0" w:type="dxa"/>
        </w:trPr>
        <w:tc>
          <w:tcPr>
            <w:tcW w:w="9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11ED" w:rsidRPr="000A7729" w:rsidRDefault="007511ED" w:rsidP="007511ED">
            <w:pPr>
              <w:spacing w:line="360" w:lineRule="auto"/>
              <w:ind w:left="142" w:right="269" w:firstLine="578"/>
              <w:jc w:val="both"/>
              <w:rPr>
                <w:rFonts w:ascii="GHEA Grapalat" w:hAnsi="GHEA Grapalat" w:cs="Sylfaen"/>
                <w:lang w:val="hy-AM"/>
              </w:rPr>
            </w:pPr>
            <w:r w:rsidRPr="000A7729">
              <w:rPr>
                <w:rFonts w:ascii="GHEA Grapalat" w:hAnsi="GHEA Grapalat" w:cs="Sylfaen"/>
                <w:lang w:val="hy-AM"/>
              </w:rPr>
              <w:t xml:space="preserve">Հաշվի առնելով ՀՀ տարածքային կառավարման և ենթակառուցվածքների նախարարության գրությամբ ներկայացված փաստարկները, մասնավորապես այն, որ «Հայաստանի Հանրապետության կառավարության և Ռուսաստանի Դաշնության կառավարության միջև «ՀայՌուսգազարդ» փակ բաժնետիրական ընկերության բաժնետոմսերի առուվաճառքի և հետագա գործունեության պայմանների մասին 2013 թվականի դեկտեմբերի 2-ի Համաձայնագրում փոփոխություններ կատարելու մասին» </w:t>
            </w:r>
            <w:r>
              <w:rPr>
                <w:rFonts w:ascii="GHEA Grapalat" w:hAnsi="GHEA Grapalat" w:cs="Sylfaen"/>
                <w:lang w:val="hy-AM"/>
              </w:rPr>
              <w:t>ա</w:t>
            </w:r>
            <w:r w:rsidRPr="000A7729">
              <w:rPr>
                <w:rFonts w:ascii="GHEA Grapalat" w:hAnsi="GHEA Grapalat" w:cs="Sylfaen"/>
                <w:lang w:val="hy-AM"/>
              </w:rPr>
              <w:t xml:space="preserve">րձանագրությամբ </w:t>
            </w:r>
            <w:r>
              <w:rPr>
                <w:rFonts w:ascii="GHEA Grapalat" w:hAnsi="GHEA Grapalat" w:cs="Sylfaen"/>
                <w:lang w:val="hy-AM"/>
              </w:rPr>
              <w:t xml:space="preserve">(այսուհետ՝ Արձանագրություն) </w:t>
            </w:r>
            <w:r w:rsidRPr="000A7729">
              <w:rPr>
                <w:rFonts w:ascii="GHEA Grapalat" w:hAnsi="GHEA Grapalat" w:cs="Sylfaen"/>
                <w:lang w:val="hy-AM"/>
              </w:rPr>
              <w:t>վերահաստատվում է Երևանի ՋԷԿ ՓԲԸ-ի պարտքը Գազպրոմ Արմենիա ՓԲԸ-ին ու Տրանսգազ ՓԲԸ-ին,  և նշվում է այդ պարտքի մարման պարբերականությունը</w:t>
            </w:r>
            <w:r>
              <w:rPr>
                <w:rFonts w:ascii="GHEA Grapalat" w:hAnsi="GHEA Grapalat" w:cs="Sylfaen"/>
                <w:lang w:val="hy-AM"/>
              </w:rPr>
              <w:t>,</w:t>
            </w:r>
            <w:r w:rsidRPr="000A7729">
              <w:rPr>
                <w:rFonts w:ascii="GHEA Grapalat" w:hAnsi="GHEA Grapalat" w:cs="Sylfaen"/>
                <w:lang w:val="hy-AM"/>
              </w:rPr>
              <w:t xml:space="preserve"> և նոր պարտավորություններ չեն առաջանում, ինչպես նաև այն, որ Արձանագրությամբ սահմանված տարեկան </w:t>
            </w:r>
            <w:r w:rsidRPr="000A7729">
              <w:rPr>
                <w:rFonts w:ascii="GHEA Grapalat" w:hAnsi="GHEA Grapalat" w:cs="Sylfaen"/>
                <w:lang w:val="hy-AM"/>
              </w:rPr>
              <w:lastRenderedPageBreak/>
              <w:t>34,79 մլն ԱՄՆ դոլար գումարը ներառված է Հանրային ծառայությունները կարգավորող հանձնաժողովի որոշմամբ հաստատած Հրազդան ՋԷԿ-ի հինգերորդ էներգաբլոկի սակագնում</w:t>
            </w:r>
            <w:r>
              <w:rPr>
                <w:rFonts w:ascii="GHEA Grapalat" w:hAnsi="GHEA Grapalat" w:cs="Sylfaen"/>
                <w:lang w:val="hy-AM"/>
              </w:rPr>
              <w:t>՝ հայտնում են</w:t>
            </w:r>
            <w:r w:rsidRPr="000A7729">
              <w:rPr>
                <w:rFonts w:ascii="GHEA Grapalat" w:hAnsi="GHEA Grapalat" w:cs="Sylfaen"/>
                <w:lang w:val="hy-AM"/>
              </w:rPr>
              <w:t>, որ Արձանագրությունում Հայաստանի Հանրապետության համար ֆինանսական</w:t>
            </w:r>
            <w:r w:rsidRPr="00FF64F4">
              <w:rPr>
                <w:rFonts w:ascii="GHEA Grapalat" w:hAnsi="GHEA Grapalat" w:cs="Sylfaen"/>
                <w:lang w:val="hy-AM"/>
              </w:rPr>
              <w:t xml:space="preserve"> նոր</w:t>
            </w:r>
            <w:r w:rsidRPr="000A7729">
              <w:rPr>
                <w:rFonts w:ascii="GHEA Grapalat" w:hAnsi="GHEA Grapalat" w:cs="Sylfaen"/>
                <w:lang w:val="hy-AM"/>
              </w:rPr>
              <w:t xml:space="preserve"> պարտավորություններ նախատեսող՝ եկամուտների նվազեցման կամ ծախսերի ավելացման հանգեցնող  դրույթներ առկա չեն:</w:t>
            </w:r>
          </w:p>
          <w:p w:rsidR="007511ED" w:rsidRDefault="007511ED" w:rsidP="007511ED">
            <w:pPr>
              <w:spacing w:line="360" w:lineRule="auto"/>
              <w:ind w:left="142" w:right="269" w:firstLine="578"/>
              <w:jc w:val="both"/>
              <w:rPr>
                <w:rFonts w:ascii="GHEA Grapalat" w:hAnsi="GHEA Grapalat" w:cs="Courier New"/>
                <w:lang w:val="hy-AM"/>
              </w:rPr>
            </w:pPr>
            <w:bookmarkStart w:id="0" w:name="_GoBack"/>
            <w:bookmarkEnd w:id="0"/>
          </w:p>
        </w:tc>
        <w:tc>
          <w:tcPr>
            <w:tcW w:w="3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11ED" w:rsidRPr="00D5200A" w:rsidRDefault="007511ED" w:rsidP="007511ED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D5200A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Ընդունվել է ի գիտություն։</w:t>
            </w:r>
          </w:p>
          <w:p w:rsidR="007511ED" w:rsidRPr="00D5200A" w:rsidRDefault="007511ED" w:rsidP="007511ED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</w:tbl>
    <w:p w:rsidR="00790C99" w:rsidRDefault="00790C99" w:rsidP="00790C9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p w:rsidR="009F0E5C" w:rsidRPr="00E474F4" w:rsidRDefault="009F0E5C" w:rsidP="00154A80">
      <w:pPr>
        <w:shd w:val="clear" w:color="auto" w:fill="FFFFFF"/>
        <w:spacing w:line="360" w:lineRule="auto"/>
        <w:rPr>
          <w:rFonts w:ascii="GHEA Grapalat" w:hAnsi="GHEA Grapalat"/>
          <w:color w:val="000000"/>
          <w:lang w:val="hy-AM" w:eastAsia="en-US"/>
        </w:rPr>
      </w:pPr>
    </w:p>
    <w:sectPr w:rsidR="009F0E5C" w:rsidRPr="00E474F4" w:rsidSect="00A9281D">
      <w:pgSz w:w="15840" w:h="12240" w:orient="landscape"/>
      <w:pgMar w:top="5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48483421"/>
    <w:multiLevelType w:val="hybridMultilevel"/>
    <w:tmpl w:val="4E8A7BE4"/>
    <w:lvl w:ilvl="0" w:tplc="F356CEF0">
      <w:start w:val="1"/>
      <w:numFmt w:val="decimal"/>
      <w:lvlText w:val="%1."/>
      <w:lvlJc w:val="left"/>
      <w:pPr>
        <w:ind w:left="757" w:hanging="360"/>
      </w:pPr>
    </w:lvl>
    <w:lvl w:ilvl="1" w:tplc="04090019">
      <w:start w:val="1"/>
      <w:numFmt w:val="lowerLetter"/>
      <w:lvlText w:val="%2."/>
      <w:lvlJc w:val="left"/>
      <w:pPr>
        <w:ind w:left="1477" w:hanging="360"/>
      </w:pPr>
    </w:lvl>
    <w:lvl w:ilvl="2" w:tplc="0409001B">
      <w:start w:val="1"/>
      <w:numFmt w:val="lowerRoman"/>
      <w:lvlText w:val="%3."/>
      <w:lvlJc w:val="right"/>
      <w:pPr>
        <w:ind w:left="2197" w:hanging="180"/>
      </w:pPr>
    </w:lvl>
    <w:lvl w:ilvl="3" w:tplc="0409000F">
      <w:start w:val="1"/>
      <w:numFmt w:val="decimal"/>
      <w:lvlText w:val="%4."/>
      <w:lvlJc w:val="left"/>
      <w:pPr>
        <w:ind w:left="2917" w:hanging="360"/>
      </w:pPr>
    </w:lvl>
    <w:lvl w:ilvl="4" w:tplc="04090019">
      <w:start w:val="1"/>
      <w:numFmt w:val="lowerLetter"/>
      <w:lvlText w:val="%5."/>
      <w:lvlJc w:val="left"/>
      <w:pPr>
        <w:ind w:left="3637" w:hanging="360"/>
      </w:pPr>
    </w:lvl>
    <w:lvl w:ilvl="5" w:tplc="0409001B">
      <w:start w:val="1"/>
      <w:numFmt w:val="lowerRoman"/>
      <w:lvlText w:val="%6."/>
      <w:lvlJc w:val="right"/>
      <w:pPr>
        <w:ind w:left="4357" w:hanging="180"/>
      </w:pPr>
    </w:lvl>
    <w:lvl w:ilvl="6" w:tplc="0409000F">
      <w:start w:val="1"/>
      <w:numFmt w:val="decimal"/>
      <w:lvlText w:val="%7."/>
      <w:lvlJc w:val="left"/>
      <w:pPr>
        <w:ind w:left="5077" w:hanging="360"/>
      </w:pPr>
    </w:lvl>
    <w:lvl w:ilvl="7" w:tplc="04090019">
      <w:start w:val="1"/>
      <w:numFmt w:val="lowerLetter"/>
      <w:lvlText w:val="%8."/>
      <w:lvlJc w:val="left"/>
      <w:pPr>
        <w:ind w:left="5797" w:hanging="360"/>
      </w:pPr>
    </w:lvl>
    <w:lvl w:ilvl="8" w:tplc="0409001B">
      <w:start w:val="1"/>
      <w:numFmt w:val="lowerRoman"/>
      <w:lvlText w:val="%9."/>
      <w:lvlJc w:val="right"/>
      <w:pPr>
        <w:ind w:left="6517" w:hanging="180"/>
      </w:pPr>
    </w:lvl>
  </w:abstractNum>
  <w:abstractNum w:abstractNumId="5" w15:restartNumberingAfterBreak="0">
    <w:nsid w:val="49D4132C"/>
    <w:multiLevelType w:val="hybridMultilevel"/>
    <w:tmpl w:val="43C67D62"/>
    <w:lvl w:ilvl="0" w:tplc="E73EF7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5E0C4216"/>
    <w:multiLevelType w:val="hybridMultilevel"/>
    <w:tmpl w:val="4E8A7BE4"/>
    <w:lvl w:ilvl="0" w:tplc="F356CEF0">
      <w:start w:val="1"/>
      <w:numFmt w:val="decimal"/>
      <w:lvlText w:val="%1."/>
      <w:lvlJc w:val="left"/>
      <w:pPr>
        <w:ind w:left="757" w:hanging="360"/>
      </w:pPr>
    </w:lvl>
    <w:lvl w:ilvl="1" w:tplc="04090019">
      <w:start w:val="1"/>
      <w:numFmt w:val="lowerLetter"/>
      <w:lvlText w:val="%2."/>
      <w:lvlJc w:val="left"/>
      <w:pPr>
        <w:ind w:left="1477" w:hanging="360"/>
      </w:pPr>
    </w:lvl>
    <w:lvl w:ilvl="2" w:tplc="0409001B">
      <w:start w:val="1"/>
      <w:numFmt w:val="lowerRoman"/>
      <w:lvlText w:val="%3."/>
      <w:lvlJc w:val="right"/>
      <w:pPr>
        <w:ind w:left="2197" w:hanging="180"/>
      </w:pPr>
    </w:lvl>
    <w:lvl w:ilvl="3" w:tplc="0409000F">
      <w:start w:val="1"/>
      <w:numFmt w:val="decimal"/>
      <w:lvlText w:val="%4."/>
      <w:lvlJc w:val="left"/>
      <w:pPr>
        <w:ind w:left="2917" w:hanging="360"/>
      </w:pPr>
    </w:lvl>
    <w:lvl w:ilvl="4" w:tplc="04090019">
      <w:start w:val="1"/>
      <w:numFmt w:val="lowerLetter"/>
      <w:lvlText w:val="%5."/>
      <w:lvlJc w:val="left"/>
      <w:pPr>
        <w:ind w:left="3637" w:hanging="360"/>
      </w:pPr>
    </w:lvl>
    <w:lvl w:ilvl="5" w:tplc="0409001B">
      <w:start w:val="1"/>
      <w:numFmt w:val="lowerRoman"/>
      <w:lvlText w:val="%6."/>
      <w:lvlJc w:val="right"/>
      <w:pPr>
        <w:ind w:left="4357" w:hanging="180"/>
      </w:pPr>
    </w:lvl>
    <w:lvl w:ilvl="6" w:tplc="0409000F">
      <w:start w:val="1"/>
      <w:numFmt w:val="decimal"/>
      <w:lvlText w:val="%7."/>
      <w:lvlJc w:val="left"/>
      <w:pPr>
        <w:ind w:left="5077" w:hanging="360"/>
      </w:pPr>
    </w:lvl>
    <w:lvl w:ilvl="7" w:tplc="04090019">
      <w:start w:val="1"/>
      <w:numFmt w:val="lowerLetter"/>
      <w:lvlText w:val="%8."/>
      <w:lvlJc w:val="left"/>
      <w:pPr>
        <w:ind w:left="5797" w:hanging="360"/>
      </w:pPr>
    </w:lvl>
    <w:lvl w:ilvl="8" w:tplc="0409001B">
      <w:start w:val="1"/>
      <w:numFmt w:val="lowerRoman"/>
      <w:lvlText w:val="%9."/>
      <w:lvlJc w:val="right"/>
      <w:pPr>
        <w:ind w:left="6517" w:hanging="180"/>
      </w:pPr>
    </w:lvl>
  </w:abstractNum>
  <w:abstractNum w:abstractNumId="7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101B6"/>
    <w:rsid w:val="00010FA4"/>
    <w:rsid w:val="00021FB0"/>
    <w:rsid w:val="0002273B"/>
    <w:rsid w:val="0003120D"/>
    <w:rsid w:val="00034E7F"/>
    <w:rsid w:val="00053E09"/>
    <w:rsid w:val="0006685E"/>
    <w:rsid w:val="00071E9F"/>
    <w:rsid w:val="00080CB5"/>
    <w:rsid w:val="0009027D"/>
    <w:rsid w:val="00091EC9"/>
    <w:rsid w:val="000A717E"/>
    <w:rsid w:val="000C3F09"/>
    <w:rsid w:val="000C4D51"/>
    <w:rsid w:val="000C58F7"/>
    <w:rsid w:val="000D52B1"/>
    <w:rsid w:val="000D5816"/>
    <w:rsid w:val="000E5A82"/>
    <w:rsid w:val="001136BF"/>
    <w:rsid w:val="00117120"/>
    <w:rsid w:val="00127F77"/>
    <w:rsid w:val="00133C31"/>
    <w:rsid w:val="00151484"/>
    <w:rsid w:val="00154A80"/>
    <w:rsid w:val="00171089"/>
    <w:rsid w:val="00172D36"/>
    <w:rsid w:val="0018373E"/>
    <w:rsid w:val="001858FF"/>
    <w:rsid w:val="00194583"/>
    <w:rsid w:val="001B30BC"/>
    <w:rsid w:val="001B3A41"/>
    <w:rsid w:val="001B7FD8"/>
    <w:rsid w:val="001D67FB"/>
    <w:rsid w:val="001E3E24"/>
    <w:rsid w:val="001E7F8F"/>
    <w:rsid w:val="001E7FE0"/>
    <w:rsid w:val="001F085C"/>
    <w:rsid w:val="001F15A0"/>
    <w:rsid w:val="001F3D8A"/>
    <w:rsid w:val="002006E5"/>
    <w:rsid w:val="00206285"/>
    <w:rsid w:val="002127C2"/>
    <w:rsid w:val="002139A1"/>
    <w:rsid w:val="00216FC7"/>
    <w:rsid w:val="00217F0E"/>
    <w:rsid w:val="00220119"/>
    <w:rsid w:val="00242CB4"/>
    <w:rsid w:val="00252E74"/>
    <w:rsid w:val="0025319A"/>
    <w:rsid w:val="00280EB9"/>
    <w:rsid w:val="002822EE"/>
    <w:rsid w:val="00287403"/>
    <w:rsid w:val="002931E6"/>
    <w:rsid w:val="00295DF4"/>
    <w:rsid w:val="002A37B6"/>
    <w:rsid w:val="002B1A81"/>
    <w:rsid w:val="002B4EB5"/>
    <w:rsid w:val="002B50D6"/>
    <w:rsid w:val="002B6490"/>
    <w:rsid w:val="002C6F5F"/>
    <w:rsid w:val="002D1042"/>
    <w:rsid w:val="002D1DCB"/>
    <w:rsid w:val="002D5E21"/>
    <w:rsid w:val="002D6989"/>
    <w:rsid w:val="002D6F92"/>
    <w:rsid w:val="002E3961"/>
    <w:rsid w:val="002E46AE"/>
    <w:rsid w:val="002E4B39"/>
    <w:rsid w:val="002E6294"/>
    <w:rsid w:val="0030692D"/>
    <w:rsid w:val="00312B84"/>
    <w:rsid w:val="00317AED"/>
    <w:rsid w:val="0032686E"/>
    <w:rsid w:val="00334833"/>
    <w:rsid w:val="00336C2D"/>
    <w:rsid w:val="00342400"/>
    <w:rsid w:val="003443A5"/>
    <w:rsid w:val="00344E27"/>
    <w:rsid w:val="0035051C"/>
    <w:rsid w:val="00355268"/>
    <w:rsid w:val="003563FD"/>
    <w:rsid w:val="00364760"/>
    <w:rsid w:val="0036708E"/>
    <w:rsid w:val="00370823"/>
    <w:rsid w:val="00374F78"/>
    <w:rsid w:val="00376AC4"/>
    <w:rsid w:val="0038274D"/>
    <w:rsid w:val="0038558C"/>
    <w:rsid w:val="003866FD"/>
    <w:rsid w:val="0039563D"/>
    <w:rsid w:val="003A2D6C"/>
    <w:rsid w:val="003A7312"/>
    <w:rsid w:val="003C7814"/>
    <w:rsid w:val="003D094C"/>
    <w:rsid w:val="003E44F6"/>
    <w:rsid w:val="003F01F7"/>
    <w:rsid w:val="004027E7"/>
    <w:rsid w:val="00403B4D"/>
    <w:rsid w:val="004046EC"/>
    <w:rsid w:val="00412AC5"/>
    <w:rsid w:val="00416190"/>
    <w:rsid w:val="00417413"/>
    <w:rsid w:val="00426F92"/>
    <w:rsid w:val="00433675"/>
    <w:rsid w:val="004464F6"/>
    <w:rsid w:val="004474FD"/>
    <w:rsid w:val="0045051D"/>
    <w:rsid w:val="00450A84"/>
    <w:rsid w:val="00455E6F"/>
    <w:rsid w:val="0045653B"/>
    <w:rsid w:val="00471216"/>
    <w:rsid w:val="004727F0"/>
    <w:rsid w:val="004812FD"/>
    <w:rsid w:val="00483A51"/>
    <w:rsid w:val="00494410"/>
    <w:rsid w:val="004947CD"/>
    <w:rsid w:val="00496DC7"/>
    <w:rsid w:val="004A61D8"/>
    <w:rsid w:val="004C7F84"/>
    <w:rsid w:val="004D0801"/>
    <w:rsid w:val="004E16BE"/>
    <w:rsid w:val="005042DF"/>
    <w:rsid w:val="00507855"/>
    <w:rsid w:val="00531228"/>
    <w:rsid w:val="00542D38"/>
    <w:rsid w:val="0055258C"/>
    <w:rsid w:val="00561282"/>
    <w:rsid w:val="00561E5B"/>
    <w:rsid w:val="00564D35"/>
    <w:rsid w:val="00572543"/>
    <w:rsid w:val="005871D4"/>
    <w:rsid w:val="005A3719"/>
    <w:rsid w:val="005A789C"/>
    <w:rsid w:val="005B1805"/>
    <w:rsid w:val="005C5E84"/>
    <w:rsid w:val="005C7E0D"/>
    <w:rsid w:val="005D34F9"/>
    <w:rsid w:val="005D3EF6"/>
    <w:rsid w:val="005E7A9E"/>
    <w:rsid w:val="005F164B"/>
    <w:rsid w:val="0060190E"/>
    <w:rsid w:val="00601EE4"/>
    <w:rsid w:val="00615EA5"/>
    <w:rsid w:val="0062070B"/>
    <w:rsid w:val="006328C5"/>
    <w:rsid w:val="006357D6"/>
    <w:rsid w:val="006468FB"/>
    <w:rsid w:val="00646E6C"/>
    <w:rsid w:val="00647A04"/>
    <w:rsid w:val="00656ADF"/>
    <w:rsid w:val="006719AC"/>
    <w:rsid w:val="00671AF0"/>
    <w:rsid w:val="006857CC"/>
    <w:rsid w:val="006B3EED"/>
    <w:rsid w:val="006B4E90"/>
    <w:rsid w:val="006B68FD"/>
    <w:rsid w:val="006C403F"/>
    <w:rsid w:val="006D4456"/>
    <w:rsid w:val="006E2634"/>
    <w:rsid w:val="00702524"/>
    <w:rsid w:val="007049AE"/>
    <w:rsid w:val="00727E6E"/>
    <w:rsid w:val="007511ED"/>
    <w:rsid w:val="00790C99"/>
    <w:rsid w:val="007A0FBC"/>
    <w:rsid w:val="007B45E9"/>
    <w:rsid w:val="007B4A89"/>
    <w:rsid w:val="007D0867"/>
    <w:rsid w:val="007D74FA"/>
    <w:rsid w:val="007F5A9A"/>
    <w:rsid w:val="007F7B5A"/>
    <w:rsid w:val="00811616"/>
    <w:rsid w:val="008203DD"/>
    <w:rsid w:val="00820A5F"/>
    <w:rsid w:val="008264DD"/>
    <w:rsid w:val="00830495"/>
    <w:rsid w:val="008308B4"/>
    <w:rsid w:val="008332BC"/>
    <w:rsid w:val="0083407D"/>
    <w:rsid w:val="00837270"/>
    <w:rsid w:val="0084774F"/>
    <w:rsid w:val="00856D66"/>
    <w:rsid w:val="008630BC"/>
    <w:rsid w:val="008670DC"/>
    <w:rsid w:val="00867B39"/>
    <w:rsid w:val="00877F0F"/>
    <w:rsid w:val="0088074E"/>
    <w:rsid w:val="008863B3"/>
    <w:rsid w:val="00890509"/>
    <w:rsid w:val="008977DE"/>
    <w:rsid w:val="008A5841"/>
    <w:rsid w:val="008C16A0"/>
    <w:rsid w:val="008C66B9"/>
    <w:rsid w:val="008D6A32"/>
    <w:rsid w:val="008F4474"/>
    <w:rsid w:val="008F6966"/>
    <w:rsid w:val="008F7EB9"/>
    <w:rsid w:val="00913915"/>
    <w:rsid w:val="00915198"/>
    <w:rsid w:val="009152AC"/>
    <w:rsid w:val="00925659"/>
    <w:rsid w:val="00937DAE"/>
    <w:rsid w:val="00942EEC"/>
    <w:rsid w:val="00964B84"/>
    <w:rsid w:val="0098777C"/>
    <w:rsid w:val="00994B29"/>
    <w:rsid w:val="009954B4"/>
    <w:rsid w:val="009D1729"/>
    <w:rsid w:val="009D39E8"/>
    <w:rsid w:val="009D7DCF"/>
    <w:rsid w:val="009E081A"/>
    <w:rsid w:val="009E7CB9"/>
    <w:rsid w:val="009F0E5C"/>
    <w:rsid w:val="009F1EE6"/>
    <w:rsid w:val="00A029CF"/>
    <w:rsid w:val="00A109D8"/>
    <w:rsid w:val="00A10DF7"/>
    <w:rsid w:val="00A12558"/>
    <w:rsid w:val="00A16176"/>
    <w:rsid w:val="00A21128"/>
    <w:rsid w:val="00A30BAC"/>
    <w:rsid w:val="00A51586"/>
    <w:rsid w:val="00A7487F"/>
    <w:rsid w:val="00A76210"/>
    <w:rsid w:val="00A9281D"/>
    <w:rsid w:val="00AA6FE9"/>
    <w:rsid w:val="00AB4237"/>
    <w:rsid w:val="00AE2439"/>
    <w:rsid w:val="00AF4637"/>
    <w:rsid w:val="00B04DF7"/>
    <w:rsid w:val="00B061C5"/>
    <w:rsid w:val="00B2546B"/>
    <w:rsid w:val="00B274F2"/>
    <w:rsid w:val="00B5449C"/>
    <w:rsid w:val="00B65F6A"/>
    <w:rsid w:val="00B752D7"/>
    <w:rsid w:val="00B7593C"/>
    <w:rsid w:val="00B86581"/>
    <w:rsid w:val="00B86F23"/>
    <w:rsid w:val="00BA4503"/>
    <w:rsid w:val="00BA4FDF"/>
    <w:rsid w:val="00BB282B"/>
    <w:rsid w:val="00BC08A9"/>
    <w:rsid w:val="00BC6CAF"/>
    <w:rsid w:val="00BD1F23"/>
    <w:rsid w:val="00BE5616"/>
    <w:rsid w:val="00C0375E"/>
    <w:rsid w:val="00C452F4"/>
    <w:rsid w:val="00C5445C"/>
    <w:rsid w:val="00C71679"/>
    <w:rsid w:val="00C775F1"/>
    <w:rsid w:val="00C77A27"/>
    <w:rsid w:val="00C847F7"/>
    <w:rsid w:val="00C90439"/>
    <w:rsid w:val="00C92835"/>
    <w:rsid w:val="00C946DC"/>
    <w:rsid w:val="00C9478A"/>
    <w:rsid w:val="00CC39E0"/>
    <w:rsid w:val="00CC4A99"/>
    <w:rsid w:val="00CD5093"/>
    <w:rsid w:val="00CD7000"/>
    <w:rsid w:val="00CE4BDF"/>
    <w:rsid w:val="00CE7BCB"/>
    <w:rsid w:val="00CF3B1F"/>
    <w:rsid w:val="00D00BC7"/>
    <w:rsid w:val="00D22A3D"/>
    <w:rsid w:val="00D25382"/>
    <w:rsid w:val="00D2718F"/>
    <w:rsid w:val="00D37692"/>
    <w:rsid w:val="00D41553"/>
    <w:rsid w:val="00D5200A"/>
    <w:rsid w:val="00D63C20"/>
    <w:rsid w:val="00D67F46"/>
    <w:rsid w:val="00D74DD2"/>
    <w:rsid w:val="00D81D3B"/>
    <w:rsid w:val="00D85C0C"/>
    <w:rsid w:val="00D91B1A"/>
    <w:rsid w:val="00DA53D2"/>
    <w:rsid w:val="00DB050E"/>
    <w:rsid w:val="00DB2014"/>
    <w:rsid w:val="00DB7FA7"/>
    <w:rsid w:val="00DD7531"/>
    <w:rsid w:val="00DD7CE3"/>
    <w:rsid w:val="00DE2107"/>
    <w:rsid w:val="00DF191D"/>
    <w:rsid w:val="00DF4475"/>
    <w:rsid w:val="00DF4D81"/>
    <w:rsid w:val="00E009A2"/>
    <w:rsid w:val="00E02F34"/>
    <w:rsid w:val="00E0579D"/>
    <w:rsid w:val="00E11553"/>
    <w:rsid w:val="00E25ABD"/>
    <w:rsid w:val="00E25BD6"/>
    <w:rsid w:val="00E4273B"/>
    <w:rsid w:val="00E43549"/>
    <w:rsid w:val="00E474F4"/>
    <w:rsid w:val="00E505F1"/>
    <w:rsid w:val="00E62BF6"/>
    <w:rsid w:val="00E66EB0"/>
    <w:rsid w:val="00E67F88"/>
    <w:rsid w:val="00E830F1"/>
    <w:rsid w:val="00E9396D"/>
    <w:rsid w:val="00E94808"/>
    <w:rsid w:val="00E9573D"/>
    <w:rsid w:val="00E95E4C"/>
    <w:rsid w:val="00EA029F"/>
    <w:rsid w:val="00EA47B5"/>
    <w:rsid w:val="00EA5850"/>
    <w:rsid w:val="00EA68C2"/>
    <w:rsid w:val="00EB183F"/>
    <w:rsid w:val="00EB54A0"/>
    <w:rsid w:val="00EC2923"/>
    <w:rsid w:val="00EC3759"/>
    <w:rsid w:val="00EC79C5"/>
    <w:rsid w:val="00EF3C0F"/>
    <w:rsid w:val="00F02847"/>
    <w:rsid w:val="00F049B4"/>
    <w:rsid w:val="00F05745"/>
    <w:rsid w:val="00F173F8"/>
    <w:rsid w:val="00F23A8D"/>
    <w:rsid w:val="00F4226E"/>
    <w:rsid w:val="00F4264C"/>
    <w:rsid w:val="00F92E3B"/>
    <w:rsid w:val="00F95181"/>
    <w:rsid w:val="00FB4A41"/>
    <w:rsid w:val="00FB5520"/>
    <w:rsid w:val="00FB79A6"/>
    <w:rsid w:val="00FD694B"/>
    <w:rsid w:val="00FD7E18"/>
    <w:rsid w:val="00FE22E5"/>
    <w:rsid w:val="00FE4AE2"/>
    <w:rsid w:val="00FE75D9"/>
    <w:rsid w:val="00FF0793"/>
    <w:rsid w:val="00FF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9661E"/>
  <w15:docId w15:val="{60F2F2CA-37EF-4B4B-B3C7-1035E5363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8977DE"/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1E7F8F"/>
    <w:pPr>
      <w:spacing w:before="100" w:beforeAutospacing="1" w:after="100" w:afterAutospacing="1"/>
    </w:pPr>
    <w:rPr>
      <w:lang w:val="en-US" w:eastAsia="en-US"/>
    </w:rPr>
  </w:style>
  <w:style w:type="character" w:customStyle="1" w:styleId="BodyTextChar">
    <w:name w:val="Body Text Char"/>
    <w:link w:val="BodyText"/>
    <w:uiPriority w:val="99"/>
    <w:locked/>
    <w:rsid w:val="00C0375E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C0375E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C0375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">
    <w:name w:val="Body text (2)"/>
    <w:basedOn w:val="DefaultParagraphFont"/>
    <w:rsid w:val="002D1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D6BA2-531B-440F-84CB-9E9729B5A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497</Words>
  <Characters>3678</Characters>
  <Application>Microsoft Office Word</Application>
  <DocSecurity>0</DocSecurity>
  <Lines>282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https:/mul2.gov.am/tasks/703326/oneclick/4 Ampopatert-Ardzanagrutyunner.docx?token=7eef2b46324d4b4949ddb44a186b94fe</cp:keywords>
  <cp:lastModifiedBy>Qristine Grigoryan</cp:lastModifiedBy>
  <cp:revision>2</cp:revision>
  <cp:lastPrinted>2021-02-17T07:08:00Z</cp:lastPrinted>
  <dcterms:created xsi:type="dcterms:W3CDTF">2022-11-23T08:10:00Z</dcterms:created>
  <dcterms:modified xsi:type="dcterms:W3CDTF">2022-11-23T08:10:00Z</dcterms:modified>
</cp:coreProperties>
</file>