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2F1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F32F16">
        <w:rPr>
          <w:rFonts w:ascii="GHEA Grapalat" w:hAnsi="GHEA Grapalat"/>
          <w:b/>
          <w:sz w:val="24"/>
          <w:szCs w:val="24"/>
        </w:rPr>
        <w:t>ՊԵՏԱԿԱՆ ԳՈՒՅՔՆ ՕՏԱՐԵԼՈՒ ՄԱՍԻՆ</w:t>
      </w:r>
    </w:p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F32F16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</w:p>
    <w:p w:rsidR="00F32F16" w:rsidRDefault="00F32F16" w:rsidP="00D30D63">
      <w:pPr>
        <w:spacing w:after="0" w:line="360" w:lineRule="auto"/>
      </w:pPr>
      <w:r>
        <w:t xml:space="preserve"> </w:t>
      </w:r>
    </w:p>
    <w:p w:rsidR="007243B4" w:rsidRPr="00F26875" w:rsidRDefault="007243B4" w:rsidP="007243B4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color w:val="000000"/>
          <w:lang w:val="hy-AM"/>
        </w:rPr>
        <w:t xml:space="preserve">Ներկայացված նախագծով առաջարկվում է </w:t>
      </w:r>
      <w:r>
        <w:rPr>
          <w:rFonts w:ascii="GHEA Grapalat" w:hAnsi="GHEA Grapalat"/>
          <w:color w:val="000000"/>
          <w:lang w:val="hy-AM"/>
        </w:rPr>
        <w:t>Հայաստանի Հանրապետության տարածքային կառավարման և ենթակառուցվածքների նախարարության պ</w:t>
      </w:r>
      <w:r w:rsidRPr="00EE3307">
        <w:rPr>
          <w:rFonts w:ascii="GHEA Grapalat" w:hAnsi="GHEA Grapalat"/>
          <w:color w:val="000000"/>
          <w:lang w:val="hy-AM"/>
        </w:rPr>
        <w:t>ետական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գույքի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կառավարման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կոմիտեին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ամրացված</w:t>
      </w:r>
      <w:r>
        <w:rPr>
          <w:rFonts w:ascii="GHEA Grapalat" w:hAnsi="GHEA Grapalat"/>
          <w:color w:val="000000"/>
          <w:lang w:val="hy-AM"/>
        </w:rPr>
        <w:t xml:space="preserve">, </w:t>
      </w:r>
      <w:r w:rsidRPr="00EE3307">
        <w:rPr>
          <w:rFonts w:ascii="GHEA Grapalat" w:hAnsi="GHEA Grapalat"/>
          <w:color w:val="000000"/>
          <w:lang w:val="hy-AM"/>
        </w:rPr>
        <w:t>պետական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սեփականություն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հանդիսացող</w:t>
      </w:r>
      <w:r>
        <w:rPr>
          <w:rFonts w:ascii="GHEA Grapalat" w:hAnsi="GHEA Grapalat"/>
          <w:color w:val="000000"/>
          <w:lang w:val="hy-AM"/>
        </w:rPr>
        <w:t>,</w:t>
      </w:r>
      <w:r w:rsidRPr="001B0797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քաղաք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hy-AM"/>
        </w:rPr>
        <w:t>Երևան, Արաբկիր, Վ. Վաղարշյան փողոց 24/22 հասցեում գտնվող 2715.7</w:t>
      </w:r>
      <w:r w:rsidRPr="00EE3307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քառ. մետր մակերեսով հասարակական շենքը</w:t>
      </w:r>
      <w:r w:rsidRPr="00EE3307">
        <w:rPr>
          <w:rFonts w:ascii="GHEA Grapalat" w:hAnsi="GHEA Grapalat"/>
          <w:color w:val="000000"/>
          <w:lang w:val="hy-AM"/>
        </w:rPr>
        <w:t xml:space="preserve">, ինչպես նաև </w:t>
      </w:r>
      <w:r>
        <w:rPr>
          <w:rFonts w:ascii="GHEA Grapalat" w:hAnsi="GHEA Grapalat"/>
          <w:color w:val="000000"/>
          <w:lang w:val="hy-AM"/>
        </w:rPr>
        <w:t>դրա</w:t>
      </w:r>
      <w:r w:rsidRPr="00EE3307">
        <w:rPr>
          <w:rFonts w:ascii="GHEA Grapalat" w:hAnsi="GHEA Grapalat"/>
          <w:color w:val="000000"/>
          <w:lang w:val="hy-AM"/>
        </w:rPr>
        <w:t xml:space="preserve"> զբաղեցրած, օգտագործման և սպասարկման համար հատկացված </w:t>
      </w:r>
      <w:r>
        <w:rPr>
          <w:rFonts w:ascii="GHEA Grapalat" w:hAnsi="GHEA Grapalat"/>
          <w:color w:val="000000"/>
          <w:lang w:val="hy-AM"/>
        </w:rPr>
        <w:t>0.15098 հեկտար մակերեսով հողամասից 27157/41931 բաժնեմաս հանդիսացող</w:t>
      </w:r>
      <w:r w:rsidRPr="00EE3307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հողամասն</w:t>
      </w:r>
      <w:r w:rsidRPr="00EE3307">
        <w:rPr>
          <w:rFonts w:ascii="GHEA Grapalat" w:hAnsi="GHEA Grapalat"/>
          <w:color w:val="000000"/>
          <w:lang w:val="hy-AM"/>
        </w:rPr>
        <w:t xml:space="preserve"> </w:t>
      </w:r>
      <w:r w:rsidRPr="00F26875">
        <w:rPr>
          <w:rFonts w:ascii="GHEA Grapalat" w:hAnsi="GHEA Grapalat"/>
          <w:color w:val="000000"/>
          <w:lang w:val="hy-AM"/>
        </w:rPr>
        <w:t xml:space="preserve"> </w:t>
      </w:r>
      <w:r w:rsidRPr="003B174F">
        <w:rPr>
          <w:rFonts w:ascii="GHEA Grapalat" w:hAnsi="GHEA Grapalat"/>
          <w:lang w:val="hy-AM"/>
        </w:rPr>
        <w:t>օտարել</w:t>
      </w:r>
      <w:r w:rsidRPr="00F26875">
        <w:rPr>
          <w:rFonts w:ascii="GHEA Grapalat" w:hAnsi="GHEA Grapalat"/>
          <w:lang w:val="fr-FR"/>
        </w:rPr>
        <w:t xml:space="preserve"> </w:t>
      </w:r>
      <w:r w:rsidRPr="00F26875">
        <w:rPr>
          <w:rFonts w:ascii="GHEA Grapalat" w:hAnsi="GHEA Grapalat"/>
          <w:lang w:val="hy-AM"/>
        </w:rPr>
        <w:t>դասական աճուրդով</w:t>
      </w:r>
      <w:r w:rsidRPr="00F26875">
        <w:rPr>
          <w:rFonts w:ascii="GHEA Grapalat" w:hAnsi="GHEA Grapalat"/>
          <w:lang w:val="fr-FR"/>
        </w:rPr>
        <w:t>:</w:t>
      </w:r>
    </w:p>
    <w:p w:rsidR="00AF70E1" w:rsidRDefault="00AF70E1" w:rsidP="00AF70E1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 w:rsidRPr="00AF70E1">
        <w:rPr>
          <w:rFonts w:ascii="GHEA Grapalat" w:hAnsi="GHEA Grapalat"/>
          <w:color w:val="000000"/>
          <w:lang w:val="hy-AM"/>
        </w:rPr>
        <w:t xml:space="preserve">2022 թվականի ապրիլի 27-ի դրությամբ Գույքի գնահատված շուկայական </w:t>
      </w:r>
      <w:r w:rsidRPr="00AF70E1">
        <w:rPr>
          <w:rFonts w:ascii="GHEA Grapalat" w:hAnsi="GHEA Grapalat"/>
          <w:color w:val="000000"/>
          <w:lang w:val="hy-AM"/>
        </w:rPr>
        <w:t xml:space="preserve">արժեքը կազմում է </w:t>
      </w:r>
      <w:r w:rsidRPr="00AF70E1">
        <w:rPr>
          <w:rFonts w:ascii="GHEA Grapalat" w:hAnsi="GHEA Grapalat"/>
          <w:color w:val="000000"/>
          <w:lang w:val="hy-AM"/>
        </w:rPr>
        <w:t xml:space="preserve"> 571 328 000 ՀՀ դրամ</w:t>
      </w:r>
      <w:r>
        <w:rPr>
          <w:rFonts w:ascii="GHEA Grapalat" w:hAnsi="GHEA Grapalat"/>
          <w:color w:val="000000"/>
          <w:lang w:val="hy-AM"/>
        </w:rPr>
        <w:t xml:space="preserve">, իսկ </w:t>
      </w:r>
      <w:r w:rsidRPr="00AF70E1">
        <w:rPr>
          <w:rFonts w:ascii="GHEA Grapalat" w:hAnsi="GHEA Grapalat"/>
          <w:color w:val="000000"/>
          <w:lang w:val="hy-AM"/>
        </w:rPr>
        <w:t>հատկացված հողամասի տվյալ պահին գործող կադաստրային արժեքը՝ 88 619 218</w:t>
      </w:r>
      <w:r>
        <w:rPr>
          <w:rFonts w:ascii="GHEA Grapalat" w:hAnsi="GHEA Grapalat"/>
          <w:color w:val="000000"/>
          <w:lang w:val="hy-AM"/>
        </w:rPr>
        <w:t xml:space="preserve"> դրամ։</w:t>
      </w:r>
    </w:p>
    <w:p w:rsidR="00AF70E1" w:rsidRPr="00AF70E1" w:rsidRDefault="00AF70E1" w:rsidP="00AF70E1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</w:t>
      </w:r>
      <w:r w:rsidRPr="00F26875">
        <w:rPr>
          <w:rFonts w:ascii="GHEA Grapalat" w:hAnsi="GHEA Grapalat"/>
          <w:color w:val="000000"/>
          <w:lang w:val="hy-AM"/>
        </w:rPr>
        <w:t>ճուրդով օտարման</w:t>
      </w:r>
      <w:r>
        <w:rPr>
          <w:rFonts w:ascii="GHEA Grapalat" w:hAnsi="GHEA Grapalat"/>
          <w:color w:val="000000"/>
          <w:lang w:val="hy-AM"/>
        </w:rPr>
        <w:t xml:space="preserve"> ենթակա Գույքի մեկնարկային գին է սահմանվել գույքի կադաստրային արժեքի չափը</w:t>
      </w:r>
      <w:r>
        <w:rPr>
          <w:rFonts w:ascii="GHEA Grapalat" w:hAnsi="GHEA Grapalat"/>
          <w:color w:val="000000"/>
          <w:lang w:val="hy-AM"/>
        </w:rPr>
        <w:t xml:space="preserve"> 619 782 032 </w:t>
      </w:r>
      <w:r w:rsidRPr="00F26875">
        <w:rPr>
          <w:rFonts w:ascii="GHEA Grapalat" w:hAnsi="GHEA Grapalat"/>
          <w:color w:val="000000"/>
          <w:lang w:val="hy-AM"/>
        </w:rPr>
        <w:t>ՀՀ դրամ</w:t>
      </w:r>
      <w:r>
        <w:rPr>
          <w:rFonts w:ascii="GHEA Grapalat" w:hAnsi="GHEA Grapalat"/>
          <w:color w:val="000000"/>
          <w:lang w:val="hy-AM"/>
        </w:rPr>
        <w:t>։</w:t>
      </w:r>
    </w:p>
    <w:p w:rsidR="003B3516" w:rsidRDefault="00B9409D" w:rsidP="00AF70E1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</w:t>
      </w:r>
      <w:r w:rsidR="003B3516">
        <w:rPr>
          <w:rFonts w:ascii="GHEA Grapalat" w:hAnsi="GHEA Grapalat"/>
          <w:color w:val="000000"/>
          <w:lang w:val="hy-AM"/>
        </w:rPr>
        <w:t>ճուրդին մասնակցելու նախավճարը սահմանվել է</w:t>
      </w:r>
      <w:r w:rsidR="00AF70E1" w:rsidRPr="00012DE9">
        <w:rPr>
          <w:rFonts w:ascii="GHEA Grapalat" w:hAnsi="GHEA Grapalat"/>
          <w:color w:val="000000"/>
          <w:lang w:val="hy-AM"/>
        </w:rPr>
        <w:t xml:space="preserve"> գույքի մեկնարկային գնի 5 տոկոսի չափով</w:t>
      </w:r>
      <w:r w:rsidR="00AF70E1" w:rsidRPr="00F26875">
        <w:rPr>
          <w:rFonts w:ascii="GHEA Grapalat" w:hAnsi="GHEA Grapalat"/>
          <w:color w:val="000000"/>
          <w:lang w:val="hy-AM"/>
        </w:rPr>
        <w:t xml:space="preserve">՝ </w:t>
      </w:r>
      <w:r w:rsidR="00AF70E1">
        <w:rPr>
          <w:rFonts w:ascii="GHEA Grapalat" w:hAnsi="GHEA Grapalat"/>
          <w:color w:val="000000"/>
          <w:lang w:val="hy-AM"/>
        </w:rPr>
        <w:t xml:space="preserve">30 989 102 </w:t>
      </w:r>
      <w:r w:rsidR="00AF70E1" w:rsidRPr="00F26875">
        <w:rPr>
          <w:rFonts w:ascii="GHEA Grapalat" w:hAnsi="GHEA Grapalat"/>
          <w:color w:val="000000"/>
          <w:lang w:val="hy-AM"/>
        </w:rPr>
        <w:t xml:space="preserve">ՀՀ դրամ, </w:t>
      </w:r>
      <w:r w:rsidR="00AF70E1" w:rsidRPr="00012DE9">
        <w:rPr>
          <w:rFonts w:ascii="GHEA Grapalat" w:hAnsi="GHEA Grapalat"/>
          <w:color w:val="000000"/>
          <w:lang w:val="hy-AM"/>
        </w:rPr>
        <w:t xml:space="preserve">որը աճուրդի հաղթող մասնակցի համար համարվում է </w:t>
      </w:r>
      <w:r w:rsidR="00AF70E1" w:rsidRPr="00F26875">
        <w:rPr>
          <w:rFonts w:ascii="GHEA Grapalat" w:hAnsi="GHEA Grapalat"/>
          <w:color w:val="000000"/>
          <w:lang w:val="hy-AM"/>
        </w:rPr>
        <w:t>Գ</w:t>
      </w:r>
      <w:r w:rsidR="00AF70E1" w:rsidRPr="00012DE9">
        <w:rPr>
          <w:rFonts w:ascii="GHEA Grapalat" w:hAnsi="GHEA Grapalat"/>
          <w:color w:val="000000"/>
          <w:lang w:val="hy-AM"/>
        </w:rPr>
        <w:t xml:space="preserve">ույքի վաճառքի գնի մաս և </w:t>
      </w:r>
      <w:r w:rsidR="00AF70E1" w:rsidRPr="00F26875">
        <w:rPr>
          <w:rFonts w:ascii="GHEA Grapalat" w:hAnsi="GHEA Grapalat"/>
          <w:color w:val="000000"/>
          <w:lang w:val="hy-AM"/>
        </w:rPr>
        <w:t xml:space="preserve">Գնորդի կողմից հետագա վճարումները կատարելուց հրաժարվելու դեպքում վերադարձման ենթակա չէ ու </w:t>
      </w:r>
      <w:r w:rsidR="00AF70E1" w:rsidRPr="00012DE9">
        <w:rPr>
          <w:rFonts w:ascii="GHEA Grapalat" w:hAnsi="GHEA Grapalat"/>
          <w:color w:val="000000"/>
          <w:lang w:val="hy-AM"/>
        </w:rPr>
        <w:t>փոխանցվում է Հայաստանի Հանրապետության պետական բյուջե</w:t>
      </w:r>
      <w:r w:rsidR="00AF70E1" w:rsidRPr="00F26875">
        <w:rPr>
          <w:rFonts w:ascii="GHEA Grapalat" w:hAnsi="GHEA Grapalat"/>
          <w:color w:val="000000"/>
          <w:lang w:val="hy-AM"/>
        </w:rPr>
        <w:t>։</w:t>
      </w:r>
    </w:p>
    <w:p w:rsidR="00F5461A" w:rsidRPr="00AF70E1" w:rsidRDefault="00F5461A" w:rsidP="00AF70E1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 xml:space="preserve">    Գնորդը պարտավոր է վճարել նաև Գույքի արժեքի որոշման դիմաց գանձվող գումարը՝  </w:t>
      </w:r>
      <w:r w:rsidR="00140426" w:rsidRPr="00140426">
        <w:rPr>
          <w:rFonts w:ascii="GHEA Grapalat" w:hAnsi="GHEA Grapalat"/>
          <w:lang w:val="hy-AM"/>
        </w:rPr>
        <w:t xml:space="preserve"> </w:t>
      </w:r>
      <w:r w:rsidR="003B3516">
        <w:rPr>
          <w:rFonts w:ascii="GHEA Grapalat" w:hAnsi="GHEA Grapalat"/>
          <w:color w:val="000000"/>
          <w:lang w:val="hy-AM"/>
        </w:rPr>
        <w:t>819 768</w:t>
      </w:r>
      <w:r w:rsidR="003B3516" w:rsidRPr="00F26875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lang w:val="hy-AM"/>
        </w:rPr>
        <w:t>ՀՀ դրամը։</w:t>
      </w:r>
    </w:p>
    <w:p w:rsidR="006B609B" w:rsidRPr="007027EA" w:rsidRDefault="006B609B" w:rsidP="007027EA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b/>
          <w:color w:val="000000"/>
          <w:lang w:val="hy-AM"/>
        </w:rPr>
      </w:pPr>
      <w:r w:rsidRPr="007027EA">
        <w:rPr>
          <w:rFonts w:ascii="GHEA Grapalat" w:hAnsi="GHEA Grapalat"/>
          <w:b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</w:t>
      </w:r>
      <w:r w:rsidRPr="007027EA">
        <w:rPr>
          <w:rFonts w:ascii="GHEA Grapalat" w:hAnsi="GHEA Grapalat"/>
          <w:b/>
          <w:color w:val="000000"/>
          <w:lang w:val="hy-AM"/>
        </w:rPr>
        <w:lastRenderedPageBreak/>
        <w:t xml:space="preserve">ենթակա միջոցառումներ։ </w:t>
      </w:r>
      <w:r w:rsidR="00C82645" w:rsidRPr="007027EA">
        <w:rPr>
          <w:rFonts w:ascii="GHEA Grapalat" w:hAnsi="GHEA Grapalat"/>
          <w:b/>
          <w:color w:val="000000"/>
          <w:lang w:val="hy-AM"/>
        </w:rPr>
        <w:t>Ք</w:t>
      </w:r>
      <w:r w:rsidRPr="007027EA">
        <w:rPr>
          <w:rFonts w:ascii="GHEA Grapalat" w:hAnsi="GHEA Grapalat"/>
          <w:b/>
          <w:color w:val="000000"/>
          <w:lang w:val="hy-AM"/>
        </w:rPr>
        <w:t xml:space="preserve">աղաք Երևան, </w:t>
      </w:r>
      <w:r w:rsidR="00DA444D">
        <w:rPr>
          <w:rFonts w:ascii="GHEA Grapalat" w:hAnsi="GHEA Grapalat"/>
          <w:b/>
          <w:color w:val="000000"/>
          <w:lang w:val="hy-AM"/>
        </w:rPr>
        <w:t>Արաբկիր</w:t>
      </w:r>
      <w:r w:rsidRPr="007027EA">
        <w:rPr>
          <w:rFonts w:ascii="GHEA Grapalat" w:hAnsi="GHEA Grapalat"/>
          <w:b/>
          <w:color w:val="000000"/>
          <w:lang w:val="hy-AM"/>
        </w:rPr>
        <w:t xml:space="preserve">, </w:t>
      </w:r>
      <w:r w:rsidR="00DA444D">
        <w:rPr>
          <w:rFonts w:ascii="GHEA Grapalat" w:hAnsi="GHEA Grapalat"/>
          <w:b/>
          <w:color w:val="000000"/>
          <w:lang w:val="hy-AM"/>
        </w:rPr>
        <w:t>Վ. Վաղարշյան փողոց 24/22</w:t>
      </w:r>
      <w:r w:rsidRPr="007027EA">
        <w:rPr>
          <w:rFonts w:ascii="GHEA Grapalat" w:hAnsi="GHEA Grapalat"/>
          <w:b/>
          <w:color w:val="000000"/>
          <w:lang w:val="hy-AM"/>
        </w:rPr>
        <w:t xml:space="preserve"> հասցեում գտնվող </w:t>
      </w:r>
      <w:r w:rsidR="00DA444D">
        <w:rPr>
          <w:rFonts w:ascii="GHEA Grapalat" w:hAnsi="GHEA Grapalat"/>
          <w:b/>
          <w:color w:val="000000"/>
          <w:lang w:val="hy-AM"/>
        </w:rPr>
        <w:t>2715.7</w:t>
      </w:r>
      <w:r w:rsidRPr="007027EA">
        <w:rPr>
          <w:rFonts w:ascii="GHEA Grapalat" w:hAnsi="GHEA Grapalat"/>
          <w:b/>
          <w:color w:val="000000"/>
          <w:lang w:val="hy-AM"/>
        </w:rPr>
        <w:t xml:space="preserve"> քառ. մետր մակերեսով </w:t>
      </w:r>
      <w:r w:rsidR="00DA444D">
        <w:rPr>
          <w:rFonts w:ascii="GHEA Grapalat" w:hAnsi="GHEA Grapalat"/>
          <w:b/>
          <w:color w:val="000000"/>
          <w:lang w:val="hy-AM"/>
        </w:rPr>
        <w:t>ստորգետնյա ավտոկանգառի</w:t>
      </w:r>
      <w:bookmarkStart w:id="0" w:name="_GoBack"/>
      <w:bookmarkEnd w:id="0"/>
      <w:r w:rsidRPr="007027EA">
        <w:rPr>
          <w:rFonts w:ascii="GHEA Grapalat" w:hAnsi="GHEA Grapalat"/>
          <w:b/>
          <w:color w:val="000000"/>
          <w:lang w:val="hy-AM"/>
        </w:rPr>
        <w:t xml:space="preserve"> օտարումը բխում է ՀՀ կառավարության 2021-2026թթ. ծրագրի պահանջներից։</w:t>
      </w:r>
    </w:p>
    <w:p w:rsidR="00F32F16" w:rsidRPr="002C30BA" w:rsidRDefault="00140426" w:rsidP="00D30D63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C30B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E33E2" w:rsidRPr="002C30BA">
        <w:rPr>
          <w:rFonts w:ascii="GHEA Grapalat" w:hAnsi="GHEA Grapalat"/>
          <w:b/>
          <w:sz w:val="24"/>
          <w:szCs w:val="24"/>
          <w:lang w:val="hy-AM"/>
        </w:rPr>
        <w:t>«Պետական գույքն օտարելու մասին»</w:t>
      </w:r>
      <w:r w:rsidR="00AE33E2" w:rsidRPr="00AE33E2">
        <w:rPr>
          <w:lang w:val="hy-AM"/>
        </w:rPr>
        <w:t xml:space="preserve"> </w:t>
      </w:r>
      <w:r w:rsidR="00AE33E2" w:rsidRPr="002C30BA">
        <w:rPr>
          <w:rFonts w:ascii="GHEA Grapalat" w:hAnsi="GHEA Grapalat"/>
          <w:sz w:val="24"/>
          <w:szCs w:val="24"/>
          <w:lang w:val="hy-AM"/>
        </w:rPr>
        <w:t>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p w:rsidR="00F32F16" w:rsidRPr="002C30BA" w:rsidRDefault="00F32F16" w:rsidP="00D30D6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32F16" w:rsidRPr="00F129EB" w:rsidRDefault="00F32F16" w:rsidP="00D30D63">
      <w:pPr>
        <w:spacing w:after="0" w:line="360" w:lineRule="auto"/>
        <w:rPr>
          <w:lang w:val="hy-AM"/>
        </w:rPr>
      </w:pPr>
    </w:p>
    <w:p w:rsidR="00F32F16" w:rsidRPr="00F129EB" w:rsidRDefault="00F32F16" w:rsidP="00F32F16">
      <w:pPr>
        <w:rPr>
          <w:lang w:val="hy-AM"/>
        </w:rPr>
      </w:pPr>
    </w:p>
    <w:p w:rsidR="00F32F16" w:rsidRPr="00F129EB" w:rsidRDefault="00F32F16" w:rsidP="00F32F16">
      <w:pPr>
        <w:rPr>
          <w:lang w:val="hy-AM"/>
        </w:rPr>
      </w:pPr>
    </w:p>
    <w:p w:rsidR="002978C2" w:rsidRPr="00F129EB" w:rsidRDefault="002978C2" w:rsidP="00F32F16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978C2" w:rsidRPr="00F129EB" w:rsidSect="007243B4">
      <w:pgSz w:w="12240" w:h="15840"/>
      <w:pgMar w:top="5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1B8"/>
    <w:rsid w:val="00140426"/>
    <w:rsid w:val="002978C2"/>
    <w:rsid w:val="002C30BA"/>
    <w:rsid w:val="003B3516"/>
    <w:rsid w:val="00410066"/>
    <w:rsid w:val="004617CA"/>
    <w:rsid w:val="005C72B1"/>
    <w:rsid w:val="006B609B"/>
    <w:rsid w:val="007021B8"/>
    <w:rsid w:val="007027EA"/>
    <w:rsid w:val="007243B4"/>
    <w:rsid w:val="00811E8F"/>
    <w:rsid w:val="009F55BA"/>
    <w:rsid w:val="00AE33E2"/>
    <w:rsid w:val="00AF70E1"/>
    <w:rsid w:val="00B9409D"/>
    <w:rsid w:val="00C82645"/>
    <w:rsid w:val="00CD1519"/>
    <w:rsid w:val="00D30D63"/>
    <w:rsid w:val="00DA444D"/>
    <w:rsid w:val="00DD7AAD"/>
    <w:rsid w:val="00E15EF7"/>
    <w:rsid w:val="00F129EB"/>
    <w:rsid w:val="00F17322"/>
    <w:rsid w:val="00F32F16"/>
    <w:rsid w:val="00F5461A"/>
    <w:rsid w:val="00F86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2EF76"/>
  <w15:chartTrackingRefBased/>
  <w15:docId w15:val="{497A6AC4-9B2C-4E25-B927-A6E554CED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4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243B4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https://mul2-spm.gov.am/tasks/338933/oneclick/himnavorum.docx?token=d692fef7a7fac9e7f3cd4e19b2693a59</cp:keywords>
  <dc:description/>
  <cp:lastModifiedBy>Windows User</cp:lastModifiedBy>
  <cp:revision>22</cp:revision>
  <dcterms:created xsi:type="dcterms:W3CDTF">2022-08-03T06:25:00Z</dcterms:created>
  <dcterms:modified xsi:type="dcterms:W3CDTF">2022-10-11T12:33:00Z</dcterms:modified>
</cp:coreProperties>
</file>