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13D03" w:rsidRPr="00213D03" w:rsidRDefault="008767E3" w:rsidP="00213D03">
      <w:pPr>
        <w:spacing w:after="200" w:line="276" w:lineRule="auto"/>
        <w:ind w:right="-96"/>
        <w:jc w:val="center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485D0D" w:rsidRPr="00485D0D">
        <w:rPr>
          <w:rFonts w:ascii="GHEA Mariam" w:hAnsi="GHEA Mariam"/>
          <w:sz w:val="24"/>
          <w:szCs w:val="24"/>
          <w:lang w:val="hy-AM"/>
        </w:rPr>
        <w:t xml:space="preserve"> նոյեմբերի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213D03" w:rsidRPr="00213D03">
        <w:rPr>
          <w:rFonts w:ascii="GHEA Mariam" w:eastAsia="Calibri" w:hAnsi="GHEA Mariam"/>
          <w:sz w:val="24"/>
          <w:szCs w:val="24"/>
          <w:lang w:val="hy-AM"/>
        </w:rPr>
        <w:t>- Ա</w:t>
      </w:r>
    </w:p>
    <w:p w:rsidR="00213D03" w:rsidRPr="00213D03" w:rsidRDefault="00213D03" w:rsidP="00213D03">
      <w:pPr>
        <w:spacing w:line="360" w:lineRule="auto"/>
        <w:jc w:val="center"/>
        <w:rPr>
          <w:rFonts w:ascii="GHEA Mariam" w:eastAsia="Calibri" w:hAnsi="GHEA Mariam"/>
          <w:sz w:val="24"/>
          <w:szCs w:val="24"/>
          <w:lang w:val="hy-AM"/>
        </w:rPr>
      </w:pPr>
    </w:p>
    <w:p w:rsidR="00213D03" w:rsidRPr="00213D03" w:rsidRDefault="00213D03" w:rsidP="00213D03">
      <w:pPr>
        <w:jc w:val="center"/>
        <w:rPr>
          <w:rFonts w:ascii="GHEA Mariam" w:eastAsia="Calibri" w:hAnsi="GHEA Mariam"/>
          <w:spacing w:val="-4"/>
          <w:sz w:val="24"/>
          <w:szCs w:val="24"/>
          <w:lang w:val="hy-AM"/>
        </w:rPr>
      </w:pPr>
      <w:r w:rsidRPr="00213D03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ԳՈՒՅՔ ՀԵՏ ՎԵՐՑՆԵԼՈՒ, ԱՄՐԱՑՆԵԼՈՒ </w:t>
      </w:r>
    </w:p>
    <w:p w:rsidR="00213D03" w:rsidRDefault="00213D03" w:rsidP="00213D03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13D03">
        <w:rPr>
          <w:rFonts w:ascii="GHEA Mariam" w:eastAsia="Calibri" w:hAnsi="GHEA Mariam"/>
          <w:sz w:val="24"/>
          <w:szCs w:val="24"/>
          <w:lang w:val="hy-AM"/>
        </w:rPr>
        <w:t xml:space="preserve">ԵՎ </w:t>
      </w:r>
      <w:r w:rsidRPr="00213D0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ՆՎԻՐԱՏՎՈՒԹՅԱՄԲ ՀԱՆՁՆԵԼՈՒ </w:t>
      </w:r>
    </w:p>
    <w:p w:rsidR="00213D03" w:rsidRDefault="00213D03" w:rsidP="00213D03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13D03">
        <w:rPr>
          <w:rFonts w:ascii="GHEA Mariam" w:hAnsi="GHEA Mariam"/>
          <w:color w:val="000000" w:themeColor="text1"/>
          <w:sz w:val="24"/>
          <w:szCs w:val="24"/>
          <w:lang w:val="hy-AM"/>
        </w:rPr>
        <w:t>Մ</w:t>
      </w:r>
      <w:r w:rsidR="00A65A4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13D03">
        <w:rPr>
          <w:rFonts w:ascii="GHEA Mariam" w:hAnsi="GHEA Mariam"/>
          <w:color w:val="000000" w:themeColor="text1"/>
          <w:sz w:val="24"/>
          <w:szCs w:val="24"/>
          <w:lang w:val="hy-AM"/>
        </w:rPr>
        <w:t>Ա</w:t>
      </w:r>
      <w:r w:rsidR="00A65A4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13D03">
        <w:rPr>
          <w:rFonts w:ascii="GHEA Mariam" w:hAnsi="GHEA Mariam"/>
          <w:color w:val="000000" w:themeColor="text1"/>
          <w:sz w:val="24"/>
          <w:szCs w:val="24"/>
          <w:lang w:val="hy-AM"/>
        </w:rPr>
        <w:t>Ս</w:t>
      </w:r>
      <w:r w:rsidR="00A65A4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13D03">
        <w:rPr>
          <w:rFonts w:ascii="GHEA Mariam" w:hAnsi="GHEA Mariam"/>
          <w:color w:val="000000" w:themeColor="text1"/>
          <w:sz w:val="24"/>
          <w:szCs w:val="24"/>
          <w:lang w:val="hy-AM"/>
        </w:rPr>
        <w:t>Ի</w:t>
      </w:r>
      <w:r w:rsidR="00A65A4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13D03">
        <w:rPr>
          <w:rFonts w:ascii="GHEA Mariam" w:hAnsi="GHEA Mariam"/>
          <w:color w:val="000000" w:themeColor="text1"/>
          <w:sz w:val="24"/>
          <w:szCs w:val="24"/>
          <w:lang w:val="hy-AM"/>
        </w:rPr>
        <w:t>Ն</w:t>
      </w:r>
    </w:p>
    <w:p w:rsidR="00213D03" w:rsidRPr="00213D03" w:rsidRDefault="00213D03" w:rsidP="00213D03">
      <w:pPr>
        <w:jc w:val="center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----------------------------------------------------------------</w:t>
      </w:r>
      <w:r w:rsidRPr="00213D03">
        <w:rPr>
          <w:rFonts w:ascii="GHEA Mariam" w:eastAsia="Calibri" w:hAnsi="GHEA Mariam"/>
          <w:sz w:val="24"/>
          <w:szCs w:val="24"/>
          <w:lang w:val="hy-AM"/>
        </w:rPr>
        <w:t xml:space="preserve"> </w:t>
      </w:r>
    </w:p>
    <w:p w:rsidR="00213D03" w:rsidRPr="00C47AEE" w:rsidRDefault="00213D03" w:rsidP="00213D03">
      <w:pPr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213D03" w:rsidRPr="00213D03" w:rsidRDefault="00213D03" w:rsidP="00213D03">
      <w:pPr>
        <w:spacing w:line="360" w:lineRule="auto"/>
        <w:ind w:firstLine="567"/>
        <w:jc w:val="both"/>
        <w:rPr>
          <w:rFonts w:ascii="GHEA Mariam" w:eastAsia="Calibri" w:hAnsi="GHEA Mariam"/>
          <w:color w:val="FF0000"/>
          <w:sz w:val="24"/>
          <w:szCs w:val="24"/>
          <w:lang w:val="hy-AM"/>
        </w:rPr>
      </w:pPr>
      <w:r w:rsidRPr="00213D03">
        <w:rPr>
          <w:rFonts w:ascii="GHEA Mariam" w:eastAsia="Calibri" w:hAnsi="GHEA Mariam"/>
          <w:sz w:val="24"/>
          <w:szCs w:val="24"/>
          <w:lang w:val="hy-AM"/>
        </w:rPr>
        <w:t xml:space="preserve">Հիմք ընդունելով Հայաստանի Հանրապետության քաղաքացիական օրենսգրքի </w:t>
      </w:r>
      <w:r w:rsidRPr="00213D03">
        <w:rPr>
          <w:rFonts w:ascii="GHEA Mariam" w:eastAsia="Cambria" w:hAnsi="GHEA Mariam"/>
          <w:iCs/>
          <w:sz w:val="24"/>
          <w:szCs w:val="24"/>
          <w:lang w:val="hy-AM"/>
        </w:rPr>
        <w:t xml:space="preserve">594-րդ, </w:t>
      </w:r>
      <w:r w:rsidRPr="00213D03">
        <w:rPr>
          <w:rFonts w:ascii="GHEA Mariam" w:eastAsia="Calibri" w:hAnsi="GHEA Mariam"/>
          <w:sz w:val="24"/>
          <w:szCs w:val="24"/>
          <w:lang w:val="hy-AM"/>
        </w:rPr>
        <w:t xml:space="preserve">697-րդ հոդվածները, </w:t>
      </w:r>
      <w:r w:rsidRPr="00213D03">
        <w:rPr>
          <w:rFonts w:ascii="GHEA Mariam" w:eastAsia="Calibri" w:hAnsi="GHEA Mariam"/>
          <w:color w:val="000000"/>
          <w:sz w:val="24"/>
          <w:szCs w:val="24"/>
          <w:lang w:val="hy-AM"/>
        </w:rPr>
        <w:t>«Կառավարչական իրավահարա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softHyphen/>
      </w:r>
      <w:r w:rsidRPr="00213D03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բերությունների կարգավորման մասին» </w:t>
      </w:r>
      <w:r w:rsidRPr="00213D03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13D03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13D03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 </w:t>
      </w:r>
      <w:r w:rsidRPr="00213D03">
        <w:rPr>
          <w:rFonts w:ascii="GHEA Mariam" w:eastAsia="Calibri" w:hAnsi="GHEA Mariam"/>
          <w:sz w:val="24"/>
          <w:szCs w:val="24"/>
          <w:lang w:val="hy-AM"/>
        </w:rPr>
        <w:t>օրենքի 5-րդ հոդվածի 5-րդ, 6-րդ և 7-րդ մասերը</w:t>
      </w:r>
      <w:r w:rsidR="004B7613">
        <w:rPr>
          <w:rFonts w:ascii="GHEA Mariam" w:eastAsia="Calibri" w:hAnsi="GHEA Mariam"/>
          <w:sz w:val="24"/>
          <w:szCs w:val="24"/>
          <w:lang w:val="hy-AM"/>
        </w:rPr>
        <w:t>՝</w:t>
      </w:r>
      <w:r w:rsidRPr="00213D03">
        <w:rPr>
          <w:rFonts w:ascii="GHEA Mariam" w:eastAsia="Calibri" w:hAnsi="GHEA Mariam"/>
          <w:sz w:val="24"/>
          <w:szCs w:val="24"/>
          <w:lang w:val="hy-AM"/>
        </w:rPr>
        <w:t xml:space="preserve"> Հայաստանի Հանրապետության կառավարությունը 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  </w:t>
      </w:r>
      <w:r w:rsidRPr="00213D03">
        <w:rPr>
          <w:rFonts w:ascii="GHEA Mariam" w:eastAsia="Calibri" w:hAnsi="GHEA Mariam"/>
          <w:sz w:val="24"/>
          <w:szCs w:val="24"/>
          <w:lang w:val="hy-AM"/>
        </w:rPr>
        <w:t>ո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13D03">
        <w:rPr>
          <w:rFonts w:ascii="GHEA Mariam" w:eastAsia="Calibri" w:hAnsi="GHEA Mariam"/>
          <w:sz w:val="24"/>
          <w:szCs w:val="24"/>
          <w:lang w:val="hy-AM"/>
        </w:rPr>
        <w:t>ր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13D03">
        <w:rPr>
          <w:rFonts w:ascii="GHEA Mariam" w:eastAsia="Calibri" w:hAnsi="GHEA Mariam"/>
          <w:sz w:val="24"/>
          <w:szCs w:val="24"/>
          <w:lang w:val="hy-AM"/>
        </w:rPr>
        <w:t>ո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13D03">
        <w:rPr>
          <w:rFonts w:ascii="GHEA Mariam" w:eastAsia="Calibri" w:hAnsi="GHEA Mariam"/>
          <w:sz w:val="24"/>
          <w:szCs w:val="24"/>
          <w:lang w:val="hy-AM"/>
        </w:rPr>
        <w:t>շ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13D03">
        <w:rPr>
          <w:rFonts w:ascii="GHEA Mariam" w:eastAsia="Calibri" w:hAnsi="GHEA Mariam"/>
          <w:sz w:val="24"/>
          <w:szCs w:val="24"/>
          <w:lang w:val="hy-AM"/>
        </w:rPr>
        <w:t>ու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13D03">
        <w:rPr>
          <w:rFonts w:ascii="GHEA Mariam" w:eastAsia="Calibri" w:hAnsi="GHEA Mariam"/>
          <w:sz w:val="24"/>
          <w:szCs w:val="24"/>
          <w:lang w:val="hy-AM"/>
        </w:rPr>
        <w:t xml:space="preserve">մ </w:t>
      </w:r>
      <w:r w:rsidR="00EE678E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 </w:t>
      </w:r>
      <w:r w:rsidRPr="00213D03">
        <w:rPr>
          <w:rFonts w:ascii="GHEA Mariam" w:eastAsia="Calibri" w:hAnsi="GHEA Mariam"/>
          <w:sz w:val="24"/>
          <w:szCs w:val="24"/>
          <w:lang w:val="hy-AM"/>
        </w:rPr>
        <w:t>է.</w:t>
      </w:r>
    </w:p>
    <w:p w:rsidR="00213D03" w:rsidRPr="00213D03" w:rsidRDefault="00213D03" w:rsidP="00213D03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right="-96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13D03">
        <w:rPr>
          <w:rFonts w:ascii="GHEA Mariam" w:hAnsi="GHEA Mariam"/>
          <w:sz w:val="24"/>
          <w:szCs w:val="24"/>
          <w:lang w:val="hy-AM"/>
        </w:rPr>
        <w:t>Հայաստանի Հանրապետության առողջապահության նախարարությանն ամրացված</w:t>
      </w:r>
      <w:r w:rsidR="00EC2601">
        <w:rPr>
          <w:rFonts w:ascii="GHEA Mariam" w:hAnsi="GHEA Mariam"/>
          <w:sz w:val="24"/>
          <w:szCs w:val="24"/>
          <w:lang w:val="hy-AM"/>
        </w:rPr>
        <w:t>՝</w:t>
      </w:r>
      <w:r w:rsidRPr="00213D03">
        <w:rPr>
          <w:rFonts w:ascii="GHEA Mariam" w:hAnsi="GHEA Mariam"/>
          <w:sz w:val="24"/>
          <w:szCs w:val="24"/>
          <w:lang w:val="hy-AM"/>
        </w:rPr>
        <w:t xml:space="preserve"> 2019 թվականի արտադրության «Նիսսան մակնիշի, 930 AX 61 պետական համարանիշով, JN6BE6DS5L9063577 նույնացման համարով, 12,329.5 </w:t>
      </w:r>
      <w:r w:rsidRPr="00EC2601">
        <w:rPr>
          <w:rFonts w:ascii="GHEA Mariam" w:hAnsi="GHEA Mariam"/>
          <w:spacing w:val="-2"/>
          <w:sz w:val="24"/>
          <w:szCs w:val="24"/>
          <w:lang w:val="hy-AM"/>
        </w:rPr>
        <w:t>հազար դրամ սկզբնական արժեքով, 12,329.5 հազար դրամ հաշվեկշռային արժեքով</w:t>
      </w:r>
      <w:r w:rsidRPr="00213D03">
        <w:rPr>
          <w:rFonts w:ascii="GHEA Mariam" w:hAnsi="GHEA Mariam"/>
          <w:sz w:val="24"/>
          <w:szCs w:val="24"/>
          <w:lang w:val="hy-AM"/>
        </w:rPr>
        <w:t xml:space="preserve"> </w:t>
      </w:r>
      <w:r w:rsidRPr="00EC2601">
        <w:rPr>
          <w:rFonts w:ascii="GHEA Mariam" w:hAnsi="GHEA Mariam"/>
          <w:spacing w:val="-4"/>
          <w:sz w:val="24"/>
          <w:szCs w:val="24"/>
          <w:lang w:val="hy-AM"/>
        </w:rPr>
        <w:t>տրանսպորտային միջոցը հետ վերցնել և ամրացնել Հայաստանի Հանրապետության</w:t>
      </w:r>
      <w:r w:rsidRPr="00213D03">
        <w:rPr>
          <w:rFonts w:ascii="GHEA Mariam" w:hAnsi="GHEA Mariam"/>
          <w:sz w:val="24"/>
          <w:szCs w:val="24"/>
          <w:lang w:val="hy-AM"/>
        </w:rPr>
        <w:t xml:space="preserve"> պաշտպանության նախարարությանը։</w:t>
      </w:r>
    </w:p>
    <w:p w:rsidR="00213D03" w:rsidRPr="00213D03" w:rsidRDefault="00213D03" w:rsidP="00213D03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right="-96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13D03">
        <w:rPr>
          <w:rFonts w:ascii="GHEA Mariam" w:hAnsi="GHEA Mariam"/>
          <w:sz w:val="24"/>
          <w:szCs w:val="24"/>
          <w:lang w:val="hy-AM"/>
        </w:rPr>
        <w:t>Հայաստանի Հանրապետության պաշտպանության նախարարությանն ամրացված</w:t>
      </w:r>
      <w:r w:rsidR="008B306B">
        <w:rPr>
          <w:rFonts w:ascii="GHEA Mariam" w:hAnsi="GHEA Mariam"/>
          <w:sz w:val="24"/>
          <w:szCs w:val="24"/>
          <w:lang w:val="hy-AM"/>
        </w:rPr>
        <w:t>՝ 2015 թվականի արտադրության</w:t>
      </w:r>
      <w:r w:rsidRPr="00213D03">
        <w:rPr>
          <w:rFonts w:ascii="GHEA Mariam" w:hAnsi="GHEA Mariam"/>
          <w:sz w:val="24"/>
          <w:szCs w:val="24"/>
          <w:lang w:val="hy-AM"/>
        </w:rPr>
        <w:t xml:space="preserve"> </w:t>
      </w:r>
      <w:r w:rsidRPr="00213D0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«Տոյոտա Լենդ Քրուզեր» մակնիշի, </w:t>
      </w:r>
      <w:r w:rsidRPr="00213D0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JTERB71J200077756</w:t>
      </w:r>
      <w:r w:rsidRPr="00213D03">
        <w:rPr>
          <w:rFonts w:ascii="GHEA Mariam" w:hAnsi="GHEA Mariam"/>
          <w:sz w:val="24"/>
          <w:szCs w:val="24"/>
          <w:lang w:val="hy-AM"/>
        </w:rPr>
        <w:t xml:space="preserve"> նույնացման համարով, 36,000.0 հազար դրամ սկզբնական արժեքով, 14,712.3 հազար դրամ հաշվեկշռային արժեքով և 2017 թվականի </w:t>
      </w:r>
      <w:r w:rsidRPr="00213D03">
        <w:rPr>
          <w:rFonts w:ascii="GHEA Mariam" w:hAnsi="GHEA Mariam"/>
          <w:spacing w:val="-2"/>
          <w:sz w:val="24"/>
          <w:szCs w:val="24"/>
          <w:lang w:val="hy-AM"/>
        </w:rPr>
        <w:t xml:space="preserve">արտադրության </w:t>
      </w:r>
      <w:r w:rsidRPr="00213D0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«Տոյոտա Լենդ Քրուզեր» մակնիշի, </w:t>
      </w:r>
      <w:r w:rsidRPr="00213D03">
        <w:rPr>
          <w:rFonts w:ascii="GHEA Mariam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JTFRV71JXJ5001077</w:t>
      </w:r>
      <w:r w:rsidRPr="00213D03">
        <w:rPr>
          <w:rFonts w:ascii="GHEA Mariam" w:hAnsi="GHEA Mariam"/>
          <w:spacing w:val="-2"/>
          <w:sz w:val="24"/>
          <w:szCs w:val="24"/>
          <w:lang w:val="hy-AM"/>
        </w:rPr>
        <w:t xml:space="preserve"> նույնացման</w:t>
      </w:r>
      <w:r w:rsidRPr="00213D03">
        <w:rPr>
          <w:rFonts w:ascii="GHEA Mariam" w:hAnsi="GHEA Mariam"/>
          <w:sz w:val="24"/>
          <w:szCs w:val="24"/>
          <w:lang w:val="hy-AM"/>
        </w:rPr>
        <w:t xml:space="preserve"> համարով, 46,500.0 հազար դրամ սկզբնական արժեքով, 24,539.5 հազար դրամ </w:t>
      </w:r>
      <w:r w:rsidRPr="00213D03">
        <w:rPr>
          <w:rFonts w:ascii="GHEA Mariam" w:hAnsi="GHEA Mariam"/>
          <w:sz w:val="24"/>
          <w:szCs w:val="24"/>
          <w:lang w:val="hy-AM"/>
        </w:rPr>
        <w:lastRenderedPageBreak/>
        <w:t xml:space="preserve">հաշվեկշռային արժեքով տրանսպորտային միջոցները հետ վերցնել և ամրացնել </w:t>
      </w:r>
      <w:r w:rsidRPr="00213D03">
        <w:rPr>
          <w:rFonts w:ascii="GHEA Mariam" w:eastAsia="Calibri" w:hAnsi="GHEA Mariam"/>
          <w:sz w:val="24"/>
          <w:szCs w:val="24"/>
          <w:lang w:val="hy-AM"/>
        </w:rPr>
        <w:t>Հայաստանի Հանրապետության ա</w:t>
      </w:r>
      <w:r w:rsidRPr="00213D03">
        <w:rPr>
          <w:rFonts w:ascii="GHEA Mariam" w:hAnsi="GHEA Mariam"/>
          <w:sz w:val="24"/>
          <w:szCs w:val="24"/>
          <w:lang w:val="hy-AM"/>
        </w:rPr>
        <w:t>ռողջապահության նախարարությանը։</w:t>
      </w:r>
    </w:p>
    <w:p w:rsidR="00213D03" w:rsidRPr="00213D03" w:rsidRDefault="00213D03" w:rsidP="00213D03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right="-96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13D03">
        <w:rPr>
          <w:rFonts w:ascii="GHEA Mariam" w:hAnsi="GHEA Mariam"/>
          <w:sz w:val="24"/>
          <w:szCs w:val="24"/>
          <w:lang w:val="hy-AM"/>
        </w:rPr>
        <w:t>Որպես նվիրատվություն Հայաստանի Հանրապետության</w:t>
      </w:r>
      <w:r w:rsidR="008B306B">
        <w:rPr>
          <w:rFonts w:ascii="GHEA Mariam" w:hAnsi="GHEA Mariam"/>
          <w:sz w:val="24"/>
          <w:szCs w:val="24"/>
          <w:lang w:val="hy-AM"/>
        </w:rPr>
        <w:t>ն</w:t>
      </w:r>
      <w:r w:rsidRPr="00213D03">
        <w:rPr>
          <w:rFonts w:ascii="GHEA Mariam" w:hAnsi="GHEA Mariam"/>
          <w:sz w:val="24"/>
          <w:szCs w:val="24"/>
          <w:lang w:val="hy-AM"/>
        </w:rPr>
        <w:t xml:space="preserve"> ընդունել «</w:t>
      </w:r>
      <w:r w:rsidRPr="007B098F">
        <w:rPr>
          <w:rFonts w:ascii="GHEA Mariam" w:hAnsi="GHEA Mariam"/>
          <w:spacing w:val="-8"/>
          <w:sz w:val="24"/>
          <w:szCs w:val="24"/>
          <w:lang w:val="hy-AM"/>
        </w:rPr>
        <w:t>Ստե</w:t>
      </w:r>
      <w:r w:rsidR="008B306B" w:rsidRPr="007B098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7B098F">
        <w:rPr>
          <w:rFonts w:ascii="GHEA Mariam" w:hAnsi="GHEA Mariam"/>
          <w:spacing w:val="-8"/>
          <w:sz w:val="24"/>
          <w:szCs w:val="24"/>
          <w:lang w:val="hy-AM"/>
        </w:rPr>
        <w:t>փա</w:t>
      </w:r>
      <w:r w:rsidR="008B306B" w:rsidRPr="007B098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7B098F">
        <w:rPr>
          <w:rFonts w:ascii="GHEA Mariam" w:hAnsi="GHEA Mariam"/>
          <w:spacing w:val="-8"/>
          <w:sz w:val="24"/>
          <w:szCs w:val="24"/>
          <w:lang w:val="hy-AM"/>
        </w:rPr>
        <w:t>նավանի բժշկական կենտրոն փակ բաժնետիրական ընկերությանը սեփակա</w:t>
      </w:r>
      <w:r w:rsidR="007B098F">
        <w:rPr>
          <w:rFonts w:ascii="GHEA Mariam" w:hAnsi="GHEA Mariam"/>
          <w:spacing w:val="-8"/>
          <w:sz w:val="24"/>
          <w:szCs w:val="24"/>
          <w:lang w:val="hy-AM"/>
        </w:rPr>
        <w:softHyphen/>
      </w:r>
      <w:bookmarkStart w:id="0" w:name="_GoBack"/>
      <w:bookmarkEnd w:id="0"/>
      <w:r w:rsidRPr="007B098F">
        <w:rPr>
          <w:rFonts w:ascii="GHEA Mariam" w:hAnsi="GHEA Mariam"/>
          <w:spacing w:val="-8"/>
          <w:sz w:val="24"/>
          <w:szCs w:val="24"/>
          <w:lang w:val="hy-AM"/>
        </w:rPr>
        <w:t>նության</w:t>
      </w:r>
      <w:r w:rsidRPr="00213D03">
        <w:rPr>
          <w:rFonts w:ascii="GHEA Mariam" w:hAnsi="GHEA Mariam"/>
          <w:sz w:val="24"/>
          <w:szCs w:val="24"/>
          <w:lang w:val="hy-AM"/>
        </w:rPr>
        <w:t xml:space="preserve"> իրավունքով պատկանող՝ 2005 թվականի արտադրության «Մերսեդես Բենց 412 D մակնիշի, WDB9046121R821154 նույնացման համարով, 934 LL 36 պետական համարանիշով, 2,300.0 հազար դրամ սկզբնական արժեքով, 0.0 դրամ հաշվեկշռային արժեքով տրանսպորտային միջոցը և նվիրատվությամբ հանձնել «Տաշիրի բժշկական կենտրոն փակ բաժնետիրական ընկերությանը։</w:t>
      </w:r>
    </w:p>
    <w:p w:rsidR="00213D03" w:rsidRPr="00213D03" w:rsidRDefault="00213D03" w:rsidP="00213D03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right="-96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13D03">
        <w:rPr>
          <w:rFonts w:ascii="GHEA Mariam" w:eastAsia="Calibri" w:hAnsi="GHEA Mariam"/>
          <w:sz w:val="24"/>
          <w:szCs w:val="24"/>
          <w:lang w:val="hy-AM"/>
        </w:rPr>
        <w:t>Հայաստանի Հանրապետության ա</w:t>
      </w:r>
      <w:r w:rsidRPr="00213D03">
        <w:rPr>
          <w:rFonts w:ascii="GHEA Mariam" w:hAnsi="GHEA Mariam"/>
          <w:sz w:val="24"/>
          <w:szCs w:val="24"/>
          <w:lang w:val="hy-AM"/>
        </w:rPr>
        <w:t>ռողջապահության նախարարությանն ամրացված և «Կարբիի բժշկական ամբուլատորիա համայնքային ոչ առևտրային կազմակերպությանն անհատույց օգտագործման իրավունքով հանձ</w:t>
      </w:r>
      <w:r w:rsidR="008B306B">
        <w:rPr>
          <w:rFonts w:ascii="GHEA Mariam" w:hAnsi="GHEA Mariam"/>
          <w:sz w:val="24"/>
          <w:szCs w:val="24"/>
          <w:lang w:val="hy-AM"/>
        </w:rPr>
        <w:t>նված՝ 2007 թվականի արտադրության</w:t>
      </w:r>
      <w:r w:rsidRPr="00213D03">
        <w:rPr>
          <w:rFonts w:ascii="GHEA Mariam" w:hAnsi="GHEA Mariam"/>
          <w:sz w:val="24"/>
          <w:szCs w:val="24"/>
          <w:lang w:val="hy-AM"/>
        </w:rPr>
        <w:t xml:space="preserve"> «Մերսեդես Բենց սպրինտեր 315 CDI մակնիշի, WDB9066331S193476 նույնացման համարով 2,332.3 հազար դրամ սկզբնական արժեքով, 2,332.3 հազար դրամ հաշվեկշռային արժեքով տրանսպորտային միջոցը հետ վերցնել և նվիրատվությամբ հանձնել «Աշտարակի բժշկական կենտրոն փակ բաժնետիրական ընկերությանը։</w:t>
      </w:r>
    </w:p>
    <w:p w:rsidR="00213D03" w:rsidRPr="00213D03" w:rsidRDefault="00213D03" w:rsidP="00213D03">
      <w:pPr>
        <w:pStyle w:val="ListParagraph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13D03">
        <w:rPr>
          <w:rFonts w:ascii="GHEA Mariam" w:eastAsia="Times New Roman" w:hAnsi="GHEA Mariam"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առողջապահության նախարարին և </w:t>
      </w:r>
      <w:r w:rsidRPr="00213D03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պաշտպանության նախարարին` </w:t>
      </w:r>
      <w:r w:rsidRPr="00213D0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213D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3D0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213D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3D0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213D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3D0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Pr="00213D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3D0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Pr="00213D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3D0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213D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մեկամսյա ժամկետում ապահովել սույն որոշման 1-ին և </w:t>
      </w:r>
      <w:r w:rsidRPr="00213D0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2-րդ կետերում նշված գույքի հանձնման-ընդունման աշխատանքների կատարումը:</w:t>
      </w:r>
    </w:p>
    <w:p w:rsidR="00213D03" w:rsidRPr="00213D03" w:rsidRDefault="00213D03" w:rsidP="00213D03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13D03">
        <w:rPr>
          <w:rFonts w:ascii="GHEA Mariam" w:eastAsia="Times New Roman" w:hAnsi="GHEA Mariam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տարածքային կառավարման և ենթակա</w:t>
      </w:r>
      <w:r>
        <w:rPr>
          <w:rFonts w:ascii="GHEA Mariam" w:eastAsia="Times New Roman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13D03">
        <w:rPr>
          <w:rFonts w:ascii="GHEA Mariam" w:eastAsia="Times New Roman" w:hAnsi="GHEA Mariam"/>
          <w:color w:val="000000"/>
          <w:sz w:val="24"/>
          <w:szCs w:val="24"/>
          <w:shd w:val="clear" w:color="auto" w:fill="FFFFFF"/>
          <w:lang w:val="hy-AM" w:eastAsia="ru-RU"/>
        </w:rPr>
        <w:t xml:space="preserve">ռուցվածքների  նախարարին` սույն որոշումն ուժի մեջ մտնելուց հետո մեկամսյա </w:t>
      </w:r>
      <w:r w:rsidRPr="00213D03">
        <w:rPr>
          <w:rFonts w:ascii="GHEA Mariam" w:eastAsia="Times New Roman" w:hAnsi="GHEA Mariam"/>
          <w:color w:val="000000"/>
          <w:spacing w:val="-4"/>
          <w:sz w:val="24"/>
          <w:szCs w:val="24"/>
          <w:shd w:val="clear" w:color="auto" w:fill="FFFFFF"/>
          <w:lang w:val="hy-AM" w:eastAsia="ru-RU"/>
        </w:rPr>
        <w:t>ժամկետում</w:t>
      </w:r>
      <w:r>
        <w:rPr>
          <w:rFonts w:ascii="GHEA Mariam" w:eastAsia="Times New Roman" w:hAnsi="GHEA Mariam"/>
          <w:color w:val="000000"/>
          <w:spacing w:val="-4"/>
          <w:sz w:val="24"/>
          <w:szCs w:val="24"/>
          <w:shd w:val="clear" w:color="auto" w:fill="FFFFFF"/>
          <w:lang w:val="hy-AM" w:eastAsia="ru-RU"/>
        </w:rPr>
        <w:t>,</w:t>
      </w:r>
      <w:r w:rsidRPr="00213D03">
        <w:rPr>
          <w:rFonts w:ascii="GHEA Mariam" w:eastAsia="Times New Roman" w:hAnsi="GHEA Mariam"/>
          <w:color w:val="000000"/>
          <w:spacing w:val="-4"/>
          <w:sz w:val="24"/>
          <w:szCs w:val="24"/>
          <w:shd w:val="clear" w:color="auto" w:fill="FFFFFF"/>
          <w:lang w:val="hy-AM" w:eastAsia="ru-RU"/>
        </w:rPr>
        <w:t xml:space="preserve"> համապատասխան կազմակերպությունների տնօրենների հետ միասին</w:t>
      </w:r>
      <w:r>
        <w:rPr>
          <w:rFonts w:ascii="GHEA Mariam" w:eastAsia="Times New Roman" w:hAnsi="GHEA Mariam"/>
          <w:color w:val="000000"/>
          <w:spacing w:val="-4"/>
          <w:sz w:val="24"/>
          <w:szCs w:val="24"/>
          <w:shd w:val="clear" w:color="auto" w:fill="FFFFFF"/>
          <w:lang w:val="hy-AM" w:eastAsia="ru-RU"/>
        </w:rPr>
        <w:t>,</w:t>
      </w:r>
      <w:r w:rsidRPr="00213D03">
        <w:rPr>
          <w:rFonts w:ascii="GHEA Mariam" w:eastAsia="Times New Roman" w:hAnsi="GHEA Mariam"/>
          <w:color w:val="000000"/>
          <w:sz w:val="24"/>
          <w:szCs w:val="24"/>
          <w:shd w:val="clear" w:color="auto" w:fill="FFFFFF"/>
          <w:lang w:val="hy-AM" w:eastAsia="ru-RU"/>
        </w:rPr>
        <w:t xml:space="preserve"> ապահովել սույն որոշման 3-րդ և 4-րդ կետերում նշված գույքի նվիրատվության պայմանագրերի կնքման և հանձնման-ընդունման աշխատանքների կատարումը: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213D0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213D0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213D03">
      <w:headerReference w:type="even" r:id="rId8"/>
      <w:headerReference w:type="default" r:id="rId9"/>
      <w:footerReference w:type="even" r:id="rId10"/>
      <w:pgSz w:w="11909" w:h="16834" w:code="9"/>
      <w:pgMar w:top="1135" w:right="1440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F17" w:rsidRDefault="00C06F17">
      <w:r>
        <w:separator/>
      </w:r>
    </w:p>
  </w:endnote>
  <w:endnote w:type="continuationSeparator" w:id="0">
    <w:p w:rsidR="00C06F17" w:rsidRDefault="00C06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3D03">
      <w:rPr>
        <w:noProof/>
        <w:sz w:val="18"/>
      </w:rPr>
      <w:t>KA-359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F17" w:rsidRDefault="00C06F17">
      <w:r>
        <w:separator/>
      </w:r>
    </w:p>
  </w:footnote>
  <w:footnote w:type="continuationSeparator" w:id="0">
    <w:p w:rsidR="00C06F17" w:rsidRDefault="00C06F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098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7D6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D03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B7613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098F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06B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5A40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6F17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601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78E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13D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13D0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54</cp:revision>
  <cp:lastPrinted>2022-11-21T13:48:00Z</cp:lastPrinted>
  <dcterms:created xsi:type="dcterms:W3CDTF">2022-03-23T13:26:00Z</dcterms:created>
  <dcterms:modified xsi:type="dcterms:W3CDTF">2022-11-22T06:22:00Z</dcterms:modified>
</cp:coreProperties>
</file>