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76B5BA" w14:textId="77777777" w:rsidR="00AA1638" w:rsidRDefault="00FA346A">
      <w:pPr>
        <w:pStyle w:val="NormalWeb"/>
        <w:shd w:val="clear" w:color="auto" w:fill="FFFFFF"/>
        <w:spacing w:before="0" w:after="0"/>
        <w:ind w:firstLine="375"/>
        <w:jc w:val="center"/>
      </w:pPr>
      <w:r>
        <w:rPr>
          <w:rStyle w:val="Strong"/>
          <w:rFonts w:ascii="GHEA Grapalat" w:hAnsi="GHEA Grapalat"/>
          <w:color w:val="000000"/>
        </w:rPr>
        <w:t>ԱՄՓՈՓԱԹԵՐԹ</w:t>
      </w:r>
    </w:p>
    <w:p w14:paraId="3E26697A" w14:textId="77777777" w:rsidR="00AA1638" w:rsidRDefault="00AA1638">
      <w:pPr>
        <w:pStyle w:val="NormalWeb"/>
        <w:shd w:val="clear" w:color="auto" w:fill="FFFFFF"/>
        <w:spacing w:before="0" w:after="0"/>
        <w:ind w:firstLine="375"/>
        <w:jc w:val="center"/>
        <w:rPr>
          <w:rFonts w:ascii="GHEA Grapalat" w:hAnsi="GHEA Grapalat"/>
          <w:b/>
          <w:bCs/>
          <w:color w:val="000000"/>
        </w:rPr>
      </w:pPr>
    </w:p>
    <w:p w14:paraId="62A93D0B" w14:textId="5EA27985" w:rsidR="00AA1638" w:rsidRDefault="00E526DB">
      <w:pPr>
        <w:spacing w:line="276" w:lineRule="auto"/>
        <w:jc w:val="center"/>
      </w:pPr>
      <w:r w:rsidRPr="00E526DB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«ԲՋՋԱՅԻՆ ՇԱՐԺԱԿԱՆ ԿԱՊԻ ՀԱՄԱԿԱՐԳԵՐԻ ԶԱՐԳԱՑՄԱՆ և ՕԳՏԱԳՈՐԾՄԱՆ ԲՆԱԳԱՎԱՌՈՒՄ ՀԱՄԱԳՈՐԾԱԿՑՈՒԹՅԱՆ ՄԱՍԻՆ» 1997 ԹՎԱԿԱՆԻ ՀՈՒՆՎԱՐԻ 17-Ի ՀԱՄԱՁԱՅՆԱԳՐՈՒՄ» ՓՈՓՈԽՈՒԹՅՈՒՆՆԵՐ ԿԱՏԱՐԵԼՈՒ ՄԱՍԻՆ </w:t>
      </w:r>
      <w:r w:rsidR="008D37FB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ԱՐՁԱՆԱԳՐՈՒԹՅԱ</w:t>
      </w:r>
      <w:r w:rsidRPr="00E526DB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Ն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8D37FB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ՀԱՍՏԱՏՄԱՆ ՎԵՐԱԲԵՐՅԱԼ </w:t>
      </w:r>
    </w:p>
    <w:tbl>
      <w:tblPr>
        <w:tblW w:w="13657" w:type="dxa"/>
        <w:tblInd w:w="108" w:type="dxa"/>
        <w:tblLook w:val="04A0" w:firstRow="1" w:lastRow="0" w:firstColumn="1" w:lastColumn="0" w:noHBand="0" w:noVBand="1"/>
      </w:tblPr>
      <w:tblGrid>
        <w:gridCol w:w="503"/>
        <w:gridCol w:w="6374"/>
        <w:gridCol w:w="6764"/>
        <w:gridCol w:w="16"/>
      </w:tblGrid>
      <w:tr w:rsidR="00AA1638" w14:paraId="1AF7535C" w14:textId="77777777" w:rsidTr="00B416D9">
        <w:trPr>
          <w:gridAfter w:val="1"/>
          <w:wAfter w:w="16" w:type="dxa"/>
          <w:trHeight w:val="557"/>
        </w:trPr>
        <w:tc>
          <w:tcPr>
            <w:tcW w:w="687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197B307" w14:textId="649C8B72" w:rsidR="00AA1638" w:rsidRPr="003A4673" w:rsidRDefault="00AA1638" w:rsidP="007A115F">
            <w:pPr>
              <w:tabs>
                <w:tab w:val="left" w:pos="3375"/>
                <w:tab w:val="center" w:pos="5316"/>
              </w:tabs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03BBD9D4" w14:textId="5EC52502" w:rsidR="00AA1638" w:rsidRPr="003A4673" w:rsidRDefault="008D5CE6" w:rsidP="007A115F">
            <w:pPr>
              <w:pStyle w:val="ListParagraph"/>
              <w:tabs>
                <w:tab w:val="left" w:pos="3375"/>
                <w:tab w:val="center" w:pos="5316"/>
              </w:tabs>
              <w:spacing w:after="0" w:line="276" w:lineRule="auto"/>
              <w:ind w:left="1485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A4673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Pr="003A4673">
              <w:rPr>
                <w:rFonts w:ascii="Cambria Math" w:hAnsi="Cambria Math"/>
                <w:b/>
                <w:sz w:val="24"/>
                <w:szCs w:val="24"/>
                <w:lang w:val="hy-AM"/>
              </w:rPr>
              <w:t xml:space="preserve">․  </w:t>
            </w:r>
            <w:r w:rsidR="00FA346A" w:rsidRPr="003A467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6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8A05C07" w14:textId="16383F92" w:rsidR="00AA1638" w:rsidRDefault="00CA33A9">
            <w:pPr>
              <w:spacing w:after="0" w:line="276" w:lineRule="auto"/>
              <w:jc w:val="center"/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28</w:t>
            </w:r>
            <w:r w:rsidR="00FA346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.</w:t>
            </w:r>
            <w:r w:rsidR="00E526D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7</w:t>
            </w:r>
            <w:r w:rsidR="00FA346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31739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FA346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թ.</w:t>
            </w:r>
          </w:p>
        </w:tc>
      </w:tr>
      <w:tr w:rsidR="00AA1638" w14:paraId="3F047A27" w14:textId="77777777" w:rsidTr="00B416D9">
        <w:trPr>
          <w:gridAfter w:val="1"/>
          <w:wAfter w:w="16" w:type="dxa"/>
          <w:trHeight w:val="363"/>
        </w:trPr>
        <w:tc>
          <w:tcPr>
            <w:tcW w:w="687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D45A998" w14:textId="77777777" w:rsidR="00AA1638" w:rsidRDefault="00AA1638"/>
        </w:tc>
        <w:tc>
          <w:tcPr>
            <w:tcW w:w="6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487F667" w14:textId="6BF18AF3" w:rsidR="00AA1638" w:rsidRDefault="00FA346A">
            <w:pPr>
              <w:spacing w:after="0" w:line="276" w:lineRule="auto"/>
              <w:jc w:val="center"/>
            </w:pP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N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CA33A9" w:rsidRPr="00CA33A9">
              <w:rPr>
                <w:rFonts w:ascii="GHEA Grapalat" w:hAnsi="GHEA Grapalat"/>
                <w:b/>
                <w:bCs/>
                <w:color w:val="000000"/>
                <w:lang w:val="hy-AM"/>
              </w:rPr>
              <w:t>01/14.2/32914-2022</w:t>
            </w:r>
          </w:p>
        </w:tc>
      </w:tr>
      <w:tr w:rsidR="00AA1638" w14:paraId="79DB7C4F" w14:textId="77777777" w:rsidTr="00B416D9">
        <w:trPr>
          <w:gridAfter w:val="1"/>
          <w:wAfter w:w="16" w:type="dxa"/>
        </w:trPr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EEE81" w14:textId="77777777" w:rsidR="00AA1638" w:rsidRDefault="00AA1638" w:rsidP="00280C25">
            <w:pPr>
              <w:pStyle w:val="ListParagraph"/>
              <w:spacing w:after="0" w:line="276" w:lineRule="auto"/>
              <w:ind w:left="306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CFFFD" w14:textId="77777777" w:rsidR="00CA33A9" w:rsidRPr="00551D08" w:rsidRDefault="00CA33A9" w:rsidP="0042672B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C142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Արձանագրությունը</w:t>
            </w:r>
            <w:r w:rsidRPr="00551D0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51D08">
              <w:rPr>
                <w:rFonts w:ascii="GHEA Grapalat" w:hAnsi="GHEA Grapalat" w:cs="Sylfaen"/>
                <w:sz w:val="24"/>
                <w:szCs w:val="24"/>
                <w:lang w:val="hy-AM"/>
              </w:rPr>
              <w:t>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63839C8B" w14:textId="61A1456C" w:rsidR="00FC4D6A" w:rsidRPr="00F51348" w:rsidRDefault="00CA33A9" w:rsidP="0042672B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51D0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հայտնում ենք, որ </w:t>
            </w:r>
            <w:r w:rsidRPr="00CA33A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</w:t>
            </w:r>
            <w:r w:rsidRPr="006B21C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րձանագրությունում</w:t>
            </w:r>
            <w:r w:rsidRPr="00551D0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51D08">
              <w:rPr>
                <w:rFonts w:ascii="GHEA Grapalat" w:hAnsi="GHEA Grapalat" w:cs="Sylfaen"/>
                <w:sz w:val="24"/>
                <w:szCs w:val="24"/>
                <w:lang w:val="hy-AM"/>
              </w:rPr>
              <w:t>վավերացման ենթակա դարձնող հիմքեր առկա չեն:</w:t>
            </w:r>
          </w:p>
        </w:tc>
        <w:tc>
          <w:tcPr>
            <w:tcW w:w="6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1970E3" w14:textId="77777777" w:rsidR="00AA1638" w:rsidRDefault="00AA1638" w:rsidP="00EA4EF4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A0C9FFD" w14:textId="77777777" w:rsidR="00AA1638" w:rsidRDefault="00FA346A" w:rsidP="00EA4EF4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  <w:p w14:paraId="4162797D" w14:textId="77777777" w:rsidR="00AA1638" w:rsidRDefault="00AA1638" w:rsidP="00EA4EF4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AA1638" w14:paraId="08565230" w14:textId="77777777" w:rsidTr="00B416D9">
        <w:trPr>
          <w:gridAfter w:val="1"/>
          <w:wAfter w:w="16" w:type="dxa"/>
          <w:trHeight w:val="527"/>
        </w:trPr>
        <w:tc>
          <w:tcPr>
            <w:tcW w:w="687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43CE2F9" w14:textId="77777777" w:rsidR="00AA1638" w:rsidRDefault="00AA1638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EDC6975" w14:textId="77777777" w:rsidR="00AA1638" w:rsidRDefault="00FA346A">
            <w:pPr>
              <w:spacing w:after="0" w:line="276" w:lineRule="auto"/>
              <w:ind w:left="360"/>
              <w:jc w:val="center"/>
              <w:rPr>
                <w:rFonts w:ascii="GHEA Grapalat" w:hAnsi="GHEA Grapalat"/>
              </w:rPr>
            </w:pPr>
            <w:r w:rsidRPr="003A467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2.</w:t>
            </w:r>
            <w:r w:rsidRPr="003A4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3A4673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 </w:t>
            </w:r>
            <w:r w:rsidRPr="003A467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Pr="003A467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ֆինանսների նախարարություն</w:t>
            </w:r>
          </w:p>
        </w:tc>
        <w:tc>
          <w:tcPr>
            <w:tcW w:w="6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8C6A936" w14:textId="4C722120" w:rsidR="00AA1638" w:rsidRDefault="00317391">
            <w:pPr>
              <w:spacing w:after="0" w:line="276" w:lineRule="auto"/>
              <w:jc w:val="center"/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02</w:t>
            </w:r>
            <w:r w:rsidR="00FA346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.</w:t>
            </w:r>
            <w:r w:rsidR="00BC19D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08</w:t>
            </w:r>
            <w:r w:rsidR="00FA346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FA346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թ.</w:t>
            </w:r>
          </w:p>
        </w:tc>
      </w:tr>
      <w:tr w:rsidR="00AA1638" w14:paraId="75D97853" w14:textId="77777777" w:rsidTr="00B416D9">
        <w:trPr>
          <w:gridAfter w:val="1"/>
          <w:wAfter w:w="16" w:type="dxa"/>
        </w:trPr>
        <w:tc>
          <w:tcPr>
            <w:tcW w:w="687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29BBF8B" w14:textId="77777777" w:rsidR="00AA1638" w:rsidRDefault="00AA1638"/>
        </w:tc>
        <w:tc>
          <w:tcPr>
            <w:tcW w:w="6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C103BF8" w14:textId="33557B10" w:rsidR="00AA1638" w:rsidRDefault="00FA346A">
            <w:pPr>
              <w:spacing w:after="0" w:line="276" w:lineRule="auto"/>
              <w:jc w:val="center"/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="00317391" w:rsidRPr="00317391">
              <w:rPr>
                <w:rFonts w:ascii="GHEA Grapalat" w:hAnsi="GHEA Grapalat" w:cs="Times New Roman"/>
                <w:b/>
                <w:sz w:val="24"/>
                <w:szCs w:val="24"/>
              </w:rPr>
              <w:t>01/5-1/13690-2022</w:t>
            </w:r>
          </w:p>
        </w:tc>
      </w:tr>
      <w:tr w:rsidR="00AA1638" w14:paraId="30B42B72" w14:textId="77777777" w:rsidTr="00B416D9">
        <w:trPr>
          <w:gridAfter w:val="1"/>
          <w:wAfter w:w="16" w:type="dxa"/>
        </w:trPr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A0330" w14:textId="77777777" w:rsidR="00AA1638" w:rsidRDefault="00AA1638" w:rsidP="00280C25">
            <w:pPr>
              <w:pStyle w:val="ListParagraph"/>
              <w:spacing w:after="0" w:line="276" w:lineRule="auto"/>
              <w:ind w:left="447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905CD" w14:textId="23BE1655" w:rsidR="00AA1638" w:rsidRPr="00317391" w:rsidRDefault="00317391" w:rsidP="00317391">
            <w:pPr>
              <w:suppressAutoHyphens w:val="0"/>
              <w:overflowPunct/>
              <w:spacing w:after="0" w:line="360" w:lineRule="auto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31739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«Բջջային շարժական կապի համակարգերի զարգացման և օգտագործման բնագավառում համագործակցության մասին» 1997թ. հունվարի 17-ի համաձայնագրում փոփոխություններ կատարելու մասին» արձանագրությունում Հայաստանի </w:t>
            </w:r>
            <w:r w:rsidRPr="00317391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Հանրապետության համար ֆինանսական պարտավորություններ նախատեսող՝ եկամուտների նվազեցման կամ ծախսերի ավելացման հանգեցնող  դրույթներ առկա չեն:</w:t>
            </w:r>
          </w:p>
        </w:tc>
        <w:tc>
          <w:tcPr>
            <w:tcW w:w="6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B0809B" w14:textId="77777777" w:rsidR="00AA1638" w:rsidRDefault="00AA1638" w:rsidP="00EA4EF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</w:p>
          <w:p w14:paraId="4B42B32B" w14:textId="264C3900" w:rsidR="00AA1638" w:rsidRDefault="00FA346A" w:rsidP="00EA4EF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Ընդունվել է</w:t>
            </w:r>
          </w:p>
          <w:p w14:paraId="58E051EF" w14:textId="77777777" w:rsidR="00AA1638" w:rsidRDefault="00AA1638" w:rsidP="00EA4EF4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A1638" w14:paraId="1E77B4B1" w14:textId="77777777" w:rsidTr="00B416D9">
        <w:trPr>
          <w:gridAfter w:val="1"/>
          <w:wAfter w:w="16" w:type="dxa"/>
        </w:trPr>
        <w:tc>
          <w:tcPr>
            <w:tcW w:w="6877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B2B2B2"/>
          </w:tcPr>
          <w:p w14:paraId="0AF3844B" w14:textId="77777777" w:rsidR="00AA1638" w:rsidRDefault="00AA1638">
            <w:pPr>
              <w:pStyle w:val="ListParagraph"/>
              <w:spacing w:after="0" w:line="276" w:lineRule="auto"/>
              <w:ind w:left="80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B26D67C" w14:textId="2216AB8D" w:rsidR="00AA1638" w:rsidRDefault="00FA346A">
            <w:pPr>
              <w:jc w:val="center"/>
            </w:pPr>
            <w:r w:rsidRPr="003A467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3.</w:t>
            </w:r>
            <w:r w:rsidRPr="003A467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</w:t>
            </w:r>
            <w:bookmarkStart w:id="0" w:name="_Hlk115105879"/>
            <w:r w:rsidR="00451B87" w:rsidRPr="003A467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պաշտպանության նախարարություն</w:t>
            </w:r>
            <w:bookmarkEnd w:id="0"/>
          </w:p>
        </w:tc>
        <w:tc>
          <w:tcPr>
            <w:tcW w:w="6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B2B2"/>
          </w:tcPr>
          <w:p w14:paraId="68FF1FE6" w14:textId="224DAFB9" w:rsidR="00AA1638" w:rsidRDefault="006476A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29</w:t>
            </w:r>
            <w:r w:rsidR="00451B87" w:rsidRPr="00451B8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7</w:t>
            </w:r>
            <w:r w:rsidR="00451B87" w:rsidRPr="00451B8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451B87" w:rsidRPr="00451B8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AA1638" w14:paraId="732C10F6" w14:textId="77777777" w:rsidTr="00B416D9">
        <w:trPr>
          <w:gridAfter w:val="1"/>
          <w:wAfter w:w="16" w:type="dxa"/>
        </w:trPr>
        <w:tc>
          <w:tcPr>
            <w:tcW w:w="6877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B2B2B2"/>
          </w:tcPr>
          <w:p w14:paraId="715BA09F" w14:textId="77777777" w:rsidR="00AA1638" w:rsidRDefault="00AA1638">
            <w:pPr>
              <w:pStyle w:val="ListParagraph"/>
              <w:spacing w:after="0" w:line="276" w:lineRule="auto"/>
              <w:ind w:left="807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B2B2"/>
          </w:tcPr>
          <w:p w14:paraId="632DE80C" w14:textId="1BCAC8F4" w:rsidR="00AA1638" w:rsidRDefault="00FA346A">
            <w:pPr>
              <w:jc w:val="center"/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="006476A4" w:rsidRPr="006476A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ՊՆ/01/3667-2022</w:t>
            </w:r>
          </w:p>
        </w:tc>
      </w:tr>
      <w:tr w:rsidR="00AA1638" w:rsidRPr="00081B20" w14:paraId="3BECFC0B" w14:textId="77777777" w:rsidTr="00B416D9">
        <w:trPr>
          <w:gridAfter w:val="1"/>
          <w:wAfter w:w="16" w:type="dxa"/>
        </w:trPr>
        <w:tc>
          <w:tcPr>
            <w:tcW w:w="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3B030" w14:textId="00F79894" w:rsidR="00AA1638" w:rsidRDefault="00AA1638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3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7A22B" w14:textId="5C22E909" w:rsidR="00791EC4" w:rsidRPr="00022FC1" w:rsidRDefault="00022FC1" w:rsidP="00637520">
            <w:pPr>
              <w:spacing w:after="0" w:line="360" w:lineRule="auto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022FC1">
              <w:rPr>
                <w:rFonts w:ascii="GHEA Grapalat" w:hAnsi="GHEA Grapalat" w:cs="Times New Roman"/>
                <w:sz w:val="24"/>
                <w:szCs w:val="24"/>
                <w:lang w:val="hy-AM"/>
              </w:rPr>
              <w:t>2018 թվականի նոյեմբերի 2-ին ստո</w:t>
            </w:r>
            <w:r w:rsidRPr="00022FC1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  <w:t>րա</w:t>
            </w:r>
            <w:r w:rsidRPr="00022FC1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  <w:t>գրված «Բջջային շարժական կապի համակարգերի զարգացման և օգ</w:t>
            </w:r>
            <w:r w:rsidRPr="00022FC1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  <w:t>տա</w:t>
            </w:r>
            <w:r w:rsidRPr="00022FC1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  <w:t>գործ</w:t>
            </w:r>
            <w:r w:rsidRPr="00022FC1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  <w:t>ման բնագավառում համագործակցության մասին» 1997 թվականի հունվարի 17-ի համաձայնա</w:t>
            </w:r>
            <w:r w:rsidRPr="00022FC1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  <w:t>գրում» փոփոխություններ կատարելու մասին արձանագրության պաշ</w:t>
            </w:r>
            <w:r w:rsidRPr="00022FC1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  <w:t>տոնապես հաստատ</w:t>
            </w:r>
            <w:r w:rsidRPr="00022FC1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  <w:t xml:space="preserve">ված հայերեն </w:t>
            </w:r>
            <w:r w:rsidR="00637520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թարգմանության  </w:t>
            </w:r>
            <w:r w:rsidRPr="00022FC1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վե</w:t>
            </w:r>
            <w:r w:rsidRPr="00022FC1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  <w:t>րա</w:t>
            </w:r>
            <w:r w:rsidRPr="00022FC1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  <w:t xml:space="preserve">բերյալ առարկություններ և առաջարկություններ </w:t>
            </w:r>
            <w:r w:rsidR="00637520">
              <w:rPr>
                <w:rFonts w:ascii="GHEA Grapalat" w:hAnsi="GHEA Grapalat" w:cs="Times New Roman"/>
                <w:sz w:val="24"/>
                <w:szCs w:val="24"/>
                <w:lang w:val="hy-AM"/>
              </w:rPr>
              <w:t>չկան</w:t>
            </w:r>
            <w:r w:rsidRPr="00022FC1">
              <w:rPr>
                <w:rFonts w:ascii="GHEA Grapalat" w:hAnsi="GHEA Grapalat" w:cs="Times New Roman"/>
                <w:sz w:val="24"/>
                <w:szCs w:val="24"/>
                <w:lang w:val="hy-AM"/>
              </w:rPr>
              <w:t>:</w:t>
            </w:r>
          </w:p>
        </w:tc>
        <w:tc>
          <w:tcPr>
            <w:tcW w:w="6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53220" w14:textId="77777777" w:rsidR="00AA1638" w:rsidRDefault="00AA1638" w:rsidP="00EA4EF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</w:p>
          <w:p w14:paraId="2538E713" w14:textId="55337BF5" w:rsidR="008D37FB" w:rsidRDefault="008D37FB" w:rsidP="00EA4EF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Ընդունվել է</w:t>
            </w:r>
          </w:p>
          <w:p w14:paraId="6FF6C930" w14:textId="085379A7" w:rsidR="00A9397F" w:rsidRPr="00A9397F" w:rsidRDefault="00A9397F" w:rsidP="00EA4EF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4BC0BBAF" w14:textId="35253DC5" w:rsidR="00451B87" w:rsidRDefault="00451B87" w:rsidP="00EA4EF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</w:p>
        </w:tc>
      </w:tr>
      <w:tr w:rsidR="00AA1638" w14:paraId="580A1DC4" w14:textId="77777777" w:rsidTr="00B416D9">
        <w:trPr>
          <w:gridAfter w:val="1"/>
          <w:wAfter w:w="16" w:type="dxa"/>
          <w:trHeight w:val="540"/>
        </w:trPr>
        <w:tc>
          <w:tcPr>
            <w:tcW w:w="6877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B2B2B2"/>
          </w:tcPr>
          <w:p w14:paraId="1DBB0C9F" w14:textId="77777777" w:rsidR="00AA1638" w:rsidRPr="003A4673" w:rsidRDefault="00AA1638">
            <w:pPr>
              <w:rPr>
                <w:rFonts w:ascii="GHEA Grapalat" w:hAnsi="GHEA Grapalat"/>
                <w:sz w:val="24"/>
                <w:szCs w:val="24"/>
              </w:rPr>
            </w:pPr>
          </w:p>
          <w:p w14:paraId="2BDFFF56" w14:textId="2162D4DF" w:rsidR="00AA1638" w:rsidRDefault="0036682F">
            <w:pPr>
              <w:jc w:val="center"/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4</w:t>
            </w:r>
            <w:r w:rsidR="00FA346A" w:rsidRPr="003A467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</w:t>
            </w:r>
            <w:r w:rsidR="00FA346A" w:rsidRPr="003A467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</w:t>
            </w:r>
            <w:r w:rsidR="00C46157" w:rsidRPr="003A467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հանրային ծառայությունները կարգավորող հանձնաժողով</w:t>
            </w:r>
          </w:p>
        </w:tc>
        <w:tc>
          <w:tcPr>
            <w:tcW w:w="6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B2B2"/>
          </w:tcPr>
          <w:p w14:paraId="4B535C56" w14:textId="79524892" w:rsidR="00AA1638" w:rsidRDefault="00796DCF">
            <w:pPr>
              <w:spacing w:after="0" w:line="276" w:lineRule="auto"/>
              <w:jc w:val="center"/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 w:rsidR="00580C2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8</w:t>
            </w:r>
            <w:r w:rsidRPr="00796D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 w:rsidR="00580C2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7</w:t>
            </w:r>
            <w:r w:rsidRPr="00796D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580C2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Pr="00796D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AA1638" w14:paraId="64C42264" w14:textId="77777777" w:rsidTr="00B416D9">
        <w:trPr>
          <w:gridAfter w:val="1"/>
          <w:wAfter w:w="16" w:type="dxa"/>
        </w:trPr>
        <w:tc>
          <w:tcPr>
            <w:tcW w:w="6877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B2B2B2"/>
          </w:tcPr>
          <w:p w14:paraId="1724CFD5" w14:textId="77777777" w:rsidR="00AA1638" w:rsidRDefault="00AA1638"/>
        </w:tc>
        <w:tc>
          <w:tcPr>
            <w:tcW w:w="6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B2B2"/>
          </w:tcPr>
          <w:p w14:paraId="7A45D9DE" w14:textId="209347E7" w:rsidR="00AA1638" w:rsidRDefault="00FA346A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C46157" w:rsidRPr="00C4615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ԳԲ/34.2-Մ2-4/2524-2022</w:t>
            </w:r>
          </w:p>
        </w:tc>
      </w:tr>
      <w:tr w:rsidR="00AA1638" w14:paraId="50FF98CE" w14:textId="77777777" w:rsidTr="00B416D9">
        <w:trPr>
          <w:gridAfter w:val="1"/>
          <w:wAfter w:w="16" w:type="dxa"/>
        </w:trPr>
        <w:tc>
          <w:tcPr>
            <w:tcW w:w="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84333" w14:textId="5E54A1D2" w:rsidR="00AA1638" w:rsidRDefault="00AA1638"/>
        </w:tc>
        <w:tc>
          <w:tcPr>
            <w:tcW w:w="63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A9EAD" w14:textId="3EB91342" w:rsidR="00AA1638" w:rsidRPr="00580C22" w:rsidRDefault="00580C22" w:rsidP="003A4673">
            <w:pPr>
              <w:suppressAutoHyphens w:val="0"/>
              <w:overflowPunct/>
              <w:spacing w:after="0" w:line="360" w:lineRule="auto"/>
              <w:jc w:val="both"/>
              <w:rPr>
                <w:rFonts w:ascii="GHEA Grapalat" w:eastAsia="Times New Roman" w:hAnsi="GHEA Grapalat" w:cs="ArTarumianTimes"/>
                <w:spacing w:val="-4"/>
                <w:sz w:val="24"/>
                <w:szCs w:val="24"/>
                <w:lang w:val="hy-AM" w:eastAsia="ru-RU"/>
              </w:rPr>
            </w:pPr>
            <w:r w:rsidRPr="00580C22">
              <w:rPr>
                <w:rFonts w:ascii="GHEA Grapalat" w:eastAsia="Times New Roman" w:hAnsi="GHEA Grapalat" w:cs="ArTarumianTimes"/>
                <w:spacing w:val="-4"/>
                <w:sz w:val="24"/>
                <w:szCs w:val="24"/>
                <w:lang w:val="hy-AM" w:eastAsia="ru-RU"/>
              </w:rPr>
              <w:t xml:space="preserve"> «Բջջային շարժական կապի համակարգերի զարգացման և օգտագործման բնագավառում համագործակցության </w:t>
            </w:r>
            <w:r w:rsidRPr="00580C22">
              <w:rPr>
                <w:rFonts w:ascii="GHEA Grapalat" w:eastAsia="Times New Roman" w:hAnsi="GHEA Grapalat" w:cs="ArTarumianTimes"/>
                <w:spacing w:val="-4"/>
                <w:sz w:val="24"/>
                <w:szCs w:val="24"/>
                <w:lang w:val="hy-AM" w:eastAsia="ru-RU"/>
              </w:rPr>
              <w:lastRenderedPageBreak/>
              <w:t>մասին» 1997 թվականի հունվարի 17-ի համաձայնագրում փոփոխություններ կատարելու մասին» արձանագրության պաշտոնապես հաստատված հայերեն թարգմանության վերաբերյալ առաջարկու</w:t>
            </w:r>
            <w:r w:rsidR="00637520">
              <w:rPr>
                <w:rFonts w:ascii="GHEA Grapalat" w:eastAsia="Times New Roman" w:hAnsi="GHEA Grapalat" w:cs="ArTarumianTimes"/>
                <w:spacing w:val="-4"/>
                <w:sz w:val="24"/>
                <w:szCs w:val="24"/>
                <w:lang w:val="hy-AM" w:eastAsia="ru-RU"/>
              </w:rPr>
              <w:t>թյուններ և առարկություններ չկան</w:t>
            </w:r>
            <w:r w:rsidRPr="00580C22">
              <w:rPr>
                <w:rFonts w:ascii="GHEA Grapalat" w:eastAsia="Times New Roman" w:hAnsi="GHEA Grapalat" w:cs="ArTarumianTimes"/>
                <w:spacing w:val="-4"/>
                <w:sz w:val="24"/>
                <w:szCs w:val="24"/>
                <w:lang w:val="hy-AM" w:eastAsia="ru-RU"/>
              </w:rPr>
              <w:t>:</w:t>
            </w:r>
          </w:p>
        </w:tc>
        <w:tc>
          <w:tcPr>
            <w:tcW w:w="6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E642CB" w14:textId="77777777" w:rsidR="00AA1638" w:rsidRDefault="00AA1638" w:rsidP="00EA4EF4">
            <w:pPr>
              <w:widowControl w:val="0"/>
              <w:ind w:right="-142" w:firstLine="720"/>
              <w:jc w:val="center"/>
              <w:textAlignment w:val="baseline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3D9D2775" w14:textId="77777777" w:rsidR="00AA1638" w:rsidRDefault="00FA346A" w:rsidP="00EA4EF4">
            <w:pPr>
              <w:widowControl w:val="0"/>
              <w:ind w:right="-142" w:firstLine="720"/>
              <w:jc w:val="center"/>
              <w:textAlignment w:val="baseline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AA1638" w14:paraId="11393FF1" w14:textId="77777777" w:rsidTr="00B416D9">
        <w:trPr>
          <w:gridAfter w:val="1"/>
          <w:wAfter w:w="16" w:type="dxa"/>
        </w:trPr>
        <w:tc>
          <w:tcPr>
            <w:tcW w:w="6877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B2B2B2"/>
          </w:tcPr>
          <w:p w14:paraId="789606DA" w14:textId="77777777" w:rsidR="00AA1638" w:rsidRDefault="00AA163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E91C83E" w14:textId="2E902EA4" w:rsidR="00AA1638" w:rsidRPr="00A43BCF" w:rsidRDefault="0036682F">
            <w:pPr>
              <w:jc w:val="center"/>
              <w:rPr>
                <w:lang w:val="hy-AM"/>
              </w:rPr>
            </w:pPr>
            <w:r w:rsidRPr="008D2C1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5</w:t>
            </w:r>
            <w:r w:rsidR="00FA346A" w:rsidRPr="008D2C1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.  </w:t>
            </w:r>
            <w:r w:rsidR="00A43BCF" w:rsidRPr="008D2C1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</w:t>
            </w:r>
            <w:r w:rsidR="00A43BCF" w:rsidRPr="003A467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7072B1" w:rsidRPr="003A467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արտաքին գործերի </w:t>
            </w:r>
            <w:r w:rsidR="00A43BCF" w:rsidRPr="003A467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6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B2B2"/>
          </w:tcPr>
          <w:p w14:paraId="29BBAD7E" w14:textId="3C13DBC2" w:rsidR="00AA1638" w:rsidRDefault="007072B1">
            <w:pPr>
              <w:spacing w:after="0" w:line="276" w:lineRule="auto"/>
              <w:jc w:val="center"/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02</w:t>
            </w:r>
            <w:r w:rsidR="00A43BCF" w:rsidRPr="00A43BC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.08.202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 w:rsidR="008F759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թ</w:t>
            </w:r>
            <w:r w:rsidR="00FA346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  <w:p w14:paraId="1FFB92BE" w14:textId="77777777" w:rsidR="00AA1638" w:rsidRDefault="00AA1638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AA1638" w14:paraId="69EEC5A5" w14:textId="77777777" w:rsidTr="00B416D9">
        <w:trPr>
          <w:gridAfter w:val="1"/>
          <w:wAfter w:w="16" w:type="dxa"/>
        </w:trPr>
        <w:tc>
          <w:tcPr>
            <w:tcW w:w="6877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B2B2B2"/>
          </w:tcPr>
          <w:p w14:paraId="5C56CDE0" w14:textId="77777777" w:rsidR="00AA1638" w:rsidRDefault="00AA1638"/>
        </w:tc>
        <w:tc>
          <w:tcPr>
            <w:tcW w:w="6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B2B2"/>
          </w:tcPr>
          <w:p w14:paraId="0924F59A" w14:textId="3DDFC60E" w:rsidR="00AA1638" w:rsidRDefault="00FA346A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7072B1" w:rsidRPr="007072B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1111/34044-22</w:t>
            </w:r>
          </w:p>
        </w:tc>
      </w:tr>
      <w:tr w:rsidR="00AA1638" w14:paraId="793B30E9" w14:textId="77777777" w:rsidTr="00B416D9">
        <w:trPr>
          <w:gridAfter w:val="1"/>
          <w:wAfter w:w="16" w:type="dxa"/>
        </w:trPr>
        <w:tc>
          <w:tcPr>
            <w:tcW w:w="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14DB2" w14:textId="3AC91E17" w:rsidR="00AA1638" w:rsidRDefault="00AA1638"/>
        </w:tc>
        <w:tc>
          <w:tcPr>
            <w:tcW w:w="63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3E0E5" w14:textId="77777777" w:rsidR="007072B1" w:rsidRPr="007072B1" w:rsidRDefault="007072B1" w:rsidP="003A4673">
            <w:pPr>
              <w:suppressAutoHyphens w:val="0"/>
              <w:overflowPunct/>
              <w:spacing w:after="0" w:line="360" w:lineRule="auto"/>
              <w:ind w:right="133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7072B1">
              <w:rPr>
                <w:rFonts w:ascii="GHEA Grapalat" w:hAnsi="GHEA Grapalat" w:cs="Times New Roman"/>
                <w:sz w:val="24"/>
                <w:szCs w:val="24"/>
                <w:lang w:val="hy-AM"/>
              </w:rPr>
              <w:t>«Բջջային շարժական կապի համակարգերի զարգացման և օգտագործման բնագավառում համագործակցության մասին» 1997 թվականի հունվարի 17-ի համաձայնագրում</w:t>
            </w:r>
            <w:r w:rsidRPr="007072B1">
              <w:rPr>
                <w:rFonts w:ascii="GHEA Grapalat" w:hAnsi="GHEA Grapalat" w:cs="Times New Roman"/>
                <w:b/>
                <w:sz w:val="24"/>
                <w:szCs w:val="24"/>
                <w:lang w:val="fr-FR"/>
              </w:rPr>
              <w:t>»</w:t>
            </w:r>
            <w:r w:rsidRPr="007072B1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փոփոխություններ կատարելու մասին</w:t>
            </w:r>
            <w:r w:rsidRPr="007072B1">
              <w:rPr>
                <w:rFonts w:ascii="GHEA Grapalat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072B1">
              <w:rPr>
                <w:rFonts w:ascii="GHEA Grapalat" w:hAnsi="GHEA Grapalat" w:cs="Times New Roman"/>
                <w:sz w:val="24"/>
                <w:szCs w:val="24"/>
                <w:lang w:val="fr-FR"/>
              </w:rPr>
              <w:t>արձանագրությունը</w:t>
            </w:r>
            <w:proofErr w:type="spellEnd"/>
            <w:r w:rsidRPr="007072B1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(այսուհետ՝ Արձանագրություն) </w:t>
            </w:r>
            <w:r w:rsidRPr="007072B1">
              <w:rPr>
                <w:rFonts w:ascii="GHEA Grapalat" w:eastAsia="Segoe UI" w:hAnsi="GHEA Grapalat" w:cs="Segoe UI"/>
                <w:color w:val="000000"/>
                <w:sz w:val="24"/>
                <w:szCs w:val="24"/>
                <w:lang w:val="hy-AM" w:eastAsia="hy-AM" w:bidi="hy-AM"/>
              </w:rPr>
              <w:t>ստորագրվել է 201</w:t>
            </w:r>
            <w:r w:rsidRPr="007072B1">
              <w:rPr>
                <w:rFonts w:ascii="GHEA Grapalat" w:eastAsia="Segoe UI" w:hAnsi="GHEA Grapalat" w:cs="Segoe UI"/>
                <w:color w:val="000000"/>
                <w:sz w:val="24"/>
                <w:szCs w:val="24"/>
                <w:lang w:val="fr-FR" w:eastAsia="hy-AM" w:bidi="hy-AM"/>
              </w:rPr>
              <w:t xml:space="preserve">8 </w:t>
            </w:r>
            <w:r w:rsidRPr="007072B1">
              <w:rPr>
                <w:rFonts w:ascii="GHEA Grapalat" w:eastAsia="Segoe UI" w:hAnsi="GHEA Grapalat" w:cs="Segoe UI"/>
                <w:color w:val="000000"/>
                <w:sz w:val="24"/>
                <w:szCs w:val="24"/>
                <w:lang w:val="hy-AM" w:eastAsia="hy-AM" w:bidi="hy-AM"/>
              </w:rPr>
              <w:t>թվականի նոյեմբերի</w:t>
            </w:r>
            <w:r w:rsidRPr="007072B1">
              <w:rPr>
                <w:rFonts w:ascii="GHEA Grapalat" w:eastAsia="Segoe UI" w:hAnsi="GHEA Grapalat" w:cs="Segoe UI"/>
                <w:color w:val="000000"/>
                <w:sz w:val="24"/>
                <w:szCs w:val="24"/>
                <w:lang w:val="fr-FR" w:eastAsia="hy-AM" w:bidi="hy-AM"/>
              </w:rPr>
              <w:t xml:space="preserve"> 2-</w:t>
            </w:r>
            <w:r w:rsidRPr="007072B1">
              <w:rPr>
                <w:rFonts w:ascii="GHEA Grapalat" w:eastAsia="Segoe UI" w:hAnsi="GHEA Grapalat" w:cs="Segoe UI"/>
                <w:color w:val="000000"/>
                <w:sz w:val="24"/>
                <w:szCs w:val="24"/>
                <w:lang w:val="hy-AM" w:eastAsia="hy-AM" w:bidi="hy-AM"/>
              </w:rPr>
              <w:t>ին:</w:t>
            </w:r>
          </w:p>
          <w:p w14:paraId="71576C15" w14:textId="77777777" w:rsidR="007072B1" w:rsidRPr="007072B1" w:rsidRDefault="007072B1" w:rsidP="003A4673">
            <w:pPr>
              <w:widowControl w:val="0"/>
              <w:suppressAutoHyphens w:val="0"/>
              <w:overflowPunct/>
              <w:spacing w:after="0" w:line="360" w:lineRule="auto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7072B1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Արձանագրության նպատակն է փոփոխություններ կատարել </w:t>
            </w:r>
            <w:r w:rsidRPr="007072B1">
              <w:rPr>
                <w:rFonts w:ascii="GHEA Grapalat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7072B1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1997 թվականի հունվարի 17-ին ստորագրված «Բջջային շարժական կապի համակարգերի զարգացման և օգտագործման </w:t>
            </w:r>
            <w:r w:rsidRPr="007072B1">
              <w:rPr>
                <w:rFonts w:ascii="GHEA Grapalat" w:hAnsi="GHEA Grapalat" w:cs="Times New Roman"/>
                <w:sz w:val="24"/>
                <w:szCs w:val="24"/>
                <w:lang w:val="hy-AM"/>
              </w:rPr>
              <w:lastRenderedPageBreak/>
              <w:t xml:space="preserve">բնագավառում համագործակցության մասին» համաձայնագրի մի շարք հոդվածներում: </w:t>
            </w:r>
          </w:p>
          <w:p w14:paraId="41DA58FD" w14:textId="77777777" w:rsidR="007072B1" w:rsidRPr="007072B1" w:rsidRDefault="007072B1" w:rsidP="003A4673">
            <w:pPr>
              <w:widowControl w:val="0"/>
              <w:suppressAutoHyphens w:val="0"/>
              <w:overflowPunct/>
              <w:spacing w:after="0" w:line="360" w:lineRule="auto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7072B1">
              <w:rPr>
                <w:rFonts w:ascii="GHEA Grapalat" w:hAnsi="GHEA Grapalat" w:cs="Times New Roman"/>
                <w:sz w:val="24"/>
                <w:szCs w:val="24"/>
                <w:lang w:val="hy-AM"/>
              </w:rPr>
              <w:t>1997 թվականի հունվարի 17-ին ստորագրված «Բջջային շարժական կապի համակարգերի զարգացման և օգտագործման բնագավառում համագործակցության մասին» համաձայնագիրը (այսուհետ՝ Համաձայնագիր) Հայաստանի Հանրապետության համար ուժի մեջ է մտել 1999թ. հուլիսի 20-ին:</w:t>
            </w:r>
          </w:p>
          <w:p w14:paraId="7094C962" w14:textId="77777777" w:rsidR="007072B1" w:rsidRPr="007072B1" w:rsidRDefault="007072B1" w:rsidP="003A4673">
            <w:pPr>
              <w:widowControl w:val="0"/>
              <w:suppressAutoHyphens w:val="0"/>
              <w:overflowPunct/>
              <w:spacing w:after="0" w:line="360" w:lineRule="auto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7072B1">
              <w:rPr>
                <w:rFonts w:ascii="GHEA Grapalat" w:hAnsi="GHEA Grapalat" w:cs="Times New Roman"/>
                <w:sz w:val="24"/>
                <w:szCs w:val="24"/>
                <w:lang w:val="hy-AM"/>
              </w:rPr>
              <w:t>Համաձայնագրում փոփոխություններ կատարվել են նաև 2000թ. հունվարի 25-ին ստորագրված Արձանագրությամբ, որն էլ Հայաստանի Հանրապետության համար ուժի մեջ է մտել 2001թ. փետրվարի 8-ին:</w:t>
            </w:r>
          </w:p>
          <w:p w14:paraId="16FEAEE3" w14:textId="77777777" w:rsidR="007072B1" w:rsidRPr="007072B1" w:rsidRDefault="007072B1" w:rsidP="003A4673">
            <w:pPr>
              <w:suppressAutoHyphens w:val="0"/>
              <w:overflowPunct/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072B1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Արձանագրությունը </w:t>
            </w:r>
            <w:r w:rsidRPr="007072B1">
              <w:rPr>
                <w:rFonts w:ascii="GHEA Grapalat" w:hAnsi="GHEA Grapalat" w:cs="Sylfaen"/>
                <w:sz w:val="24"/>
                <w:szCs w:val="24"/>
                <w:lang w:val="hy-AM"/>
              </w:rPr>
              <w:t>ստորագրվել է Ադրբեջանի Հանրապետության Կառավարության (վերապահումով), Հայաստանի Հանրապետության Կառավարության, Բելառուսի Հանրապետության Կառավարության, Ղազախստանի Հանրապետության Կառավարության, Ղրղզստանի Հանրապետության Կառավարության, Ռուսաստանի Դաշնության Կառավարության և Տաջիկստանի Հանրապետության Կառավարության միջև:</w:t>
            </w:r>
          </w:p>
          <w:p w14:paraId="4387FEBA" w14:textId="77777777" w:rsidR="007072B1" w:rsidRPr="007072B1" w:rsidRDefault="007072B1" w:rsidP="003A4673">
            <w:pPr>
              <w:overflowPunct/>
              <w:spacing w:after="0" w:line="360" w:lineRule="auto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7072B1">
              <w:rPr>
                <w:rFonts w:ascii="GHEA Grapalat" w:hAnsi="GHEA Grapalat" w:cs="Times New Roman"/>
                <w:sz w:val="24"/>
                <w:szCs w:val="24"/>
                <w:lang w:val="hy-AM"/>
              </w:rPr>
              <w:t>Արձանագրությունն ուժի մեջ է մտնում այն ստորագրած Կողմերի կողմից բոլոր անհրաժեշտ ներպետական ընթացակարգերը կատարվելու մասին երրորդ ծանուցումն ավանդապահին ի պահ հանձնելու օրվանից:</w:t>
            </w:r>
          </w:p>
          <w:p w14:paraId="5343EB41" w14:textId="77777777" w:rsidR="007072B1" w:rsidRPr="007072B1" w:rsidRDefault="007072B1" w:rsidP="003A4673">
            <w:pPr>
              <w:suppressAutoHyphens w:val="0"/>
              <w:overflowPunct/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072B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Արձանագրությունն ուժի մեջ է մտել 2020թ. ապրիլի 14-ին: </w:t>
            </w:r>
          </w:p>
          <w:p w14:paraId="6FA4F39A" w14:textId="77777777" w:rsidR="007072B1" w:rsidRPr="007072B1" w:rsidRDefault="007072B1" w:rsidP="003A4673">
            <w:pPr>
              <w:suppressAutoHyphens w:val="0"/>
              <w:overflowPunct/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072B1">
              <w:rPr>
                <w:rFonts w:ascii="GHEA Grapalat" w:hAnsi="GHEA Grapalat" w:cs="Sylfaen"/>
                <w:sz w:val="24"/>
                <w:szCs w:val="24"/>
                <w:lang w:val="hy-AM"/>
              </w:rPr>
              <w:t>Արձանագրությունն ուժի մեջ է մտել Բելառուսի Հանրապետության, Ռուսաստանի Դաշնության, Ղրղզստանի Հանրապետության և Ադրբեջանի Հանրապետության համար:</w:t>
            </w:r>
          </w:p>
          <w:p w14:paraId="00AE57B8" w14:textId="15BB6007" w:rsidR="00AA1638" w:rsidRPr="007072B1" w:rsidRDefault="007072B1" w:rsidP="003A4673">
            <w:pPr>
              <w:suppressAutoHyphens w:val="0"/>
              <w:overflowPunct/>
              <w:spacing w:after="0" w:line="360" w:lineRule="auto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7072B1">
              <w:rPr>
                <w:rFonts w:ascii="GHEA Grapalat" w:eastAsia="Segoe UI" w:hAnsi="GHEA Grapalat" w:cs="Segoe UI"/>
                <w:color w:val="000000"/>
                <w:sz w:val="24"/>
                <w:szCs w:val="24"/>
                <w:lang w:val="hy-AM" w:eastAsia="hy-AM" w:bidi="hy-AM"/>
              </w:rPr>
              <w:t>201</w:t>
            </w:r>
            <w:r w:rsidRPr="007072B1">
              <w:rPr>
                <w:rFonts w:ascii="GHEA Grapalat" w:eastAsia="Segoe UI" w:hAnsi="GHEA Grapalat" w:cs="Segoe UI"/>
                <w:color w:val="000000"/>
                <w:sz w:val="24"/>
                <w:szCs w:val="24"/>
                <w:lang w:val="fr-FR" w:eastAsia="hy-AM" w:bidi="hy-AM"/>
              </w:rPr>
              <w:t xml:space="preserve">8 </w:t>
            </w:r>
            <w:r w:rsidRPr="007072B1">
              <w:rPr>
                <w:rFonts w:ascii="GHEA Grapalat" w:eastAsia="Segoe UI" w:hAnsi="GHEA Grapalat" w:cs="Segoe UI"/>
                <w:color w:val="000000"/>
                <w:sz w:val="24"/>
                <w:szCs w:val="24"/>
                <w:lang w:val="hy-AM" w:eastAsia="hy-AM" w:bidi="hy-AM"/>
              </w:rPr>
              <w:t>թվականի նոյեմբերի</w:t>
            </w:r>
            <w:r w:rsidRPr="007072B1">
              <w:rPr>
                <w:rFonts w:ascii="GHEA Grapalat" w:eastAsia="Segoe UI" w:hAnsi="GHEA Grapalat" w:cs="Segoe UI"/>
                <w:color w:val="000000"/>
                <w:sz w:val="24"/>
                <w:szCs w:val="24"/>
                <w:lang w:val="fr-FR" w:eastAsia="hy-AM" w:bidi="hy-AM"/>
              </w:rPr>
              <w:t xml:space="preserve"> 2-</w:t>
            </w:r>
            <w:r w:rsidRPr="007072B1">
              <w:rPr>
                <w:rFonts w:ascii="GHEA Grapalat" w:eastAsia="Segoe UI" w:hAnsi="GHEA Grapalat" w:cs="Segoe UI"/>
                <w:color w:val="000000"/>
                <w:sz w:val="24"/>
                <w:szCs w:val="24"/>
                <w:lang w:val="hy-AM" w:eastAsia="hy-AM" w:bidi="hy-AM"/>
              </w:rPr>
              <w:t>ին ստորագրված</w:t>
            </w:r>
            <w:r w:rsidRPr="007072B1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«Բջջային շարժական կապի համակարգերի զարգացման և օգտագործման բնագավառում համագործակցության մասին» 1997 թվականի հունվարի 17-ի համաձայնագրում</w:t>
            </w:r>
            <w:r w:rsidRPr="007072B1">
              <w:rPr>
                <w:rFonts w:ascii="GHEA Grapalat" w:hAnsi="GHEA Grapalat" w:cs="Times New Roman"/>
                <w:b/>
                <w:sz w:val="24"/>
                <w:szCs w:val="24"/>
                <w:lang w:val="fr-FR"/>
              </w:rPr>
              <w:t>»</w:t>
            </w:r>
            <w:r w:rsidRPr="007072B1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փոփոխություններ կատարելու մասին</w:t>
            </w:r>
            <w:r w:rsidRPr="007072B1">
              <w:rPr>
                <w:rFonts w:ascii="GHEA Grapalat" w:hAnsi="GHEA Grapalat" w:cs="Times New Roman"/>
                <w:sz w:val="24"/>
                <w:szCs w:val="24"/>
                <w:lang w:val="fr-FR"/>
              </w:rPr>
              <w:t xml:space="preserve"> արձանագրության</w:t>
            </w:r>
            <w:r w:rsidRPr="007072B1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072B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վավերացումը կամ հաստատումը </w:t>
            </w:r>
            <w:r w:rsidRPr="007072B1">
              <w:rPr>
                <w:rFonts w:ascii="GHEA Grapalat" w:hAnsi="GHEA Grapalat" w:cs="Times New Roman"/>
                <w:sz w:val="24"/>
                <w:szCs w:val="24"/>
                <w:lang w:val="hy-AM"/>
              </w:rPr>
              <w:t>Հայաստանի Հանրապետության վարած արտաքին քաղաքականության առումով նպատակահարմար է։</w:t>
            </w:r>
          </w:p>
        </w:tc>
        <w:tc>
          <w:tcPr>
            <w:tcW w:w="6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67EE35" w14:textId="77777777" w:rsidR="00AA1638" w:rsidRDefault="00AA1638" w:rsidP="00EA4EF4">
            <w:pPr>
              <w:widowControl w:val="0"/>
              <w:tabs>
                <w:tab w:val="left" w:pos="6750"/>
              </w:tabs>
              <w:ind w:right="-142" w:firstLine="720"/>
              <w:jc w:val="center"/>
              <w:textAlignment w:val="baseline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D2A4238" w14:textId="77777777" w:rsidR="00AA1638" w:rsidRDefault="00FA346A" w:rsidP="00EA4EF4">
            <w:pPr>
              <w:widowControl w:val="0"/>
              <w:tabs>
                <w:tab w:val="left" w:pos="6750"/>
              </w:tabs>
              <w:ind w:right="-142" w:firstLine="720"/>
              <w:jc w:val="center"/>
              <w:textAlignment w:val="baseline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8D46EA" w14:paraId="7651407A" w14:textId="77777777" w:rsidTr="00B416D9">
        <w:trPr>
          <w:gridAfter w:val="1"/>
          <w:wAfter w:w="16" w:type="dxa"/>
        </w:trPr>
        <w:tc>
          <w:tcPr>
            <w:tcW w:w="6877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B2B2B2"/>
          </w:tcPr>
          <w:p w14:paraId="12F9A073" w14:textId="77777777" w:rsidR="008D46EA" w:rsidRDefault="008D46EA" w:rsidP="004459F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1" w:name="_Hlk115105802"/>
          </w:p>
          <w:p w14:paraId="0D8D0F7B" w14:textId="1E4CC291" w:rsidR="008D46EA" w:rsidRPr="00A43BCF" w:rsidRDefault="0036682F" w:rsidP="004459F3">
            <w:pPr>
              <w:jc w:val="center"/>
              <w:rPr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6</w:t>
            </w:r>
            <w:r w:rsidR="008D46EA" w:rsidRPr="008D46E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  ՀՀ</w:t>
            </w:r>
            <w:r w:rsidR="008D46EA" w:rsidRPr="003A467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արտաքին գործերի նախարարություն</w:t>
            </w:r>
          </w:p>
        </w:tc>
        <w:tc>
          <w:tcPr>
            <w:tcW w:w="6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B2B2"/>
          </w:tcPr>
          <w:p w14:paraId="0F2AC196" w14:textId="5A490D1C" w:rsidR="008D46EA" w:rsidRPr="008D46EA" w:rsidRDefault="008D46EA" w:rsidP="008D46EA">
            <w:pPr>
              <w:spacing w:after="0" w:line="276" w:lineRule="auto"/>
              <w:jc w:val="center"/>
              <w:rPr>
                <w:rFonts w:ascii="Cambria Math" w:eastAsia="Times New Roman" w:hAnsi="Cambria Math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22</w:t>
            </w:r>
            <w:r w:rsidRPr="008D46EA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8D46E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09</w:t>
            </w:r>
            <w:r w:rsidRPr="008D46EA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8D46E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2022</w:t>
            </w:r>
            <w:r w:rsidRPr="008D46EA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թ</w:t>
            </w:r>
            <w:r w:rsidRPr="008D46EA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8D46EA" w14:paraId="450755CC" w14:textId="77777777" w:rsidTr="00B416D9">
        <w:trPr>
          <w:gridAfter w:val="1"/>
          <w:wAfter w:w="16" w:type="dxa"/>
        </w:trPr>
        <w:tc>
          <w:tcPr>
            <w:tcW w:w="6877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B2B2B2"/>
          </w:tcPr>
          <w:p w14:paraId="26236FE0" w14:textId="77777777" w:rsidR="008D46EA" w:rsidRDefault="008D46EA" w:rsidP="004459F3"/>
        </w:tc>
        <w:tc>
          <w:tcPr>
            <w:tcW w:w="6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B2B2"/>
          </w:tcPr>
          <w:p w14:paraId="3887990D" w14:textId="1BB3D080" w:rsidR="008D46EA" w:rsidRDefault="008D46EA" w:rsidP="004459F3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Pr="008D46E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1111/42237-22</w:t>
            </w:r>
          </w:p>
        </w:tc>
      </w:tr>
      <w:tr w:rsidR="008D46EA" w14:paraId="28C24613" w14:textId="77777777" w:rsidTr="00B416D9">
        <w:trPr>
          <w:gridAfter w:val="1"/>
          <w:wAfter w:w="16" w:type="dxa"/>
        </w:trPr>
        <w:tc>
          <w:tcPr>
            <w:tcW w:w="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3574A" w14:textId="77777777" w:rsidR="008D46EA" w:rsidRDefault="008D46EA" w:rsidP="004459F3"/>
        </w:tc>
        <w:tc>
          <w:tcPr>
            <w:tcW w:w="63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D2917" w14:textId="090EBE64" w:rsidR="008D46EA" w:rsidRPr="007072B1" w:rsidRDefault="008D46EA" w:rsidP="004459F3">
            <w:pPr>
              <w:suppressAutoHyphens w:val="0"/>
              <w:overflowPunct/>
              <w:spacing w:after="0" w:line="360" w:lineRule="auto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Ն</w:t>
            </w:r>
            <w:r w:rsidRPr="008D46E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ոյեմբերի 2-ին ստորագրված «Բջջային շարժական կապի համակարգերի զարգացման և օգտագործման բնագավառում համագործակցության մասին» 1997 թվականի հունվարի 17-ի համաձայնագրում փոփոխություններ կատարելու մասին արձանագրությանը վերաբերող Ադրբեջանի վերապահմամբ հիշատակված պարբերության բովանդակությունը, ՀՀ ԱԳ նախարարությունը կարևորում է իրավասու գերատեսչության կարծիքը: </w:t>
            </w:r>
          </w:p>
        </w:tc>
        <w:tc>
          <w:tcPr>
            <w:tcW w:w="6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FE4248" w14:textId="77777777" w:rsidR="008D46EA" w:rsidRDefault="008D46EA" w:rsidP="004459F3">
            <w:pPr>
              <w:widowControl w:val="0"/>
              <w:tabs>
                <w:tab w:val="left" w:pos="6750"/>
              </w:tabs>
              <w:ind w:right="-142" w:firstLine="720"/>
              <w:jc w:val="center"/>
              <w:textAlignment w:val="baseline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1417F6C" w14:textId="77777777" w:rsidR="008D46EA" w:rsidRDefault="008D46EA" w:rsidP="004459F3">
            <w:pPr>
              <w:widowControl w:val="0"/>
              <w:tabs>
                <w:tab w:val="left" w:pos="6750"/>
              </w:tabs>
              <w:ind w:right="-142" w:firstLine="720"/>
              <w:jc w:val="center"/>
              <w:textAlignment w:val="baseline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8D46EA" w14:paraId="0079D3DE" w14:textId="77777777" w:rsidTr="00B416D9">
        <w:trPr>
          <w:gridAfter w:val="1"/>
          <w:wAfter w:w="16" w:type="dxa"/>
        </w:trPr>
        <w:tc>
          <w:tcPr>
            <w:tcW w:w="6877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B2B2B2"/>
          </w:tcPr>
          <w:p w14:paraId="1574EC3A" w14:textId="77777777" w:rsidR="008D46EA" w:rsidRDefault="008D46EA" w:rsidP="004459F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197280A" w14:textId="17878F56" w:rsidR="008D46EA" w:rsidRPr="00A43BCF" w:rsidRDefault="0036682F" w:rsidP="004459F3">
            <w:pPr>
              <w:jc w:val="center"/>
              <w:rPr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7</w:t>
            </w:r>
            <w:r w:rsidR="008D46EA" w:rsidRPr="008D46E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.  </w:t>
            </w:r>
            <w:r w:rsidR="008D46EA" w:rsidRPr="003A467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պաշտպանության նախարարություն</w:t>
            </w:r>
          </w:p>
        </w:tc>
        <w:tc>
          <w:tcPr>
            <w:tcW w:w="6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B2B2"/>
          </w:tcPr>
          <w:p w14:paraId="5EE7DF99" w14:textId="6CCA30B6" w:rsidR="008D46EA" w:rsidRPr="008D46EA" w:rsidRDefault="0036682F" w:rsidP="004459F3">
            <w:pPr>
              <w:spacing w:after="0" w:line="276" w:lineRule="auto"/>
              <w:jc w:val="center"/>
              <w:rPr>
                <w:rFonts w:ascii="Cambria Math" w:eastAsia="Times New Roman" w:hAnsi="Cambria Math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20</w:t>
            </w:r>
            <w:r w:rsidRPr="008D46EA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8D46E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09</w:t>
            </w:r>
            <w:r w:rsidRPr="008D46EA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8D46E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2022</w:t>
            </w:r>
            <w:r w:rsidRPr="008D46EA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թ</w:t>
            </w:r>
            <w:r w:rsidRPr="008D46EA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8D46EA" w14:paraId="054614BA" w14:textId="77777777" w:rsidTr="00B416D9">
        <w:trPr>
          <w:gridAfter w:val="1"/>
          <w:wAfter w:w="16" w:type="dxa"/>
        </w:trPr>
        <w:tc>
          <w:tcPr>
            <w:tcW w:w="6877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B2B2B2"/>
          </w:tcPr>
          <w:p w14:paraId="5CC1929C" w14:textId="77777777" w:rsidR="008D46EA" w:rsidRDefault="008D46EA" w:rsidP="004459F3"/>
        </w:tc>
        <w:tc>
          <w:tcPr>
            <w:tcW w:w="6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B2B2"/>
          </w:tcPr>
          <w:p w14:paraId="092255E6" w14:textId="12F09274" w:rsidR="008D46EA" w:rsidRDefault="0036682F" w:rsidP="004459F3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6682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ՊՆ/510/4465-2022</w:t>
            </w:r>
          </w:p>
        </w:tc>
      </w:tr>
      <w:tr w:rsidR="008D46EA" w14:paraId="024C1727" w14:textId="77777777" w:rsidTr="00B416D9">
        <w:trPr>
          <w:gridAfter w:val="1"/>
          <w:wAfter w:w="16" w:type="dxa"/>
        </w:trPr>
        <w:tc>
          <w:tcPr>
            <w:tcW w:w="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5D193" w14:textId="77777777" w:rsidR="008D46EA" w:rsidRDefault="008D46EA" w:rsidP="004459F3"/>
        </w:tc>
        <w:tc>
          <w:tcPr>
            <w:tcW w:w="63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E0F59" w14:textId="7F2B4E2E" w:rsidR="008D46EA" w:rsidRPr="007072B1" w:rsidRDefault="0036682F" w:rsidP="00582791">
            <w:pPr>
              <w:suppressAutoHyphens w:val="0"/>
              <w:overflowPunct/>
              <w:spacing w:after="0" w:line="360" w:lineRule="auto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297CEE">
              <w:rPr>
                <w:rFonts w:ascii="GHEA Grapalat" w:hAnsi="GHEA Grapalat" w:cs="Times New Roman"/>
                <w:sz w:val="24"/>
                <w:szCs w:val="24"/>
              </w:rPr>
              <w:t xml:space="preserve">2018 </w:t>
            </w:r>
            <w:proofErr w:type="spellStart"/>
            <w:r w:rsidRPr="00297CEE">
              <w:rPr>
                <w:rFonts w:ascii="GHEA Grapalat" w:hAnsi="GHEA Grapalat" w:cs="Times New Roman"/>
                <w:sz w:val="24"/>
                <w:szCs w:val="24"/>
              </w:rPr>
              <w:t>թվականի</w:t>
            </w:r>
            <w:proofErr w:type="spellEnd"/>
            <w:r w:rsidRPr="00297CEE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97CEE">
              <w:rPr>
                <w:rFonts w:ascii="GHEA Grapalat" w:hAnsi="GHEA Grapalat" w:cs="Times New Roman"/>
                <w:sz w:val="24"/>
                <w:szCs w:val="24"/>
              </w:rPr>
              <w:t>նոյեմբերի</w:t>
            </w:r>
            <w:proofErr w:type="spellEnd"/>
            <w:r w:rsidRPr="00297CEE">
              <w:rPr>
                <w:rFonts w:ascii="GHEA Grapalat" w:hAnsi="GHEA Grapalat" w:cs="Times New Roman"/>
                <w:sz w:val="24"/>
                <w:szCs w:val="24"/>
              </w:rPr>
              <w:t xml:space="preserve"> 2-ին </w:t>
            </w:r>
            <w:proofErr w:type="spellStart"/>
            <w:r w:rsidRPr="00297CEE">
              <w:rPr>
                <w:rFonts w:ascii="GHEA Grapalat" w:hAnsi="GHEA Grapalat" w:cs="Times New Roman"/>
                <w:sz w:val="24"/>
                <w:szCs w:val="24"/>
              </w:rPr>
              <w:t>ստորագրված</w:t>
            </w:r>
            <w:proofErr w:type="spellEnd"/>
            <w:r w:rsidRPr="00297CEE">
              <w:rPr>
                <w:rFonts w:ascii="GHEA Grapalat" w:hAnsi="GHEA Grapalat" w:cs="Times New Roman"/>
                <w:sz w:val="24"/>
                <w:szCs w:val="24"/>
              </w:rPr>
              <w:t xml:space="preserve"> «</w:t>
            </w:r>
            <w:proofErr w:type="spellStart"/>
            <w:r w:rsidRPr="00297CEE">
              <w:rPr>
                <w:rFonts w:ascii="GHEA Grapalat" w:hAnsi="GHEA Grapalat" w:cs="Times New Roman"/>
                <w:sz w:val="24"/>
                <w:szCs w:val="24"/>
              </w:rPr>
              <w:t>Բջջային</w:t>
            </w:r>
            <w:proofErr w:type="spellEnd"/>
            <w:r w:rsidRPr="00297CEE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97CEE">
              <w:rPr>
                <w:rFonts w:ascii="GHEA Grapalat" w:hAnsi="GHEA Grapalat" w:cs="Times New Roman"/>
                <w:sz w:val="24"/>
                <w:szCs w:val="24"/>
              </w:rPr>
              <w:t>շարժական</w:t>
            </w:r>
            <w:proofErr w:type="spellEnd"/>
            <w:r w:rsidRPr="00297CEE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97CEE">
              <w:rPr>
                <w:rFonts w:ascii="GHEA Grapalat" w:hAnsi="GHEA Grapalat" w:cs="Times New Roman"/>
                <w:sz w:val="24"/>
                <w:szCs w:val="24"/>
              </w:rPr>
              <w:t>կապի</w:t>
            </w:r>
            <w:proofErr w:type="spellEnd"/>
            <w:r w:rsidRPr="00297CEE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97CEE">
              <w:rPr>
                <w:rFonts w:ascii="GHEA Grapalat" w:hAnsi="GHEA Grapalat" w:cs="Times New Roman"/>
                <w:sz w:val="24"/>
                <w:szCs w:val="24"/>
              </w:rPr>
              <w:t>համակարգերի</w:t>
            </w:r>
            <w:proofErr w:type="spellEnd"/>
            <w:r w:rsidRPr="00297CEE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97CEE">
              <w:rPr>
                <w:rFonts w:ascii="GHEA Grapalat" w:hAnsi="GHEA Grapalat" w:cs="Times New Roman"/>
                <w:sz w:val="24"/>
                <w:szCs w:val="24"/>
              </w:rPr>
              <w:t>զարգացման</w:t>
            </w:r>
            <w:proofErr w:type="spellEnd"/>
            <w:r w:rsidRPr="00297CEE">
              <w:rPr>
                <w:rFonts w:ascii="GHEA Grapalat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297CEE">
              <w:rPr>
                <w:rFonts w:ascii="GHEA Grapalat" w:hAnsi="GHEA Grapalat" w:cs="Times New Roman"/>
                <w:sz w:val="24"/>
                <w:szCs w:val="24"/>
              </w:rPr>
              <w:t>օգ</w:t>
            </w:r>
            <w:r>
              <w:rPr>
                <w:rFonts w:ascii="GHEA Grapalat" w:hAnsi="GHEA Grapalat" w:cs="Times New Roman"/>
                <w:sz w:val="24"/>
                <w:szCs w:val="24"/>
              </w:rPr>
              <w:softHyphen/>
            </w:r>
            <w:r w:rsidRPr="00297CEE">
              <w:rPr>
                <w:rFonts w:ascii="GHEA Grapalat" w:hAnsi="GHEA Grapalat" w:cs="Times New Roman"/>
                <w:sz w:val="24"/>
                <w:szCs w:val="24"/>
              </w:rPr>
              <w:t>տա</w:t>
            </w:r>
            <w:r>
              <w:rPr>
                <w:rFonts w:ascii="GHEA Grapalat" w:hAnsi="GHEA Grapalat" w:cs="Times New Roman"/>
                <w:sz w:val="24"/>
                <w:szCs w:val="24"/>
              </w:rPr>
              <w:softHyphen/>
            </w:r>
            <w:r w:rsidRPr="00297CEE">
              <w:rPr>
                <w:rFonts w:ascii="GHEA Grapalat" w:hAnsi="GHEA Grapalat" w:cs="Times New Roman"/>
                <w:sz w:val="24"/>
                <w:szCs w:val="24"/>
              </w:rPr>
              <w:t>գործման</w:t>
            </w:r>
            <w:proofErr w:type="spellEnd"/>
            <w:r w:rsidRPr="00297CEE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97CEE">
              <w:rPr>
                <w:rFonts w:ascii="GHEA Grapalat" w:hAnsi="GHEA Grapalat" w:cs="Times New Roman"/>
                <w:sz w:val="24"/>
                <w:szCs w:val="24"/>
              </w:rPr>
              <w:t>բնագավառում</w:t>
            </w:r>
            <w:proofErr w:type="spellEnd"/>
            <w:r w:rsidRPr="00297CEE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97CEE">
              <w:rPr>
                <w:rFonts w:ascii="GHEA Grapalat" w:hAnsi="GHEA Grapalat" w:cs="Times New Roman"/>
                <w:sz w:val="24"/>
                <w:szCs w:val="24"/>
              </w:rPr>
              <w:t>համագործակցության</w:t>
            </w:r>
            <w:proofErr w:type="spellEnd"/>
            <w:r w:rsidRPr="00297CEE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97CEE">
              <w:rPr>
                <w:rFonts w:ascii="GHEA Grapalat" w:hAnsi="GHEA Grapalat" w:cs="Times New Roman"/>
                <w:sz w:val="24"/>
                <w:szCs w:val="24"/>
              </w:rPr>
              <w:t>մասին</w:t>
            </w:r>
            <w:proofErr w:type="spellEnd"/>
            <w:r w:rsidRPr="00297CEE">
              <w:rPr>
                <w:rFonts w:ascii="GHEA Grapalat" w:hAnsi="GHEA Grapalat" w:cs="Times New Roman"/>
                <w:sz w:val="24"/>
                <w:szCs w:val="24"/>
              </w:rPr>
              <w:t xml:space="preserve">» 1997 </w:t>
            </w:r>
            <w:proofErr w:type="spellStart"/>
            <w:r w:rsidRPr="00297CEE">
              <w:rPr>
                <w:rFonts w:ascii="GHEA Grapalat" w:hAnsi="GHEA Grapalat" w:cs="Times New Roman"/>
                <w:sz w:val="24"/>
                <w:szCs w:val="24"/>
              </w:rPr>
              <w:t>թվականի</w:t>
            </w:r>
            <w:proofErr w:type="spellEnd"/>
            <w:r w:rsidRPr="00297CEE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97CEE">
              <w:rPr>
                <w:rFonts w:ascii="GHEA Grapalat" w:hAnsi="GHEA Grapalat" w:cs="Times New Roman"/>
                <w:sz w:val="24"/>
                <w:szCs w:val="24"/>
              </w:rPr>
              <w:t>հուն</w:t>
            </w:r>
            <w:r>
              <w:rPr>
                <w:rFonts w:ascii="GHEA Grapalat" w:hAnsi="GHEA Grapalat" w:cs="Times New Roman"/>
                <w:sz w:val="24"/>
                <w:szCs w:val="24"/>
              </w:rPr>
              <w:softHyphen/>
            </w:r>
            <w:r w:rsidRPr="00297CEE">
              <w:rPr>
                <w:rFonts w:ascii="GHEA Grapalat" w:hAnsi="GHEA Grapalat" w:cs="Times New Roman"/>
                <w:sz w:val="24"/>
                <w:szCs w:val="24"/>
              </w:rPr>
              <w:t>վարի</w:t>
            </w:r>
            <w:proofErr w:type="spellEnd"/>
            <w:r w:rsidRPr="00297CEE">
              <w:rPr>
                <w:rFonts w:ascii="GHEA Grapalat" w:hAnsi="GHEA Grapalat" w:cs="Times New Roman"/>
                <w:sz w:val="24"/>
                <w:szCs w:val="24"/>
              </w:rPr>
              <w:t xml:space="preserve"> 17-ի </w:t>
            </w:r>
            <w:proofErr w:type="spellStart"/>
            <w:r w:rsidRPr="00297CEE">
              <w:rPr>
                <w:rFonts w:ascii="GHEA Grapalat" w:hAnsi="GHEA Grapalat" w:cs="Times New Roman"/>
                <w:sz w:val="24"/>
                <w:szCs w:val="24"/>
              </w:rPr>
              <w:t>համաձայնագրում</w:t>
            </w:r>
            <w:proofErr w:type="spellEnd"/>
            <w:r w:rsidRPr="00297CEE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97CEE">
              <w:rPr>
                <w:rFonts w:ascii="GHEA Grapalat" w:hAnsi="GHEA Grapalat" w:cs="Times New Roman"/>
                <w:sz w:val="24"/>
                <w:szCs w:val="24"/>
              </w:rPr>
              <w:t>փոփոխություններ</w:t>
            </w:r>
            <w:proofErr w:type="spellEnd"/>
            <w:r w:rsidRPr="00297CEE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97CEE">
              <w:rPr>
                <w:rFonts w:ascii="GHEA Grapalat" w:hAnsi="GHEA Grapalat" w:cs="Times New Roman"/>
                <w:sz w:val="24"/>
                <w:szCs w:val="24"/>
              </w:rPr>
              <w:t>կատարելու</w:t>
            </w:r>
            <w:proofErr w:type="spellEnd"/>
            <w:r w:rsidRPr="00297CEE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97CEE">
              <w:rPr>
                <w:rFonts w:ascii="GHEA Grapalat" w:hAnsi="GHEA Grapalat" w:cs="Times New Roman"/>
                <w:sz w:val="24"/>
                <w:szCs w:val="24"/>
              </w:rPr>
              <w:t>մասին</w:t>
            </w:r>
            <w:proofErr w:type="spellEnd"/>
            <w:r w:rsidRPr="00297CEE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97CEE">
              <w:rPr>
                <w:rFonts w:ascii="GHEA Grapalat" w:hAnsi="GHEA Grapalat" w:cs="Times New Roman"/>
                <w:sz w:val="24"/>
                <w:szCs w:val="24"/>
              </w:rPr>
              <w:t>արձա</w:t>
            </w:r>
            <w:r>
              <w:rPr>
                <w:rFonts w:ascii="GHEA Grapalat" w:hAnsi="GHEA Grapalat" w:cs="Times New Roman"/>
                <w:sz w:val="24"/>
                <w:szCs w:val="24"/>
              </w:rPr>
              <w:softHyphen/>
            </w:r>
            <w:r w:rsidRPr="00297CEE">
              <w:rPr>
                <w:rFonts w:ascii="GHEA Grapalat" w:hAnsi="GHEA Grapalat" w:cs="Times New Roman"/>
                <w:sz w:val="24"/>
                <w:szCs w:val="24"/>
              </w:rPr>
              <w:t>նա</w:t>
            </w:r>
            <w:r>
              <w:rPr>
                <w:rFonts w:ascii="GHEA Grapalat" w:hAnsi="GHEA Grapalat" w:cs="Times New Roman"/>
                <w:sz w:val="24"/>
                <w:szCs w:val="24"/>
              </w:rPr>
              <w:softHyphen/>
            </w:r>
            <w:r w:rsidRPr="00297CEE">
              <w:rPr>
                <w:rFonts w:ascii="GHEA Grapalat" w:hAnsi="GHEA Grapalat" w:cs="Times New Roman"/>
                <w:sz w:val="24"/>
                <w:szCs w:val="24"/>
              </w:rPr>
              <w:t>գրությունը</w:t>
            </w:r>
            <w:proofErr w:type="spellEnd"/>
            <w:r w:rsidRPr="00297CEE">
              <w:rPr>
                <w:rFonts w:ascii="GHEA Grapalat" w:hAnsi="GHEA Grapalat" w:cs="Times New Roman"/>
                <w:sz w:val="24"/>
                <w:szCs w:val="24"/>
              </w:rPr>
              <w:t xml:space="preserve"> (</w:t>
            </w:r>
            <w:proofErr w:type="spellStart"/>
            <w:r w:rsidRPr="00297CEE">
              <w:rPr>
                <w:rFonts w:ascii="GHEA Grapalat" w:hAnsi="GHEA Grapalat" w:cs="Times New Roman"/>
                <w:sz w:val="24"/>
                <w:szCs w:val="24"/>
              </w:rPr>
              <w:t>հաշվի</w:t>
            </w:r>
            <w:proofErr w:type="spellEnd"/>
            <w:r w:rsidRPr="00297CEE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97CEE">
              <w:rPr>
                <w:rFonts w:ascii="GHEA Grapalat" w:hAnsi="GHEA Grapalat" w:cs="Times New Roman"/>
                <w:sz w:val="24"/>
                <w:szCs w:val="24"/>
              </w:rPr>
              <w:t>առնելով</w:t>
            </w:r>
            <w:proofErr w:type="spellEnd"/>
            <w:r w:rsidRPr="00297CEE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97CEE">
              <w:rPr>
                <w:rFonts w:ascii="GHEA Grapalat" w:hAnsi="GHEA Grapalat" w:cs="Times New Roman"/>
                <w:sz w:val="24"/>
                <w:szCs w:val="24"/>
              </w:rPr>
              <w:t>նաև</w:t>
            </w:r>
            <w:proofErr w:type="spellEnd"/>
            <w:r w:rsidRPr="00297CEE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97CEE">
              <w:rPr>
                <w:rFonts w:ascii="GHEA Grapalat" w:hAnsi="GHEA Grapalat" w:cs="Times New Roman"/>
                <w:sz w:val="24"/>
                <w:szCs w:val="24"/>
              </w:rPr>
              <w:t>Ադրբեջանի</w:t>
            </w:r>
            <w:proofErr w:type="spellEnd"/>
            <w:r w:rsidRPr="00297CEE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97CEE">
              <w:rPr>
                <w:rFonts w:ascii="GHEA Grapalat" w:hAnsi="GHEA Grapalat" w:cs="Times New Roman"/>
                <w:sz w:val="24"/>
                <w:szCs w:val="24"/>
              </w:rPr>
              <w:t>կողմից</w:t>
            </w:r>
            <w:proofErr w:type="spellEnd"/>
            <w:r w:rsidRPr="00297CEE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97CEE">
              <w:rPr>
                <w:rFonts w:ascii="GHEA Grapalat" w:hAnsi="GHEA Grapalat" w:cs="Times New Roman"/>
                <w:sz w:val="24"/>
                <w:szCs w:val="24"/>
              </w:rPr>
              <w:t>արված</w:t>
            </w:r>
            <w:proofErr w:type="spellEnd"/>
            <w:r w:rsidRPr="00297CEE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97CEE">
              <w:rPr>
                <w:rFonts w:ascii="GHEA Grapalat" w:hAnsi="GHEA Grapalat" w:cs="Times New Roman"/>
                <w:sz w:val="24"/>
                <w:szCs w:val="24"/>
              </w:rPr>
              <w:t>վերապահումը</w:t>
            </w:r>
            <w:proofErr w:type="spellEnd"/>
            <w:r w:rsidRPr="00297CEE">
              <w:rPr>
                <w:rFonts w:ascii="GHEA Grapalat" w:hAnsi="GHEA Grapalat" w:cs="Times New Roman"/>
                <w:sz w:val="24"/>
                <w:szCs w:val="24"/>
              </w:rPr>
              <w:t xml:space="preserve">) </w:t>
            </w:r>
            <w:proofErr w:type="spellStart"/>
            <w:r w:rsidRPr="00297CEE">
              <w:rPr>
                <w:rFonts w:ascii="GHEA Grapalat" w:hAnsi="GHEA Grapalat" w:cs="Times New Roman"/>
                <w:sz w:val="24"/>
                <w:szCs w:val="24"/>
              </w:rPr>
              <w:t>մեր</w:t>
            </w:r>
            <w:proofErr w:type="spellEnd"/>
            <w:r w:rsidRPr="00297CEE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97CEE">
              <w:rPr>
                <w:rFonts w:ascii="GHEA Grapalat" w:hAnsi="GHEA Grapalat" w:cs="Times New Roman"/>
                <w:sz w:val="24"/>
                <w:szCs w:val="24"/>
              </w:rPr>
              <w:t>կողմից</w:t>
            </w:r>
            <w:proofErr w:type="spellEnd"/>
            <w:r w:rsidRPr="00297CEE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97CEE">
              <w:rPr>
                <w:rFonts w:ascii="GHEA Grapalat" w:hAnsi="GHEA Grapalat" w:cs="Times New Roman"/>
                <w:sz w:val="24"/>
                <w:szCs w:val="24"/>
              </w:rPr>
              <w:t>ուսումնասիրվել</w:t>
            </w:r>
            <w:proofErr w:type="spellEnd"/>
            <w:r w:rsidRPr="00297CEE">
              <w:rPr>
                <w:rFonts w:ascii="GHEA Grapalat" w:hAnsi="GHEA Grapalat" w:cs="Times New Roman"/>
                <w:sz w:val="24"/>
                <w:szCs w:val="24"/>
              </w:rPr>
              <w:t xml:space="preserve"> է, </w:t>
            </w:r>
            <w:proofErr w:type="spellStart"/>
            <w:r w:rsidRPr="00297CEE">
              <w:rPr>
                <w:rFonts w:ascii="GHEA Grapalat" w:hAnsi="GHEA Grapalat" w:cs="Times New Roman"/>
                <w:sz w:val="24"/>
                <w:szCs w:val="24"/>
              </w:rPr>
              <w:t>որի</w:t>
            </w:r>
            <w:proofErr w:type="spellEnd"/>
            <w:r w:rsidRPr="00297CEE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97CEE">
              <w:rPr>
                <w:rFonts w:ascii="GHEA Grapalat" w:hAnsi="GHEA Grapalat" w:cs="Times New Roman"/>
                <w:sz w:val="24"/>
                <w:szCs w:val="24"/>
              </w:rPr>
              <w:t>վերաբերյալ</w:t>
            </w:r>
            <w:proofErr w:type="spellEnd"/>
            <w:r w:rsidRPr="00297CEE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97CEE">
              <w:rPr>
                <w:rFonts w:ascii="GHEA Grapalat" w:hAnsi="GHEA Grapalat" w:cs="Times New Roman"/>
                <w:sz w:val="24"/>
                <w:szCs w:val="24"/>
              </w:rPr>
              <w:t>առաջարկություններ</w:t>
            </w:r>
            <w:proofErr w:type="spellEnd"/>
            <w:r w:rsidRPr="00297CEE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97CEE">
              <w:rPr>
                <w:rFonts w:ascii="GHEA Grapalat" w:hAnsi="GHEA Grapalat" w:cs="Times New Roman"/>
                <w:sz w:val="24"/>
                <w:szCs w:val="24"/>
              </w:rPr>
              <w:t>չունենք</w:t>
            </w:r>
            <w:proofErr w:type="spellEnd"/>
            <w:r w:rsidRPr="00297CEE">
              <w:rPr>
                <w:rFonts w:ascii="GHEA Grapalat" w:hAnsi="GHEA Grapalat" w:cs="Times New Roman"/>
                <w:sz w:val="24"/>
                <w:szCs w:val="24"/>
              </w:rPr>
              <w:t>:</w:t>
            </w:r>
          </w:p>
        </w:tc>
        <w:tc>
          <w:tcPr>
            <w:tcW w:w="6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3FCFE7" w14:textId="77777777" w:rsidR="008D46EA" w:rsidRDefault="008D46EA" w:rsidP="004459F3">
            <w:pPr>
              <w:widowControl w:val="0"/>
              <w:tabs>
                <w:tab w:val="left" w:pos="6750"/>
              </w:tabs>
              <w:ind w:right="-142" w:firstLine="720"/>
              <w:jc w:val="center"/>
              <w:textAlignment w:val="baseline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2217B373" w14:textId="77777777" w:rsidR="008D46EA" w:rsidRDefault="008D46EA" w:rsidP="004459F3">
            <w:pPr>
              <w:widowControl w:val="0"/>
              <w:tabs>
                <w:tab w:val="left" w:pos="6750"/>
              </w:tabs>
              <w:ind w:right="-142" w:firstLine="720"/>
              <w:jc w:val="center"/>
              <w:textAlignment w:val="baseline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DD3534" w:rsidRPr="008D46EA" w14:paraId="13D191A4" w14:textId="77777777" w:rsidTr="00B416D9">
        <w:trPr>
          <w:gridAfter w:val="1"/>
          <w:wAfter w:w="16" w:type="dxa"/>
        </w:trPr>
        <w:tc>
          <w:tcPr>
            <w:tcW w:w="6877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B2B2B2"/>
          </w:tcPr>
          <w:p w14:paraId="4AECC35C" w14:textId="77777777" w:rsidR="00DD3534" w:rsidRDefault="00DD3534" w:rsidP="004459F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2" w:name="_Hlk115106375"/>
          </w:p>
          <w:p w14:paraId="780F8738" w14:textId="0C6E3040" w:rsidR="00DD3534" w:rsidRPr="00A43BCF" w:rsidRDefault="00DD3534" w:rsidP="004459F3">
            <w:pPr>
              <w:jc w:val="center"/>
              <w:rPr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8</w:t>
            </w:r>
            <w:r w:rsidRPr="008D46E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.  </w:t>
            </w:r>
            <w:r w:rsidRPr="003A467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անվտանգության խորհուրդ</w:t>
            </w:r>
          </w:p>
        </w:tc>
        <w:tc>
          <w:tcPr>
            <w:tcW w:w="6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B2B2"/>
          </w:tcPr>
          <w:p w14:paraId="06C377A4" w14:textId="77777777" w:rsidR="00DD3534" w:rsidRPr="008D46EA" w:rsidRDefault="00DD3534" w:rsidP="004459F3">
            <w:pPr>
              <w:spacing w:after="0" w:line="276" w:lineRule="auto"/>
              <w:jc w:val="center"/>
              <w:rPr>
                <w:rFonts w:ascii="Cambria Math" w:eastAsia="Times New Roman" w:hAnsi="Cambria Math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20</w:t>
            </w:r>
            <w:r w:rsidRPr="008D46EA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8D46E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09</w:t>
            </w:r>
            <w:r w:rsidRPr="008D46EA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8D46E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2022</w:t>
            </w:r>
            <w:r w:rsidRPr="008D46EA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թ</w:t>
            </w:r>
            <w:r w:rsidRPr="008D46EA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DD3534" w14:paraId="6E6AE00C" w14:textId="77777777" w:rsidTr="00B416D9">
        <w:trPr>
          <w:gridAfter w:val="1"/>
          <w:wAfter w:w="16" w:type="dxa"/>
        </w:trPr>
        <w:tc>
          <w:tcPr>
            <w:tcW w:w="6877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B2B2B2"/>
          </w:tcPr>
          <w:p w14:paraId="69CD09DB" w14:textId="77777777" w:rsidR="00DD3534" w:rsidRDefault="00DD3534" w:rsidP="004459F3"/>
        </w:tc>
        <w:tc>
          <w:tcPr>
            <w:tcW w:w="6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B2B2"/>
          </w:tcPr>
          <w:p w14:paraId="7A00091F" w14:textId="34293CC9" w:rsidR="00DD3534" w:rsidRPr="002A220F" w:rsidRDefault="002A220F" w:rsidP="004459F3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02/40.16/31016-2022</w:t>
            </w:r>
          </w:p>
        </w:tc>
      </w:tr>
      <w:tr w:rsidR="00DD3534" w14:paraId="51451473" w14:textId="77777777" w:rsidTr="00386457">
        <w:tc>
          <w:tcPr>
            <w:tcW w:w="687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21AE2" w14:textId="0C8E6653" w:rsidR="00DD3534" w:rsidRPr="002A220F" w:rsidRDefault="002A220F" w:rsidP="00582791">
            <w:pPr>
              <w:spacing w:after="0" w:line="36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514FEC">
              <w:rPr>
                <w:rFonts w:ascii="GHEA Grapalat" w:hAnsi="GHEA Grapalat"/>
                <w:sz w:val="24"/>
                <w:szCs w:val="24"/>
                <w:lang w:val="hy-AM"/>
              </w:rPr>
              <w:t xml:space="preserve">ԱԽ գրասենյակում քննարկվել է </w:t>
            </w:r>
            <w:r w:rsidRPr="00F12A16">
              <w:rPr>
                <w:rFonts w:ascii="GHEA Grapalat" w:hAnsi="GHEA Grapalat"/>
                <w:sz w:val="24"/>
                <w:szCs w:val="24"/>
                <w:lang w:val="hy-AM"/>
              </w:rPr>
              <w:t>2018 թվականի նոյեմբերի 2-ին ստորագրված «Բջջային շարժական կապի համակարգերի զարգացման և օգտագործման բնագավառում համագործակցության մասին» 1997 թվականի հունվարի 17-ի համաձայնագրում փոփոխություններ կատարելու մասին արձանագրությունը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58279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14FEC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Վերոնշյալ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արձանագրության</w:t>
            </w:r>
            <w:r w:rsidRPr="00514FE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վերաբերյալ ԱԽ գրասենյակն առաջարկություննե</w:t>
            </w:r>
            <w:r w:rsidRPr="00514FEC">
              <w:rPr>
                <w:rFonts w:ascii="GHEA Grapalat" w:hAnsi="GHEA Grapalat"/>
                <w:sz w:val="24"/>
                <w:szCs w:val="24"/>
                <w:lang w:val="hy-AM"/>
              </w:rPr>
              <w:t>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դիտողություններ չունի: Միևնույն ժամանակ, Ադրբեջանի կողմից արված վերապահման վերաբերյալ կարևորում ենք ՀՀ ազգային անվտանգության ծառայության դիրքորոշումը:</w:t>
            </w:r>
          </w:p>
        </w:tc>
        <w:tc>
          <w:tcPr>
            <w:tcW w:w="678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6E0094" w14:textId="77777777" w:rsidR="00DD3534" w:rsidRDefault="00DD3534" w:rsidP="00386457">
            <w:pPr>
              <w:widowControl w:val="0"/>
              <w:ind w:right="-194" w:firstLine="720"/>
              <w:jc w:val="center"/>
              <w:textAlignment w:val="baseline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0F191B9D" w14:textId="77777777" w:rsidR="00DD3534" w:rsidRDefault="00DD3534" w:rsidP="00DB3E3E">
            <w:pPr>
              <w:widowControl w:val="0"/>
              <w:tabs>
                <w:tab w:val="left" w:pos="6406"/>
              </w:tabs>
              <w:ind w:right="-142" w:firstLine="720"/>
              <w:jc w:val="center"/>
              <w:textAlignment w:val="baseline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bookmarkEnd w:id="2"/>
      <w:tr w:rsidR="00386457" w:rsidRPr="008D46EA" w14:paraId="59A582B5" w14:textId="77777777" w:rsidTr="00B416D9">
        <w:trPr>
          <w:gridAfter w:val="1"/>
          <w:wAfter w:w="16" w:type="dxa"/>
        </w:trPr>
        <w:tc>
          <w:tcPr>
            <w:tcW w:w="6877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B2B2B2"/>
          </w:tcPr>
          <w:p w14:paraId="06FEAE19" w14:textId="77777777" w:rsidR="00386457" w:rsidRDefault="00386457" w:rsidP="004459F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369A57C" w14:textId="627B6ECE" w:rsidR="00386457" w:rsidRPr="00A43BCF" w:rsidRDefault="00386457" w:rsidP="008F759D">
            <w:pPr>
              <w:jc w:val="center"/>
              <w:rPr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9</w:t>
            </w:r>
            <w:r w:rsidRPr="008D46E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.  </w:t>
            </w:r>
            <w:r w:rsidRPr="003A467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8F759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ազգային անվտանգության ծառայություն</w:t>
            </w:r>
          </w:p>
        </w:tc>
        <w:tc>
          <w:tcPr>
            <w:tcW w:w="6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B2B2"/>
          </w:tcPr>
          <w:p w14:paraId="36FE6CED" w14:textId="2211A43E" w:rsidR="00386457" w:rsidRPr="008D46EA" w:rsidRDefault="00B43CFA" w:rsidP="004459F3">
            <w:pPr>
              <w:spacing w:after="0" w:line="276" w:lineRule="auto"/>
              <w:jc w:val="center"/>
              <w:rPr>
                <w:rFonts w:ascii="Cambria Math" w:eastAsia="Times New Roman" w:hAnsi="Cambria Math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27</w:t>
            </w:r>
            <w:r w:rsidRPr="008D46EA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8D46E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09</w:t>
            </w:r>
            <w:r w:rsidRPr="008D46EA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8D46E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2022</w:t>
            </w:r>
            <w:r w:rsidRPr="008D46EA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թ</w:t>
            </w:r>
            <w:r w:rsidRPr="008D46EA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386457" w:rsidRPr="002A220F" w14:paraId="19139E6F" w14:textId="77777777" w:rsidTr="00B416D9">
        <w:trPr>
          <w:gridAfter w:val="1"/>
          <w:wAfter w:w="16" w:type="dxa"/>
        </w:trPr>
        <w:tc>
          <w:tcPr>
            <w:tcW w:w="6877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B2B2B2"/>
          </w:tcPr>
          <w:p w14:paraId="3D9445F3" w14:textId="77777777" w:rsidR="00386457" w:rsidRDefault="00386457" w:rsidP="004459F3"/>
        </w:tc>
        <w:tc>
          <w:tcPr>
            <w:tcW w:w="6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B2B2"/>
          </w:tcPr>
          <w:p w14:paraId="7C4C6034" w14:textId="7E72F30F" w:rsidR="00386457" w:rsidRPr="002A220F" w:rsidRDefault="00B43CFA" w:rsidP="004459F3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B43CF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12/1/2-4533</w:t>
            </w:r>
          </w:p>
        </w:tc>
      </w:tr>
      <w:tr w:rsidR="00386457" w14:paraId="2A467DC6" w14:textId="77777777" w:rsidTr="004459F3">
        <w:tc>
          <w:tcPr>
            <w:tcW w:w="687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872EF" w14:textId="19D7BB0D" w:rsidR="00386457" w:rsidRPr="00B43CFA" w:rsidRDefault="00B43CFA" w:rsidP="004459F3">
            <w:pPr>
              <w:spacing w:after="0" w:line="36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CC26DE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«Բջջային շարժական կապի համակարգերի զարգացման և օգտագործման բնագավառում համագործակցության մասին» 1997 թվականի</w:t>
            </w:r>
            <w:r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CC26DE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հունվարի 17-ի համաձայնագրում փոփոխություններ կատարելու մասին</w:t>
            </w:r>
            <w:r w:rsidRPr="00B43CFA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r w:rsidRPr="00CC26DE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 xml:space="preserve">2018 թվականի նոյեմբերի 2-ին </w:t>
            </w:r>
            <w:r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 xml:space="preserve">ՀՀ կառավարության կողմից </w:t>
            </w:r>
            <w:r w:rsidRPr="00CC26DE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ստորագրված</w:t>
            </w:r>
            <w:r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 xml:space="preserve"> արձանագրության վերաբերյալ դիտողություններ և առաջարկություններ չունենք:</w:t>
            </w:r>
          </w:p>
        </w:tc>
        <w:tc>
          <w:tcPr>
            <w:tcW w:w="678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2E3496" w14:textId="77777777" w:rsidR="00386457" w:rsidRDefault="00386457" w:rsidP="004459F3">
            <w:pPr>
              <w:widowControl w:val="0"/>
              <w:ind w:right="-194" w:firstLine="720"/>
              <w:jc w:val="center"/>
              <w:textAlignment w:val="baseline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58A41856" w14:textId="2D77B802" w:rsidR="00386457" w:rsidRDefault="00B43CFA" w:rsidP="004459F3">
            <w:pPr>
              <w:widowControl w:val="0"/>
              <w:tabs>
                <w:tab w:val="left" w:pos="6406"/>
              </w:tabs>
              <w:ind w:right="-142" w:firstLine="720"/>
              <w:jc w:val="center"/>
              <w:textAlignment w:val="baseline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514902" w:rsidRPr="008D46EA" w14:paraId="0BACA149" w14:textId="77777777" w:rsidTr="0016721E">
        <w:trPr>
          <w:gridAfter w:val="1"/>
          <w:wAfter w:w="16" w:type="dxa"/>
        </w:trPr>
        <w:tc>
          <w:tcPr>
            <w:tcW w:w="6877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B2B2B2"/>
          </w:tcPr>
          <w:p w14:paraId="4E2FF142" w14:textId="77777777" w:rsidR="00514902" w:rsidRDefault="00514902" w:rsidP="0016721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04749EB" w14:textId="11A8E0BD" w:rsidR="00514902" w:rsidRPr="00A43BCF" w:rsidRDefault="00514902" w:rsidP="00514902">
            <w:pPr>
              <w:jc w:val="center"/>
              <w:rPr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10. ՀՀ պետական գույքի կառավարման կոմիտե</w:t>
            </w:r>
          </w:p>
        </w:tc>
        <w:tc>
          <w:tcPr>
            <w:tcW w:w="6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B2B2"/>
          </w:tcPr>
          <w:p w14:paraId="69EB8726" w14:textId="31F4CDB7" w:rsidR="00514902" w:rsidRPr="00514902" w:rsidRDefault="00FB2131" w:rsidP="0016721E">
            <w:pPr>
              <w:spacing w:after="0" w:line="276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10. </w:t>
            </w:r>
            <w:bookmarkStart w:id="3" w:name="_GoBack"/>
            <w:bookmarkEnd w:id="3"/>
            <w:r w:rsidR="0051490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25. 2022թ.</w:t>
            </w:r>
          </w:p>
        </w:tc>
      </w:tr>
      <w:tr w:rsidR="00514902" w:rsidRPr="002A220F" w14:paraId="209091B1" w14:textId="77777777" w:rsidTr="0016721E">
        <w:trPr>
          <w:gridAfter w:val="1"/>
          <w:wAfter w:w="16" w:type="dxa"/>
        </w:trPr>
        <w:tc>
          <w:tcPr>
            <w:tcW w:w="6877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B2B2B2"/>
          </w:tcPr>
          <w:p w14:paraId="78B4373F" w14:textId="77777777" w:rsidR="00514902" w:rsidRDefault="00514902" w:rsidP="0016721E"/>
        </w:tc>
        <w:tc>
          <w:tcPr>
            <w:tcW w:w="6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B2B2"/>
          </w:tcPr>
          <w:p w14:paraId="34B861E6" w14:textId="553B6012" w:rsidR="00514902" w:rsidRPr="002A220F" w:rsidRDefault="00514902" w:rsidP="0016721E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514902" w14:paraId="7A683663" w14:textId="77777777" w:rsidTr="0016721E">
        <w:tc>
          <w:tcPr>
            <w:tcW w:w="687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2965C" w14:textId="158DF6B4" w:rsidR="00514902" w:rsidRPr="00514902" w:rsidRDefault="00514902" w:rsidP="0016721E">
            <w:pPr>
              <w:spacing w:after="0" w:line="360" w:lineRule="auto"/>
              <w:jc w:val="both"/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</w:pPr>
            <w:r w:rsidRPr="00CC26DE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«Բջջային շարժական կապի համակարգերի զարգացման և օգտագործման բնագավառում համագործակցության մասին» 1997 թվականի</w:t>
            </w:r>
            <w:r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CC26DE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հունվարի 17-ի համաձայնագրում փոփոխություններ կատարելու մասին</w:t>
            </w:r>
            <w:r w:rsidRPr="00B43CFA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r w:rsidRPr="00CC26DE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 xml:space="preserve">2018 թվականի նոյեմբերի 2-ին </w:t>
            </w:r>
            <w:r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 xml:space="preserve">ՀՀ կառավարության կողմից </w:t>
            </w:r>
            <w:r w:rsidRPr="00CC26DE"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ստորագրված</w:t>
            </w:r>
            <w:r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արձանագրությամբ</w:t>
            </w:r>
            <w:r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  <w:t>«Պետական  գույքի կառավարման մասին» ՀՀ օրենքի կարգավորման շրջանակում Հայաստանի Հանրապետության համար գույքային պարտավորություններ նախատեսող դրույթներ առկա չեն:</w:t>
            </w:r>
          </w:p>
          <w:p w14:paraId="77631A30" w14:textId="77777777" w:rsidR="00514902" w:rsidRDefault="00514902" w:rsidP="0016721E">
            <w:pPr>
              <w:spacing w:after="0" w:line="360" w:lineRule="auto"/>
              <w:jc w:val="both"/>
              <w:rPr>
                <w:rFonts w:ascii="GHEA Grapalat" w:eastAsia="GHEA Grapalat" w:hAnsi="GHEA Grapalat" w:cs="Arial"/>
                <w:sz w:val="24"/>
                <w:szCs w:val="24"/>
                <w:lang w:val="hy-AM"/>
              </w:rPr>
            </w:pPr>
          </w:p>
          <w:p w14:paraId="653204AC" w14:textId="764F6ACE" w:rsidR="00514902" w:rsidRPr="00B43CFA" w:rsidRDefault="00514902" w:rsidP="00514902">
            <w:pPr>
              <w:spacing w:after="0" w:line="36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  <w:tc>
          <w:tcPr>
            <w:tcW w:w="678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9BB47F" w14:textId="2B33968A" w:rsidR="00514902" w:rsidRDefault="00514902" w:rsidP="0016721E">
            <w:pPr>
              <w:widowControl w:val="0"/>
              <w:tabs>
                <w:tab w:val="left" w:pos="6406"/>
              </w:tabs>
              <w:ind w:right="-142" w:firstLine="720"/>
              <w:jc w:val="center"/>
              <w:textAlignment w:val="baseline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</w:tbl>
    <w:p w14:paraId="3C20D483" w14:textId="77777777" w:rsidR="008D46EA" w:rsidRPr="00386457" w:rsidRDefault="008D46EA" w:rsidP="008D46EA">
      <w:pPr>
        <w:rPr>
          <w:lang w:val="hy-AM"/>
        </w:rPr>
      </w:pPr>
    </w:p>
    <w:p w14:paraId="400719B3" w14:textId="77777777" w:rsidR="008D46EA" w:rsidRPr="00386457" w:rsidRDefault="008D46EA" w:rsidP="008D46EA">
      <w:pPr>
        <w:rPr>
          <w:lang w:val="hy-AM"/>
        </w:rPr>
      </w:pPr>
    </w:p>
    <w:bookmarkEnd w:id="1"/>
    <w:p w14:paraId="6ED0614A" w14:textId="77777777" w:rsidR="00AA1638" w:rsidRPr="00386457" w:rsidRDefault="00AA1638">
      <w:pPr>
        <w:rPr>
          <w:lang w:val="hy-AM"/>
        </w:rPr>
      </w:pPr>
    </w:p>
    <w:sectPr w:rsidR="00AA1638" w:rsidRPr="00386457" w:rsidSect="00DB3E3E">
      <w:footerReference w:type="default" r:id="rId8"/>
      <w:pgSz w:w="15840" w:h="12240" w:orient="landscape"/>
      <w:pgMar w:top="851" w:right="900" w:bottom="1853" w:left="1134" w:header="0" w:footer="1134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319426" w14:textId="77777777" w:rsidR="00FF7D01" w:rsidRDefault="00FF7D01">
      <w:pPr>
        <w:spacing w:after="0" w:line="240" w:lineRule="auto"/>
      </w:pPr>
      <w:r>
        <w:separator/>
      </w:r>
    </w:p>
  </w:endnote>
  <w:endnote w:type="continuationSeparator" w:id="0">
    <w:p w14:paraId="303AD4BF" w14:textId="77777777" w:rsidR="00FF7D01" w:rsidRDefault="00FF7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jaVu Sans">
    <w:altName w:val="Verdana"/>
    <w:charset w:val="01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TarumianTimes">
    <w:altName w:val="Times New Roman"/>
    <w:panose1 w:val="02000003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21CC3D" w14:textId="77777777" w:rsidR="00AA1638" w:rsidRDefault="00AA163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71F550" w14:textId="77777777" w:rsidR="00FF7D01" w:rsidRDefault="00FF7D01">
      <w:pPr>
        <w:spacing w:after="0" w:line="240" w:lineRule="auto"/>
      </w:pPr>
      <w:r>
        <w:separator/>
      </w:r>
    </w:p>
  </w:footnote>
  <w:footnote w:type="continuationSeparator" w:id="0">
    <w:p w14:paraId="4A119913" w14:textId="77777777" w:rsidR="00FF7D01" w:rsidRDefault="00FF7D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A3346C"/>
    <w:multiLevelType w:val="multilevel"/>
    <w:tmpl w:val="BA1EB67E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47030E28"/>
    <w:multiLevelType w:val="multilevel"/>
    <w:tmpl w:val="98FA399A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478041C3"/>
    <w:multiLevelType w:val="multilevel"/>
    <w:tmpl w:val="4572924A"/>
    <w:lvl w:ilvl="0">
      <w:start w:val="1"/>
      <w:numFmt w:val="decimal"/>
      <w:lvlText w:val="%1"/>
      <w:lvlJc w:val="left"/>
      <w:pPr>
        <w:tabs>
          <w:tab w:val="num" w:pos="0"/>
        </w:tabs>
        <w:ind w:left="3735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4455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5175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5895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6615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7335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8055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8775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9495" w:hanging="180"/>
      </w:pPr>
    </w:lvl>
  </w:abstractNum>
  <w:abstractNum w:abstractNumId="3" w15:restartNumberingAfterBreak="0">
    <w:nsid w:val="4DB730FC"/>
    <w:multiLevelType w:val="multilevel"/>
    <w:tmpl w:val="C49E890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654025FC"/>
    <w:multiLevelType w:val="multilevel"/>
    <w:tmpl w:val="BF7C74C2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638"/>
    <w:rsid w:val="00007D5C"/>
    <w:rsid w:val="00022FC1"/>
    <w:rsid w:val="00081B20"/>
    <w:rsid w:val="000D051E"/>
    <w:rsid w:val="001829BC"/>
    <w:rsid w:val="00280C25"/>
    <w:rsid w:val="002A220F"/>
    <w:rsid w:val="00317391"/>
    <w:rsid w:val="00324C7A"/>
    <w:rsid w:val="0036682F"/>
    <w:rsid w:val="00386457"/>
    <w:rsid w:val="003A4673"/>
    <w:rsid w:val="00415D77"/>
    <w:rsid w:val="0042672B"/>
    <w:rsid w:val="00451B87"/>
    <w:rsid w:val="00514902"/>
    <w:rsid w:val="00580C22"/>
    <w:rsid w:val="00582791"/>
    <w:rsid w:val="00621461"/>
    <w:rsid w:val="00627F1F"/>
    <w:rsid w:val="00637520"/>
    <w:rsid w:val="006476A4"/>
    <w:rsid w:val="007072B1"/>
    <w:rsid w:val="0075432F"/>
    <w:rsid w:val="00756C2E"/>
    <w:rsid w:val="00791EC4"/>
    <w:rsid w:val="00796DCF"/>
    <w:rsid w:val="007A115F"/>
    <w:rsid w:val="007A232D"/>
    <w:rsid w:val="008159DD"/>
    <w:rsid w:val="0083717C"/>
    <w:rsid w:val="008D2C15"/>
    <w:rsid w:val="008D37FB"/>
    <w:rsid w:val="008D46EA"/>
    <w:rsid w:val="008D5CE6"/>
    <w:rsid w:val="008F759D"/>
    <w:rsid w:val="009C5635"/>
    <w:rsid w:val="00A43BCF"/>
    <w:rsid w:val="00A9397F"/>
    <w:rsid w:val="00AA1638"/>
    <w:rsid w:val="00B416D9"/>
    <w:rsid w:val="00B43CFA"/>
    <w:rsid w:val="00B673F1"/>
    <w:rsid w:val="00BC19D6"/>
    <w:rsid w:val="00C1324D"/>
    <w:rsid w:val="00C46157"/>
    <w:rsid w:val="00CA33A9"/>
    <w:rsid w:val="00CF36D3"/>
    <w:rsid w:val="00D1097C"/>
    <w:rsid w:val="00D67CD6"/>
    <w:rsid w:val="00DB3E3E"/>
    <w:rsid w:val="00DD3534"/>
    <w:rsid w:val="00E526DB"/>
    <w:rsid w:val="00EA4EF4"/>
    <w:rsid w:val="00F42D68"/>
    <w:rsid w:val="00F475BF"/>
    <w:rsid w:val="00F5036E"/>
    <w:rsid w:val="00F51348"/>
    <w:rsid w:val="00FA346A"/>
    <w:rsid w:val="00FB2131"/>
    <w:rsid w:val="00FC4D6A"/>
    <w:rsid w:val="00FF7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1EB248"/>
  <w15:docId w15:val="{58390CCF-A94C-4E0B-987E-B97B631EC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DejaVu Sans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spacing w:after="160" w:line="259" w:lineRule="auto"/>
    </w:pPr>
    <w:rPr>
      <w:sz w:val="22"/>
    </w:rPr>
  </w:style>
  <w:style w:type="paragraph" w:styleId="Heading2">
    <w:name w:val="heading 2"/>
    <w:basedOn w:val="Normal"/>
    <w:qFormat/>
    <w:pPr>
      <w:spacing w:before="280" w:after="280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Pr>
      <w:b/>
      <w:bCs/>
    </w:rPr>
  </w:style>
  <w:style w:type="character" w:styleId="Hyperlink">
    <w:name w:val="Hyperlink"/>
    <w:rPr>
      <w:color w:val="000080"/>
      <w:u w:val="single"/>
    </w:rPr>
  </w:style>
  <w:style w:type="character" w:styleId="Emphasis">
    <w:name w:val="Emphasis"/>
    <w:basedOn w:val="DefaultParagraphFont"/>
    <w:qFormat/>
    <w:rPr>
      <w:i/>
      <w:iCs/>
    </w:rPr>
  </w:style>
  <w:style w:type="character" w:customStyle="1" w:styleId="FootnoteCharacters">
    <w:name w:val="Footnote Characters"/>
    <w:qFormat/>
  </w:style>
  <w:style w:type="character" w:customStyle="1" w:styleId="FootnoteAnchor">
    <w:name w:val="Footnote Anchor"/>
    <w:rPr>
      <w:vertAlign w:val="superscript"/>
    </w:rPr>
  </w:style>
  <w:style w:type="character" w:customStyle="1" w:styleId="Bodytext2">
    <w:name w:val="Body text (2)"/>
    <w:qFormat/>
    <w:rPr>
      <w:rFonts w:ascii="Segoe UI" w:eastAsia="Segoe UI" w:hAnsi="Segoe UI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lang w:val="hy-AM" w:eastAsia="hy-AM" w:bidi="hy-AM"/>
    </w:rPr>
  </w:style>
  <w:style w:type="character" w:customStyle="1" w:styleId="EndnoteAnchor">
    <w:name w:val="Endnote Anchor"/>
    <w:rPr>
      <w:vertAlign w:val="superscript"/>
    </w:rPr>
  </w:style>
  <w:style w:type="character" w:customStyle="1" w:styleId="EndnoteCharacters">
    <w:name w:val="Endnote Characters"/>
    <w:qFormat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NormalWeb">
    <w:name w:val="Normal (Web)"/>
    <w:basedOn w:val="Normal"/>
    <w:qFormat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qFormat/>
    <w:pPr>
      <w:ind w:left="720"/>
      <w:contextualSpacing/>
    </w:pPr>
  </w:style>
  <w:style w:type="paragraph" w:styleId="FootnoteText">
    <w:name w:val="footnote text"/>
    <w:basedOn w:val="Normal"/>
    <w:pPr>
      <w:suppressLineNumbers/>
      <w:ind w:left="339" w:hanging="339"/>
    </w:pPr>
    <w:rPr>
      <w:sz w:val="20"/>
      <w:szCs w:val="20"/>
    </w:rPr>
  </w:style>
  <w:style w:type="paragraph" w:customStyle="1" w:styleId="HeaderandFooter">
    <w:name w:val="Header and Footer"/>
    <w:basedOn w:val="Normal"/>
    <w:qFormat/>
    <w:pPr>
      <w:suppressLineNumbers/>
      <w:tabs>
        <w:tab w:val="center" w:pos="6786"/>
        <w:tab w:val="right" w:pos="13572"/>
      </w:tabs>
    </w:pPr>
  </w:style>
  <w:style w:type="paragraph" w:styleId="Footer">
    <w:name w:val="footer"/>
    <w:basedOn w:val="HeaderandFooter"/>
  </w:style>
  <w:style w:type="paragraph" w:customStyle="1" w:styleId="Bodytext71">
    <w:name w:val="Body text (71)"/>
    <w:basedOn w:val="Normal"/>
    <w:qFormat/>
    <w:pPr>
      <w:widowControl w:val="0"/>
      <w:shd w:val="clear" w:color="auto" w:fill="FFFFFF"/>
      <w:spacing w:before="420" w:after="0" w:line="317" w:lineRule="exact"/>
      <w:jc w:val="both"/>
    </w:pPr>
    <w:rPr>
      <w:rFonts w:ascii="Times New Roman" w:eastAsia="Times New Roman" w:hAnsi="Times New Roman"/>
      <w:sz w:val="28"/>
      <w:szCs w:val="28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7DBE40-B30E-487B-A305-152B7B65C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643</Words>
  <Characters>5336</Characters>
  <Application>Microsoft Office Word</Application>
  <DocSecurity>0</DocSecurity>
  <Lines>218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Melkonyan</dc:creator>
  <cp:keywords>https://mul2.gov.am/tasks/699377/oneclick/ampopatert.docx?token=edaddfb581ec7d36d97db4d969427ea3</cp:keywords>
  <dc:description/>
  <cp:lastModifiedBy>Alisa Hayrapetyan</cp:lastModifiedBy>
  <cp:revision>3</cp:revision>
  <dcterms:created xsi:type="dcterms:W3CDTF">2022-09-29T12:51:00Z</dcterms:created>
  <dcterms:modified xsi:type="dcterms:W3CDTF">2022-11-17T15:59:00Z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