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791" w:rsidRDefault="00D73791" w:rsidP="00D73791">
      <w:pPr>
        <w:shd w:val="clear" w:color="auto" w:fill="FFFFFF"/>
        <w:spacing w:after="0" w:line="360" w:lineRule="auto"/>
        <w:contextualSpacing/>
        <w:jc w:val="center"/>
        <w:rPr>
          <w:b/>
          <w:iCs/>
          <w:szCs w:val="24"/>
          <w:lang w:val="hy-AM"/>
        </w:rPr>
      </w:pPr>
      <w:r w:rsidRPr="00D73791">
        <w:rPr>
          <w:b/>
          <w:iCs/>
          <w:szCs w:val="24"/>
          <w:lang w:val="hy-AM"/>
        </w:rPr>
        <w:t>ՀԻՄՆԱՎՈՐՈՒՄ</w:t>
      </w:r>
    </w:p>
    <w:p w:rsidR="00D73791" w:rsidRPr="00D73791" w:rsidRDefault="00D73791" w:rsidP="00D73791">
      <w:pPr>
        <w:shd w:val="clear" w:color="auto" w:fill="FFFFFF"/>
        <w:spacing w:after="0" w:line="360" w:lineRule="auto"/>
        <w:contextualSpacing/>
        <w:jc w:val="center"/>
        <w:rPr>
          <w:b/>
          <w:bCs/>
          <w:iCs/>
          <w:szCs w:val="24"/>
          <w:lang w:val="hy-AM"/>
        </w:rPr>
      </w:pPr>
      <w:r>
        <w:rPr>
          <w:b/>
          <w:iCs/>
          <w:szCs w:val="24"/>
          <w:lang w:val="hy-AM"/>
        </w:rPr>
        <w:t></w:t>
      </w:r>
      <w:r w:rsidRPr="00D73791">
        <w:rPr>
          <w:b/>
          <w:iCs/>
          <w:szCs w:val="24"/>
          <w:lang w:val="hy-AM"/>
        </w:rPr>
        <w:t>ՀԱՅԱՍՏԱՆԻ ՀԱՆՐԱՊԵՏՈՒԹՅԱՆ ԿԱՌԱՎԱՐՈՒԹՅԱՆ 2017 ԹՎԱԿԱՆԻ ՀՈՒԼԻՍԻ 6-Ի N817-Ն ՈՐՈՇՄԱՆ ՄԵՋ</w:t>
      </w:r>
      <w:r w:rsidR="000739F9">
        <w:rPr>
          <w:b/>
          <w:iCs/>
          <w:szCs w:val="24"/>
        </w:rPr>
        <w:t xml:space="preserve"> </w:t>
      </w:r>
      <w:r w:rsidR="000739F9">
        <w:rPr>
          <w:b/>
          <w:iCs/>
          <w:szCs w:val="24"/>
          <w:lang w:val="hy-AM"/>
        </w:rPr>
        <w:t>ՓՈՓՈԽՈՒԹՅՈՒՆՆԵՐ ԵՎ</w:t>
      </w:r>
      <w:r w:rsidRPr="00D73791">
        <w:rPr>
          <w:b/>
          <w:iCs/>
          <w:szCs w:val="24"/>
          <w:lang w:val="hy-AM"/>
        </w:rPr>
        <w:t xml:space="preserve"> ԼՐԱՑՈՒՄ ԿԱՏԱՐԵԼՈՒ ՄԱՍԻՆ</w:t>
      </w:r>
      <w:r>
        <w:rPr>
          <w:b/>
          <w:iCs/>
          <w:szCs w:val="24"/>
          <w:lang w:val="hy-AM"/>
        </w:rPr>
        <w:t></w:t>
      </w:r>
      <w:r>
        <w:rPr>
          <w:b/>
          <w:bCs/>
          <w:iCs/>
          <w:szCs w:val="24"/>
          <w:lang w:val="hy-AM"/>
        </w:rPr>
        <w:t xml:space="preserve"> </w:t>
      </w:r>
      <w:r w:rsidRPr="00D73791">
        <w:rPr>
          <w:b/>
          <w:iCs/>
          <w:szCs w:val="24"/>
          <w:lang w:val="hy-AM"/>
        </w:rPr>
        <w:t>ՀԱՅԱՍՏԱՆԻ ՀԱՆՐԱՊԵՏՈՒԹՅԱՆ ԿԱՌԱՎԱՐՈՒԹՅԱՆ ՈՐՈՇՄԱՆ ՆԱԽԱԳԾԻ ՎԵՐԱԲԵՐՅԱԼ</w:t>
      </w:r>
    </w:p>
    <w:p w:rsidR="00D73791" w:rsidRPr="00D73791" w:rsidRDefault="00D73791" w:rsidP="00D73791">
      <w:pPr>
        <w:tabs>
          <w:tab w:val="left" w:pos="810"/>
        </w:tabs>
        <w:spacing w:after="0" w:line="360" w:lineRule="auto"/>
        <w:jc w:val="both"/>
        <w:rPr>
          <w:b/>
          <w:iCs/>
          <w:szCs w:val="24"/>
          <w:lang w:val="hy-AM"/>
        </w:rPr>
      </w:pPr>
    </w:p>
    <w:p w:rsidR="00D73791" w:rsidRDefault="00D73791" w:rsidP="00D73791">
      <w:pPr>
        <w:tabs>
          <w:tab w:val="left" w:pos="0"/>
        </w:tabs>
        <w:spacing w:after="0" w:line="360" w:lineRule="auto"/>
        <w:ind w:firstLine="567"/>
        <w:jc w:val="both"/>
        <w:rPr>
          <w:rFonts w:cs="GHEA Grapalat"/>
          <w:b/>
          <w:szCs w:val="24"/>
          <w:lang w:val="hy-AM"/>
        </w:rPr>
      </w:pPr>
      <w:r w:rsidRPr="00D73791">
        <w:rPr>
          <w:b/>
          <w:iCs/>
          <w:szCs w:val="24"/>
          <w:lang w:val="hy-AM"/>
        </w:rPr>
        <w:t xml:space="preserve">1. </w:t>
      </w:r>
      <w:r w:rsidRPr="00D73791">
        <w:rPr>
          <w:rFonts w:cs="GHEA Grapalat"/>
          <w:b/>
          <w:szCs w:val="24"/>
          <w:lang w:val="hy-AM"/>
        </w:rPr>
        <w:t>Իրավական ակտի անհրաժեշտությունը (նպատակը)</w:t>
      </w:r>
    </w:p>
    <w:p w:rsidR="00B85553" w:rsidRDefault="00D73791" w:rsidP="00DB7F96">
      <w:pPr>
        <w:tabs>
          <w:tab w:val="left" w:pos="0"/>
        </w:tabs>
        <w:spacing w:after="0" w:line="360" w:lineRule="auto"/>
        <w:ind w:firstLine="567"/>
        <w:jc w:val="both"/>
        <w:rPr>
          <w:iCs/>
          <w:szCs w:val="24"/>
          <w:lang w:val="hy-AM"/>
        </w:rPr>
      </w:pPr>
      <w:r>
        <w:rPr>
          <w:iCs/>
          <w:szCs w:val="24"/>
          <w:shd w:val="clear" w:color="auto" w:fill="FFFFFF"/>
          <w:lang w:val="hy-AM"/>
        </w:rPr>
        <w:t>Հայաստանի Հ</w:t>
      </w:r>
      <w:r w:rsidRPr="00D73791">
        <w:rPr>
          <w:iCs/>
          <w:szCs w:val="24"/>
          <w:shd w:val="clear" w:color="auto" w:fill="FFFFFF"/>
          <w:lang w:val="hy-AM"/>
        </w:rPr>
        <w:t>անրապետության կառավարության 2017 թվականի հուլիսի 6-ի N817-Ն որոշման մեջ</w:t>
      </w:r>
      <w:r w:rsidR="000739F9">
        <w:rPr>
          <w:iCs/>
          <w:szCs w:val="24"/>
          <w:shd w:val="clear" w:color="auto" w:fill="FFFFFF"/>
          <w:lang w:val="hy-AM"/>
        </w:rPr>
        <w:t xml:space="preserve"> փոփոխություններ և</w:t>
      </w:r>
      <w:r w:rsidRPr="00D73791">
        <w:rPr>
          <w:iCs/>
          <w:szCs w:val="24"/>
          <w:shd w:val="clear" w:color="auto" w:fill="FFFFFF"/>
          <w:lang w:val="hy-AM"/>
        </w:rPr>
        <w:t xml:space="preserve"> լրացում կատարելու մասին</w:t>
      </w:r>
      <w:r>
        <w:rPr>
          <w:iCs/>
          <w:szCs w:val="24"/>
          <w:shd w:val="clear" w:color="auto" w:fill="FFFFFF"/>
          <w:lang w:val="hy-AM"/>
        </w:rPr>
        <w:t xml:space="preserve"> </w:t>
      </w:r>
      <w:r w:rsidRPr="00D73791">
        <w:rPr>
          <w:szCs w:val="24"/>
          <w:lang w:val="hy-AM"/>
        </w:rPr>
        <w:t>Հայաստանի Հանրապետության կառավարության որոշման նախագծի ընդունման անհրաժեշտությունը պայմանավորված է</w:t>
      </w:r>
      <w:r w:rsidR="00B85553">
        <w:rPr>
          <w:szCs w:val="24"/>
          <w:lang w:val="hy-AM"/>
        </w:rPr>
        <w:t xml:space="preserve"> </w:t>
      </w:r>
      <w:r w:rsidR="00B85553" w:rsidRPr="00B85553">
        <w:rPr>
          <w:iCs/>
          <w:szCs w:val="24"/>
          <w:lang w:val="hy-AM"/>
        </w:rPr>
        <w:t>Հայաստանի Հանրապետություն ծխախոտի արտադրանք ներմուծող կամ Հայաստանի Հանրապետությունում ծխախոտի արտադրա</w:t>
      </w:r>
      <w:r w:rsidR="00291419">
        <w:rPr>
          <w:iCs/>
          <w:szCs w:val="24"/>
          <w:lang w:val="hy-AM"/>
        </w:rPr>
        <w:t>նք արտադրող կազմակերպությունների</w:t>
      </w:r>
      <w:r w:rsidR="00DB7F96">
        <w:rPr>
          <w:iCs/>
          <w:szCs w:val="24"/>
          <w:lang w:val="hy-AM"/>
        </w:rPr>
        <w:t xml:space="preserve"> և անհատ ձեռնարկատ</w:t>
      </w:r>
      <w:r w:rsidR="00291419">
        <w:rPr>
          <w:iCs/>
          <w:szCs w:val="24"/>
          <w:lang w:val="hy-AM"/>
        </w:rPr>
        <w:t>երերի կողմից</w:t>
      </w:r>
      <w:r w:rsidR="00DB7F96">
        <w:rPr>
          <w:iCs/>
          <w:szCs w:val="24"/>
          <w:lang w:val="hy-AM"/>
        </w:rPr>
        <w:t xml:space="preserve"> </w:t>
      </w:r>
      <w:r w:rsidR="00DB7F96" w:rsidRPr="00DB7F96">
        <w:rPr>
          <w:bCs/>
          <w:iCs/>
          <w:szCs w:val="24"/>
          <w:lang w:val="hy-AM"/>
        </w:rPr>
        <w:t xml:space="preserve">ծխախոտի արտադրանքի վաճառքը ծխախոտի արտադրանքի տուփի վրա </w:t>
      </w:r>
      <w:proofErr w:type="spellStart"/>
      <w:r w:rsidR="00DB7F96" w:rsidRPr="00DB7F96">
        <w:rPr>
          <w:bCs/>
          <w:iCs/>
          <w:szCs w:val="24"/>
          <w:lang w:val="hy-AM"/>
        </w:rPr>
        <w:t>մակնշված</w:t>
      </w:r>
      <w:proofErr w:type="spellEnd"/>
      <w:r w:rsidR="00DB7F96" w:rsidRPr="00DB7F96">
        <w:rPr>
          <w:bCs/>
          <w:iCs/>
          <w:szCs w:val="24"/>
          <w:lang w:val="hy-AM"/>
        </w:rPr>
        <w:t xml:space="preserve"> առավելագույն մանրածախ գնից ավելի բարձր մանրածախ գնով</w:t>
      </w:r>
      <w:r w:rsidR="00291419">
        <w:rPr>
          <w:bCs/>
          <w:iCs/>
          <w:szCs w:val="24"/>
          <w:lang w:val="hy-AM"/>
        </w:rPr>
        <w:t xml:space="preserve"> կազմակերպելու դեպքերը</w:t>
      </w:r>
      <w:r w:rsidR="007E6988" w:rsidRPr="007E6988">
        <w:rPr>
          <w:bCs/>
          <w:iCs/>
          <w:szCs w:val="24"/>
          <w:lang w:val="hy-AM"/>
        </w:rPr>
        <w:t xml:space="preserve"> </w:t>
      </w:r>
      <w:r w:rsidR="007E6988">
        <w:rPr>
          <w:bCs/>
          <w:iCs/>
          <w:szCs w:val="24"/>
          <w:lang w:val="hy-AM"/>
        </w:rPr>
        <w:t>կանոնակարգելու հանգամանքով</w:t>
      </w:r>
      <w:r w:rsidR="00DB7F96" w:rsidRPr="00DB7F96">
        <w:rPr>
          <w:bCs/>
          <w:iCs/>
          <w:szCs w:val="24"/>
          <w:lang w:val="hy-AM"/>
        </w:rPr>
        <w:t xml:space="preserve">, բացառությամբ փոխարժեքի աճով պայմանավորված հաշվետու ամսվա ընթացքում ծխախոտի արտադրանքի մանրածախ գնի վերանայման դեպքի, </w:t>
      </w:r>
      <w:r w:rsidR="00B85553" w:rsidRPr="00DB7F96">
        <w:rPr>
          <w:iCs/>
          <w:szCs w:val="24"/>
          <w:lang w:val="hy-AM"/>
        </w:rPr>
        <w:t xml:space="preserve">որի մասով համապատասխան </w:t>
      </w:r>
      <w:proofErr w:type="spellStart"/>
      <w:r w:rsidR="00B85553" w:rsidRPr="00DB7F96">
        <w:rPr>
          <w:iCs/>
          <w:szCs w:val="24"/>
          <w:lang w:val="hy-AM"/>
        </w:rPr>
        <w:t>կարգավորումներ</w:t>
      </w:r>
      <w:proofErr w:type="spellEnd"/>
      <w:r w:rsidR="00B85553" w:rsidRPr="00DB7F96">
        <w:rPr>
          <w:iCs/>
          <w:szCs w:val="24"/>
          <w:lang w:val="hy-AM"/>
        </w:rPr>
        <w:t xml:space="preserve"> նախատեսված են </w:t>
      </w:r>
      <w:r w:rsidR="00291419">
        <w:rPr>
          <w:iCs/>
          <w:szCs w:val="24"/>
          <w:lang w:val="hy-AM"/>
        </w:rPr>
        <w:t>գործող</w:t>
      </w:r>
      <w:r w:rsidR="00B85553" w:rsidRPr="00DB7F96">
        <w:rPr>
          <w:iCs/>
          <w:szCs w:val="24"/>
          <w:lang w:val="hy-AM"/>
        </w:rPr>
        <w:t xml:space="preserve"> որոշմամբ։</w:t>
      </w:r>
    </w:p>
    <w:p w:rsidR="00880237" w:rsidRDefault="00880237" w:rsidP="00D34436">
      <w:pPr>
        <w:tabs>
          <w:tab w:val="left" w:pos="0"/>
        </w:tabs>
        <w:spacing w:after="0" w:line="360" w:lineRule="auto"/>
        <w:ind w:firstLine="567"/>
        <w:jc w:val="both"/>
        <w:rPr>
          <w:bCs/>
          <w:iCs/>
          <w:szCs w:val="24"/>
          <w:lang w:val="hy-AM"/>
        </w:rPr>
      </w:pPr>
      <w:r>
        <w:rPr>
          <w:bCs/>
          <w:iCs/>
          <w:szCs w:val="24"/>
          <w:lang w:val="hy-AM"/>
        </w:rPr>
        <w:t xml:space="preserve">Նախագծի նպատակն է </w:t>
      </w:r>
      <w:r w:rsidR="00743A0D">
        <w:rPr>
          <w:bCs/>
          <w:iCs/>
          <w:szCs w:val="24"/>
          <w:lang w:val="hy-AM"/>
        </w:rPr>
        <w:t xml:space="preserve">հստակեցնել </w:t>
      </w:r>
      <w:r w:rsidR="00431C2E">
        <w:rPr>
          <w:bCs/>
          <w:iCs/>
          <w:szCs w:val="24"/>
          <w:lang w:val="hy-AM"/>
        </w:rPr>
        <w:t>Հայաստանի</w:t>
      </w:r>
      <w:r w:rsidR="00E04681">
        <w:rPr>
          <w:bCs/>
          <w:iCs/>
          <w:szCs w:val="24"/>
          <w:lang w:val="hy-AM"/>
        </w:rPr>
        <w:t xml:space="preserve"> Հանրապետություն </w:t>
      </w:r>
      <w:r w:rsidR="00743A0D" w:rsidRPr="00B85553">
        <w:rPr>
          <w:iCs/>
          <w:szCs w:val="24"/>
          <w:lang w:val="hy-AM"/>
        </w:rPr>
        <w:t>ծխախոտի արտադրանք ներմուծող</w:t>
      </w:r>
      <w:r w:rsidR="00E04681">
        <w:rPr>
          <w:iCs/>
          <w:szCs w:val="24"/>
          <w:lang w:val="hy-AM"/>
        </w:rPr>
        <w:t>ների</w:t>
      </w:r>
      <w:r w:rsidR="00743A0D" w:rsidRPr="00B85553">
        <w:rPr>
          <w:iCs/>
          <w:szCs w:val="24"/>
          <w:lang w:val="hy-AM"/>
        </w:rPr>
        <w:t xml:space="preserve"> կամ Հայաստանի Հանրապետությունում ծխախոտի արտադրա</w:t>
      </w:r>
      <w:r w:rsidR="00743A0D">
        <w:rPr>
          <w:iCs/>
          <w:szCs w:val="24"/>
          <w:lang w:val="hy-AM"/>
        </w:rPr>
        <w:t>նք արտադրող</w:t>
      </w:r>
      <w:r w:rsidR="00E04681">
        <w:rPr>
          <w:iCs/>
          <w:szCs w:val="24"/>
          <w:lang w:val="hy-AM"/>
        </w:rPr>
        <w:t>ների կողմից</w:t>
      </w:r>
      <w:r w:rsidR="00743A0D" w:rsidRPr="00880237">
        <w:rPr>
          <w:bCs/>
          <w:iCs/>
          <w:szCs w:val="24"/>
          <w:lang w:val="hy-AM"/>
        </w:rPr>
        <w:t xml:space="preserve"> </w:t>
      </w:r>
      <w:r w:rsidRPr="00880237">
        <w:rPr>
          <w:bCs/>
          <w:iCs/>
          <w:szCs w:val="24"/>
          <w:lang w:val="hy-AM"/>
        </w:rPr>
        <w:t xml:space="preserve">ծխախոտի արտադրանքը ծխախոտի արտադրանքի տուփի վրա </w:t>
      </w:r>
      <w:proofErr w:type="spellStart"/>
      <w:r w:rsidRPr="00880237">
        <w:rPr>
          <w:bCs/>
          <w:iCs/>
          <w:szCs w:val="24"/>
          <w:lang w:val="hy-AM"/>
        </w:rPr>
        <w:t>մակնշված</w:t>
      </w:r>
      <w:proofErr w:type="spellEnd"/>
      <w:r w:rsidRPr="00880237">
        <w:rPr>
          <w:bCs/>
          <w:iCs/>
          <w:szCs w:val="24"/>
          <w:lang w:val="hy-AM"/>
        </w:rPr>
        <w:t xml:space="preserve"> առավելագույն մանրածախ գնից ավելի բարձր գնով</w:t>
      </w:r>
      <w:r w:rsidR="00743A0D">
        <w:rPr>
          <w:bCs/>
          <w:iCs/>
          <w:szCs w:val="24"/>
          <w:lang w:val="hy-AM"/>
        </w:rPr>
        <w:t xml:space="preserve"> իրացնելու դեպք</w:t>
      </w:r>
      <w:r w:rsidR="00743A0D" w:rsidRPr="007C2164">
        <w:rPr>
          <w:bCs/>
          <w:iCs/>
          <w:szCs w:val="24"/>
          <w:lang w:val="hy-AM"/>
        </w:rPr>
        <w:t xml:space="preserve">ում որպես </w:t>
      </w:r>
      <w:r w:rsidR="00743A0D">
        <w:rPr>
          <w:bCs/>
          <w:iCs/>
          <w:szCs w:val="24"/>
          <w:lang w:val="hy-AM"/>
        </w:rPr>
        <w:t xml:space="preserve">ծխախոտի արտադրանքի </w:t>
      </w:r>
      <w:r w:rsidR="00743A0D" w:rsidRPr="007C2164">
        <w:rPr>
          <w:bCs/>
          <w:iCs/>
          <w:szCs w:val="24"/>
          <w:lang w:val="hy-AM"/>
        </w:rPr>
        <w:t xml:space="preserve">առավելագույն մանրածախ գինն </w:t>
      </w:r>
      <w:r w:rsidR="00743A0D">
        <w:rPr>
          <w:bCs/>
          <w:iCs/>
          <w:szCs w:val="24"/>
          <w:lang w:val="hy-AM"/>
        </w:rPr>
        <w:t xml:space="preserve">իրացման </w:t>
      </w:r>
      <w:r w:rsidR="00743A0D" w:rsidRPr="007C2164">
        <w:rPr>
          <w:bCs/>
          <w:iCs/>
          <w:szCs w:val="24"/>
          <w:lang w:val="hy-AM"/>
        </w:rPr>
        <w:t xml:space="preserve">այդ բարձր գինը </w:t>
      </w:r>
      <w:r w:rsidR="00743A0D">
        <w:rPr>
          <w:bCs/>
          <w:iCs/>
          <w:szCs w:val="24"/>
          <w:lang w:val="hy-AM"/>
        </w:rPr>
        <w:t>համարելու հետ կապված հարցերը</w:t>
      </w:r>
      <w:r w:rsidRPr="00880237">
        <w:rPr>
          <w:bCs/>
          <w:iCs/>
          <w:szCs w:val="24"/>
          <w:lang w:val="hy-AM"/>
        </w:rPr>
        <w:t>:</w:t>
      </w:r>
    </w:p>
    <w:p w:rsidR="00D73791" w:rsidRDefault="00D73791" w:rsidP="00D73791">
      <w:pPr>
        <w:tabs>
          <w:tab w:val="left" w:pos="0"/>
        </w:tabs>
        <w:spacing w:after="0" w:line="360" w:lineRule="auto"/>
        <w:ind w:firstLine="360"/>
        <w:jc w:val="both"/>
        <w:rPr>
          <w:rFonts w:cs="GHEA Grapalat"/>
          <w:b/>
          <w:szCs w:val="24"/>
          <w:lang w:val="hy-AM"/>
        </w:rPr>
      </w:pPr>
      <w:r w:rsidRPr="00D73791">
        <w:rPr>
          <w:b/>
          <w:szCs w:val="24"/>
          <w:lang w:val="hy-AM"/>
        </w:rPr>
        <w:t>2. Կ</w:t>
      </w:r>
      <w:r w:rsidRPr="00D73791">
        <w:rPr>
          <w:rFonts w:cs="GHEA Grapalat"/>
          <w:b/>
          <w:szCs w:val="24"/>
          <w:lang w:val="hy-AM"/>
        </w:rPr>
        <w:t>արգավորման հարաբերությունների ներկա վիճակը և առկա խնդիրները.</w:t>
      </w:r>
    </w:p>
    <w:p w:rsidR="002A5E61" w:rsidRDefault="000739F9" w:rsidP="00392210">
      <w:pPr>
        <w:tabs>
          <w:tab w:val="left" w:pos="0"/>
        </w:tabs>
        <w:spacing w:after="0" w:line="360" w:lineRule="auto"/>
        <w:ind w:firstLine="360"/>
        <w:jc w:val="both"/>
        <w:rPr>
          <w:rFonts w:cs="GHEA Grapalat"/>
          <w:bCs/>
          <w:iCs/>
          <w:szCs w:val="24"/>
          <w:lang w:val="hy-AM"/>
        </w:rPr>
      </w:pPr>
      <w:r>
        <w:rPr>
          <w:rFonts w:cs="GHEA Grapalat"/>
          <w:szCs w:val="24"/>
          <w:lang w:val="hy-AM"/>
        </w:rPr>
        <w:lastRenderedPageBreak/>
        <w:t xml:space="preserve">Հայաստանի Հանրապետության </w:t>
      </w:r>
      <w:r w:rsidR="00C2254B">
        <w:rPr>
          <w:rFonts w:cs="GHEA Grapalat"/>
          <w:szCs w:val="24"/>
          <w:lang w:val="hy-AM"/>
        </w:rPr>
        <w:t>հարկային օրենսգրքով սահմանված</w:t>
      </w:r>
      <w:r w:rsidR="00392210">
        <w:rPr>
          <w:rFonts w:cs="GHEA Grapalat"/>
          <w:szCs w:val="24"/>
          <w:lang w:val="hy-AM"/>
        </w:rPr>
        <w:t xml:space="preserve"> է, </w:t>
      </w:r>
      <w:r w:rsidR="002A5E61" w:rsidRPr="002A5E61">
        <w:rPr>
          <w:rFonts w:cs="GHEA Grapalat"/>
          <w:bCs/>
          <w:iCs/>
          <w:szCs w:val="24"/>
          <w:lang w:val="hy-AM"/>
        </w:rPr>
        <w:t>որ</w:t>
      </w:r>
      <w:r w:rsidR="00392210">
        <w:rPr>
          <w:rFonts w:cs="GHEA Grapalat"/>
          <w:bCs/>
          <w:iCs/>
          <w:szCs w:val="24"/>
          <w:lang w:val="hy-AM"/>
        </w:rPr>
        <w:t xml:space="preserve"> ծխախոտի արտադրանքի ներմուծման և </w:t>
      </w:r>
      <w:r w:rsidR="00746DDA" w:rsidRPr="00746DDA">
        <w:rPr>
          <w:rFonts w:cs="GHEA Grapalat"/>
          <w:bCs/>
          <w:iCs/>
          <w:szCs w:val="24"/>
          <w:lang w:val="hy-AM"/>
        </w:rPr>
        <w:t>(կամ) մատակարարման գործարքների դեպքում</w:t>
      </w:r>
      <w:r w:rsidR="00746DDA">
        <w:rPr>
          <w:rFonts w:cs="GHEA Grapalat"/>
          <w:bCs/>
          <w:iCs/>
          <w:szCs w:val="24"/>
          <w:lang w:val="hy-AM"/>
        </w:rPr>
        <w:t xml:space="preserve"> </w:t>
      </w:r>
      <w:r w:rsidR="00D53726">
        <w:rPr>
          <w:rFonts w:cs="GHEA Grapalat"/>
          <w:bCs/>
          <w:iCs/>
          <w:szCs w:val="24"/>
          <w:lang w:val="hy-AM"/>
        </w:rPr>
        <w:t>ԱԱՀ-ով հարկման բազա</w:t>
      </w:r>
      <w:r w:rsidR="00392210">
        <w:rPr>
          <w:rFonts w:cs="GHEA Grapalat"/>
          <w:bCs/>
          <w:iCs/>
          <w:szCs w:val="24"/>
          <w:lang w:val="hy-AM"/>
        </w:rPr>
        <w:t xml:space="preserve"> </w:t>
      </w:r>
      <w:r w:rsidR="00E013CE" w:rsidRPr="00E013CE">
        <w:rPr>
          <w:rFonts w:cs="GHEA Grapalat"/>
          <w:bCs/>
          <w:iCs/>
          <w:szCs w:val="24"/>
          <w:lang w:val="hy-AM"/>
        </w:rPr>
        <w:t xml:space="preserve">է համարվում ծխախոտի արտադրանքի տուփի վրա </w:t>
      </w:r>
      <w:r>
        <w:rPr>
          <w:rFonts w:cs="GHEA Grapalat"/>
          <w:bCs/>
          <w:iCs/>
          <w:szCs w:val="24"/>
          <w:lang w:val="hy-AM"/>
        </w:rPr>
        <w:t>Կ</w:t>
      </w:r>
      <w:r w:rsidR="00E013CE" w:rsidRPr="00E013CE">
        <w:rPr>
          <w:rFonts w:cs="GHEA Grapalat"/>
          <w:bCs/>
          <w:iCs/>
          <w:szCs w:val="24"/>
          <w:lang w:val="hy-AM"/>
        </w:rPr>
        <w:t xml:space="preserve">առավարության սահմանած կարգով </w:t>
      </w:r>
      <w:proofErr w:type="spellStart"/>
      <w:r w:rsidR="00E013CE" w:rsidRPr="00E013CE">
        <w:rPr>
          <w:rFonts w:cs="GHEA Grapalat"/>
          <w:bCs/>
          <w:iCs/>
          <w:szCs w:val="24"/>
          <w:lang w:val="hy-AM"/>
        </w:rPr>
        <w:t>մակնշված</w:t>
      </w:r>
      <w:proofErr w:type="spellEnd"/>
      <w:r w:rsidR="00E013CE" w:rsidRPr="00E013CE">
        <w:rPr>
          <w:rFonts w:cs="GHEA Grapalat"/>
          <w:bCs/>
          <w:iCs/>
          <w:szCs w:val="24"/>
          <w:lang w:val="hy-AM"/>
        </w:rPr>
        <w:t>՝ ծխախոտի արտադրանքի առավելագ</w:t>
      </w:r>
      <w:r w:rsidR="00E013CE">
        <w:rPr>
          <w:rFonts w:cs="GHEA Grapalat"/>
          <w:bCs/>
          <w:iCs/>
          <w:szCs w:val="24"/>
          <w:lang w:val="hy-AM"/>
        </w:rPr>
        <w:t>ույն մանրածախ գինը` առանց ԱԱՀ-ի</w:t>
      </w:r>
      <w:r w:rsidR="002A5E61" w:rsidRPr="002A5E61">
        <w:rPr>
          <w:rFonts w:cs="GHEA Grapalat"/>
          <w:bCs/>
          <w:iCs/>
          <w:szCs w:val="24"/>
          <w:lang w:val="hy-AM"/>
        </w:rPr>
        <w:t>:</w:t>
      </w:r>
    </w:p>
    <w:p w:rsidR="002A5E61" w:rsidRDefault="00392210" w:rsidP="00392210">
      <w:pPr>
        <w:tabs>
          <w:tab w:val="left" w:pos="0"/>
        </w:tabs>
        <w:spacing w:after="0" w:line="360" w:lineRule="auto"/>
        <w:ind w:firstLine="360"/>
        <w:jc w:val="both"/>
        <w:rPr>
          <w:rFonts w:cs="GHEA Grapalat"/>
          <w:bCs/>
          <w:iCs/>
          <w:szCs w:val="24"/>
          <w:lang w:val="hy-AM"/>
        </w:rPr>
      </w:pPr>
      <w:r w:rsidRPr="00392210">
        <w:rPr>
          <w:rFonts w:cs="GHEA Grapalat"/>
          <w:bCs/>
          <w:iCs/>
          <w:szCs w:val="24"/>
          <w:lang w:val="hy-AM"/>
        </w:rPr>
        <w:t xml:space="preserve">Հայաստանի Հանրապետության կառավարության 2017 թվականի հուլիսի 6-ի </w:t>
      </w:r>
      <w:r>
        <w:rPr>
          <w:rFonts w:cs="GHEA Grapalat"/>
          <w:bCs/>
          <w:iCs/>
          <w:szCs w:val="24"/>
          <w:lang w:val="hy-AM"/>
        </w:rPr>
        <w:t></w:t>
      </w:r>
      <w:r>
        <w:rPr>
          <w:rFonts w:cs="GHEA Grapalat"/>
          <w:bCs/>
          <w:szCs w:val="24"/>
          <w:lang w:val="hy-AM"/>
        </w:rPr>
        <w:t>Ծ</w:t>
      </w:r>
      <w:r w:rsidRPr="00392210">
        <w:rPr>
          <w:rFonts w:cs="GHEA Grapalat"/>
          <w:bCs/>
          <w:szCs w:val="24"/>
          <w:lang w:val="hy-AM"/>
        </w:rPr>
        <w:t xml:space="preserve">խախոտի արտադրանքի առավելագույն մանրածախ գինը </w:t>
      </w:r>
      <w:proofErr w:type="spellStart"/>
      <w:r w:rsidRPr="00392210">
        <w:rPr>
          <w:rFonts w:cs="GHEA Grapalat"/>
          <w:bCs/>
          <w:szCs w:val="24"/>
          <w:lang w:val="hy-AM"/>
        </w:rPr>
        <w:t>մակնշելու</w:t>
      </w:r>
      <w:proofErr w:type="spellEnd"/>
      <w:r w:rsidRPr="00392210">
        <w:rPr>
          <w:rFonts w:cs="GHEA Grapalat"/>
          <w:bCs/>
          <w:szCs w:val="24"/>
          <w:lang w:val="hy-AM"/>
        </w:rPr>
        <w:t xml:space="preserve"> կարգը սահմանելու մասին</w:t>
      </w:r>
      <w:r>
        <w:rPr>
          <w:rFonts w:cs="GHEA Grapalat"/>
          <w:bCs/>
          <w:szCs w:val="24"/>
          <w:lang w:val="hy-AM"/>
        </w:rPr>
        <w:t></w:t>
      </w:r>
      <w:r>
        <w:rPr>
          <w:rFonts w:cs="GHEA Grapalat"/>
          <w:szCs w:val="24"/>
          <w:lang w:val="hy-AM"/>
        </w:rPr>
        <w:t xml:space="preserve"> </w:t>
      </w:r>
      <w:r w:rsidR="00291419" w:rsidRPr="00291419">
        <w:rPr>
          <w:lang w:val="hy-AM"/>
        </w:rPr>
        <w:t>N817-Ն</w:t>
      </w:r>
      <w:r w:rsidR="00291419" w:rsidRPr="002A5E61">
        <w:rPr>
          <w:rFonts w:cs="GHEA Grapalat"/>
          <w:bCs/>
          <w:iCs/>
          <w:szCs w:val="24"/>
          <w:lang w:val="hy-AM"/>
        </w:rPr>
        <w:t xml:space="preserve"> </w:t>
      </w:r>
      <w:r w:rsidR="002A5E61" w:rsidRPr="002A5E61">
        <w:rPr>
          <w:rFonts w:cs="GHEA Grapalat"/>
          <w:bCs/>
          <w:iCs/>
          <w:szCs w:val="24"/>
          <w:lang w:val="hy-AM"/>
        </w:rPr>
        <w:t xml:space="preserve">որոշմամբ սահմանվել է ծխախոտի արտադրանքի տուփի վրա առավելագույն մանրածախ գնի </w:t>
      </w:r>
      <w:proofErr w:type="spellStart"/>
      <w:r w:rsidR="002A5E61" w:rsidRPr="002A5E61">
        <w:rPr>
          <w:rFonts w:cs="GHEA Grapalat"/>
          <w:bCs/>
          <w:iCs/>
          <w:szCs w:val="24"/>
          <w:lang w:val="hy-AM"/>
        </w:rPr>
        <w:t>մակնշման</w:t>
      </w:r>
      <w:proofErr w:type="spellEnd"/>
      <w:r w:rsidR="002A5E61" w:rsidRPr="002A5E61">
        <w:rPr>
          <w:rFonts w:cs="GHEA Grapalat"/>
          <w:bCs/>
          <w:iCs/>
          <w:szCs w:val="24"/>
          <w:lang w:val="hy-AM"/>
        </w:rPr>
        <w:t xml:space="preserve"> կարգը:</w:t>
      </w:r>
      <w:r w:rsidR="004628AC">
        <w:rPr>
          <w:rFonts w:cs="GHEA Grapalat"/>
          <w:bCs/>
          <w:iCs/>
          <w:szCs w:val="24"/>
          <w:lang w:val="hy-AM"/>
        </w:rPr>
        <w:t xml:space="preserve"> Նշված </w:t>
      </w:r>
      <w:r w:rsidR="00291419">
        <w:rPr>
          <w:rFonts w:cs="GHEA Grapalat"/>
          <w:bCs/>
          <w:iCs/>
          <w:szCs w:val="24"/>
          <w:lang w:val="hy-AM"/>
        </w:rPr>
        <w:t>կարգին համապատասխան՝</w:t>
      </w:r>
      <w:r w:rsidR="004628AC">
        <w:rPr>
          <w:rFonts w:cs="GHEA Grapalat"/>
          <w:bCs/>
          <w:iCs/>
          <w:szCs w:val="24"/>
          <w:lang w:val="hy-AM"/>
        </w:rPr>
        <w:t xml:space="preserve"> ծ</w:t>
      </w:r>
      <w:r w:rsidR="00E97DC9" w:rsidRPr="00E97DC9">
        <w:rPr>
          <w:rFonts w:cs="GHEA Grapalat"/>
          <w:bCs/>
          <w:iCs/>
          <w:szCs w:val="24"/>
          <w:lang w:val="hy-AM"/>
        </w:rPr>
        <w:t xml:space="preserve">խախոտի արտադրանքի առավելագույն մանրածախ գնի </w:t>
      </w:r>
      <w:proofErr w:type="spellStart"/>
      <w:r w:rsidR="00E97DC9" w:rsidRPr="00E97DC9">
        <w:rPr>
          <w:rFonts w:cs="GHEA Grapalat"/>
          <w:bCs/>
          <w:iCs/>
          <w:szCs w:val="24"/>
          <w:lang w:val="hy-AM"/>
        </w:rPr>
        <w:t>մակնշումը</w:t>
      </w:r>
      <w:proofErr w:type="spellEnd"/>
      <w:r w:rsidR="00E97DC9" w:rsidRPr="00E97DC9">
        <w:rPr>
          <w:rFonts w:cs="GHEA Grapalat"/>
          <w:bCs/>
          <w:iCs/>
          <w:szCs w:val="24"/>
          <w:lang w:val="hy-AM"/>
        </w:rPr>
        <w:t>, ըստ ծխախոտի ա</w:t>
      </w:r>
      <w:r w:rsidR="004628AC">
        <w:rPr>
          <w:rFonts w:cs="GHEA Grapalat"/>
          <w:bCs/>
          <w:iCs/>
          <w:szCs w:val="24"/>
          <w:lang w:val="hy-AM"/>
        </w:rPr>
        <w:t>րտադրանքի յուրաքանչյուր մակնիշի կատարվում է ն</w:t>
      </w:r>
      <w:r w:rsidR="00E97DC9" w:rsidRPr="00E97DC9">
        <w:rPr>
          <w:rFonts w:cs="GHEA Grapalat"/>
          <w:bCs/>
          <w:iCs/>
          <w:szCs w:val="24"/>
          <w:lang w:val="hy-AM"/>
        </w:rPr>
        <w:t xml:space="preserve">ույն կարգով սահմանված </w:t>
      </w:r>
      <w:proofErr w:type="spellStart"/>
      <w:r w:rsidR="00E97DC9" w:rsidRPr="00E97DC9">
        <w:rPr>
          <w:rFonts w:cs="GHEA Grapalat"/>
          <w:bCs/>
          <w:iCs/>
          <w:szCs w:val="24"/>
          <w:lang w:val="hy-AM"/>
        </w:rPr>
        <w:t>ձևաչափով</w:t>
      </w:r>
      <w:proofErr w:type="spellEnd"/>
      <w:r w:rsidR="00E97DC9" w:rsidRPr="00E97DC9">
        <w:rPr>
          <w:rFonts w:cs="GHEA Grapalat"/>
          <w:bCs/>
          <w:iCs/>
          <w:szCs w:val="24"/>
          <w:lang w:val="hy-AM"/>
        </w:rPr>
        <w:t>` ծխախոտի արտադրանքի յուրաքանչյուր տուփի վրա առավելագույ</w:t>
      </w:r>
      <w:r w:rsidR="00291419">
        <w:rPr>
          <w:rFonts w:cs="GHEA Grapalat"/>
          <w:bCs/>
          <w:iCs/>
          <w:szCs w:val="24"/>
          <w:lang w:val="hy-AM"/>
        </w:rPr>
        <w:t>ն մանրածախ գնի տպագրման միջոցով,</w:t>
      </w:r>
      <w:r w:rsidR="00E97DC9" w:rsidRPr="00E97DC9">
        <w:rPr>
          <w:rFonts w:cs="GHEA Grapalat"/>
          <w:bCs/>
          <w:iCs/>
          <w:szCs w:val="24"/>
          <w:lang w:val="hy-AM"/>
        </w:rPr>
        <w:t xml:space="preserve"> բացառությամբ </w:t>
      </w:r>
      <w:r w:rsidR="004628AC" w:rsidRPr="004628AC">
        <w:rPr>
          <w:rFonts w:cs="GHEA Grapalat"/>
          <w:bCs/>
          <w:iCs/>
          <w:szCs w:val="24"/>
          <w:lang w:val="hy-AM"/>
        </w:rPr>
        <w:t>փոխարժեքի աճով պայմանավորված հաշվետու ամսվա ընթացքում ծխախոտի արտադրան</w:t>
      </w:r>
      <w:r w:rsidR="004628AC">
        <w:rPr>
          <w:rFonts w:cs="GHEA Grapalat"/>
          <w:bCs/>
          <w:iCs/>
          <w:szCs w:val="24"/>
          <w:lang w:val="hy-AM"/>
        </w:rPr>
        <w:t xml:space="preserve">քի մանրածախ գնի վերանայման </w:t>
      </w:r>
      <w:r w:rsidR="00E97DC9" w:rsidRPr="00E97DC9">
        <w:rPr>
          <w:rFonts w:cs="GHEA Grapalat"/>
          <w:bCs/>
          <w:iCs/>
          <w:szCs w:val="24"/>
          <w:lang w:val="hy-AM"/>
        </w:rPr>
        <w:t>դեպքերի:</w:t>
      </w:r>
    </w:p>
    <w:p w:rsidR="00A9795D" w:rsidRDefault="00291419" w:rsidP="00A9795D">
      <w:pPr>
        <w:tabs>
          <w:tab w:val="left" w:pos="0"/>
        </w:tabs>
        <w:spacing w:after="0" w:line="360" w:lineRule="auto"/>
        <w:ind w:firstLine="360"/>
        <w:jc w:val="both"/>
        <w:rPr>
          <w:rFonts w:cs="GHEA Grapalat"/>
          <w:bCs/>
          <w:iCs/>
          <w:szCs w:val="24"/>
          <w:lang w:val="hy-AM"/>
        </w:rPr>
      </w:pPr>
      <w:r>
        <w:rPr>
          <w:rFonts w:cs="GHEA Grapalat"/>
          <w:bCs/>
          <w:iCs/>
          <w:szCs w:val="24"/>
          <w:lang w:val="hy-AM"/>
        </w:rPr>
        <w:t>Մինչդեռ, գ</w:t>
      </w:r>
      <w:r w:rsidR="00B306B2">
        <w:rPr>
          <w:rFonts w:cs="GHEA Grapalat"/>
          <w:bCs/>
          <w:iCs/>
          <w:szCs w:val="24"/>
          <w:lang w:val="hy-AM"/>
        </w:rPr>
        <w:t xml:space="preserve">ործնականում </w:t>
      </w:r>
      <w:r w:rsidR="0094609C">
        <w:rPr>
          <w:rFonts w:cs="GHEA Grapalat"/>
          <w:bCs/>
          <w:iCs/>
          <w:szCs w:val="24"/>
          <w:lang w:val="hy-AM"/>
        </w:rPr>
        <w:t xml:space="preserve">հնարավոր </w:t>
      </w:r>
      <w:r w:rsidR="00B306B2">
        <w:rPr>
          <w:rFonts w:cs="GHEA Grapalat"/>
          <w:bCs/>
          <w:iCs/>
          <w:szCs w:val="24"/>
          <w:lang w:val="hy-AM"/>
        </w:rPr>
        <w:t>են դեպքեր</w:t>
      </w:r>
      <w:r w:rsidR="00880237">
        <w:rPr>
          <w:rFonts w:cs="GHEA Grapalat"/>
          <w:bCs/>
          <w:iCs/>
          <w:szCs w:val="24"/>
          <w:lang w:val="hy-AM"/>
        </w:rPr>
        <w:t>,</w:t>
      </w:r>
      <w:r w:rsidR="00B306B2">
        <w:rPr>
          <w:rFonts w:cs="GHEA Grapalat"/>
          <w:bCs/>
          <w:iCs/>
          <w:szCs w:val="24"/>
          <w:lang w:val="hy-AM"/>
        </w:rPr>
        <w:t xml:space="preserve"> երբ </w:t>
      </w:r>
      <w:r w:rsidR="00431C2E">
        <w:rPr>
          <w:bCs/>
          <w:iCs/>
          <w:szCs w:val="24"/>
          <w:lang w:val="hy-AM"/>
        </w:rPr>
        <w:t>Հայաստանի</w:t>
      </w:r>
      <w:r w:rsidR="0094609C">
        <w:rPr>
          <w:bCs/>
          <w:iCs/>
          <w:szCs w:val="24"/>
          <w:lang w:val="hy-AM"/>
        </w:rPr>
        <w:t xml:space="preserve"> Հանրապետություն </w:t>
      </w:r>
      <w:r w:rsidR="0094609C" w:rsidRPr="00B85553">
        <w:rPr>
          <w:iCs/>
          <w:szCs w:val="24"/>
          <w:lang w:val="hy-AM"/>
        </w:rPr>
        <w:t>ծխախոտի արտադրանք ներմուծող կամ Հայաստանի Հանրապետությունում ծխախոտի արտադրա</w:t>
      </w:r>
      <w:r w:rsidR="0094609C">
        <w:rPr>
          <w:iCs/>
          <w:szCs w:val="24"/>
          <w:lang w:val="hy-AM"/>
        </w:rPr>
        <w:t xml:space="preserve">նք արտադրող </w:t>
      </w:r>
      <w:r w:rsidR="00B306B2">
        <w:rPr>
          <w:rFonts w:cs="GHEA Grapalat"/>
          <w:bCs/>
          <w:iCs/>
          <w:szCs w:val="24"/>
          <w:lang w:val="hy-AM"/>
        </w:rPr>
        <w:t>կազմակերպությունները և անհատ ձեռնարկատերերը</w:t>
      </w:r>
      <w:r>
        <w:rPr>
          <w:rFonts w:cs="GHEA Grapalat"/>
          <w:bCs/>
          <w:iCs/>
          <w:szCs w:val="24"/>
          <w:lang w:val="hy-AM"/>
        </w:rPr>
        <w:t>,</w:t>
      </w:r>
      <w:r w:rsidR="00B306B2">
        <w:rPr>
          <w:rFonts w:cs="GHEA Grapalat"/>
          <w:bCs/>
          <w:iCs/>
          <w:szCs w:val="24"/>
          <w:lang w:val="hy-AM"/>
        </w:rPr>
        <w:t xml:space="preserve"> տարբեր պատճառներով պայմանավորված</w:t>
      </w:r>
      <w:r>
        <w:rPr>
          <w:rFonts w:cs="GHEA Grapalat"/>
          <w:bCs/>
          <w:iCs/>
          <w:szCs w:val="24"/>
          <w:lang w:val="hy-AM"/>
        </w:rPr>
        <w:t>,</w:t>
      </w:r>
      <w:r w:rsidR="00B306B2">
        <w:rPr>
          <w:rFonts w:cs="GHEA Grapalat"/>
          <w:bCs/>
          <w:iCs/>
          <w:szCs w:val="24"/>
          <w:lang w:val="hy-AM"/>
        </w:rPr>
        <w:t xml:space="preserve"> </w:t>
      </w:r>
      <w:r w:rsidR="0094609C">
        <w:rPr>
          <w:rFonts w:cs="GHEA Grapalat"/>
          <w:bCs/>
          <w:iCs/>
          <w:szCs w:val="24"/>
          <w:lang w:val="hy-AM"/>
        </w:rPr>
        <w:t xml:space="preserve">ծխախոտի արտադրանքը </w:t>
      </w:r>
      <w:r w:rsidR="004869F9">
        <w:rPr>
          <w:rFonts w:cs="GHEA Grapalat"/>
          <w:bCs/>
          <w:iCs/>
          <w:szCs w:val="24"/>
          <w:lang w:val="hy-AM"/>
        </w:rPr>
        <w:t xml:space="preserve">իրացնում են կամ նախատեսում </w:t>
      </w:r>
      <w:r w:rsidR="0094609C">
        <w:rPr>
          <w:rFonts w:cs="GHEA Grapalat"/>
          <w:bCs/>
          <w:iCs/>
          <w:szCs w:val="24"/>
          <w:lang w:val="hy-AM"/>
        </w:rPr>
        <w:t>են</w:t>
      </w:r>
      <w:r w:rsidR="004869F9">
        <w:rPr>
          <w:rFonts w:cs="GHEA Grapalat"/>
          <w:bCs/>
          <w:iCs/>
          <w:szCs w:val="24"/>
          <w:lang w:val="hy-AM"/>
        </w:rPr>
        <w:t xml:space="preserve"> իրացնել</w:t>
      </w:r>
      <w:r w:rsidR="002B7F1F">
        <w:rPr>
          <w:rFonts w:cs="GHEA Grapalat"/>
          <w:bCs/>
          <w:iCs/>
          <w:szCs w:val="24"/>
          <w:lang w:val="hy-AM"/>
        </w:rPr>
        <w:t xml:space="preserve"> ծխախոտի տուփի վրա </w:t>
      </w:r>
      <w:proofErr w:type="spellStart"/>
      <w:r w:rsidR="002B7F1F">
        <w:rPr>
          <w:rFonts w:cs="GHEA Grapalat"/>
          <w:bCs/>
          <w:iCs/>
          <w:szCs w:val="24"/>
          <w:lang w:val="hy-AM"/>
        </w:rPr>
        <w:t>մակնշված</w:t>
      </w:r>
      <w:proofErr w:type="spellEnd"/>
      <w:r w:rsidR="002B7F1F">
        <w:rPr>
          <w:rFonts w:cs="GHEA Grapalat"/>
          <w:bCs/>
          <w:iCs/>
          <w:szCs w:val="24"/>
          <w:lang w:val="hy-AM"/>
        </w:rPr>
        <w:t xml:space="preserve"> առավելագույն մա</w:t>
      </w:r>
      <w:r w:rsidR="00D476E2">
        <w:rPr>
          <w:rFonts w:cs="GHEA Grapalat"/>
          <w:bCs/>
          <w:iCs/>
          <w:szCs w:val="24"/>
          <w:lang w:val="hy-AM"/>
        </w:rPr>
        <w:t>նրածախ գնից բարձր գնով</w:t>
      </w:r>
      <w:r w:rsidR="00B306B2">
        <w:rPr>
          <w:rFonts w:cs="GHEA Grapalat"/>
          <w:bCs/>
          <w:iCs/>
          <w:szCs w:val="24"/>
          <w:lang w:val="hy-AM"/>
        </w:rPr>
        <w:t xml:space="preserve">, ինչի արդյունքում </w:t>
      </w:r>
      <w:r w:rsidR="004869F9">
        <w:rPr>
          <w:rFonts w:cs="GHEA Grapalat"/>
          <w:bCs/>
          <w:iCs/>
          <w:szCs w:val="24"/>
          <w:lang w:val="hy-AM"/>
        </w:rPr>
        <w:t>անհրաժեշտություն է առաջացել</w:t>
      </w:r>
      <w:r w:rsidR="00D476E2">
        <w:rPr>
          <w:rFonts w:cs="GHEA Grapalat"/>
          <w:bCs/>
          <w:iCs/>
          <w:szCs w:val="24"/>
          <w:lang w:val="hy-AM"/>
        </w:rPr>
        <w:t xml:space="preserve"> հստակեց</w:t>
      </w:r>
      <w:r w:rsidR="004869F9">
        <w:rPr>
          <w:rFonts w:cs="GHEA Grapalat"/>
          <w:bCs/>
          <w:iCs/>
          <w:szCs w:val="24"/>
          <w:lang w:val="hy-AM"/>
        </w:rPr>
        <w:t>նելու</w:t>
      </w:r>
      <w:r w:rsidR="007C2164">
        <w:rPr>
          <w:rFonts w:cs="GHEA Grapalat"/>
          <w:bCs/>
          <w:iCs/>
          <w:szCs w:val="24"/>
          <w:lang w:val="hy-AM"/>
        </w:rPr>
        <w:t>, թե</w:t>
      </w:r>
      <w:r w:rsidR="004869F9">
        <w:rPr>
          <w:rFonts w:cs="GHEA Grapalat"/>
          <w:bCs/>
          <w:iCs/>
          <w:szCs w:val="24"/>
          <w:lang w:val="hy-AM"/>
        </w:rPr>
        <w:t xml:space="preserve"> </w:t>
      </w:r>
      <w:r w:rsidR="00D476E2">
        <w:rPr>
          <w:rFonts w:cs="GHEA Grapalat"/>
          <w:bCs/>
          <w:iCs/>
          <w:szCs w:val="24"/>
          <w:lang w:val="hy-AM"/>
        </w:rPr>
        <w:t>տվյալ դեպքում</w:t>
      </w:r>
      <w:r w:rsidR="004869F9">
        <w:rPr>
          <w:rFonts w:cs="GHEA Grapalat"/>
          <w:bCs/>
          <w:iCs/>
          <w:szCs w:val="24"/>
          <w:lang w:val="hy-AM"/>
        </w:rPr>
        <w:t xml:space="preserve"> </w:t>
      </w:r>
      <w:r w:rsidR="00D476E2">
        <w:rPr>
          <w:rFonts w:cs="GHEA Grapalat"/>
          <w:bCs/>
          <w:iCs/>
          <w:szCs w:val="24"/>
          <w:lang w:val="hy-AM"/>
        </w:rPr>
        <w:t xml:space="preserve">որ գինն է համարվում </w:t>
      </w:r>
      <w:r w:rsidR="00880237">
        <w:rPr>
          <w:rFonts w:cs="GHEA Grapalat"/>
          <w:bCs/>
          <w:iCs/>
          <w:szCs w:val="24"/>
          <w:lang w:val="hy-AM"/>
        </w:rPr>
        <w:t>ծխախոտի արտադրանք</w:t>
      </w:r>
      <w:r w:rsidR="00D476E2">
        <w:rPr>
          <w:rFonts w:cs="GHEA Grapalat"/>
          <w:bCs/>
          <w:iCs/>
          <w:szCs w:val="24"/>
          <w:lang w:val="hy-AM"/>
        </w:rPr>
        <w:t>ի առավելագույն մանրածախ գին</w:t>
      </w:r>
      <w:r w:rsidR="004869F9">
        <w:rPr>
          <w:rFonts w:cs="GHEA Grapalat"/>
          <w:bCs/>
          <w:iCs/>
          <w:szCs w:val="24"/>
          <w:lang w:val="hy-AM"/>
        </w:rPr>
        <w:t>, ո</w:t>
      </w:r>
      <w:r w:rsidR="00D476E2">
        <w:rPr>
          <w:rFonts w:cs="GHEA Grapalat"/>
          <w:bCs/>
          <w:iCs/>
          <w:szCs w:val="24"/>
          <w:lang w:val="hy-AM"/>
        </w:rPr>
        <w:t>րով պայմանավորված խնդիր է առաջանում նաև ԱԱՀ-ի հա</w:t>
      </w:r>
      <w:r w:rsidR="004869F9">
        <w:rPr>
          <w:rFonts w:cs="GHEA Grapalat"/>
          <w:bCs/>
          <w:iCs/>
          <w:szCs w:val="24"/>
          <w:lang w:val="hy-AM"/>
        </w:rPr>
        <w:t>շվարկման համար հարկման բազան որոշման մասով</w:t>
      </w:r>
      <w:r w:rsidR="00D476E2">
        <w:rPr>
          <w:rFonts w:cs="GHEA Grapalat"/>
          <w:bCs/>
          <w:iCs/>
          <w:szCs w:val="24"/>
          <w:lang w:val="hy-AM"/>
        </w:rPr>
        <w:t>:</w:t>
      </w:r>
    </w:p>
    <w:p w:rsidR="00C72526" w:rsidRPr="00C72526" w:rsidRDefault="00A9795D" w:rsidP="00C72526">
      <w:pPr>
        <w:tabs>
          <w:tab w:val="left" w:pos="0"/>
        </w:tabs>
        <w:spacing w:after="0" w:line="360" w:lineRule="auto"/>
        <w:ind w:firstLine="36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cs="GHEA Grapalat"/>
          <w:bCs/>
          <w:iCs/>
          <w:szCs w:val="24"/>
          <w:lang w:val="hy-AM"/>
        </w:rPr>
        <w:t xml:space="preserve">Միաժամանակ, ծխախոտի արտադրանքի առավելագույն մանրածախ գնի փոփոխման հետ կապված որոշմամբ </w:t>
      </w:r>
      <w:proofErr w:type="spellStart"/>
      <w:r w:rsidR="00F743E1">
        <w:rPr>
          <w:rFonts w:cs="GHEA Grapalat"/>
          <w:bCs/>
          <w:iCs/>
          <w:szCs w:val="24"/>
          <w:lang w:val="hy-AM"/>
        </w:rPr>
        <w:t>կարգավորումներ</w:t>
      </w:r>
      <w:proofErr w:type="spellEnd"/>
      <w:r w:rsidR="00F743E1">
        <w:rPr>
          <w:rFonts w:cs="GHEA Grapalat"/>
          <w:bCs/>
          <w:iCs/>
          <w:szCs w:val="24"/>
          <w:lang w:val="hy-AM"/>
        </w:rPr>
        <w:t xml:space="preserve"> </w:t>
      </w:r>
      <w:r>
        <w:rPr>
          <w:rFonts w:cs="GHEA Grapalat"/>
          <w:bCs/>
          <w:iCs/>
          <w:szCs w:val="24"/>
          <w:lang w:val="hy-AM"/>
        </w:rPr>
        <w:t xml:space="preserve">նախատեսված են  </w:t>
      </w:r>
      <w:r>
        <w:rPr>
          <w:rFonts w:cs="GHEA Grapalat"/>
          <w:bCs/>
          <w:iCs/>
          <w:szCs w:val="24"/>
          <w:lang w:val="hy-AM"/>
        </w:rPr>
        <w:lastRenderedPageBreak/>
        <w:t xml:space="preserve">արտարժույթի </w:t>
      </w:r>
      <w:r w:rsidRPr="009C09E8">
        <w:rPr>
          <w:rFonts w:cs="Sylfaen"/>
          <w:iCs/>
          <w:szCs w:val="24"/>
          <w:lang w:val="hy-AM"/>
        </w:rPr>
        <w:t>փոխարժեքի աճով</w:t>
      </w:r>
      <w:r>
        <w:rPr>
          <w:rFonts w:cs="Sylfaen"/>
          <w:iCs/>
          <w:szCs w:val="24"/>
          <w:lang w:val="hy-AM"/>
        </w:rPr>
        <w:t xml:space="preserve"> պայմանավորված</w:t>
      </w:r>
      <w:r w:rsidR="00D361BD">
        <w:rPr>
          <w:rFonts w:cs="Sylfaen"/>
          <w:iCs/>
          <w:szCs w:val="24"/>
          <w:lang w:val="hy-AM"/>
        </w:rPr>
        <w:t xml:space="preserve">, եթե </w:t>
      </w:r>
      <w:proofErr w:type="spellStart"/>
      <w:r w:rsidR="00203954" w:rsidRPr="00D53ECD">
        <w:rPr>
          <w:rFonts w:cs="Sylfaen"/>
          <w:iCs/>
          <w:szCs w:val="24"/>
          <w:lang w:val="hy-AM"/>
        </w:rPr>
        <w:t>որևէ</w:t>
      </w:r>
      <w:proofErr w:type="spellEnd"/>
      <w:r w:rsidR="00203954" w:rsidRPr="00D53ECD">
        <w:rPr>
          <w:rFonts w:cs="Sylfaen"/>
          <w:iCs/>
          <w:szCs w:val="24"/>
          <w:lang w:val="hy-AM"/>
        </w:rPr>
        <w:t xml:space="preserve"> ամսվա արդյունքներով դրան նախորդող ամսվա համեմատությամբ Հայաստանի Հանրապետության կենտրոնական բանկի կողմից հրապարակվող ամենօրյա պաշտոնական հրապարակումների հիման վրա հաշվարկված՝ հայկական դրամի և ԱՄՆ-ի դոլարի ամսական միջին փոխարժեքն 5 և ավելի տոկոսի չափով աճում է</w:t>
      </w:r>
      <w:r w:rsidR="00D361BD" w:rsidRPr="00D53ECD">
        <w:rPr>
          <w:rFonts w:cs="Sylfaen"/>
          <w:iCs/>
          <w:szCs w:val="24"/>
          <w:lang w:val="hy-AM"/>
        </w:rPr>
        <w:t>: Տվյալ դեպքում ներկայացվում է</w:t>
      </w:r>
      <w:r w:rsidR="00D361BD" w:rsidRPr="00237A8D">
        <w:rPr>
          <w:rFonts w:cs="Sylfaen"/>
          <w:iCs/>
          <w:szCs w:val="24"/>
          <w:lang w:val="hy-AM"/>
        </w:rPr>
        <w:t xml:space="preserve"> </w:t>
      </w:r>
      <w:r w:rsidR="00D53ECD" w:rsidRPr="00237A8D">
        <w:rPr>
          <w:rFonts w:cs="Sylfaen"/>
          <w:iCs/>
          <w:szCs w:val="24"/>
          <w:lang w:val="hy-AM"/>
        </w:rPr>
        <w:t xml:space="preserve">որոշմամբ նախատեսված հայտարարություն` </w:t>
      </w:r>
      <w:r w:rsidR="00C72526" w:rsidRPr="00C72526">
        <w:rPr>
          <w:rFonts w:cs="Sylfaen"/>
          <w:iCs/>
          <w:szCs w:val="24"/>
          <w:lang w:val="hy-AM"/>
        </w:rPr>
        <w:t xml:space="preserve">որպես ծխախոտի արտադրանքի </w:t>
      </w:r>
      <w:proofErr w:type="spellStart"/>
      <w:r w:rsidR="00C72526" w:rsidRPr="00C72526">
        <w:rPr>
          <w:rFonts w:cs="Sylfaen"/>
          <w:iCs/>
          <w:szCs w:val="24"/>
          <w:lang w:val="hy-AM"/>
        </w:rPr>
        <w:t>մակնշված</w:t>
      </w:r>
      <w:proofErr w:type="spellEnd"/>
      <w:r w:rsidR="00C72526" w:rsidRPr="00C72526">
        <w:rPr>
          <w:rFonts w:cs="Sylfaen"/>
          <w:iCs/>
          <w:szCs w:val="24"/>
          <w:lang w:val="hy-AM"/>
        </w:rPr>
        <w:t xml:space="preserve"> առավելագույն մանրածախ գին նշելով փոխարժեքի աճով պայմանավորված նոր՝ ավելի բարձր գինը:</w:t>
      </w:r>
      <w:r w:rsidR="00C72526" w:rsidRPr="007C2164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D476E2" w:rsidRDefault="00D73791" w:rsidP="00C72526">
      <w:pPr>
        <w:tabs>
          <w:tab w:val="left" w:pos="0"/>
        </w:tabs>
        <w:spacing w:after="0" w:line="360" w:lineRule="auto"/>
        <w:ind w:firstLine="360"/>
        <w:jc w:val="both"/>
        <w:rPr>
          <w:iCs/>
          <w:szCs w:val="24"/>
          <w:lang w:val="hy-AM"/>
        </w:rPr>
      </w:pPr>
      <w:r w:rsidRPr="00D73791">
        <w:rPr>
          <w:rFonts w:cs="GHEA Grapalat"/>
          <w:b/>
          <w:szCs w:val="24"/>
          <w:lang w:val="hy-AM"/>
        </w:rPr>
        <w:t xml:space="preserve">3. Առկա խնդիրների առաջարկվող լուծումները. </w:t>
      </w:r>
      <w:r w:rsidR="00B66B8A">
        <w:rPr>
          <w:rFonts w:cs="Sylfaen"/>
          <w:szCs w:val="24"/>
          <w:lang w:val="hy-AM"/>
        </w:rPr>
        <w:t>Ն</w:t>
      </w:r>
      <w:r w:rsidRPr="00D73791">
        <w:rPr>
          <w:rFonts w:cs="Sylfaen"/>
          <w:szCs w:val="24"/>
          <w:lang w:val="hy-AM"/>
        </w:rPr>
        <w:t>ախա</w:t>
      </w:r>
      <w:r w:rsidR="009C09E8">
        <w:rPr>
          <w:rFonts w:cs="Sylfaen"/>
          <w:szCs w:val="24"/>
          <w:lang w:val="hy-AM"/>
        </w:rPr>
        <w:t xml:space="preserve">գծով առաջարկվում է </w:t>
      </w:r>
      <w:r w:rsidR="009C09E8" w:rsidRPr="000739F9">
        <w:rPr>
          <w:iCs/>
          <w:szCs w:val="24"/>
          <w:lang w:val="hy-AM"/>
        </w:rPr>
        <w:t>սահմանել, որ</w:t>
      </w:r>
      <w:r w:rsidR="00D476E2">
        <w:rPr>
          <w:iCs/>
          <w:szCs w:val="24"/>
          <w:lang w:val="hy-AM"/>
        </w:rPr>
        <w:t>.</w:t>
      </w:r>
    </w:p>
    <w:p w:rsidR="004F4938" w:rsidRDefault="00D476E2" w:rsidP="00A00B5B">
      <w:pPr>
        <w:spacing w:after="0" w:line="360" w:lineRule="auto"/>
        <w:ind w:firstLine="720"/>
        <w:jc w:val="both"/>
        <w:rPr>
          <w:iCs/>
          <w:szCs w:val="24"/>
          <w:lang w:val="hy-AM"/>
        </w:rPr>
      </w:pPr>
      <w:r>
        <w:rPr>
          <w:iCs/>
          <w:szCs w:val="24"/>
          <w:lang w:val="hy-AM"/>
        </w:rPr>
        <w:t>1</w:t>
      </w:r>
      <w:r w:rsidRPr="000739F9">
        <w:rPr>
          <w:iCs/>
          <w:szCs w:val="24"/>
          <w:lang w:val="hy-AM"/>
        </w:rPr>
        <w:t>)</w:t>
      </w:r>
      <w:r w:rsidR="000739F9">
        <w:rPr>
          <w:iCs/>
          <w:szCs w:val="24"/>
          <w:lang w:val="hy-AM"/>
        </w:rPr>
        <w:t xml:space="preserve"> </w:t>
      </w:r>
      <w:r w:rsidR="000739F9" w:rsidRPr="009C09E8">
        <w:rPr>
          <w:iCs/>
          <w:szCs w:val="24"/>
          <w:lang w:val="hy-AM"/>
        </w:rPr>
        <w:t>Հայաստանի Հանրապետություն ծխախոտի արտադրանք ներմուծող կամ Հայաստանի Հանրապետությունում ծխախոտի արտադրանք արտադրող կազմակերպությունները և անհատ ձեռնարկատերերը</w:t>
      </w:r>
      <w:r w:rsidR="000739F9">
        <w:rPr>
          <w:iCs/>
          <w:szCs w:val="24"/>
          <w:lang w:val="hy-AM"/>
        </w:rPr>
        <w:t xml:space="preserve"> </w:t>
      </w:r>
      <w:r w:rsidR="000739F9" w:rsidRPr="000739F9">
        <w:rPr>
          <w:iCs/>
          <w:szCs w:val="24"/>
          <w:lang w:val="hy-AM"/>
        </w:rPr>
        <w:t xml:space="preserve">ծխախոտի արտադրանքի վաճառքը ծխախոտի արտադրանքի տուփի վրա </w:t>
      </w:r>
      <w:proofErr w:type="spellStart"/>
      <w:r w:rsidR="000739F9" w:rsidRPr="000739F9">
        <w:rPr>
          <w:iCs/>
          <w:szCs w:val="24"/>
          <w:lang w:val="hy-AM"/>
        </w:rPr>
        <w:t>մակնշված</w:t>
      </w:r>
      <w:proofErr w:type="spellEnd"/>
      <w:r w:rsidR="000739F9" w:rsidRPr="000739F9">
        <w:rPr>
          <w:iCs/>
          <w:szCs w:val="24"/>
          <w:lang w:val="hy-AM"/>
        </w:rPr>
        <w:t xml:space="preserve"> առավելագույն մանրածախ գնից ավելի բարձր մանրածախ գնով</w:t>
      </w:r>
      <w:r w:rsidR="000739F9">
        <w:rPr>
          <w:rFonts w:cs="Sylfaen"/>
          <w:iCs/>
          <w:szCs w:val="24"/>
          <w:lang w:val="hy-AM"/>
        </w:rPr>
        <w:t xml:space="preserve"> կազմակերպելու դեպքում </w:t>
      </w:r>
      <w:r w:rsidR="000739F9" w:rsidRPr="009C09E8">
        <w:rPr>
          <w:rFonts w:cs="Sylfaen"/>
          <w:iCs/>
          <w:szCs w:val="24"/>
          <w:lang w:val="hy-AM"/>
        </w:rPr>
        <w:t>բացառությամբ փոխարժեքի աճով պայմանավորված</w:t>
      </w:r>
      <w:r w:rsidR="000739F9">
        <w:rPr>
          <w:rFonts w:cs="Sylfaen"/>
          <w:iCs/>
          <w:szCs w:val="24"/>
          <w:lang w:val="hy-AM"/>
        </w:rPr>
        <w:t xml:space="preserve"> դեպքի, պետք է ներկայացվի որոշմամբ սահմանված հայտարարություն </w:t>
      </w:r>
      <w:r w:rsidR="000739F9" w:rsidRPr="009C09E8">
        <w:rPr>
          <w:rFonts w:cs="Sylfaen"/>
          <w:iCs/>
          <w:szCs w:val="24"/>
          <w:lang w:val="hy-AM"/>
        </w:rPr>
        <w:t>փոփոխված</w:t>
      </w:r>
      <w:r w:rsidR="000739F9">
        <w:rPr>
          <w:rFonts w:cs="Sylfaen"/>
          <w:iCs/>
          <w:szCs w:val="24"/>
          <w:lang w:val="hy-AM"/>
        </w:rPr>
        <w:t>`</w:t>
      </w:r>
      <w:r w:rsidR="000739F9" w:rsidRPr="009C09E8">
        <w:rPr>
          <w:rFonts w:cs="Sylfaen"/>
          <w:iCs/>
          <w:szCs w:val="24"/>
          <w:lang w:val="hy-AM"/>
        </w:rPr>
        <w:t xml:space="preserve"> </w:t>
      </w:r>
      <w:r w:rsidR="000739F9">
        <w:rPr>
          <w:rFonts w:cs="Sylfaen"/>
          <w:iCs/>
          <w:szCs w:val="24"/>
          <w:lang w:val="hy-AM"/>
        </w:rPr>
        <w:t xml:space="preserve">բարձր մանրածախ </w:t>
      </w:r>
      <w:r w:rsidR="000739F9" w:rsidRPr="009C09E8">
        <w:rPr>
          <w:rFonts w:cs="Sylfaen"/>
          <w:iCs/>
          <w:szCs w:val="24"/>
          <w:lang w:val="hy-AM"/>
        </w:rPr>
        <w:t>գնով վաճառվող մակնիշի ծխախոտի արտադրանքի մասով</w:t>
      </w:r>
      <w:r w:rsidR="000739F9">
        <w:rPr>
          <w:rFonts w:cs="Sylfaen"/>
          <w:iCs/>
          <w:szCs w:val="24"/>
          <w:lang w:val="hy-AM"/>
        </w:rPr>
        <w:t xml:space="preserve">, </w:t>
      </w:r>
    </w:p>
    <w:p w:rsidR="0031104A" w:rsidRDefault="004F4938" w:rsidP="0031104A">
      <w:pPr>
        <w:spacing w:after="0" w:line="360" w:lineRule="auto"/>
        <w:ind w:firstLine="720"/>
        <w:jc w:val="both"/>
        <w:rPr>
          <w:rFonts w:cs="Sylfaen"/>
          <w:iCs/>
          <w:szCs w:val="24"/>
          <w:lang w:val="hy-AM"/>
        </w:rPr>
      </w:pPr>
      <w:r w:rsidRPr="000739F9">
        <w:rPr>
          <w:iCs/>
          <w:szCs w:val="24"/>
          <w:lang w:val="hy-AM"/>
        </w:rPr>
        <w:t>2</w:t>
      </w:r>
      <w:r>
        <w:rPr>
          <w:iCs/>
          <w:szCs w:val="24"/>
          <w:lang w:val="hy-AM"/>
        </w:rPr>
        <w:t xml:space="preserve">) </w:t>
      </w:r>
      <w:r w:rsidR="000915CB" w:rsidRPr="000739F9">
        <w:rPr>
          <w:iCs/>
          <w:szCs w:val="24"/>
          <w:lang w:val="hy-AM"/>
        </w:rPr>
        <w:t xml:space="preserve">ծխախոտի արտադրանք արտադրողների և (կամ) ներմուծողների կողմից </w:t>
      </w:r>
      <w:r w:rsidR="000915CB">
        <w:rPr>
          <w:iCs/>
          <w:szCs w:val="24"/>
          <w:lang w:val="hy-AM"/>
        </w:rPr>
        <w:t xml:space="preserve">նույն </w:t>
      </w:r>
      <w:r w:rsidR="000739F9" w:rsidRPr="000739F9">
        <w:rPr>
          <w:iCs/>
          <w:szCs w:val="24"/>
          <w:lang w:val="hy-AM"/>
        </w:rPr>
        <w:t xml:space="preserve">կարգի </w:t>
      </w:r>
      <w:r w:rsidR="000739F9">
        <w:rPr>
          <w:iCs/>
          <w:szCs w:val="24"/>
          <w:lang w:val="hy-AM"/>
        </w:rPr>
        <w:t>20-րդ</w:t>
      </w:r>
      <w:r w:rsidR="000739F9" w:rsidRPr="000739F9">
        <w:rPr>
          <w:iCs/>
          <w:szCs w:val="24"/>
          <w:lang w:val="hy-AM"/>
        </w:rPr>
        <w:t xml:space="preserve"> կետ</w:t>
      </w:r>
      <w:r w:rsidR="000739F9">
        <w:rPr>
          <w:iCs/>
          <w:szCs w:val="24"/>
          <w:lang w:val="hy-AM"/>
        </w:rPr>
        <w:t>ի</w:t>
      </w:r>
      <w:r w:rsidR="000739F9" w:rsidRPr="000739F9">
        <w:rPr>
          <w:iCs/>
          <w:szCs w:val="24"/>
          <w:lang w:val="hy-AM"/>
        </w:rPr>
        <w:t xml:space="preserve">ն համապատասխան </w:t>
      </w:r>
      <w:r w:rsidR="000915CB">
        <w:rPr>
          <w:iCs/>
          <w:szCs w:val="24"/>
          <w:lang w:val="hy-AM"/>
        </w:rPr>
        <w:t xml:space="preserve">ներկայացված հայտարարությունում </w:t>
      </w:r>
      <w:r w:rsidR="000739F9" w:rsidRPr="000739F9">
        <w:rPr>
          <w:iCs/>
          <w:szCs w:val="24"/>
          <w:lang w:val="hy-AM"/>
        </w:rPr>
        <w:t>հայտարարագրված՝ յուրաքանչյուր մակնիշի միավոր տուփ ծխախոտի արտադրանքի առավելագույն մանրածախ գինը` ներառյալ ավելացված արժեքի հարկը</w:t>
      </w:r>
      <w:r w:rsidR="000915CB">
        <w:rPr>
          <w:iCs/>
          <w:szCs w:val="24"/>
          <w:lang w:val="hy-AM"/>
        </w:rPr>
        <w:t xml:space="preserve">, կհամարվի հայտարարությունում նշված </w:t>
      </w:r>
      <w:r w:rsidR="000915CB">
        <w:rPr>
          <w:rFonts w:cs="Sylfaen"/>
          <w:iCs/>
          <w:szCs w:val="24"/>
          <w:lang w:val="hy-AM"/>
        </w:rPr>
        <w:t>տվյալ մ</w:t>
      </w:r>
      <w:r w:rsidR="000739F9" w:rsidRPr="009C09E8">
        <w:rPr>
          <w:rFonts w:cs="Sylfaen"/>
          <w:iCs/>
          <w:szCs w:val="24"/>
          <w:lang w:val="hy-AM"/>
        </w:rPr>
        <w:t>ակնիշի ծխախոտի արտադրանքի համար առավել</w:t>
      </w:r>
      <w:r w:rsidR="000739F9">
        <w:rPr>
          <w:rFonts w:cs="Sylfaen"/>
          <w:iCs/>
          <w:szCs w:val="24"/>
          <w:lang w:val="hy-AM"/>
        </w:rPr>
        <w:t>ագույն մանրածախ գին,</w:t>
      </w:r>
    </w:p>
    <w:p w:rsidR="00012E29" w:rsidRPr="004F4938" w:rsidRDefault="004F4938" w:rsidP="0031104A">
      <w:pPr>
        <w:spacing w:after="0" w:line="360" w:lineRule="auto"/>
        <w:ind w:firstLine="720"/>
        <w:jc w:val="both"/>
        <w:rPr>
          <w:rFonts w:cs="Sylfaen"/>
          <w:iCs/>
          <w:szCs w:val="24"/>
          <w:lang w:val="hy-AM"/>
        </w:rPr>
      </w:pPr>
      <w:r>
        <w:rPr>
          <w:rFonts w:cs="Sylfaen"/>
          <w:iCs/>
          <w:szCs w:val="24"/>
          <w:lang w:val="hy-AM"/>
        </w:rPr>
        <w:t>3</w:t>
      </w:r>
      <w:r w:rsidR="000D6A13" w:rsidRPr="007C2164">
        <w:rPr>
          <w:rFonts w:cs="Sylfaen"/>
          <w:iCs/>
          <w:szCs w:val="24"/>
          <w:lang w:val="hy-AM"/>
        </w:rPr>
        <w:t>)</w:t>
      </w:r>
      <w:r w:rsidR="00012E29">
        <w:rPr>
          <w:rFonts w:cs="Sylfaen"/>
          <w:iCs/>
          <w:szCs w:val="24"/>
          <w:lang w:val="hy-AM"/>
        </w:rPr>
        <w:t xml:space="preserve"> հայտարարությունը պետք է ներկայացվի</w:t>
      </w:r>
      <w:r w:rsidR="000D6A13">
        <w:rPr>
          <w:rFonts w:cs="Sylfaen"/>
          <w:iCs/>
          <w:szCs w:val="24"/>
          <w:lang w:val="hy-AM"/>
        </w:rPr>
        <w:t xml:space="preserve"> </w:t>
      </w:r>
      <w:r w:rsidR="00012E29" w:rsidRPr="00FA721F">
        <w:rPr>
          <w:lang w:val="hy-AM"/>
        </w:rPr>
        <w:t>ծխախոտի վաճառքը նոր` բարձր գնով սկսելու օրվանից առնվազն երկու աշխատանքային օր առաջ</w:t>
      </w:r>
      <w:r w:rsidR="00012E29">
        <w:rPr>
          <w:lang w:val="hy-AM"/>
        </w:rPr>
        <w:t>:</w:t>
      </w:r>
    </w:p>
    <w:p w:rsidR="00D73791" w:rsidRDefault="009C09E8" w:rsidP="009C09E8">
      <w:pPr>
        <w:spacing w:after="0" w:line="360" w:lineRule="auto"/>
        <w:ind w:firstLine="720"/>
        <w:jc w:val="both"/>
        <w:rPr>
          <w:lang w:val="hy-AM"/>
        </w:rPr>
      </w:pPr>
      <w:r>
        <w:rPr>
          <w:lang w:val="hy-AM"/>
        </w:rPr>
        <w:lastRenderedPageBreak/>
        <w:t>Ն</w:t>
      </w:r>
      <w:r w:rsidR="00D73791" w:rsidRPr="00D73791">
        <w:rPr>
          <w:lang w:val="hy-AM"/>
        </w:rPr>
        <w:t>ախագծով առաջարկվող փոփոխություններ</w:t>
      </w:r>
      <w:r w:rsidR="00E013CE">
        <w:rPr>
          <w:lang w:val="hy-AM"/>
        </w:rPr>
        <w:t>ն</w:t>
      </w:r>
      <w:r w:rsidR="00D73791" w:rsidRPr="00D73791">
        <w:rPr>
          <w:lang w:val="hy-AM"/>
        </w:rPr>
        <w:t xml:space="preserve"> ուժի մեջ կմտնեն </w:t>
      </w:r>
      <w:r>
        <w:rPr>
          <w:lang w:val="hy-AM"/>
        </w:rPr>
        <w:t>պաշտոնական հրապարակման</w:t>
      </w:r>
      <w:r w:rsidR="00880237">
        <w:rPr>
          <w:lang w:val="hy-AM"/>
        </w:rPr>
        <w:t>ը</w:t>
      </w:r>
      <w:r>
        <w:rPr>
          <w:lang w:val="hy-AM"/>
        </w:rPr>
        <w:t xml:space="preserve"> հաջորդ</w:t>
      </w:r>
      <w:r w:rsidR="00880237">
        <w:rPr>
          <w:lang w:val="hy-AM"/>
        </w:rPr>
        <w:t>ող</w:t>
      </w:r>
      <w:r>
        <w:rPr>
          <w:lang w:val="hy-AM"/>
        </w:rPr>
        <w:t xml:space="preserve"> օրվանից։</w:t>
      </w:r>
    </w:p>
    <w:p w:rsidR="007C2164" w:rsidRDefault="007C2164" w:rsidP="009C09E8">
      <w:pPr>
        <w:spacing w:after="0" w:line="360" w:lineRule="auto"/>
        <w:ind w:firstLine="720"/>
        <w:jc w:val="both"/>
        <w:rPr>
          <w:b/>
          <w:lang w:val="hy-AM"/>
        </w:rPr>
      </w:pPr>
      <w:r>
        <w:rPr>
          <w:b/>
          <w:lang w:val="hy-AM"/>
        </w:rPr>
        <w:t>4</w:t>
      </w:r>
      <w:r w:rsidRPr="007C2164">
        <w:rPr>
          <w:b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</w:t>
      </w:r>
      <w:r>
        <w:rPr>
          <w:b/>
          <w:lang w:val="hy-AM"/>
        </w:rPr>
        <w:t>և</w:t>
      </w:r>
      <w:r w:rsidRPr="007C2164">
        <w:rPr>
          <w:b/>
          <w:lang w:val="hy-AM"/>
        </w:rPr>
        <w:t xml:space="preserve">/կամ այլ </w:t>
      </w:r>
      <w:proofErr w:type="spellStart"/>
      <w:r w:rsidRPr="007C2164">
        <w:rPr>
          <w:b/>
          <w:lang w:val="hy-AM"/>
        </w:rPr>
        <w:t>ռազմավարություններ</w:t>
      </w:r>
      <w:proofErr w:type="spellEnd"/>
    </w:p>
    <w:p w:rsidR="007C2164" w:rsidRPr="007C2164" w:rsidRDefault="00743CD6" w:rsidP="009C09E8">
      <w:pPr>
        <w:spacing w:after="0" w:line="360" w:lineRule="auto"/>
        <w:ind w:firstLine="720"/>
        <w:jc w:val="both"/>
        <w:rPr>
          <w:lang w:val="hy-AM"/>
        </w:rPr>
      </w:pPr>
      <w:r>
        <w:rPr>
          <w:lang w:val="hy-AM"/>
        </w:rPr>
        <w:t>Նախագ</w:t>
      </w:r>
      <w:r w:rsidR="007C2164" w:rsidRPr="007C2164">
        <w:rPr>
          <w:lang w:val="hy-AM"/>
        </w:rPr>
        <w:t>ծ</w:t>
      </w:r>
      <w:r>
        <w:rPr>
          <w:lang w:val="hy-AM"/>
        </w:rPr>
        <w:t>ի</w:t>
      </w:r>
      <w:r w:rsidR="007C2164" w:rsidRPr="007C2164">
        <w:rPr>
          <w:lang w:val="hy-AM"/>
        </w:rPr>
        <w:t xml:space="preserve"> մշակումը կապված չէ </w:t>
      </w:r>
      <w:proofErr w:type="spellStart"/>
      <w:r w:rsidR="007C2164" w:rsidRPr="007C2164">
        <w:rPr>
          <w:lang w:val="hy-AM"/>
        </w:rPr>
        <w:t>որևէ</w:t>
      </w:r>
      <w:proofErr w:type="spellEnd"/>
      <w:r w:rsidR="007C2164" w:rsidRPr="007C2164">
        <w:rPr>
          <w:lang w:val="hy-AM"/>
        </w:rPr>
        <w:t xml:space="preserve"> ռազմավարական փաստաթղթերի հետ։</w:t>
      </w:r>
    </w:p>
    <w:p w:rsidR="00B5011F" w:rsidRDefault="007C2164" w:rsidP="00B5011F">
      <w:pPr>
        <w:tabs>
          <w:tab w:val="left" w:pos="851"/>
        </w:tabs>
        <w:ind w:firstLine="567"/>
        <w:jc w:val="both"/>
        <w:rPr>
          <w:b/>
          <w:lang w:val="hy-AM"/>
        </w:rPr>
      </w:pPr>
      <w:r>
        <w:rPr>
          <w:b/>
          <w:lang w:val="hy-AM"/>
        </w:rPr>
        <w:t>5</w:t>
      </w:r>
      <w:r w:rsidR="00B5011F">
        <w:rPr>
          <w:b/>
          <w:lang w:val="hy-AM"/>
        </w:rPr>
        <w:t>.</w:t>
      </w:r>
      <w:r w:rsidR="00B5011F">
        <w:rPr>
          <w:b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="00B5011F">
        <w:rPr>
          <w:b/>
          <w:lang w:val="hy-AM"/>
        </w:rPr>
        <w:t>եկամուտներում</w:t>
      </w:r>
      <w:proofErr w:type="spellEnd"/>
      <w:r w:rsidR="00B5011F">
        <w:rPr>
          <w:b/>
          <w:lang w:val="hy-AM"/>
        </w:rPr>
        <w:t xml:space="preserve"> և ծախսերում սպասվելիք փոփոխությունների մասին</w:t>
      </w:r>
    </w:p>
    <w:p w:rsidR="00D014A2" w:rsidRDefault="00743CD6" w:rsidP="00B5011F">
      <w:pPr>
        <w:spacing w:after="0" w:line="360" w:lineRule="auto"/>
        <w:ind w:firstLine="720"/>
        <w:jc w:val="both"/>
        <w:rPr>
          <w:lang w:val="hy-AM"/>
        </w:rPr>
      </w:pPr>
      <w:r>
        <w:rPr>
          <w:lang w:val="hy-AM"/>
        </w:rPr>
        <w:t>Նախագծ</w:t>
      </w:r>
      <w:r w:rsidR="00B5011F">
        <w:rPr>
          <w:lang w:val="hy-AM"/>
        </w:rPr>
        <w:t xml:space="preserve">ի ընդունման կապակցությամբ լրացուցիչ ֆինանսական միջոցների անհրաժեշտություն, պետական բյուջեի </w:t>
      </w:r>
      <w:proofErr w:type="spellStart"/>
      <w:r w:rsidR="00B5011F">
        <w:rPr>
          <w:lang w:val="hy-AM"/>
        </w:rPr>
        <w:t>եկամուտնե</w:t>
      </w:r>
      <w:r>
        <w:rPr>
          <w:lang w:val="hy-AM"/>
        </w:rPr>
        <w:t>րում</w:t>
      </w:r>
      <w:proofErr w:type="spellEnd"/>
      <w:r>
        <w:rPr>
          <w:lang w:val="hy-AM"/>
        </w:rPr>
        <w:t xml:space="preserve"> և ծախսերում էական փոփոխութ</w:t>
      </w:r>
      <w:r w:rsidR="00B5011F">
        <w:rPr>
          <w:lang w:val="hy-AM"/>
        </w:rPr>
        <w:t>յուններ չի նախատեսվում։</w:t>
      </w:r>
    </w:p>
    <w:p w:rsidR="00D53726" w:rsidRDefault="007C2164" w:rsidP="009C09E8">
      <w:pPr>
        <w:spacing w:after="0" w:line="360" w:lineRule="auto"/>
        <w:ind w:firstLine="720"/>
        <w:jc w:val="both"/>
        <w:rPr>
          <w:rFonts w:cs="GHEA Grapalat"/>
          <w:b/>
          <w:szCs w:val="24"/>
          <w:lang w:val="hy-AM"/>
        </w:rPr>
      </w:pPr>
      <w:r>
        <w:rPr>
          <w:b/>
          <w:szCs w:val="24"/>
          <w:lang w:val="hy-AM"/>
        </w:rPr>
        <w:t>6</w:t>
      </w:r>
      <w:r w:rsidR="00D73791" w:rsidRPr="00B5011F">
        <w:rPr>
          <w:b/>
          <w:szCs w:val="24"/>
          <w:lang w:val="hy-AM"/>
        </w:rPr>
        <w:t>.</w:t>
      </w:r>
      <w:r w:rsidR="00D73791" w:rsidRPr="00D73791">
        <w:rPr>
          <w:szCs w:val="24"/>
          <w:lang w:val="hy-AM"/>
        </w:rPr>
        <w:t xml:space="preserve"> </w:t>
      </w:r>
      <w:r w:rsidR="00D73791" w:rsidRPr="00D73791">
        <w:rPr>
          <w:rFonts w:cs="GHEA Grapalat"/>
          <w:b/>
          <w:szCs w:val="24"/>
          <w:lang w:val="hy-AM"/>
        </w:rPr>
        <w:t>Նախագծի մշակման գործընթացում ներ</w:t>
      </w:r>
      <w:r w:rsidR="00D53726">
        <w:rPr>
          <w:rFonts w:cs="GHEA Grapalat"/>
          <w:b/>
          <w:szCs w:val="24"/>
          <w:lang w:val="hy-AM"/>
        </w:rPr>
        <w:t>գրավված ինստիտուտները և անձինք.</w:t>
      </w:r>
    </w:p>
    <w:p w:rsidR="00D73791" w:rsidRDefault="00D73791" w:rsidP="009C09E8">
      <w:pPr>
        <w:spacing w:after="0" w:line="360" w:lineRule="auto"/>
        <w:ind w:firstLine="720"/>
        <w:jc w:val="both"/>
        <w:rPr>
          <w:rFonts w:cs="GHEA Grapalat"/>
          <w:szCs w:val="24"/>
          <w:lang w:val="hy-AM"/>
        </w:rPr>
      </w:pPr>
      <w:bookmarkStart w:id="0" w:name="_GoBack"/>
      <w:bookmarkEnd w:id="0"/>
      <w:r w:rsidRPr="00D73791">
        <w:rPr>
          <w:rFonts w:cs="GHEA Grapalat"/>
          <w:szCs w:val="24"/>
          <w:lang w:val="hy-AM"/>
        </w:rPr>
        <w:t>Նախագիծը մշակվել է ՀՀ պետական եկամուտների կոմիտեի կողմից:</w:t>
      </w:r>
    </w:p>
    <w:p w:rsidR="00D73791" w:rsidRDefault="007C2164" w:rsidP="00D73791">
      <w:pPr>
        <w:spacing w:after="0" w:line="360" w:lineRule="auto"/>
        <w:ind w:firstLine="720"/>
        <w:jc w:val="both"/>
        <w:rPr>
          <w:rFonts w:cs="GHEA Grapalat"/>
          <w:b/>
          <w:szCs w:val="24"/>
          <w:lang w:val="hy-AM"/>
        </w:rPr>
      </w:pPr>
      <w:r>
        <w:rPr>
          <w:b/>
          <w:szCs w:val="24"/>
          <w:lang w:val="hy-AM"/>
        </w:rPr>
        <w:t>7</w:t>
      </w:r>
      <w:r w:rsidR="00D73791" w:rsidRPr="00B5011F">
        <w:rPr>
          <w:b/>
          <w:szCs w:val="24"/>
          <w:lang w:val="hy-AM"/>
        </w:rPr>
        <w:t xml:space="preserve">. </w:t>
      </w:r>
      <w:r w:rsidR="00D73791" w:rsidRPr="00B5011F">
        <w:rPr>
          <w:rFonts w:cs="GHEA Grapalat"/>
          <w:b/>
          <w:szCs w:val="24"/>
          <w:lang w:val="hy-AM"/>
        </w:rPr>
        <w:t>Իրավական</w:t>
      </w:r>
      <w:r w:rsidR="00D73791" w:rsidRPr="00D73791">
        <w:rPr>
          <w:rFonts w:cs="GHEA Grapalat"/>
          <w:b/>
          <w:szCs w:val="24"/>
          <w:lang w:val="hy-AM"/>
        </w:rPr>
        <w:t xml:space="preserve"> ակտի կիրառման դեպքում ակնկալվող արդյունքը. </w:t>
      </w:r>
    </w:p>
    <w:p w:rsidR="004C662C" w:rsidRDefault="004C662C" w:rsidP="004C662C">
      <w:pPr>
        <w:spacing w:after="0" w:line="360" w:lineRule="auto"/>
        <w:ind w:firstLine="720"/>
        <w:jc w:val="both"/>
        <w:rPr>
          <w:bCs/>
          <w:iCs/>
          <w:szCs w:val="24"/>
          <w:lang w:val="hy-AM"/>
        </w:rPr>
      </w:pPr>
      <w:r w:rsidRPr="004C662C">
        <w:rPr>
          <w:bCs/>
          <w:iCs/>
          <w:szCs w:val="24"/>
          <w:lang w:val="hy-AM"/>
        </w:rPr>
        <w:t xml:space="preserve">Նախագծի ընդունման արդյունքում ակնկալվում է </w:t>
      </w:r>
      <w:r w:rsidR="00B5011F">
        <w:rPr>
          <w:bCs/>
          <w:iCs/>
          <w:szCs w:val="24"/>
          <w:lang w:val="hy-AM"/>
        </w:rPr>
        <w:t xml:space="preserve">կանոնակարգել </w:t>
      </w:r>
      <w:r w:rsidRPr="004C662C">
        <w:rPr>
          <w:bCs/>
          <w:iCs/>
          <w:szCs w:val="24"/>
          <w:lang w:val="hy-AM"/>
        </w:rPr>
        <w:t>Հայաստանի Հանրապետություն ծխախոտի արտադրանք ներմուծող կամ Հայաստանի Հանրապետությունում ծխախոտի արտադրա</w:t>
      </w:r>
      <w:r>
        <w:rPr>
          <w:bCs/>
          <w:iCs/>
          <w:szCs w:val="24"/>
          <w:lang w:val="hy-AM"/>
        </w:rPr>
        <w:t>նք արտադրող կազմակերպությունների և անհատ ձեռնարկատերերի կողմից</w:t>
      </w:r>
      <w:r w:rsidRPr="004C662C">
        <w:rPr>
          <w:bCs/>
          <w:iCs/>
          <w:szCs w:val="24"/>
          <w:lang w:val="hy-AM"/>
        </w:rPr>
        <w:t xml:space="preserve"> ծխախոտի արտադրանքի վաճառքը ծխախոտի արտադրանքի տուփի վրա </w:t>
      </w:r>
      <w:proofErr w:type="spellStart"/>
      <w:r w:rsidRPr="004C662C">
        <w:rPr>
          <w:bCs/>
          <w:iCs/>
          <w:szCs w:val="24"/>
          <w:lang w:val="hy-AM"/>
        </w:rPr>
        <w:t>մակնշված</w:t>
      </w:r>
      <w:proofErr w:type="spellEnd"/>
      <w:r w:rsidRPr="004C662C">
        <w:rPr>
          <w:bCs/>
          <w:iCs/>
          <w:szCs w:val="24"/>
          <w:lang w:val="hy-AM"/>
        </w:rPr>
        <w:t xml:space="preserve"> առավելագույն մանրածախ գնից ավելի բարձր մանրածախ գնով</w:t>
      </w:r>
      <w:r w:rsidR="00B5011F">
        <w:rPr>
          <w:bCs/>
          <w:iCs/>
          <w:szCs w:val="24"/>
          <w:lang w:val="hy-AM"/>
        </w:rPr>
        <w:t xml:space="preserve"> իրացնելու </w:t>
      </w:r>
      <w:r w:rsidR="009C334A">
        <w:rPr>
          <w:bCs/>
          <w:iCs/>
          <w:szCs w:val="24"/>
          <w:lang w:val="hy-AM"/>
        </w:rPr>
        <w:t>դեպք</w:t>
      </w:r>
      <w:r w:rsidR="00B5011F">
        <w:rPr>
          <w:bCs/>
          <w:iCs/>
          <w:szCs w:val="24"/>
          <w:lang w:val="hy-AM"/>
        </w:rPr>
        <w:t xml:space="preserve">ում </w:t>
      </w:r>
      <w:r w:rsidR="00B5011F" w:rsidRPr="004C662C">
        <w:rPr>
          <w:bCs/>
          <w:iCs/>
          <w:szCs w:val="24"/>
          <w:lang w:val="hy-AM"/>
        </w:rPr>
        <w:t>ծխախոտի արտադրանքի</w:t>
      </w:r>
      <w:r w:rsidR="00B5011F">
        <w:rPr>
          <w:bCs/>
          <w:iCs/>
          <w:szCs w:val="24"/>
          <w:lang w:val="hy-AM"/>
        </w:rPr>
        <w:t xml:space="preserve"> առավելագույն մանրածախ գնի սահմանման հետ կապված հարցերը:</w:t>
      </w:r>
    </w:p>
    <w:p w:rsidR="00D73791" w:rsidRPr="002A5E61" w:rsidRDefault="00D73791" w:rsidP="00E2122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</w:p>
    <w:sectPr w:rsidR="00D73791" w:rsidRPr="002A5E6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D3D" w:rsidRDefault="007E0D3D" w:rsidP="00BB262E">
      <w:pPr>
        <w:spacing w:after="0" w:line="240" w:lineRule="auto"/>
      </w:pPr>
      <w:r>
        <w:separator/>
      </w:r>
    </w:p>
  </w:endnote>
  <w:endnote w:type="continuationSeparator" w:id="0">
    <w:p w:rsidR="007E0D3D" w:rsidRDefault="007E0D3D" w:rsidP="00BB2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69983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D3593" w:rsidRDefault="008D35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72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D3593" w:rsidRDefault="008D35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D3D" w:rsidRDefault="007E0D3D" w:rsidP="00BB262E">
      <w:pPr>
        <w:spacing w:after="0" w:line="240" w:lineRule="auto"/>
      </w:pPr>
      <w:r>
        <w:separator/>
      </w:r>
    </w:p>
  </w:footnote>
  <w:footnote w:type="continuationSeparator" w:id="0">
    <w:p w:rsidR="007E0D3D" w:rsidRDefault="007E0D3D" w:rsidP="00BB2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2465E"/>
    <w:multiLevelType w:val="hybridMultilevel"/>
    <w:tmpl w:val="7862E03C"/>
    <w:lvl w:ilvl="0" w:tplc="E272C2F2">
      <w:start w:val="1"/>
      <w:numFmt w:val="decimal"/>
      <w:lvlText w:val="%1)"/>
      <w:lvlJc w:val="left"/>
      <w:pPr>
        <w:ind w:left="820" w:hanging="360"/>
      </w:pPr>
      <w:rPr>
        <w:rFonts w:ascii="Times New Roman" w:eastAsia="Times New Roman" w:hAnsi="Times New Roman" w:cs="Times New Roman" w:hint="default"/>
        <w:spacing w:val="0"/>
        <w:w w:val="84"/>
        <w:sz w:val="24"/>
        <w:szCs w:val="24"/>
      </w:rPr>
    </w:lvl>
    <w:lvl w:ilvl="1" w:tplc="48BE12E6">
      <w:numFmt w:val="bullet"/>
      <w:lvlText w:val="•"/>
      <w:lvlJc w:val="left"/>
      <w:pPr>
        <w:ind w:left="1748" w:hanging="360"/>
      </w:pPr>
      <w:rPr>
        <w:rFonts w:hint="default"/>
      </w:rPr>
    </w:lvl>
    <w:lvl w:ilvl="2" w:tplc="659A63B0">
      <w:numFmt w:val="bullet"/>
      <w:lvlText w:val="•"/>
      <w:lvlJc w:val="left"/>
      <w:pPr>
        <w:ind w:left="2676" w:hanging="360"/>
      </w:pPr>
      <w:rPr>
        <w:rFonts w:hint="default"/>
      </w:rPr>
    </w:lvl>
    <w:lvl w:ilvl="3" w:tplc="E7961F84">
      <w:numFmt w:val="bullet"/>
      <w:lvlText w:val="•"/>
      <w:lvlJc w:val="left"/>
      <w:pPr>
        <w:ind w:left="3604" w:hanging="360"/>
      </w:pPr>
      <w:rPr>
        <w:rFonts w:hint="default"/>
      </w:rPr>
    </w:lvl>
    <w:lvl w:ilvl="4" w:tplc="6FCECA12">
      <w:numFmt w:val="bullet"/>
      <w:lvlText w:val="•"/>
      <w:lvlJc w:val="left"/>
      <w:pPr>
        <w:ind w:left="4532" w:hanging="360"/>
      </w:pPr>
      <w:rPr>
        <w:rFonts w:hint="default"/>
      </w:rPr>
    </w:lvl>
    <w:lvl w:ilvl="5" w:tplc="9B22F980">
      <w:numFmt w:val="bullet"/>
      <w:lvlText w:val="•"/>
      <w:lvlJc w:val="left"/>
      <w:pPr>
        <w:ind w:left="5460" w:hanging="360"/>
      </w:pPr>
      <w:rPr>
        <w:rFonts w:hint="default"/>
      </w:rPr>
    </w:lvl>
    <w:lvl w:ilvl="6" w:tplc="421EF8A2">
      <w:numFmt w:val="bullet"/>
      <w:lvlText w:val="•"/>
      <w:lvlJc w:val="left"/>
      <w:pPr>
        <w:ind w:left="6388" w:hanging="360"/>
      </w:pPr>
      <w:rPr>
        <w:rFonts w:hint="default"/>
      </w:rPr>
    </w:lvl>
    <w:lvl w:ilvl="7" w:tplc="E8ACA274">
      <w:numFmt w:val="bullet"/>
      <w:lvlText w:val="•"/>
      <w:lvlJc w:val="left"/>
      <w:pPr>
        <w:ind w:left="7316" w:hanging="360"/>
      </w:pPr>
      <w:rPr>
        <w:rFonts w:hint="default"/>
      </w:rPr>
    </w:lvl>
    <w:lvl w:ilvl="8" w:tplc="DA9AD6B4">
      <w:numFmt w:val="bullet"/>
      <w:lvlText w:val="•"/>
      <w:lvlJc w:val="left"/>
      <w:pPr>
        <w:ind w:left="8244" w:hanging="360"/>
      </w:pPr>
      <w:rPr>
        <w:rFonts w:hint="default"/>
      </w:rPr>
    </w:lvl>
  </w:abstractNum>
  <w:abstractNum w:abstractNumId="2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900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9720" w:hanging="360"/>
      </w:pPr>
    </w:lvl>
    <w:lvl w:ilvl="2" w:tplc="0409001B">
      <w:start w:val="1"/>
      <w:numFmt w:val="lowerRoman"/>
      <w:lvlText w:val="%3."/>
      <w:lvlJc w:val="right"/>
      <w:pPr>
        <w:ind w:left="10440" w:hanging="180"/>
      </w:pPr>
    </w:lvl>
    <w:lvl w:ilvl="3" w:tplc="0409000F">
      <w:start w:val="1"/>
      <w:numFmt w:val="decimal"/>
      <w:lvlText w:val="%4."/>
      <w:lvlJc w:val="left"/>
      <w:pPr>
        <w:ind w:left="11160" w:hanging="360"/>
      </w:pPr>
    </w:lvl>
    <w:lvl w:ilvl="4" w:tplc="04090019">
      <w:start w:val="1"/>
      <w:numFmt w:val="lowerLetter"/>
      <w:lvlText w:val="%5."/>
      <w:lvlJc w:val="left"/>
      <w:pPr>
        <w:ind w:left="11880" w:hanging="360"/>
      </w:pPr>
    </w:lvl>
    <w:lvl w:ilvl="5" w:tplc="0409001B">
      <w:start w:val="1"/>
      <w:numFmt w:val="lowerRoman"/>
      <w:lvlText w:val="%6."/>
      <w:lvlJc w:val="right"/>
      <w:pPr>
        <w:ind w:left="12600" w:hanging="180"/>
      </w:pPr>
    </w:lvl>
    <w:lvl w:ilvl="6" w:tplc="0409000F">
      <w:start w:val="1"/>
      <w:numFmt w:val="decimal"/>
      <w:lvlText w:val="%7."/>
      <w:lvlJc w:val="left"/>
      <w:pPr>
        <w:ind w:left="13320" w:hanging="360"/>
      </w:pPr>
    </w:lvl>
    <w:lvl w:ilvl="7" w:tplc="04090019">
      <w:start w:val="1"/>
      <w:numFmt w:val="lowerLetter"/>
      <w:lvlText w:val="%8."/>
      <w:lvlJc w:val="left"/>
      <w:pPr>
        <w:ind w:left="14040" w:hanging="360"/>
      </w:pPr>
    </w:lvl>
    <w:lvl w:ilvl="8" w:tplc="0409001B">
      <w:start w:val="1"/>
      <w:numFmt w:val="lowerRoman"/>
      <w:lvlText w:val="%9."/>
      <w:lvlJc w:val="right"/>
      <w:pPr>
        <w:ind w:left="14760" w:hanging="180"/>
      </w:pPr>
    </w:lvl>
  </w:abstractNum>
  <w:abstractNum w:abstractNumId="4">
    <w:nsid w:val="39163599"/>
    <w:multiLevelType w:val="hybridMultilevel"/>
    <w:tmpl w:val="156AF6A4"/>
    <w:lvl w:ilvl="0" w:tplc="C7EE72AE">
      <w:start w:val="4"/>
      <w:numFmt w:val="decimal"/>
      <w:lvlText w:val="%1."/>
      <w:lvlJc w:val="left"/>
      <w:pPr>
        <w:ind w:left="900" w:hanging="360"/>
      </w:pPr>
      <w:rPr>
        <w:rFonts w:cs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CCB49E7"/>
    <w:multiLevelType w:val="hybridMultilevel"/>
    <w:tmpl w:val="5058B2BE"/>
    <w:lvl w:ilvl="0" w:tplc="DCBEE70C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1FF"/>
    <w:rsid w:val="00000026"/>
    <w:rsid w:val="0000060F"/>
    <w:rsid w:val="000006BE"/>
    <w:rsid w:val="00000FA2"/>
    <w:rsid w:val="000012CB"/>
    <w:rsid w:val="00001A26"/>
    <w:rsid w:val="0000255F"/>
    <w:rsid w:val="00003C64"/>
    <w:rsid w:val="00006E37"/>
    <w:rsid w:val="0001092B"/>
    <w:rsid w:val="00012BB2"/>
    <w:rsid w:val="00012E29"/>
    <w:rsid w:val="00013170"/>
    <w:rsid w:val="00014122"/>
    <w:rsid w:val="000151CC"/>
    <w:rsid w:val="0002171E"/>
    <w:rsid w:val="000226EC"/>
    <w:rsid w:val="00023DD6"/>
    <w:rsid w:val="00024043"/>
    <w:rsid w:val="00024995"/>
    <w:rsid w:val="00024BBA"/>
    <w:rsid w:val="0002539F"/>
    <w:rsid w:val="00033300"/>
    <w:rsid w:val="00035068"/>
    <w:rsid w:val="000352FF"/>
    <w:rsid w:val="00036F5A"/>
    <w:rsid w:val="0003700A"/>
    <w:rsid w:val="00037569"/>
    <w:rsid w:val="0004138A"/>
    <w:rsid w:val="00042C1A"/>
    <w:rsid w:val="00042E9E"/>
    <w:rsid w:val="00046845"/>
    <w:rsid w:val="00050738"/>
    <w:rsid w:val="00050A1C"/>
    <w:rsid w:val="00051EE6"/>
    <w:rsid w:val="00054C17"/>
    <w:rsid w:val="000578D0"/>
    <w:rsid w:val="00067AC2"/>
    <w:rsid w:val="000733ED"/>
    <w:rsid w:val="000739F9"/>
    <w:rsid w:val="000747CD"/>
    <w:rsid w:val="00074D31"/>
    <w:rsid w:val="00077A1E"/>
    <w:rsid w:val="000854CC"/>
    <w:rsid w:val="0008769A"/>
    <w:rsid w:val="00087904"/>
    <w:rsid w:val="000915CB"/>
    <w:rsid w:val="00093BB3"/>
    <w:rsid w:val="00094178"/>
    <w:rsid w:val="000A102F"/>
    <w:rsid w:val="000A36CD"/>
    <w:rsid w:val="000A37C4"/>
    <w:rsid w:val="000A4222"/>
    <w:rsid w:val="000A7B77"/>
    <w:rsid w:val="000B424F"/>
    <w:rsid w:val="000C0A19"/>
    <w:rsid w:val="000C1898"/>
    <w:rsid w:val="000C31F5"/>
    <w:rsid w:val="000C430C"/>
    <w:rsid w:val="000C5C83"/>
    <w:rsid w:val="000C63D9"/>
    <w:rsid w:val="000C7E57"/>
    <w:rsid w:val="000D6A13"/>
    <w:rsid w:val="000D6D96"/>
    <w:rsid w:val="000E038C"/>
    <w:rsid w:val="000E0887"/>
    <w:rsid w:val="000E145B"/>
    <w:rsid w:val="000E7689"/>
    <w:rsid w:val="000E7EBB"/>
    <w:rsid w:val="000F0F93"/>
    <w:rsid w:val="000F1EAA"/>
    <w:rsid w:val="000F2DC4"/>
    <w:rsid w:val="000F37A7"/>
    <w:rsid w:val="000F7C21"/>
    <w:rsid w:val="001024F3"/>
    <w:rsid w:val="00102B48"/>
    <w:rsid w:val="001035A9"/>
    <w:rsid w:val="001037E8"/>
    <w:rsid w:val="00105132"/>
    <w:rsid w:val="00107332"/>
    <w:rsid w:val="0010798D"/>
    <w:rsid w:val="00107DBE"/>
    <w:rsid w:val="00110078"/>
    <w:rsid w:val="00111AA7"/>
    <w:rsid w:val="0011520B"/>
    <w:rsid w:val="00124210"/>
    <w:rsid w:val="0012538C"/>
    <w:rsid w:val="001267F8"/>
    <w:rsid w:val="00133A5F"/>
    <w:rsid w:val="0013564B"/>
    <w:rsid w:val="0013787A"/>
    <w:rsid w:val="00142B81"/>
    <w:rsid w:val="00143F79"/>
    <w:rsid w:val="00145F79"/>
    <w:rsid w:val="0015122C"/>
    <w:rsid w:val="001601F4"/>
    <w:rsid w:val="00160ABE"/>
    <w:rsid w:val="00161405"/>
    <w:rsid w:val="00161589"/>
    <w:rsid w:val="0016283C"/>
    <w:rsid w:val="001656DD"/>
    <w:rsid w:val="00165CFB"/>
    <w:rsid w:val="0016794D"/>
    <w:rsid w:val="00167EA2"/>
    <w:rsid w:val="00170F68"/>
    <w:rsid w:val="001749FE"/>
    <w:rsid w:val="00176027"/>
    <w:rsid w:val="00180FF6"/>
    <w:rsid w:val="00181A03"/>
    <w:rsid w:val="0018357C"/>
    <w:rsid w:val="0018475A"/>
    <w:rsid w:val="001852FF"/>
    <w:rsid w:val="00185F0D"/>
    <w:rsid w:val="00187BDE"/>
    <w:rsid w:val="00190EAF"/>
    <w:rsid w:val="00192328"/>
    <w:rsid w:val="001935B9"/>
    <w:rsid w:val="001960B1"/>
    <w:rsid w:val="001964C1"/>
    <w:rsid w:val="001972F8"/>
    <w:rsid w:val="001A0BEE"/>
    <w:rsid w:val="001A1B3E"/>
    <w:rsid w:val="001A364C"/>
    <w:rsid w:val="001B064A"/>
    <w:rsid w:val="001B7275"/>
    <w:rsid w:val="001C0AEC"/>
    <w:rsid w:val="001C7AC8"/>
    <w:rsid w:val="001D1C4C"/>
    <w:rsid w:val="001D2398"/>
    <w:rsid w:val="001D2C9F"/>
    <w:rsid w:val="001D642D"/>
    <w:rsid w:val="001D70B1"/>
    <w:rsid w:val="001D7FAD"/>
    <w:rsid w:val="001E143E"/>
    <w:rsid w:val="001E6020"/>
    <w:rsid w:val="001E6EFB"/>
    <w:rsid w:val="001F39E6"/>
    <w:rsid w:val="001F4316"/>
    <w:rsid w:val="001F51D5"/>
    <w:rsid w:val="001F5EB6"/>
    <w:rsid w:val="001F7153"/>
    <w:rsid w:val="00203954"/>
    <w:rsid w:val="0021055D"/>
    <w:rsid w:val="002109D7"/>
    <w:rsid w:val="0021416E"/>
    <w:rsid w:val="00215617"/>
    <w:rsid w:val="00217504"/>
    <w:rsid w:val="0021765C"/>
    <w:rsid w:val="00224270"/>
    <w:rsid w:val="0022445A"/>
    <w:rsid w:val="00226D37"/>
    <w:rsid w:val="00230C80"/>
    <w:rsid w:val="00232721"/>
    <w:rsid w:val="00233FF8"/>
    <w:rsid w:val="00234E9C"/>
    <w:rsid w:val="00237A8D"/>
    <w:rsid w:val="002403C1"/>
    <w:rsid w:val="00241493"/>
    <w:rsid w:val="00246CE0"/>
    <w:rsid w:val="002533A5"/>
    <w:rsid w:val="00255CE2"/>
    <w:rsid w:val="00256D20"/>
    <w:rsid w:val="002649F5"/>
    <w:rsid w:val="00265E2C"/>
    <w:rsid w:val="0026749F"/>
    <w:rsid w:val="00272F3C"/>
    <w:rsid w:val="00273F39"/>
    <w:rsid w:val="002805C6"/>
    <w:rsid w:val="00282ECB"/>
    <w:rsid w:val="00283876"/>
    <w:rsid w:val="00283C1B"/>
    <w:rsid w:val="00284793"/>
    <w:rsid w:val="002861FB"/>
    <w:rsid w:val="0028793F"/>
    <w:rsid w:val="00291419"/>
    <w:rsid w:val="002946DE"/>
    <w:rsid w:val="002951D0"/>
    <w:rsid w:val="00295977"/>
    <w:rsid w:val="00295F60"/>
    <w:rsid w:val="00296316"/>
    <w:rsid w:val="002A0A34"/>
    <w:rsid w:val="002A0F6C"/>
    <w:rsid w:val="002A1DFD"/>
    <w:rsid w:val="002A212F"/>
    <w:rsid w:val="002A5E61"/>
    <w:rsid w:val="002A71FF"/>
    <w:rsid w:val="002A7700"/>
    <w:rsid w:val="002B0334"/>
    <w:rsid w:val="002B1CAA"/>
    <w:rsid w:val="002B1D38"/>
    <w:rsid w:val="002B5103"/>
    <w:rsid w:val="002B59A4"/>
    <w:rsid w:val="002B64D0"/>
    <w:rsid w:val="002B781F"/>
    <w:rsid w:val="002B7B97"/>
    <w:rsid w:val="002B7F1F"/>
    <w:rsid w:val="002C3FFB"/>
    <w:rsid w:val="002C6F2E"/>
    <w:rsid w:val="002C77D4"/>
    <w:rsid w:val="002D3B4D"/>
    <w:rsid w:val="002D3E81"/>
    <w:rsid w:val="002D4624"/>
    <w:rsid w:val="002D556A"/>
    <w:rsid w:val="002D651E"/>
    <w:rsid w:val="002E1F55"/>
    <w:rsid w:val="002E6655"/>
    <w:rsid w:val="002E75B5"/>
    <w:rsid w:val="002F034D"/>
    <w:rsid w:val="002F22DB"/>
    <w:rsid w:val="002F48D2"/>
    <w:rsid w:val="002F7B4C"/>
    <w:rsid w:val="00300380"/>
    <w:rsid w:val="00300A34"/>
    <w:rsid w:val="0031104A"/>
    <w:rsid w:val="00311312"/>
    <w:rsid w:val="00311579"/>
    <w:rsid w:val="00324777"/>
    <w:rsid w:val="00324AC0"/>
    <w:rsid w:val="003306B1"/>
    <w:rsid w:val="00337016"/>
    <w:rsid w:val="003429E4"/>
    <w:rsid w:val="00343186"/>
    <w:rsid w:val="00343D8C"/>
    <w:rsid w:val="00344506"/>
    <w:rsid w:val="00344AA6"/>
    <w:rsid w:val="00345CB9"/>
    <w:rsid w:val="003501D7"/>
    <w:rsid w:val="00353E41"/>
    <w:rsid w:val="003545BA"/>
    <w:rsid w:val="00356BC3"/>
    <w:rsid w:val="00357566"/>
    <w:rsid w:val="00357E0C"/>
    <w:rsid w:val="00360EAD"/>
    <w:rsid w:val="0036265F"/>
    <w:rsid w:val="00363899"/>
    <w:rsid w:val="00365537"/>
    <w:rsid w:val="003663DB"/>
    <w:rsid w:val="0036781D"/>
    <w:rsid w:val="00370447"/>
    <w:rsid w:val="0037086C"/>
    <w:rsid w:val="0037254E"/>
    <w:rsid w:val="0037309E"/>
    <w:rsid w:val="00375662"/>
    <w:rsid w:val="00380191"/>
    <w:rsid w:val="00391DB6"/>
    <w:rsid w:val="00392032"/>
    <w:rsid w:val="00392210"/>
    <w:rsid w:val="00395724"/>
    <w:rsid w:val="00397896"/>
    <w:rsid w:val="003A0DB6"/>
    <w:rsid w:val="003A6E76"/>
    <w:rsid w:val="003A6ED6"/>
    <w:rsid w:val="003B2F19"/>
    <w:rsid w:val="003B3E19"/>
    <w:rsid w:val="003B3EAE"/>
    <w:rsid w:val="003B4852"/>
    <w:rsid w:val="003C0930"/>
    <w:rsid w:val="003C1131"/>
    <w:rsid w:val="003C1133"/>
    <w:rsid w:val="003C55ED"/>
    <w:rsid w:val="003C71BF"/>
    <w:rsid w:val="003D2274"/>
    <w:rsid w:val="003D58B7"/>
    <w:rsid w:val="003D5E7D"/>
    <w:rsid w:val="003D5F29"/>
    <w:rsid w:val="003E140E"/>
    <w:rsid w:val="003E256C"/>
    <w:rsid w:val="003E26DB"/>
    <w:rsid w:val="003E45C3"/>
    <w:rsid w:val="003E64E6"/>
    <w:rsid w:val="003E6DAB"/>
    <w:rsid w:val="003E7445"/>
    <w:rsid w:val="003F6752"/>
    <w:rsid w:val="003F75F1"/>
    <w:rsid w:val="0040382A"/>
    <w:rsid w:val="004061DA"/>
    <w:rsid w:val="00406F4E"/>
    <w:rsid w:val="00413850"/>
    <w:rsid w:val="004169CE"/>
    <w:rsid w:val="00416F25"/>
    <w:rsid w:val="004220EB"/>
    <w:rsid w:val="004273DA"/>
    <w:rsid w:val="0043156D"/>
    <w:rsid w:val="00431C2E"/>
    <w:rsid w:val="004351A1"/>
    <w:rsid w:val="00436124"/>
    <w:rsid w:val="00436CBC"/>
    <w:rsid w:val="0043785A"/>
    <w:rsid w:val="00440088"/>
    <w:rsid w:val="00441CA5"/>
    <w:rsid w:val="00445F1F"/>
    <w:rsid w:val="00446002"/>
    <w:rsid w:val="0045056A"/>
    <w:rsid w:val="00451243"/>
    <w:rsid w:val="00452197"/>
    <w:rsid w:val="00454585"/>
    <w:rsid w:val="004554B2"/>
    <w:rsid w:val="0046207E"/>
    <w:rsid w:val="004628AC"/>
    <w:rsid w:val="00464D58"/>
    <w:rsid w:val="0047006D"/>
    <w:rsid w:val="004749C6"/>
    <w:rsid w:val="0047521D"/>
    <w:rsid w:val="004774AD"/>
    <w:rsid w:val="0048185D"/>
    <w:rsid w:val="004822EF"/>
    <w:rsid w:val="004869F9"/>
    <w:rsid w:val="00490E50"/>
    <w:rsid w:val="00494280"/>
    <w:rsid w:val="0049678D"/>
    <w:rsid w:val="004A18DD"/>
    <w:rsid w:val="004A4875"/>
    <w:rsid w:val="004A4917"/>
    <w:rsid w:val="004A59E7"/>
    <w:rsid w:val="004A626E"/>
    <w:rsid w:val="004A6689"/>
    <w:rsid w:val="004A6DD8"/>
    <w:rsid w:val="004B138C"/>
    <w:rsid w:val="004B1A85"/>
    <w:rsid w:val="004B43E4"/>
    <w:rsid w:val="004B4A96"/>
    <w:rsid w:val="004B5D21"/>
    <w:rsid w:val="004C186A"/>
    <w:rsid w:val="004C23E4"/>
    <w:rsid w:val="004C2CE5"/>
    <w:rsid w:val="004C4BA3"/>
    <w:rsid w:val="004C4E1B"/>
    <w:rsid w:val="004C650C"/>
    <w:rsid w:val="004C662C"/>
    <w:rsid w:val="004D22FC"/>
    <w:rsid w:val="004D39B0"/>
    <w:rsid w:val="004E05FB"/>
    <w:rsid w:val="004E1237"/>
    <w:rsid w:val="004E2166"/>
    <w:rsid w:val="004F131E"/>
    <w:rsid w:val="004F1960"/>
    <w:rsid w:val="004F1E8A"/>
    <w:rsid w:val="004F21AF"/>
    <w:rsid w:val="004F3FDF"/>
    <w:rsid w:val="004F4938"/>
    <w:rsid w:val="004F4F3F"/>
    <w:rsid w:val="00500E63"/>
    <w:rsid w:val="00511596"/>
    <w:rsid w:val="00511F4C"/>
    <w:rsid w:val="005215C5"/>
    <w:rsid w:val="00525D76"/>
    <w:rsid w:val="00530725"/>
    <w:rsid w:val="00530B9E"/>
    <w:rsid w:val="0053174F"/>
    <w:rsid w:val="00531986"/>
    <w:rsid w:val="005321C3"/>
    <w:rsid w:val="00547A4C"/>
    <w:rsid w:val="00547FB5"/>
    <w:rsid w:val="005537F7"/>
    <w:rsid w:val="0056197F"/>
    <w:rsid w:val="00563A7C"/>
    <w:rsid w:val="00565C72"/>
    <w:rsid w:val="0056650B"/>
    <w:rsid w:val="00570C79"/>
    <w:rsid w:val="00572E64"/>
    <w:rsid w:val="005751DB"/>
    <w:rsid w:val="00575664"/>
    <w:rsid w:val="00576193"/>
    <w:rsid w:val="00576C72"/>
    <w:rsid w:val="00577A41"/>
    <w:rsid w:val="00580FEE"/>
    <w:rsid w:val="00583A49"/>
    <w:rsid w:val="00587002"/>
    <w:rsid w:val="00590133"/>
    <w:rsid w:val="0059066A"/>
    <w:rsid w:val="00590DA2"/>
    <w:rsid w:val="0059476C"/>
    <w:rsid w:val="005A1CE4"/>
    <w:rsid w:val="005A2470"/>
    <w:rsid w:val="005A360F"/>
    <w:rsid w:val="005A362F"/>
    <w:rsid w:val="005A75DA"/>
    <w:rsid w:val="005A7E73"/>
    <w:rsid w:val="005B045D"/>
    <w:rsid w:val="005B0AAB"/>
    <w:rsid w:val="005B178E"/>
    <w:rsid w:val="005B5AA5"/>
    <w:rsid w:val="005B6346"/>
    <w:rsid w:val="005B67F3"/>
    <w:rsid w:val="005B726B"/>
    <w:rsid w:val="005C1562"/>
    <w:rsid w:val="005C1971"/>
    <w:rsid w:val="005C2623"/>
    <w:rsid w:val="005C3460"/>
    <w:rsid w:val="005C50F0"/>
    <w:rsid w:val="005C6DC6"/>
    <w:rsid w:val="005D442B"/>
    <w:rsid w:val="005D722F"/>
    <w:rsid w:val="005D73F9"/>
    <w:rsid w:val="005E3F05"/>
    <w:rsid w:val="005E57F2"/>
    <w:rsid w:val="005F2AB8"/>
    <w:rsid w:val="005F57D1"/>
    <w:rsid w:val="005F6DB9"/>
    <w:rsid w:val="00600875"/>
    <w:rsid w:val="006014A9"/>
    <w:rsid w:val="006024B6"/>
    <w:rsid w:val="006036DC"/>
    <w:rsid w:val="00603FC3"/>
    <w:rsid w:val="00605F54"/>
    <w:rsid w:val="00606932"/>
    <w:rsid w:val="006075E0"/>
    <w:rsid w:val="00610EB0"/>
    <w:rsid w:val="00613312"/>
    <w:rsid w:val="006160CC"/>
    <w:rsid w:val="00617A38"/>
    <w:rsid w:val="00621004"/>
    <w:rsid w:val="00621E80"/>
    <w:rsid w:val="00623CB5"/>
    <w:rsid w:val="00625914"/>
    <w:rsid w:val="00625F5C"/>
    <w:rsid w:val="0063083B"/>
    <w:rsid w:val="0063085E"/>
    <w:rsid w:val="0063292C"/>
    <w:rsid w:val="006343A0"/>
    <w:rsid w:val="006343BE"/>
    <w:rsid w:val="00634522"/>
    <w:rsid w:val="0064317B"/>
    <w:rsid w:val="00643C03"/>
    <w:rsid w:val="00644295"/>
    <w:rsid w:val="0064569B"/>
    <w:rsid w:val="00646558"/>
    <w:rsid w:val="0065385D"/>
    <w:rsid w:val="00653C5F"/>
    <w:rsid w:val="00654CAF"/>
    <w:rsid w:val="00662952"/>
    <w:rsid w:val="00662CE7"/>
    <w:rsid w:val="00662FEC"/>
    <w:rsid w:val="006670F7"/>
    <w:rsid w:val="00670B62"/>
    <w:rsid w:val="00675810"/>
    <w:rsid w:val="00676A9F"/>
    <w:rsid w:val="0068020C"/>
    <w:rsid w:val="00682518"/>
    <w:rsid w:val="00682779"/>
    <w:rsid w:val="00687741"/>
    <w:rsid w:val="006919B9"/>
    <w:rsid w:val="00692BBD"/>
    <w:rsid w:val="00695915"/>
    <w:rsid w:val="00697F3A"/>
    <w:rsid w:val="006A37D8"/>
    <w:rsid w:val="006A456A"/>
    <w:rsid w:val="006A5214"/>
    <w:rsid w:val="006A7A5C"/>
    <w:rsid w:val="006B3AC2"/>
    <w:rsid w:val="006B555D"/>
    <w:rsid w:val="006C0C15"/>
    <w:rsid w:val="006C2906"/>
    <w:rsid w:val="006D4F72"/>
    <w:rsid w:val="006E088C"/>
    <w:rsid w:val="006E34D2"/>
    <w:rsid w:val="006E3BAB"/>
    <w:rsid w:val="006E3D07"/>
    <w:rsid w:val="006E4768"/>
    <w:rsid w:val="006E6E1C"/>
    <w:rsid w:val="006E71E5"/>
    <w:rsid w:val="006F205E"/>
    <w:rsid w:val="00701FBC"/>
    <w:rsid w:val="00713D6C"/>
    <w:rsid w:val="00716E70"/>
    <w:rsid w:val="0071786B"/>
    <w:rsid w:val="00724DB2"/>
    <w:rsid w:val="00726E1A"/>
    <w:rsid w:val="0073502F"/>
    <w:rsid w:val="00736141"/>
    <w:rsid w:val="0073713D"/>
    <w:rsid w:val="0073792B"/>
    <w:rsid w:val="00737CAC"/>
    <w:rsid w:val="007414C7"/>
    <w:rsid w:val="00743A0D"/>
    <w:rsid w:val="00743CD6"/>
    <w:rsid w:val="0074501D"/>
    <w:rsid w:val="007454E8"/>
    <w:rsid w:val="00746917"/>
    <w:rsid w:val="00746DDA"/>
    <w:rsid w:val="00751937"/>
    <w:rsid w:val="00751A77"/>
    <w:rsid w:val="00751BB6"/>
    <w:rsid w:val="007560A8"/>
    <w:rsid w:val="007573CD"/>
    <w:rsid w:val="007605F7"/>
    <w:rsid w:val="00763C38"/>
    <w:rsid w:val="007723C0"/>
    <w:rsid w:val="00775D12"/>
    <w:rsid w:val="00775E67"/>
    <w:rsid w:val="0077654C"/>
    <w:rsid w:val="00776CFF"/>
    <w:rsid w:val="00776F81"/>
    <w:rsid w:val="00777B37"/>
    <w:rsid w:val="00780DDF"/>
    <w:rsid w:val="00781429"/>
    <w:rsid w:val="00782D2E"/>
    <w:rsid w:val="00784B22"/>
    <w:rsid w:val="0078546D"/>
    <w:rsid w:val="00786C9D"/>
    <w:rsid w:val="007873B6"/>
    <w:rsid w:val="007A27C3"/>
    <w:rsid w:val="007A29B3"/>
    <w:rsid w:val="007B6BF8"/>
    <w:rsid w:val="007C2164"/>
    <w:rsid w:val="007C4CA0"/>
    <w:rsid w:val="007D73C0"/>
    <w:rsid w:val="007E0D3D"/>
    <w:rsid w:val="007E1AAC"/>
    <w:rsid w:val="007E2762"/>
    <w:rsid w:val="007E36C3"/>
    <w:rsid w:val="007E3775"/>
    <w:rsid w:val="007E3FE2"/>
    <w:rsid w:val="007E50B9"/>
    <w:rsid w:val="007E5F3F"/>
    <w:rsid w:val="007E6988"/>
    <w:rsid w:val="007E74B4"/>
    <w:rsid w:val="007F1ABE"/>
    <w:rsid w:val="007F4110"/>
    <w:rsid w:val="007F4983"/>
    <w:rsid w:val="007F54A2"/>
    <w:rsid w:val="007F645E"/>
    <w:rsid w:val="007F64B3"/>
    <w:rsid w:val="00801050"/>
    <w:rsid w:val="00806D91"/>
    <w:rsid w:val="008119DF"/>
    <w:rsid w:val="00821935"/>
    <w:rsid w:val="0082252B"/>
    <w:rsid w:val="00823556"/>
    <w:rsid w:val="0082556D"/>
    <w:rsid w:val="00827548"/>
    <w:rsid w:val="008276AA"/>
    <w:rsid w:val="00830321"/>
    <w:rsid w:val="008343F5"/>
    <w:rsid w:val="008412B9"/>
    <w:rsid w:val="008417A2"/>
    <w:rsid w:val="0084440C"/>
    <w:rsid w:val="00846075"/>
    <w:rsid w:val="00851C4C"/>
    <w:rsid w:val="0085739D"/>
    <w:rsid w:val="008575DC"/>
    <w:rsid w:val="0086084E"/>
    <w:rsid w:val="008610B7"/>
    <w:rsid w:val="00862521"/>
    <w:rsid w:val="00862FFE"/>
    <w:rsid w:val="00865EE4"/>
    <w:rsid w:val="00866834"/>
    <w:rsid w:val="00866A56"/>
    <w:rsid w:val="00874590"/>
    <w:rsid w:val="00880237"/>
    <w:rsid w:val="008820FB"/>
    <w:rsid w:val="00882AF9"/>
    <w:rsid w:val="00885229"/>
    <w:rsid w:val="008878EC"/>
    <w:rsid w:val="0089414D"/>
    <w:rsid w:val="0089497E"/>
    <w:rsid w:val="00896036"/>
    <w:rsid w:val="008968B7"/>
    <w:rsid w:val="00897AAD"/>
    <w:rsid w:val="008A1000"/>
    <w:rsid w:val="008A343C"/>
    <w:rsid w:val="008A40D1"/>
    <w:rsid w:val="008A47E6"/>
    <w:rsid w:val="008A7688"/>
    <w:rsid w:val="008A781B"/>
    <w:rsid w:val="008B038B"/>
    <w:rsid w:val="008B08A2"/>
    <w:rsid w:val="008B37FA"/>
    <w:rsid w:val="008B4ECE"/>
    <w:rsid w:val="008C1D48"/>
    <w:rsid w:val="008C4B6C"/>
    <w:rsid w:val="008C6E6F"/>
    <w:rsid w:val="008D1E9D"/>
    <w:rsid w:val="008D28C1"/>
    <w:rsid w:val="008D3593"/>
    <w:rsid w:val="008F0738"/>
    <w:rsid w:val="008F0748"/>
    <w:rsid w:val="00900511"/>
    <w:rsid w:val="009013F0"/>
    <w:rsid w:val="00904689"/>
    <w:rsid w:val="009049F7"/>
    <w:rsid w:val="009051E6"/>
    <w:rsid w:val="00906248"/>
    <w:rsid w:val="00907F5E"/>
    <w:rsid w:val="00914B93"/>
    <w:rsid w:val="00914FA6"/>
    <w:rsid w:val="00920428"/>
    <w:rsid w:val="00920557"/>
    <w:rsid w:val="0092245C"/>
    <w:rsid w:val="009238BE"/>
    <w:rsid w:val="00926905"/>
    <w:rsid w:val="0092693D"/>
    <w:rsid w:val="00927021"/>
    <w:rsid w:val="00927136"/>
    <w:rsid w:val="00927308"/>
    <w:rsid w:val="009301FB"/>
    <w:rsid w:val="009316A0"/>
    <w:rsid w:val="009328DE"/>
    <w:rsid w:val="00941EC8"/>
    <w:rsid w:val="0094600E"/>
    <w:rsid w:val="0094609C"/>
    <w:rsid w:val="009463D2"/>
    <w:rsid w:val="00951538"/>
    <w:rsid w:val="00952B3E"/>
    <w:rsid w:val="00954C3F"/>
    <w:rsid w:val="0096033C"/>
    <w:rsid w:val="00961106"/>
    <w:rsid w:val="0096302B"/>
    <w:rsid w:val="00963DEC"/>
    <w:rsid w:val="00963E44"/>
    <w:rsid w:val="0096538A"/>
    <w:rsid w:val="00967FC1"/>
    <w:rsid w:val="00972239"/>
    <w:rsid w:val="00974466"/>
    <w:rsid w:val="0098025E"/>
    <w:rsid w:val="00980298"/>
    <w:rsid w:val="009845DD"/>
    <w:rsid w:val="009850D6"/>
    <w:rsid w:val="00985A5C"/>
    <w:rsid w:val="00986896"/>
    <w:rsid w:val="00993291"/>
    <w:rsid w:val="00994FB2"/>
    <w:rsid w:val="009A31A2"/>
    <w:rsid w:val="009A493D"/>
    <w:rsid w:val="009A526D"/>
    <w:rsid w:val="009A7E93"/>
    <w:rsid w:val="009C09E8"/>
    <w:rsid w:val="009C334A"/>
    <w:rsid w:val="009C6D6D"/>
    <w:rsid w:val="009C7012"/>
    <w:rsid w:val="009C73B2"/>
    <w:rsid w:val="009C746D"/>
    <w:rsid w:val="009D2439"/>
    <w:rsid w:val="009D5708"/>
    <w:rsid w:val="009E3F91"/>
    <w:rsid w:val="009E45ED"/>
    <w:rsid w:val="009F3553"/>
    <w:rsid w:val="00A00B5B"/>
    <w:rsid w:val="00A00F6D"/>
    <w:rsid w:val="00A02696"/>
    <w:rsid w:val="00A03FF3"/>
    <w:rsid w:val="00A04747"/>
    <w:rsid w:val="00A05208"/>
    <w:rsid w:val="00A0706E"/>
    <w:rsid w:val="00A127FF"/>
    <w:rsid w:val="00A137F5"/>
    <w:rsid w:val="00A16090"/>
    <w:rsid w:val="00A179AD"/>
    <w:rsid w:val="00A17DAC"/>
    <w:rsid w:val="00A17ECE"/>
    <w:rsid w:val="00A22014"/>
    <w:rsid w:val="00A22B5E"/>
    <w:rsid w:val="00A31932"/>
    <w:rsid w:val="00A31A00"/>
    <w:rsid w:val="00A3259D"/>
    <w:rsid w:val="00A34CAF"/>
    <w:rsid w:val="00A378D6"/>
    <w:rsid w:val="00A37910"/>
    <w:rsid w:val="00A41370"/>
    <w:rsid w:val="00A419C8"/>
    <w:rsid w:val="00A42C0F"/>
    <w:rsid w:val="00A42C89"/>
    <w:rsid w:val="00A434DE"/>
    <w:rsid w:val="00A438AD"/>
    <w:rsid w:val="00A43DB4"/>
    <w:rsid w:val="00A449C6"/>
    <w:rsid w:val="00A45457"/>
    <w:rsid w:val="00A45BFA"/>
    <w:rsid w:val="00A50463"/>
    <w:rsid w:val="00A50E5B"/>
    <w:rsid w:val="00A512C9"/>
    <w:rsid w:val="00A51CA2"/>
    <w:rsid w:val="00A60A07"/>
    <w:rsid w:val="00A63F77"/>
    <w:rsid w:val="00A6551A"/>
    <w:rsid w:val="00A67F8C"/>
    <w:rsid w:val="00A705E7"/>
    <w:rsid w:val="00A75B14"/>
    <w:rsid w:val="00A76B58"/>
    <w:rsid w:val="00A77526"/>
    <w:rsid w:val="00A802B4"/>
    <w:rsid w:val="00A820A4"/>
    <w:rsid w:val="00A8236D"/>
    <w:rsid w:val="00A87D9B"/>
    <w:rsid w:val="00A90BB6"/>
    <w:rsid w:val="00A92045"/>
    <w:rsid w:val="00A97506"/>
    <w:rsid w:val="00A9795D"/>
    <w:rsid w:val="00AA0507"/>
    <w:rsid w:val="00AA1A79"/>
    <w:rsid w:val="00AA1D23"/>
    <w:rsid w:val="00AA30CA"/>
    <w:rsid w:val="00AA3318"/>
    <w:rsid w:val="00AA4DE3"/>
    <w:rsid w:val="00AA6F29"/>
    <w:rsid w:val="00AA772D"/>
    <w:rsid w:val="00AB28C8"/>
    <w:rsid w:val="00AB7538"/>
    <w:rsid w:val="00AC16B7"/>
    <w:rsid w:val="00AC19EC"/>
    <w:rsid w:val="00AC1CBF"/>
    <w:rsid w:val="00AC5881"/>
    <w:rsid w:val="00AC5ED6"/>
    <w:rsid w:val="00AD6448"/>
    <w:rsid w:val="00AD78B9"/>
    <w:rsid w:val="00AE0CC5"/>
    <w:rsid w:val="00AE1D08"/>
    <w:rsid w:val="00AE396A"/>
    <w:rsid w:val="00AF1F11"/>
    <w:rsid w:val="00AF47EE"/>
    <w:rsid w:val="00AF7CD4"/>
    <w:rsid w:val="00B06795"/>
    <w:rsid w:val="00B07298"/>
    <w:rsid w:val="00B0736D"/>
    <w:rsid w:val="00B12165"/>
    <w:rsid w:val="00B124BB"/>
    <w:rsid w:val="00B133F1"/>
    <w:rsid w:val="00B16812"/>
    <w:rsid w:val="00B16CE4"/>
    <w:rsid w:val="00B2157F"/>
    <w:rsid w:val="00B2293F"/>
    <w:rsid w:val="00B22BFD"/>
    <w:rsid w:val="00B265D3"/>
    <w:rsid w:val="00B306B2"/>
    <w:rsid w:val="00B30D04"/>
    <w:rsid w:val="00B31445"/>
    <w:rsid w:val="00B3645D"/>
    <w:rsid w:val="00B37D1A"/>
    <w:rsid w:val="00B407E1"/>
    <w:rsid w:val="00B41A33"/>
    <w:rsid w:val="00B444E1"/>
    <w:rsid w:val="00B46611"/>
    <w:rsid w:val="00B5011F"/>
    <w:rsid w:val="00B521F5"/>
    <w:rsid w:val="00B54537"/>
    <w:rsid w:val="00B57A65"/>
    <w:rsid w:val="00B57B63"/>
    <w:rsid w:val="00B6047E"/>
    <w:rsid w:val="00B62FA3"/>
    <w:rsid w:val="00B66B8A"/>
    <w:rsid w:val="00B70B5A"/>
    <w:rsid w:val="00B71791"/>
    <w:rsid w:val="00B71916"/>
    <w:rsid w:val="00B720B0"/>
    <w:rsid w:val="00B73BA9"/>
    <w:rsid w:val="00B751D5"/>
    <w:rsid w:val="00B7580C"/>
    <w:rsid w:val="00B7771B"/>
    <w:rsid w:val="00B82259"/>
    <w:rsid w:val="00B83B73"/>
    <w:rsid w:val="00B85553"/>
    <w:rsid w:val="00B91130"/>
    <w:rsid w:val="00B926B1"/>
    <w:rsid w:val="00BA2C5A"/>
    <w:rsid w:val="00BA37D3"/>
    <w:rsid w:val="00BB262E"/>
    <w:rsid w:val="00BB2F1E"/>
    <w:rsid w:val="00BB53C7"/>
    <w:rsid w:val="00BC04B5"/>
    <w:rsid w:val="00BC17D6"/>
    <w:rsid w:val="00BC42C1"/>
    <w:rsid w:val="00BC5A0E"/>
    <w:rsid w:val="00BC6BF4"/>
    <w:rsid w:val="00BC7BF9"/>
    <w:rsid w:val="00BD16B5"/>
    <w:rsid w:val="00BD2323"/>
    <w:rsid w:val="00BD4061"/>
    <w:rsid w:val="00BE3D21"/>
    <w:rsid w:val="00BE3D94"/>
    <w:rsid w:val="00BE6471"/>
    <w:rsid w:val="00BE7097"/>
    <w:rsid w:val="00BF1318"/>
    <w:rsid w:val="00BF153A"/>
    <w:rsid w:val="00BF1A29"/>
    <w:rsid w:val="00BF542D"/>
    <w:rsid w:val="00BF5F0D"/>
    <w:rsid w:val="00BF7C8E"/>
    <w:rsid w:val="00C026B7"/>
    <w:rsid w:val="00C0358C"/>
    <w:rsid w:val="00C07561"/>
    <w:rsid w:val="00C11CCE"/>
    <w:rsid w:val="00C123E0"/>
    <w:rsid w:val="00C134C8"/>
    <w:rsid w:val="00C15DBC"/>
    <w:rsid w:val="00C2254B"/>
    <w:rsid w:val="00C226DB"/>
    <w:rsid w:val="00C22CD6"/>
    <w:rsid w:val="00C26D4F"/>
    <w:rsid w:val="00C31D7E"/>
    <w:rsid w:val="00C35F15"/>
    <w:rsid w:val="00C40463"/>
    <w:rsid w:val="00C41332"/>
    <w:rsid w:val="00C4231A"/>
    <w:rsid w:val="00C46112"/>
    <w:rsid w:val="00C46DC2"/>
    <w:rsid w:val="00C50C5E"/>
    <w:rsid w:val="00C50CA5"/>
    <w:rsid w:val="00C678BD"/>
    <w:rsid w:val="00C70E1F"/>
    <w:rsid w:val="00C7112C"/>
    <w:rsid w:val="00C72526"/>
    <w:rsid w:val="00C72971"/>
    <w:rsid w:val="00C742DD"/>
    <w:rsid w:val="00C81494"/>
    <w:rsid w:val="00C83C73"/>
    <w:rsid w:val="00C9065D"/>
    <w:rsid w:val="00C90960"/>
    <w:rsid w:val="00C91A3E"/>
    <w:rsid w:val="00C922AB"/>
    <w:rsid w:val="00C942FD"/>
    <w:rsid w:val="00C96B0F"/>
    <w:rsid w:val="00C97059"/>
    <w:rsid w:val="00CA223A"/>
    <w:rsid w:val="00CA25F3"/>
    <w:rsid w:val="00CA44E5"/>
    <w:rsid w:val="00CA5F62"/>
    <w:rsid w:val="00CB0413"/>
    <w:rsid w:val="00CB3A7B"/>
    <w:rsid w:val="00CB496B"/>
    <w:rsid w:val="00CB780A"/>
    <w:rsid w:val="00CC4368"/>
    <w:rsid w:val="00CD0CC5"/>
    <w:rsid w:val="00CD3E31"/>
    <w:rsid w:val="00CD495E"/>
    <w:rsid w:val="00CD5D40"/>
    <w:rsid w:val="00CD7AA1"/>
    <w:rsid w:val="00CE06AD"/>
    <w:rsid w:val="00CE2FF0"/>
    <w:rsid w:val="00CE3022"/>
    <w:rsid w:val="00CE653B"/>
    <w:rsid w:val="00CE78D2"/>
    <w:rsid w:val="00CF3C0F"/>
    <w:rsid w:val="00CF3CC8"/>
    <w:rsid w:val="00CF460F"/>
    <w:rsid w:val="00CF74EA"/>
    <w:rsid w:val="00CF777B"/>
    <w:rsid w:val="00D014A2"/>
    <w:rsid w:val="00D02393"/>
    <w:rsid w:val="00D04555"/>
    <w:rsid w:val="00D04DA8"/>
    <w:rsid w:val="00D05071"/>
    <w:rsid w:val="00D143DD"/>
    <w:rsid w:val="00D16D6A"/>
    <w:rsid w:val="00D17C35"/>
    <w:rsid w:val="00D200F3"/>
    <w:rsid w:val="00D211A1"/>
    <w:rsid w:val="00D236F6"/>
    <w:rsid w:val="00D24408"/>
    <w:rsid w:val="00D24898"/>
    <w:rsid w:val="00D2632A"/>
    <w:rsid w:val="00D325DD"/>
    <w:rsid w:val="00D328E5"/>
    <w:rsid w:val="00D34436"/>
    <w:rsid w:val="00D361BD"/>
    <w:rsid w:val="00D3793A"/>
    <w:rsid w:val="00D476E2"/>
    <w:rsid w:val="00D526A5"/>
    <w:rsid w:val="00D53726"/>
    <w:rsid w:val="00D53ECD"/>
    <w:rsid w:val="00D5433B"/>
    <w:rsid w:val="00D55403"/>
    <w:rsid w:val="00D55B21"/>
    <w:rsid w:val="00D56F76"/>
    <w:rsid w:val="00D63FD5"/>
    <w:rsid w:val="00D651A0"/>
    <w:rsid w:val="00D71B08"/>
    <w:rsid w:val="00D73791"/>
    <w:rsid w:val="00D77B9D"/>
    <w:rsid w:val="00D813B2"/>
    <w:rsid w:val="00D8182E"/>
    <w:rsid w:val="00D840E4"/>
    <w:rsid w:val="00D85E99"/>
    <w:rsid w:val="00D87724"/>
    <w:rsid w:val="00D90FC6"/>
    <w:rsid w:val="00D94891"/>
    <w:rsid w:val="00DA1C5F"/>
    <w:rsid w:val="00DA3CC4"/>
    <w:rsid w:val="00DA6A78"/>
    <w:rsid w:val="00DB107D"/>
    <w:rsid w:val="00DB6C26"/>
    <w:rsid w:val="00DB7F96"/>
    <w:rsid w:val="00DD138B"/>
    <w:rsid w:val="00DD2067"/>
    <w:rsid w:val="00DD2B5A"/>
    <w:rsid w:val="00DD3E4C"/>
    <w:rsid w:val="00DD53BD"/>
    <w:rsid w:val="00DD60B4"/>
    <w:rsid w:val="00DE4CF2"/>
    <w:rsid w:val="00DE71E8"/>
    <w:rsid w:val="00DF63E7"/>
    <w:rsid w:val="00E00E15"/>
    <w:rsid w:val="00E013CE"/>
    <w:rsid w:val="00E0428A"/>
    <w:rsid w:val="00E04681"/>
    <w:rsid w:val="00E05CA1"/>
    <w:rsid w:val="00E11845"/>
    <w:rsid w:val="00E122C4"/>
    <w:rsid w:val="00E21222"/>
    <w:rsid w:val="00E212C1"/>
    <w:rsid w:val="00E27365"/>
    <w:rsid w:val="00E30B4D"/>
    <w:rsid w:val="00E30ECF"/>
    <w:rsid w:val="00E3399A"/>
    <w:rsid w:val="00E36093"/>
    <w:rsid w:val="00E44BBC"/>
    <w:rsid w:val="00E504B7"/>
    <w:rsid w:val="00E545AC"/>
    <w:rsid w:val="00E54B76"/>
    <w:rsid w:val="00E624D2"/>
    <w:rsid w:val="00E62CD7"/>
    <w:rsid w:val="00E665D7"/>
    <w:rsid w:val="00E7025E"/>
    <w:rsid w:val="00E70746"/>
    <w:rsid w:val="00E716D1"/>
    <w:rsid w:val="00E82CD8"/>
    <w:rsid w:val="00E91E16"/>
    <w:rsid w:val="00E92254"/>
    <w:rsid w:val="00E928A2"/>
    <w:rsid w:val="00E93400"/>
    <w:rsid w:val="00E941F5"/>
    <w:rsid w:val="00E9513A"/>
    <w:rsid w:val="00E95280"/>
    <w:rsid w:val="00E95E6C"/>
    <w:rsid w:val="00E979D4"/>
    <w:rsid w:val="00E97B6D"/>
    <w:rsid w:val="00E97DC9"/>
    <w:rsid w:val="00E97FEC"/>
    <w:rsid w:val="00EA363F"/>
    <w:rsid w:val="00EA369D"/>
    <w:rsid w:val="00EA4AC1"/>
    <w:rsid w:val="00EA5172"/>
    <w:rsid w:val="00EA777D"/>
    <w:rsid w:val="00EB1139"/>
    <w:rsid w:val="00EB561E"/>
    <w:rsid w:val="00EC06B2"/>
    <w:rsid w:val="00EC45B1"/>
    <w:rsid w:val="00EC5648"/>
    <w:rsid w:val="00EC5B7E"/>
    <w:rsid w:val="00EC6F39"/>
    <w:rsid w:val="00EC7A20"/>
    <w:rsid w:val="00ED06F8"/>
    <w:rsid w:val="00ED4B9F"/>
    <w:rsid w:val="00EE2B10"/>
    <w:rsid w:val="00EE4DE5"/>
    <w:rsid w:val="00EE5B98"/>
    <w:rsid w:val="00EE708E"/>
    <w:rsid w:val="00EE7969"/>
    <w:rsid w:val="00EF31BA"/>
    <w:rsid w:val="00EF40DB"/>
    <w:rsid w:val="00EF582C"/>
    <w:rsid w:val="00F0421A"/>
    <w:rsid w:val="00F04508"/>
    <w:rsid w:val="00F070E3"/>
    <w:rsid w:val="00F13537"/>
    <w:rsid w:val="00F13AFB"/>
    <w:rsid w:val="00F13B01"/>
    <w:rsid w:val="00F21A84"/>
    <w:rsid w:val="00F235DB"/>
    <w:rsid w:val="00F3173C"/>
    <w:rsid w:val="00F32783"/>
    <w:rsid w:val="00F331C2"/>
    <w:rsid w:val="00F35723"/>
    <w:rsid w:val="00F35EB0"/>
    <w:rsid w:val="00F54CF2"/>
    <w:rsid w:val="00F5759E"/>
    <w:rsid w:val="00F57AA1"/>
    <w:rsid w:val="00F626B8"/>
    <w:rsid w:val="00F739A1"/>
    <w:rsid w:val="00F73D2D"/>
    <w:rsid w:val="00F743E1"/>
    <w:rsid w:val="00F7793D"/>
    <w:rsid w:val="00F8042B"/>
    <w:rsid w:val="00F836C3"/>
    <w:rsid w:val="00F864D8"/>
    <w:rsid w:val="00F869A4"/>
    <w:rsid w:val="00F86BF4"/>
    <w:rsid w:val="00F90CEC"/>
    <w:rsid w:val="00F90D53"/>
    <w:rsid w:val="00F925CC"/>
    <w:rsid w:val="00F951CF"/>
    <w:rsid w:val="00FA1C2B"/>
    <w:rsid w:val="00FA676E"/>
    <w:rsid w:val="00FA721F"/>
    <w:rsid w:val="00FB18F8"/>
    <w:rsid w:val="00FB3133"/>
    <w:rsid w:val="00FB4D17"/>
    <w:rsid w:val="00FB4F0F"/>
    <w:rsid w:val="00FB5758"/>
    <w:rsid w:val="00FB7244"/>
    <w:rsid w:val="00FB7E21"/>
    <w:rsid w:val="00FC0E0E"/>
    <w:rsid w:val="00FC0E1E"/>
    <w:rsid w:val="00FC2040"/>
    <w:rsid w:val="00FD0131"/>
    <w:rsid w:val="00FD033E"/>
    <w:rsid w:val="00FD1370"/>
    <w:rsid w:val="00FD4BEE"/>
    <w:rsid w:val="00FD61FD"/>
    <w:rsid w:val="00FD7D80"/>
    <w:rsid w:val="00FE1E6D"/>
    <w:rsid w:val="00FE2421"/>
    <w:rsid w:val="00FE5932"/>
    <w:rsid w:val="00FE5F9D"/>
    <w:rsid w:val="00FE6991"/>
    <w:rsid w:val="00FE6DFE"/>
    <w:rsid w:val="00FF66BE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0AF1B7-342E-47EB-AA2A-AB77FE23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A71F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2A71FF"/>
    <w:rPr>
      <w:b/>
      <w:bCs/>
    </w:rPr>
  </w:style>
  <w:style w:type="character" w:styleId="Emphasis">
    <w:name w:val="Emphasis"/>
    <w:basedOn w:val="DefaultParagraphFont"/>
    <w:uiPriority w:val="20"/>
    <w:qFormat/>
    <w:rsid w:val="002A71FF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1"/>
    <w:qFormat/>
    <w:rsid w:val="00000FA2"/>
    <w:pPr>
      <w:ind w:left="720"/>
      <w:contextualSpacing/>
    </w:pPr>
    <w:rPr>
      <w:rFonts w:asciiTheme="minorHAnsi" w:eastAsiaTheme="minorHAnsi" w:hAnsiTheme="minorHAnsi" w:cstheme="minorBidi"/>
      <w:bCs/>
      <w:iCs/>
      <w:sz w:val="22"/>
      <w:szCs w:val="22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A362F"/>
    <w:rPr>
      <w:rFonts w:ascii="Times New Roman" w:hAnsi="Times New Roman"/>
      <w:bCs/>
      <w:iCs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2040"/>
    <w:rPr>
      <w:rFonts w:asciiTheme="minorHAnsi" w:eastAsiaTheme="minorHAnsi" w:hAnsiTheme="minorHAnsi" w:cstheme="minorBidi"/>
      <w:bCs/>
      <w:iCs/>
      <w:sz w:val="22"/>
      <w:szCs w:val="2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C40463"/>
    <w:pPr>
      <w:widowControl w:val="0"/>
      <w:autoSpaceDE w:val="0"/>
      <w:autoSpaceDN w:val="0"/>
      <w:spacing w:after="0" w:line="240" w:lineRule="auto"/>
      <w:ind w:left="10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40463"/>
    <w:rPr>
      <w:rFonts w:ascii="Times New Roman" w:hAnsi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BB2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62E"/>
  </w:style>
  <w:style w:type="paragraph" w:styleId="Footer">
    <w:name w:val="footer"/>
    <w:basedOn w:val="Normal"/>
    <w:link w:val="FooterChar"/>
    <w:uiPriority w:val="99"/>
    <w:unhideWhenUsed/>
    <w:rsid w:val="00BB2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62E"/>
  </w:style>
  <w:style w:type="paragraph" w:styleId="BalloonText">
    <w:name w:val="Balloon Text"/>
    <w:basedOn w:val="Normal"/>
    <w:link w:val="BalloonTextChar"/>
    <w:uiPriority w:val="99"/>
    <w:semiHidden/>
    <w:unhideWhenUsed/>
    <w:rsid w:val="004C6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B1B30-A189-476E-8D14-F2FB6D528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871</Words>
  <Characters>4969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https:/mul2-taxservice.gov.am/tasks/1316480/oneclick/2_naxagic_1257_pop_2 (4).docx?token=56e5a8b1d84383eca96d925a697af815</cp:keywords>
  <cp:lastModifiedBy>Ashot Mirumyan</cp:lastModifiedBy>
  <cp:revision>5</cp:revision>
  <cp:lastPrinted>2022-07-15T06:15:00Z</cp:lastPrinted>
  <dcterms:created xsi:type="dcterms:W3CDTF">2022-08-31T08:19:00Z</dcterms:created>
  <dcterms:modified xsi:type="dcterms:W3CDTF">2022-08-31T11:03:00Z</dcterms:modified>
</cp:coreProperties>
</file>