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665675F5" w:rsidR="007D34AE" w:rsidRDefault="008376A9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8376A9">
        <w:rPr>
          <w:rFonts w:ascii="GHEA Grapalat" w:hAnsi="GHEA Grapalat"/>
          <w:b/>
          <w:sz w:val="24"/>
          <w:szCs w:val="24"/>
          <w:lang w:val="de-DE"/>
        </w:rPr>
        <w:t>«ՀԱՅԱՍՏԱՆԻ ՀԱՆՐԱՊԵՏՈՒԹՅԱՆ ԵՎ ԵՎՐԱՍԻԱԿԱՆ ԶԱՐԳԱՑՄԱՆ ԲԱՆԿԻ ՄԻՋԵՎ «ՈՌՈԳՄԱՆ ՀԱՄԱԿԱՐԳԵՐԻ ԱՐԴԻԱԿԱՆԱՑՈՒՄ» ԾՐԱԳՐԻ ՖԻՆԱՆՍԱՎՈՐՄԱՆ ՀԱՄԱՐ ԿԱՅՈՒՆԱՑՄԱՆ ԵՎ ԶԱՐԳԱՑՄԱՆ ԵՎՐԱՍԻԱԿԱՆ ՀԻՄՆԱԴՐԱՄԻ ՄԻՋՈՑՆԵՐԻՑ ՆԵՐԴՐՈՒՄԱՅԻՆ ՎԱՐԿԻ ՏՐԱՄԱԴՐՄԱՆ ՄԱՍԻՆ» 2015 ԹՎԱԿԱՆԻ ՀՈԿՏԵՄԲԵՐԻ 16-Ի ՀԱՄԱՁԱՅՆԱԳՐԻՆ ԿԻՑ Լ</w:t>
      </w:r>
      <w:r w:rsidR="00B37FEF">
        <w:rPr>
          <w:rFonts w:ascii="GHEA Grapalat" w:hAnsi="GHEA Grapalat"/>
          <w:b/>
          <w:sz w:val="24"/>
          <w:szCs w:val="24"/>
          <w:lang w:val="hy-AM"/>
        </w:rPr>
        <w:t>Ր</w:t>
      </w:r>
      <w:r w:rsidRPr="008376A9">
        <w:rPr>
          <w:rFonts w:ascii="GHEA Grapalat" w:hAnsi="GHEA Grapalat"/>
          <w:b/>
          <w:sz w:val="24"/>
          <w:szCs w:val="24"/>
          <w:lang w:val="de-DE"/>
        </w:rPr>
        <w:t xml:space="preserve">ԱՑՈՒՑԻՉ ԹԻՎ 2 ՀԱՄԱՁԱՅՆԱԳԻՐԸ ՀԱՍՏԱՏԵԼՈՒ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B37FEF">
        <w:rPr>
          <w:rFonts w:ascii="GHEA Grapalat" w:hAnsi="GHEA Grapalat"/>
          <w:b/>
          <w:sz w:val="24"/>
          <w:szCs w:val="24"/>
          <w:lang w:val="hy-AM"/>
        </w:rPr>
        <w:t>ԱՌԱՋԱՐԿՈՒԹՅՈՒՆՆԵՐ</w:t>
      </w:r>
    </w:p>
    <w:p w14:paraId="723A346A" w14:textId="77777777" w:rsidR="002E08EA" w:rsidRPr="007D34AE" w:rsidRDefault="002E08EA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4803"/>
        <w:gridCol w:w="2577"/>
      </w:tblGrid>
      <w:tr w:rsidR="00106CA9" w:rsidRPr="00CD14CB" w14:paraId="38C7D9A6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36019BB" w14:textId="29C66277" w:rsidR="00106CA9" w:rsidRPr="00106CA9" w:rsidRDefault="00106CA9" w:rsidP="00852C20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44B90" w:rsidRPr="00CD14CB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7DF842DA" w:rsidR="00A44B90" w:rsidRPr="00A44B90" w:rsidRDefault="00A44B90" w:rsidP="00AA5F1D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 w:rsidR="007D34AE">
              <w:t xml:space="preserve"> </w:t>
            </w:r>
            <w:r w:rsidR="007D34AE"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</w:t>
            </w:r>
            <w:r w:rsidR="00B07B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եկամուտների նվազեցմանը կամ ծախսերի ավելացմանը հանգեցնող դրույթներ առկա չեն:</w:t>
            </w:r>
          </w:p>
        </w:tc>
        <w:tc>
          <w:tcPr>
            <w:tcW w:w="7395" w:type="dxa"/>
            <w:gridSpan w:val="3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8376A9" w14:paraId="77A4358B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266FC754" w:rsidR="00A44B90" w:rsidRPr="005A744F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68F80F1" w14:textId="0BADBA83" w:rsidR="00A44B90" w:rsidRPr="002E08EA" w:rsidRDefault="008376A9" w:rsidP="008616CC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01.</w:t>
            </w: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</w:t>
            </w:r>
            <w:r w:rsidR="005A744F"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.2022</w:t>
            </w:r>
            <w:r w:rsidR="00A44B90"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թ.</w:t>
            </w:r>
          </w:p>
          <w:p w14:paraId="6A52701F" w14:textId="3E0654F3" w:rsidR="00A44B90" w:rsidRPr="00DE16F7" w:rsidRDefault="005A744F" w:rsidP="008616C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8376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01/14.2/10752-2022</w:t>
            </w:r>
          </w:p>
        </w:tc>
      </w:tr>
      <w:tr w:rsidR="00810161" w:rsidRPr="00810161" w14:paraId="0C3EF29C" w14:textId="77777777" w:rsidTr="008616CC">
        <w:trPr>
          <w:trHeight w:val="749"/>
        </w:trPr>
        <w:tc>
          <w:tcPr>
            <w:tcW w:w="7630" w:type="dxa"/>
          </w:tcPr>
          <w:p w14:paraId="5E15052E" w14:textId="77777777" w:rsidR="008376A9" w:rsidRPr="0071564F" w:rsidRDefault="008376A9" w:rsidP="008376A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7156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պարունակում ՀՀ օրենքին հակասող, </w:t>
            </w:r>
            <w:r w:rsidRPr="0071564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14:paraId="43577FC8" w14:textId="3300FD97" w:rsidR="00810161" w:rsidRPr="002E08EA" w:rsidRDefault="008376A9" w:rsidP="002E08E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56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7156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71564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ենթակա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կլինի</w:t>
            </w:r>
            <w:r w:rsidRPr="0071564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վավերացման ՀՀ Սահմանադրության 116-րդ </w:t>
            </w:r>
            <w:r w:rsidRPr="0071564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7395" w:type="dxa"/>
            <w:gridSpan w:val="3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 ի գիտություն:</w:t>
            </w:r>
          </w:p>
        </w:tc>
      </w:tr>
      <w:tr w:rsidR="00810161" w:rsidRPr="008376A9" w14:paraId="2373197A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4836BEB" w14:textId="75D3324C" w:rsidR="00810161" w:rsidRPr="002E08EA" w:rsidRDefault="008376A9" w:rsidP="0081016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02.</w:t>
            </w: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</w:t>
            </w:r>
            <w:r w:rsidR="007C69B3"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.2022</w:t>
            </w:r>
            <w:r w:rsidR="00810161"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63CA5CB0" w:rsidR="00810161" w:rsidRPr="008376A9" w:rsidRDefault="008376A9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76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1111/50348-22</w:t>
            </w:r>
          </w:p>
        </w:tc>
      </w:tr>
      <w:tr w:rsidR="00810161" w:rsidRPr="00A44B90" w14:paraId="6FC2AE72" w14:textId="77777777" w:rsidTr="008616CC">
        <w:trPr>
          <w:trHeight w:val="749"/>
        </w:trPr>
        <w:tc>
          <w:tcPr>
            <w:tcW w:w="7630" w:type="dxa"/>
          </w:tcPr>
          <w:p w14:paraId="7A3D2B72" w14:textId="77777777" w:rsidR="002E08EA" w:rsidRDefault="002E08EA" w:rsidP="002E08EA">
            <w:pPr>
              <w:spacing w:line="360" w:lineRule="auto"/>
              <w:ind w:right="-31"/>
              <w:jc w:val="both"/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</w:pPr>
            <w:r w:rsidRPr="001563A4">
              <w:rPr>
                <w:rFonts w:ascii="Arial AM" w:hAnsi="Arial AM" w:cs="Arial"/>
                <w:sz w:val="24"/>
                <w:szCs w:val="24"/>
                <w:lang w:val="hy-AM"/>
              </w:rPr>
              <w:t>§</w:t>
            </w:r>
            <w:r w:rsidRPr="00466639">
              <w:rPr>
                <w:rFonts w:ascii="GHEA Grapalat" w:hAnsi="GHEA Grapalat"/>
                <w:sz w:val="24"/>
                <w:szCs w:val="18"/>
                <w:lang w:val="hy-AM"/>
              </w:rPr>
              <w:t xml:space="preserve">Հայաստանի Հանրապետության և 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Եվրասիական զարգացման բանկի միջև 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§</w:t>
            </w:r>
            <w:r w:rsidRPr="001563A4">
              <w:rPr>
                <w:rFonts w:ascii="GHEA Grapalat" w:hAnsi="GHEA Grapalat" w:cs="Arial"/>
                <w:sz w:val="24"/>
                <w:szCs w:val="18"/>
                <w:lang w:val="hy-AM"/>
              </w:rPr>
              <w:t>Ոռոգման համակարգերի արդիականացում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¦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 ծրագրի ֆինանսավորման համար Կայունացման և զարգացման եվրասիական հիմնադրամի միջոցներից ներդրումային վարկի տրամադրման մասին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¦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 2015 թվականի հոկտեմբերի 16-ի համաձայնագրին 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sym w:font="Symbol" w:char="F028"/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>այսուհետ՝ Համաձայնագիր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sym w:font="Symbol" w:char="F029"/>
            </w:r>
            <w:r w:rsidRPr="0076637F">
              <w:rPr>
                <w:rFonts w:ascii="GHEA Grapalat" w:hAnsi="GHEA Grapalat"/>
                <w:sz w:val="24"/>
                <w:szCs w:val="18"/>
                <w:lang w:val="hy-AM"/>
              </w:rPr>
              <w:t xml:space="preserve"> 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կից լրացուցիչ թիվ 2 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>համաձայնագ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>իրը</w:t>
            </w:r>
            <w:r w:rsidRPr="004B7B8B">
              <w:rPr>
                <w:rFonts w:ascii="GHEA Grapalat" w:hAnsi="GHEA Grapalat"/>
                <w:sz w:val="24"/>
                <w:szCs w:val="18"/>
                <w:lang w:val="hy-AM"/>
              </w:rPr>
              <w:t xml:space="preserve"> ստորագրվել է 2022 թվականի հոկտեմբերի 25-ին</w:t>
            </w:r>
            <w:r w:rsidRPr="00E333B6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>:</w:t>
            </w:r>
          </w:p>
          <w:p w14:paraId="17B8BAC3" w14:textId="77777777" w:rsidR="002E08EA" w:rsidRDefault="002E08EA" w:rsidP="002E08EA">
            <w:pPr>
              <w:spacing w:line="360" w:lineRule="auto"/>
              <w:ind w:right="-31"/>
              <w:jc w:val="both"/>
              <w:rPr>
                <w:rFonts w:ascii="GHEA Grapalat" w:hAnsi="GHEA Grapalat"/>
                <w:sz w:val="24"/>
                <w:szCs w:val="18"/>
                <w:lang w:val="hy-AM"/>
              </w:rPr>
            </w:pPr>
            <w:r w:rsidRPr="00E333B6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Համաձայնագրով նախատեսվում է </w:t>
            </w:r>
            <w:r w:rsidRPr="0076637F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Հիմանդրամի միջոցներից Հայաստանի </w:t>
            </w:r>
            <w:r w:rsidRPr="00466639">
              <w:rPr>
                <w:rFonts w:ascii="GHEA Grapalat" w:hAnsi="GHEA Grapalat"/>
                <w:sz w:val="24"/>
                <w:szCs w:val="18"/>
                <w:lang w:val="hy-AM"/>
              </w:rPr>
              <w:t>Հանրապետության</w:t>
            </w:r>
            <w:r w:rsidRPr="0076637F">
              <w:rPr>
                <w:rFonts w:ascii="GHEA Grapalat" w:hAnsi="GHEA Grapalat"/>
                <w:sz w:val="24"/>
                <w:szCs w:val="18"/>
                <w:lang w:val="hy-AM"/>
              </w:rPr>
              <w:t>ը տրամադրել 40.000.000</w:t>
            </w:r>
            <w:r w:rsidRPr="00052C55">
              <w:rPr>
                <w:rFonts w:ascii="GHEA Grapalat" w:hAnsi="GHEA Grapalat"/>
                <w:sz w:val="24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sym w:font="Symbol" w:char="F028"/>
            </w:r>
            <w:r w:rsidRPr="0076637F">
              <w:rPr>
                <w:rFonts w:ascii="GHEA Grapalat" w:hAnsi="GHEA Grapalat"/>
                <w:sz w:val="24"/>
                <w:szCs w:val="18"/>
                <w:lang w:val="hy-AM"/>
              </w:rPr>
              <w:t>քառասուն միլիոն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sym w:font="Symbol" w:char="F029"/>
            </w:r>
            <w:r w:rsidRPr="0076637F">
              <w:rPr>
                <w:rFonts w:ascii="GHEA Grapalat" w:hAnsi="GHEA Grapalat"/>
                <w:sz w:val="24"/>
                <w:szCs w:val="18"/>
                <w:lang w:val="hy-AM"/>
              </w:rPr>
              <w:t xml:space="preserve"> ԱՄՆ դոլարի չափով ներդրումային վարկ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՝ 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§</w:t>
            </w:r>
            <w:r w:rsidRPr="001563A4">
              <w:rPr>
                <w:rFonts w:ascii="GHEA Grapalat" w:hAnsi="GHEA Grapalat" w:cs="Arial"/>
                <w:sz w:val="24"/>
                <w:szCs w:val="18"/>
                <w:lang w:val="hy-AM"/>
              </w:rPr>
              <w:t>Ոռոգման համակարգերի արդիականացում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¦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 ծրագրի ֆինանսավորման</w:t>
            </w:r>
            <w:r w:rsidRPr="005D0BEE">
              <w:rPr>
                <w:rFonts w:ascii="GHEA Grapalat" w:hAnsi="GHEA Grapalat"/>
                <w:sz w:val="24"/>
                <w:szCs w:val="18"/>
                <w:lang w:val="hy-AM"/>
              </w:rPr>
              <w:t xml:space="preserve"> նպատակով:</w:t>
            </w:r>
          </w:p>
          <w:p w14:paraId="24E1988B" w14:textId="77777777" w:rsidR="002E08EA" w:rsidRPr="00D04327" w:rsidRDefault="002E08EA" w:rsidP="002E08EA">
            <w:pPr>
              <w:spacing w:line="360" w:lineRule="auto"/>
              <w:ind w:right="-31"/>
              <w:jc w:val="both"/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</w:pPr>
            <w:r w:rsidRPr="005D0BEE">
              <w:rPr>
                <w:rFonts w:ascii="GHEA Grapalat" w:hAnsi="GHEA Grapalat"/>
                <w:sz w:val="24"/>
                <w:szCs w:val="18"/>
                <w:lang w:val="hy-AM"/>
              </w:rPr>
              <w:t xml:space="preserve">Վերոնշյալ թիվ 2 լրացուցիչ համաձանագրով առաջարկվում է կատարել 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 xml:space="preserve">փոփոխություններ </w:t>
            </w:r>
            <w:r w:rsidRPr="005D0BEE">
              <w:rPr>
                <w:rFonts w:ascii="GHEA Grapalat" w:hAnsi="GHEA Grapalat"/>
                <w:sz w:val="24"/>
                <w:szCs w:val="18"/>
                <w:lang w:val="hy-AM"/>
              </w:rPr>
              <w:t xml:space="preserve">Համաձայնագրի թիվ 5 հավելվածի 1-ին կետի </w:t>
            </w:r>
            <w:r>
              <w:rPr>
                <w:rFonts w:ascii="Arial AM" w:hAnsi="Arial AM"/>
                <w:sz w:val="24"/>
                <w:szCs w:val="18"/>
                <w:lang w:val="hy-AM"/>
              </w:rPr>
              <w:t>§</w:t>
            </w:r>
            <w:r w:rsidRPr="005D0BEE">
              <w:rPr>
                <w:rFonts w:ascii="GHEA Grapalat" w:hAnsi="GHEA Grapalat"/>
                <w:sz w:val="24"/>
                <w:szCs w:val="18"/>
                <w:lang w:val="hy-AM"/>
              </w:rPr>
              <w:t>գ</w:t>
            </w:r>
            <w:r>
              <w:rPr>
                <w:rFonts w:ascii="Arial AM" w:hAnsi="Arial AM"/>
                <w:sz w:val="24"/>
                <w:szCs w:val="18"/>
                <w:lang w:val="hy-AM"/>
              </w:rPr>
              <w:t>¦</w:t>
            </w:r>
            <w:r w:rsidRPr="005D0BEE">
              <w:rPr>
                <w:rFonts w:ascii="GHEA Grapalat" w:hAnsi="GHEA Grapalat"/>
                <w:sz w:val="24"/>
                <w:szCs w:val="18"/>
                <w:lang w:val="hy-AM"/>
              </w:rPr>
              <w:t xml:space="preserve"> ենթակետում, 2-րդ կետի Մաս 4-ում, </w:t>
            </w:r>
            <w:r w:rsidRPr="00D04327">
              <w:rPr>
                <w:rFonts w:ascii="GHEA Grapalat" w:hAnsi="GHEA Grapalat"/>
                <w:sz w:val="24"/>
                <w:szCs w:val="18"/>
                <w:lang w:val="hy-AM"/>
              </w:rPr>
              <w:t xml:space="preserve">4-րդ կետի 4.1. ենթակետում, ինչպես նաև թիվ 6 հավելվածի 2-րդ կետում՝ նպատակ ունենալով 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>դրանց բովանդակությունը</w:t>
            </w:r>
            <w:r w:rsidRPr="00D04327">
              <w:rPr>
                <w:rFonts w:ascii="GHEA Grapalat" w:hAnsi="GHEA Grapalat"/>
                <w:sz w:val="24"/>
                <w:szCs w:val="18"/>
                <w:lang w:val="hy-AM"/>
              </w:rPr>
              <w:t xml:space="preserve"> </w:t>
            </w:r>
            <w:r w:rsidRPr="00D04327">
              <w:rPr>
                <w:rFonts w:ascii="GHEA Grapalat" w:hAnsi="GHEA Grapalat"/>
                <w:sz w:val="24"/>
                <w:szCs w:val="18"/>
                <w:lang w:val="hy-AM"/>
              </w:rPr>
              <w:lastRenderedPageBreak/>
              <w:t>համապատասխանեցնել Ջրային կոմիտեի կողմից մշակվող ոռոգման ոլորտի զարգացման հայեցակարգերին:</w:t>
            </w:r>
          </w:p>
          <w:p w14:paraId="7DA5CDD5" w14:textId="77777777" w:rsidR="002E08EA" w:rsidRPr="00C257DB" w:rsidRDefault="002E08EA" w:rsidP="002E08EA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18A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Սույն թիվ 2 լրացուցիչ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Pr="00C257D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ամաձայնագիրն ուժի մեջ է մտնում, երբ Կառավարիչը Ստացողին ծանուցում է ուղարկում այն մասին, որ ընդունել է իր համար բավարար ապացույցները՝ Ստացողի կողմից </w:t>
            </w:r>
            <w:r w:rsidRPr="001A18A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Համաձայնագրի 7-րդ հովածով </w:t>
            </w:r>
            <w:r w:rsidRPr="007B1DEB">
              <w:rPr>
                <w:rFonts w:ascii="GHEA Grapalat" w:hAnsi="GHEA Grapalat" w:cs="GHEA Grapalat"/>
                <w:sz w:val="24"/>
                <w:szCs w:val="24"/>
                <w:lang w:val="hy-AM"/>
              </w:rPr>
              <w:t>սահմանված</w:t>
            </w:r>
            <w:r w:rsidRPr="00C257D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պայմանները կատարելու վերաբերյալ.</w:t>
            </w:r>
          </w:p>
          <w:p w14:paraId="5CD64D34" w14:textId="77777777" w:rsidR="002E08EA" w:rsidRPr="00D027C2" w:rsidRDefault="002E08EA" w:rsidP="002E08EA">
            <w:pPr>
              <w:spacing w:line="360" w:lineRule="auto"/>
              <w:ind w:right="-31"/>
              <w:jc w:val="both"/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</w:pPr>
            <w:r w:rsidRPr="00D027C2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val="hy-AM" w:eastAsia="hy-AM" w:bidi="hy-AM"/>
              </w:rPr>
              <w:t xml:space="preserve">Ելնելով վերոգրյալից և առաջնորդվելով «Միջազգային պայմանագրերի մասին» </w:t>
            </w:r>
            <w:r w:rsidRPr="00D027C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11-րդ հոդվածի դրույթներով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D027C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վարած արտաքին քաղաքականության տեսանկյունից՝</w:t>
            </w:r>
            <w:r w:rsidRPr="00D027C2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</w:t>
            </w:r>
            <w:r w:rsidRPr="001563A4">
              <w:rPr>
                <w:rFonts w:ascii="Arial AM" w:hAnsi="Arial AM" w:cs="Arial"/>
                <w:sz w:val="24"/>
                <w:szCs w:val="24"/>
                <w:lang w:val="hy-AM"/>
              </w:rPr>
              <w:t>§</w:t>
            </w:r>
            <w:r w:rsidRPr="00466639">
              <w:rPr>
                <w:rFonts w:ascii="GHEA Grapalat" w:hAnsi="GHEA Grapalat"/>
                <w:sz w:val="24"/>
                <w:szCs w:val="18"/>
                <w:lang w:val="hy-AM"/>
              </w:rPr>
              <w:t xml:space="preserve">Հայաստանի Հանրապետության և 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Եվրասիական զարգացման բանկի միջև 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§</w:t>
            </w:r>
            <w:r w:rsidRPr="001563A4">
              <w:rPr>
                <w:rFonts w:ascii="GHEA Grapalat" w:hAnsi="GHEA Grapalat" w:cs="Arial"/>
                <w:sz w:val="24"/>
                <w:szCs w:val="18"/>
                <w:lang w:val="hy-AM"/>
              </w:rPr>
              <w:t>Ոռոգման համակարգերի արդիականացում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¦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 ծրագրի ֆինանսավորման համար Կայունացման և զարգացման եվրասիական հիմնադրամի միջոցներից ներդրումային վարկի տրամադրման մասին</w:t>
            </w:r>
            <w:r w:rsidRPr="001563A4">
              <w:rPr>
                <w:rFonts w:ascii="Arial AM" w:hAnsi="Arial AM"/>
                <w:sz w:val="24"/>
                <w:szCs w:val="18"/>
                <w:lang w:val="hy-AM"/>
              </w:rPr>
              <w:t>¦</w:t>
            </w:r>
            <w:r w:rsidRPr="001563A4">
              <w:rPr>
                <w:rFonts w:ascii="GHEA Grapalat" w:hAnsi="GHEA Grapalat"/>
                <w:sz w:val="24"/>
                <w:szCs w:val="18"/>
                <w:lang w:val="hy-AM"/>
              </w:rPr>
              <w:t xml:space="preserve"> 2015 թվականի հոկտեմբերի 16-ի համաձայնագրին կից լրացուցիչ թիվ 2 </w:t>
            </w:r>
            <w:r>
              <w:rPr>
                <w:rFonts w:ascii="GHEA Grapalat" w:hAnsi="GHEA Grapalat"/>
                <w:sz w:val="24"/>
                <w:szCs w:val="18"/>
                <w:lang w:val="hy-AM"/>
              </w:rPr>
              <w:t>համաձայնագրի</w:t>
            </w:r>
            <w:r w:rsidRPr="00D027C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վավերացումը կամ հաստատումը նպատակահարմար է։ </w:t>
            </w:r>
          </w:p>
          <w:p w14:paraId="160B6787" w14:textId="5A188899" w:rsidR="00810161" w:rsidRPr="00AA5F1D" w:rsidRDefault="00810161" w:rsidP="007C69B3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395" w:type="dxa"/>
            <w:gridSpan w:val="3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2E08EA" w14:paraId="6F2AD145" w14:textId="77777777" w:rsidTr="008616CC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46CC5A12" w:rsidR="00810161" w:rsidRPr="00635F7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67BE9FBE" w14:textId="7258AB2B" w:rsidR="00810161" w:rsidRPr="002E08EA" w:rsidRDefault="002E08EA" w:rsidP="0081016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07.</w:t>
            </w: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</w:t>
            </w:r>
            <w:r w:rsidR="007C69B3"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.2022</w:t>
            </w:r>
            <w:r w:rsidR="00810161"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թ.</w:t>
            </w:r>
          </w:p>
          <w:p w14:paraId="17032839" w14:textId="494435CA" w:rsidR="00810161" w:rsidRPr="002E08EA" w:rsidRDefault="007C69B3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08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ԳՍ/22.1/6197-2022</w:t>
            </w:r>
          </w:p>
        </w:tc>
      </w:tr>
      <w:tr w:rsidR="00810161" w:rsidRPr="009E0A5B" w14:paraId="7E7C6E26" w14:textId="77777777" w:rsidTr="008616CC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125BB11B" w14:textId="7BCDA1E2" w:rsidR="00810161" w:rsidRPr="00635F77" w:rsidRDefault="002E08EA" w:rsidP="002E08EA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08E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«Հայաստանի Հանրապետության և Եվրասիական զարգացման բանկի միջև «Ոռոգման համակարգերի արդիականացում» ծրագրի ֆինանսավորման համար </w:t>
            </w:r>
            <w:r w:rsidRPr="002E08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Կայունացման և զարգացման եվրասիական հիմնադրամի միջոցներից ներդրումային վարկի տրամադրման մասին» 2015 թվականի հոկտեմբերի 16-ի համաձայնագրին կից Լրացուցիչ թիվ 2 համաձայնագրով (այսուհետ՝ Համաձայնագիր)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94D0C" w14:textId="77777777" w:rsidR="00141F79" w:rsidRDefault="00141F79" w:rsidP="00D44734">
      <w:pPr>
        <w:spacing w:after="0" w:line="240" w:lineRule="auto"/>
      </w:pPr>
      <w:r>
        <w:separator/>
      </w:r>
    </w:p>
  </w:endnote>
  <w:endnote w:type="continuationSeparator" w:id="0">
    <w:p w14:paraId="40E9DAB6" w14:textId="77777777" w:rsidR="00141F79" w:rsidRDefault="00141F79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9A84E" w14:textId="77777777" w:rsidR="00141F79" w:rsidRDefault="00141F79" w:rsidP="00D44734">
      <w:pPr>
        <w:spacing w:after="0" w:line="240" w:lineRule="auto"/>
      </w:pPr>
      <w:r>
        <w:separator/>
      </w:r>
    </w:p>
  </w:footnote>
  <w:footnote w:type="continuationSeparator" w:id="0">
    <w:p w14:paraId="39CF6524" w14:textId="77777777" w:rsidR="00141F79" w:rsidRDefault="00141F79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41F79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08EA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0C4D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C69B3"/>
    <w:rsid w:val="007D34AE"/>
    <w:rsid w:val="007D4079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376A9"/>
    <w:rsid w:val="00844770"/>
    <w:rsid w:val="00850032"/>
    <w:rsid w:val="00852C20"/>
    <w:rsid w:val="00860F9C"/>
    <w:rsid w:val="008616CC"/>
    <w:rsid w:val="00877450"/>
    <w:rsid w:val="008854F5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07B98"/>
    <w:rsid w:val="00B10047"/>
    <w:rsid w:val="00B17A09"/>
    <w:rsid w:val="00B37F2D"/>
    <w:rsid w:val="00B37FEF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CFD52-2FE8-4B3C-90B5-ABF39235B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394</Words>
  <Characters>3042</Characters>
  <Application>Microsoft Office Word</Application>
  <DocSecurity>0</DocSecurity>
  <Lines>91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https://mul2.gov.am/tasks/703028/oneclick/6. ampopatert.docx?token=53afb34faa4719121d66d1b1ce333871</cp:keywords>
  <cp:lastModifiedBy>Alisa Hayrapetyan</cp:lastModifiedBy>
  <cp:revision>34</cp:revision>
  <cp:lastPrinted>2021-04-01T09:46:00Z</cp:lastPrinted>
  <dcterms:created xsi:type="dcterms:W3CDTF">2021-04-19T08:47:00Z</dcterms:created>
  <dcterms:modified xsi:type="dcterms:W3CDTF">2022-11-17T12:23:00Z</dcterms:modified>
</cp:coreProperties>
</file>