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C8E31D" w14:textId="4506499A" w:rsidR="00FD7505" w:rsidRDefault="00FD7505" w:rsidP="007F422A">
      <w:pPr>
        <w:spacing w:line="360" w:lineRule="auto"/>
        <w:ind w:left="7200"/>
        <w:jc w:val="right"/>
        <w:rPr>
          <w:rFonts w:ascii="GHEA Grapalat" w:hAnsi="GHEA Grapalat"/>
          <w:sz w:val="24"/>
          <w:szCs w:val="24"/>
          <w:u w:val="single"/>
        </w:rPr>
      </w:pPr>
      <w:proofErr w:type="spellStart"/>
      <w:r w:rsidRPr="00601545">
        <w:rPr>
          <w:rFonts w:ascii="GHEA Grapalat" w:hAnsi="GHEA Grapalat"/>
          <w:sz w:val="24"/>
          <w:szCs w:val="24"/>
          <w:u w:val="single"/>
        </w:rPr>
        <w:t>Նախագիծ</w:t>
      </w:r>
      <w:proofErr w:type="spellEnd"/>
    </w:p>
    <w:p w14:paraId="1D427B07" w14:textId="77777777" w:rsidR="00601545" w:rsidRPr="00601545" w:rsidRDefault="00601545" w:rsidP="007F422A">
      <w:pPr>
        <w:spacing w:line="360" w:lineRule="auto"/>
        <w:ind w:left="7200"/>
        <w:jc w:val="right"/>
        <w:rPr>
          <w:rFonts w:ascii="GHEA Grapalat" w:hAnsi="GHEA Grapalat"/>
          <w:sz w:val="24"/>
          <w:szCs w:val="24"/>
          <w:u w:val="single"/>
        </w:rPr>
      </w:pPr>
    </w:p>
    <w:p w14:paraId="5BBDB49D" w14:textId="77777777" w:rsidR="00FD7505" w:rsidRPr="00601545" w:rsidRDefault="00FD7505" w:rsidP="007F422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01545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3FAC74D9" w14:textId="77777777" w:rsidR="00FD7505" w:rsidRPr="00601545" w:rsidRDefault="00FD7505" w:rsidP="007F422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01545">
        <w:rPr>
          <w:rFonts w:ascii="GHEA Grapalat" w:hAnsi="GHEA Grapalat"/>
          <w:sz w:val="24"/>
          <w:szCs w:val="24"/>
        </w:rPr>
        <w:t>ՈՐՈՇՈՒՄ</w:t>
      </w:r>
    </w:p>
    <w:p w14:paraId="138F676D" w14:textId="77777777" w:rsidR="00FD7505" w:rsidRPr="00601545" w:rsidRDefault="00FD7505" w:rsidP="007F422A">
      <w:pPr>
        <w:spacing w:line="36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601545">
        <w:rPr>
          <w:rFonts w:ascii="GHEA Grapalat" w:hAnsi="GHEA Grapalat"/>
          <w:sz w:val="24"/>
          <w:szCs w:val="24"/>
          <w:lang w:val="hy-AM"/>
        </w:rPr>
        <w:t>«____»  ____________20</w:t>
      </w:r>
      <w:r w:rsidR="00FC0480" w:rsidRPr="00601545">
        <w:rPr>
          <w:rFonts w:ascii="GHEA Grapalat" w:hAnsi="GHEA Grapalat"/>
          <w:sz w:val="24"/>
          <w:szCs w:val="24"/>
          <w:lang w:val="hy-AM"/>
        </w:rPr>
        <w:t>2</w:t>
      </w:r>
      <w:r w:rsidR="00FB2635" w:rsidRPr="00601545">
        <w:rPr>
          <w:rFonts w:ascii="GHEA Grapalat" w:hAnsi="GHEA Grapalat"/>
          <w:sz w:val="24"/>
          <w:szCs w:val="24"/>
        </w:rPr>
        <w:t>2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5F321C" w:rsidRPr="00601545">
        <w:rPr>
          <w:rFonts w:ascii="GHEA Grapalat" w:hAnsi="GHEA Grapalat"/>
          <w:sz w:val="24"/>
          <w:szCs w:val="24"/>
          <w:lang w:val="hy-AM"/>
        </w:rPr>
        <w:t>№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______ Ն</w:t>
      </w:r>
    </w:p>
    <w:p w14:paraId="7F7F76D8" w14:textId="77777777" w:rsidR="00FD7505" w:rsidRPr="00601545" w:rsidRDefault="00FD7505" w:rsidP="007F422A">
      <w:pPr>
        <w:pStyle w:val="mechtex"/>
        <w:spacing w:line="360" w:lineRule="auto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57FF29CA" w14:textId="77777777" w:rsidR="004D410F" w:rsidRPr="00601545" w:rsidRDefault="004D410F" w:rsidP="004D410F">
      <w:pPr>
        <w:spacing w:line="360" w:lineRule="auto"/>
        <w:ind w:right="168" w:firstLine="708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>«</w:t>
      </w:r>
      <w:r w:rsidRPr="00601545">
        <w:rPr>
          <w:rFonts w:ascii="GHEA Grapalat" w:hAnsi="GHEA Grapalat" w:cs="Sylfaen"/>
          <w:sz w:val="24"/>
          <w:szCs w:val="24"/>
          <w:lang w:val="hy-AM"/>
        </w:rPr>
        <w:t>ՀԱՅԱՍՏԱՆԻ ՀԱՆՐԱՊԵՏՈՒԹՅԱՆ 2022 ԹՎԱԿԱՆԻ ՊԵՏԱԿԱՆ ԲՅՈՒՋԵԻ ՄԱՍԻՆ» ՀԱՅԱՍՏԱՆԻ ՀԱՆՐԱՊԵՏՈՒԹՅԱՆ ՕՐԵՆՔՈՒՄ ՓՈՓՈԽՈՒԹՅՈՒՆՆԵՐ ԵՎ ԼՐԱՑՈՒՄՆԵՐ</w:t>
      </w:r>
      <w:r w:rsidR="00710105" w:rsidRPr="00601545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Pr="00601545">
        <w:rPr>
          <w:rFonts w:ascii="GHEA Grapalat" w:hAnsi="GHEA Grapalat" w:cs="Sylfaen"/>
          <w:sz w:val="24"/>
          <w:szCs w:val="24"/>
          <w:lang w:val="hy-AM"/>
        </w:rPr>
        <w:t xml:space="preserve">, ՀԱՅԱՍՏԱՆԻ ՀԱՆՐԱՊԵՏՈՒԹՅԱՆ ԿԱՌԱՎԱՐՈՒԹՅԱՆ 2021 ԹՎԱԿԱՆԻ ԴԵԿՏԵՄԲԵՐԻ 23-Ի </w:t>
      </w:r>
      <w:r w:rsidR="007B2E0F" w:rsidRPr="00601545">
        <w:rPr>
          <w:rFonts w:ascii="GHEA Grapalat" w:hAnsi="GHEA Grapalat"/>
          <w:sz w:val="24"/>
          <w:szCs w:val="24"/>
          <w:lang w:val="hy-AM"/>
        </w:rPr>
        <w:t>№</w:t>
      </w:r>
      <w:r w:rsidRPr="00601545">
        <w:rPr>
          <w:rFonts w:ascii="GHEA Grapalat" w:hAnsi="GHEA Grapalat" w:cs="Sylfaen"/>
          <w:sz w:val="24"/>
          <w:szCs w:val="24"/>
          <w:lang w:val="hy-AM"/>
        </w:rPr>
        <w:t xml:space="preserve"> 2121-Ն ՈՐՈՇՄԱՆ ՄԵՋ ՓՈՓՈԽՈՒԹՅՈՒՆՆԵՐ ԵՎ ԼՐԱՑՈՒՄՆԵՐ ԿԱՏԱՐԵԼՈՒ</w:t>
      </w:r>
      <w:r w:rsidR="00710105" w:rsidRPr="00601545">
        <w:rPr>
          <w:rFonts w:ascii="GHEA Grapalat" w:hAnsi="GHEA Grapalat"/>
          <w:sz w:val="24"/>
          <w:szCs w:val="24"/>
          <w:lang w:val="hy-AM"/>
        </w:rPr>
        <w:t xml:space="preserve"> ԵՎ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 w:cs="IRTEK Courier"/>
          <w:spacing w:val="-6"/>
          <w:sz w:val="24"/>
          <w:szCs w:val="24"/>
          <w:lang w:val="hy-AM"/>
        </w:rPr>
        <w:t>«ԵՐԵՎԱՆԻ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/>
          <w:spacing w:val="-6"/>
          <w:sz w:val="24"/>
          <w:szCs w:val="24"/>
          <w:lang w:val="hy-AM"/>
        </w:rPr>
        <w:t>ՋԵՐՄԱԷԼԵԿՏՐԱԿԵՆՏՐՈՆ» ՓԱԿ ԲԱԺՆԵՏԻՐԱԿԱՆ ԸՆԿԵՐՈՒԹՅ</w:t>
      </w:r>
      <w:r w:rsidR="00710105" w:rsidRPr="00601545">
        <w:rPr>
          <w:rFonts w:ascii="GHEA Grapalat" w:hAnsi="GHEA Grapalat"/>
          <w:spacing w:val="-6"/>
          <w:sz w:val="24"/>
          <w:szCs w:val="24"/>
          <w:lang w:val="hy-AM"/>
        </w:rPr>
        <w:t>ԱՆ</w:t>
      </w:r>
      <w:r w:rsidRPr="00601545">
        <w:rPr>
          <w:rFonts w:ascii="GHEA Grapalat" w:hAnsi="GHEA Grapalat"/>
          <w:spacing w:val="-6"/>
          <w:sz w:val="24"/>
          <w:szCs w:val="24"/>
          <w:lang w:val="hy-AM"/>
        </w:rPr>
        <w:t xml:space="preserve"> ԿԱՆՈՆԱԴՐԱԿԱՆ ԿԱՊԻՏԱԼՆ 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ԱՎԵԼԱՑՆԵԼՈՒ </w:t>
      </w:r>
      <w:r w:rsidRPr="00601545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601545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</w:p>
    <w:p w14:paraId="72F304D2" w14:textId="77777777" w:rsidR="00491D06" w:rsidRPr="00601545" w:rsidRDefault="00491D06" w:rsidP="0036103E">
      <w:pPr>
        <w:pStyle w:val="mechtex"/>
        <w:spacing w:line="360" w:lineRule="auto"/>
        <w:rPr>
          <w:rFonts w:ascii="GHEA Grapalat" w:hAnsi="GHEA Grapalat"/>
          <w:sz w:val="24"/>
          <w:szCs w:val="24"/>
          <w:lang w:val="fr-FR"/>
        </w:rPr>
      </w:pPr>
      <w:r w:rsidRPr="00601545">
        <w:rPr>
          <w:rFonts w:ascii="GHEA Grapalat" w:hAnsi="GHEA Grapalat"/>
          <w:sz w:val="24"/>
          <w:szCs w:val="24"/>
          <w:lang w:val="fr-FR"/>
        </w:rPr>
        <w:t>------------------------------------------------------------------------------------------------------------------</w:t>
      </w:r>
    </w:p>
    <w:p w14:paraId="700CCF57" w14:textId="44BE6810" w:rsidR="00491D06" w:rsidRPr="00601545" w:rsidRDefault="00491D06" w:rsidP="00362887">
      <w:pPr>
        <w:spacing w:line="360" w:lineRule="auto"/>
        <w:ind w:firstLine="680"/>
        <w:jc w:val="both"/>
        <w:rPr>
          <w:rFonts w:ascii="GHEA Grapalat" w:hAnsi="GHEA Grapalat"/>
          <w:sz w:val="24"/>
          <w:szCs w:val="24"/>
          <w:lang w:val="hy-AM"/>
        </w:rPr>
      </w:pPr>
      <w:r w:rsidRPr="00601545">
        <w:rPr>
          <w:rFonts w:ascii="GHEA Grapalat" w:hAnsi="GHEA Grapalat"/>
          <w:sz w:val="24"/>
          <w:szCs w:val="24"/>
          <w:lang w:val="hy-AM"/>
        </w:rPr>
        <w:tab/>
      </w:r>
      <w:r w:rsidRPr="00601545">
        <w:rPr>
          <w:rFonts w:ascii="GHEA Grapalat" w:hAnsi="GHEA Grapalat"/>
          <w:spacing w:val="-4"/>
          <w:sz w:val="24"/>
          <w:szCs w:val="24"/>
          <w:lang w:val="hy-AM"/>
        </w:rPr>
        <w:t xml:space="preserve">Հայաստանի Հանրապետության </w:t>
      </w:r>
      <w:r w:rsidR="007F422A" w:rsidRPr="00601545">
        <w:rPr>
          <w:rFonts w:ascii="GHEA Grapalat" w:hAnsi="GHEA Grapalat"/>
          <w:spacing w:val="-4"/>
          <w:sz w:val="24"/>
          <w:szCs w:val="24"/>
          <w:lang w:val="hy-AM"/>
        </w:rPr>
        <w:t xml:space="preserve">տարածքային կառավարման և </w:t>
      </w:r>
      <w:r w:rsidR="002E42D9" w:rsidRPr="00601545">
        <w:rPr>
          <w:rFonts w:ascii="GHEA Grapalat" w:hAnsi="GHEA Grapalat"/>
          <w:spacing w:val="-4"/>
          <w:sz w:val="24"/>
          <w:szCs w:val="24"/>
          <w:lang w:val="hy-AM"/>
        </w:rPr>
        <w:t>ենթակառուցվածների</w:t>
      </w:r>
      <w:r w:rsidRPr="0060154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/>
          <w:sz w:val="24"/>
          <w:szCs w:val="24"/>
          <w:lang w:val="hy-AM"/>
        </w:rPr>
        <w:t>նախարա</w:t>
      </w:r>
      <w:r w:rsidRPr="00601545">
        <w:rPr>
          <w:rFonts w:ascii="GHEA Grapalat" w:hAnsi="GHEA Grapalat"/>
          <w:sz w:val="24"/>
          <w:szCs w:val="24"/>
          <w:lang w:val="hy-AM"/>
        </w:rPr>
        <w:softHyphen/>
        <w:t xml:space="preserve">րության ենթակայության՝ 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>«Երևանի ջերմաէլեկտրակենտրոն»</w:t>
      </w:r>
      <w:r w:rsidR="00E028FE"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t>փակ բաժնետիրական ընկերությ</w:t>
      </w:r>
      <w:r w:rsidR="00CD5AB6" w:rsidRPr="00601545"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t>ն՝ «Որոտանի հիդրոէլեկտրակայան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Pr="00601545">
        <w:rPr>
          <w:rFonts w:ascii="GHEA Grapalat" w:hAnsi="GHEA Grapalat"/>
          <w:sz w:val="24"/>
          <w:szCs w:val="24"/>
          <w:lang w:val="hy-AM"/>
        </w:rPr>
        <w:t xml:space="preserve">ների համալիր» փակ բաժնետիրական ընկերության հանդեպ </w:t>
      </w:r>
      <w:r w:rsidR="00536CCB" w:rsidRPr="00601545">
        <w:rPr>
          <w:rFonts w:ascii="GHEA Grapalat" w:hAnsi="GHEA Grapalat"/>
          <w:sz w:val="24"/>
          <w:szCs w:val="24"/>
          <w:lang w:val="hy-AM"/>
        </w:rPr>
        <w:t>կրեդիտորական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պարտավորությունների մարման նպատակով, հիմք ընդունելով «Բաժնետիրական ընկերու</w:t>
      </w:r>
      <w:r w:rsidRPr="00601545">
        <w:rPr>
          <w:rFonts w:ascii="GHEA Grapalat" w:hAnsi="GHEA Grapalat"/>
          <w:sz w:val="24"/>
          <w:szCs w:val="24"/>
          <w:lang w:val="hy-AM"/>
        </w:rPr>
        <w:softHyphen/>
        <w:t xml:space="preserve">թյունների 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t>մասին» Հայաստանի Հանրապետության օրենքի  35-րդ</w:t>
      </w:r>
      <w:r w:rsidR="00655E34" w:rsidRPr="00601545">
        <w:rPr>
          <w:rFonts w:ascii="GHEA Grapalat" w:hAnsi="GHEA Grapalat"/>
          <w:spacing w:val="-2"/>
          <w:sz w:val="24"/>
          <w:szCs w:val="24"/>
          <w:lang w:val="hy-AM"/>
        </w:rPr>
        <w:t>,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655E34" w:rsidRPr="00601545">
        <w:rPr>
          <w:rFonts w:ascii="GHEA Grapalat" w:hAnsi="GHEA Grapalat"/>
          <w:spacing w:val="-2"/>
          <w:sz w:val="24"/>
          <w:szCs w:val="24"/>
          <w:lang w:val="hy-AM"/>
        </w:rPr>
        <w:t>67-րդ և 68-րդ</w:t>
      </w:r>
      <w:r w:rsidRPr="00601545">
        <w:rPr>
          <w:rFonts w:ascii="GHEA Grapalat" w:hAnsi="GHEA Grapalat"/>
          <w:spacing w:val="-2"/>
          <w:sz w:val="24"/>
          <w:szCs w:val="24"/>
          <w:lang w:val="hy-AM"/>
        </w:rPr>
        <w:t xml:space="preserve"> հոդվածները և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«Հայաս</w:t>
      </w:r>
      <w:r w:rsidRPr="00601545">
        <w:rPr>
          <w:rFonts w:ascii="GHEA Grapalat" w:hAnsi="GHEA Grapalat"/>
          <w:sz w:val="24"/>
          <w:szCs w:val="24"/>
          <w:lang w:val="hy-AM"/>
        </w:rPr>
        <w:softHyphen/>
        <w:t>տանի Հանրապետության 20</w:t>
      </w:r>
      <w:r w:rsidR="007F422A" w:rsidRPr="00601545">
        <w:rPr>
          <w:rFonts w:ascii="GHEA Grapalat" w:hAnsi="GHEA Grapalat"/>
          <w:sz w:val="24"/>
          <w:szCs w:val="24"/>
          <w:lang w:val="hy-AM"/>
        </w:rPr>
        <w:t>2</w:t>
      </w:r>
      <w:r w:rsidR="00333CE4" w:rsidRPr="00601545">
        <w:rPr>
          <w:rFonts w:ascii="GHEA Grapalat" w:hAnsi="GHEA Grapalat"/>
          <w:sz w:val="24"/>
          <w:szCs w:val="24"/>
          <w:lang w:val="hy-AM"/>
        </w:rPr>
        <w:t>2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</w:t>
      </w:r>
      <w:r w:rsidRPr="00601545">
        <w:rPr>
          <w:rFonts w:ascii="GHEA Grapalat" w:hAnsi="GHEA Grapalat"/>
          <w:sz w:val="24"/>
          <w:szCs w:val="24"/>
          <w:lang w:val="hy-AM"/>
        </w:rPr>
        <w:softHyphen/>
        <w:t xml:space="preserve">տանի Հանրապետության օրենքի </w:t>
      </w:r>
      <w:r w:rsidR="00AD6FED" w:rsidRPr="00601545">
        <w:rPr>
          <w:rFonts w:ascii="GHEA Grapalat" w:hAnsi="GHEA Grapalat"/>
          <w:sz w:val="24"/>
          <w:szCs w:val="24"/>
          <w:lang w:val="hy-AM"/>
        </w:rPr>
        <w:t>9</w:t>
      </w:r>
      <w:r w:rsidRPr="00601545">
        <w:rPr>
          <w:rFonts w:ascii="GHEA Grapalat" w:hAnsi="GHEA Grapalat"/>
          <w:sz w:val="24"/>
          <w:szCs w:val="24"/>
          <w:lang w:val="hy-AM"/>
        </w:rPr>
        <w:t>-րդ հոդվածի 1</w:t>
      </w:r>
      <w:r w:rsidR="00AD6FED" w:rsidRPr="00601545">
        <w:rPr>
          <w:rFonts w:ascii="GHEA Grapalat" w:hAnsi="GHEA Grapalat"/>
          <w:sz w:val="24"/>
          <w:szCs w:val="24"/>
          <w:lang w:val="hy-AM"/>
        </w:rPr>
        <w:t>4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33CBA" w:rsidRPr="00933CBA">
        <w:rPr>
          <w:rFonts w:ascii="GHEA Grapalat" w:hAnsi="GHEA Grapalat"/>
          <w:sz w:val="24"/>
          <w:szCs w:val="24"/>
          <w:lang w:val="hy-AM"/>
        </w:rPr>
        <w:t>մասը</w:t>
      </w:r>
      <w:r w:rsidRPr="00601545">
        <w:rPr>
          <w:rFonts w:ascii="GHEA Grapalat" w:hAnsi="GHEA Grapalat"/>
          <w:sz w:val="24"/>
          <w:szCs w:val="24"/>
          <w:lang w:val="hy-AM"/>
        </w:rPr>
        <w:t>՝ Հայաստանի Հանրապե</w:t>
      </w:r>
      <w:r w:rsidRPr="00601545">
        <w:rPr>
          <w:rFonts w:ascii="GHEA Grapalat" w:hAnsi="GHEA Grapalat"/>
          <w:sz w:val="24"/>
          <w:szCs w:val="24"/>
          <w:lang w:val="hy-AM"/>
        </w:rPr>
        <w:softHyphen/>
        <w:t xml:space="preserve">տության կառավարությունը </w:t>
      </w:r>
      <w:r w:rsidR="00E028FE" w:rsidRPr="00601545">
        <w:rPr>
          <w:rFonts w:ascii="GHEA Grapalat" w:hAnsi="GHEA Grapalat"/>
          <w:sz w:val="24"/>
          <w:szCs w:val="24"/>
          <w:lang w:val="hy-AM"/>
        </w:rPr>
        <w:t>որոշում է</w:t>
      </w:r>
      <w:r w:rsidRPr="00601545">
        <w:rPr>
          <w:rFonts w:ascii="GHEA Grapalat" w:hAnsi="GHEA Grapalat"/>
          <w:sz w:val="24"/>
          <w:szCs w:val="24"/>
          <w:lang w:val="hy-AM"/>
        </w:rPr>
        <w:t>.</w:t>
      </w:r>
    </w:p>
    <w:p w14:paraId="79D2C03C" w14:textId="673E2868" w:rsidR="00601545" w:rsidRPr="00601545" w:rsidRDefault="00112CBA" w:rsidP="00601545">
      <w:pPr>
        <w:pStyle w:val="ListParagraph"/>
        <w:numPr>
          <w:ilvl w:val="0"/>
          <w:numId w:val="5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>«Հայաստանի Հանրապետության 2022 թվականի պետական բյուջեի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br/>
      </w:r>
      <w:r w:rsidRPr="0060154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01545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 xml:space="preserve"> 2-րդ,</w:t>
      </w:r>
      <w:r w:rsidR="00601545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01545">
        <w:rPr>
          <w:rFonts w:ascii="GHEA Grapalat" w:hAnsi="GHEA Grapalat"/>
          <w:sz w:val="24"/>
          <w:szCs w:val="24"/>
          <w:lang w:val="hy-AM"/>
        </w:rPr>
        <w:t>3-րդ</w:t>
      </w:r>
      <w:r w:rsidR="005220E9" w:rsidRPr="00601545">
        <w:rPr>
          <w:rFonts w:ascii="GHEA Grapalat" w:hAnsi="GHEA Grapalat"/>
          <w:sz w:val="24"/>
          <w:szCs w:val="24"/>
          <w:lang w:val="hy-AM"/>
        </w:rPr>
        <w:t>, 6-րդ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5220E9" w:rsidRPr="00601545">
        <w:rPr>
          <w:rFonts w:ascii="GHEA Grapalat" w:hAnsi="GHEA Grapalat"/>
          <w:sz w:val="24"/>
          <w:szCs w:val="24"/>
          <w:lang w:val="hy-AM"/>
        </w:rPr>
        <w:t>ներ</w:t>
      </w:r>
      <w:r w:rsidRPr="00601545">
        <w:rPr>
          <w:rFonts w:ascii="GHEA Grapalat" w:hAnsi="GHEA Grapalat"/>
          <w:sz w:val="24"/>
          <w:szCs w:val="24"/>
          <w:lang w:val="hy-AM"/>
        </w:rPr>
        <w:t>ի</w:t>
      </w:r>
      <w:r w:rsidRPr="00601545">
        <w:rPr>
          <w:rFonts w:ascii="GHEA Grapalat" w:hAnsi="GHEA Grapalat"/>
          <w:sz w:val="24"/>
          <w:szCs w:val="24"/>
          <w:lang w:val="hy-AM"/>
        </w:rPr>
        <w:br/>
        <w:t>աղյուսակ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>ներ</w:t>
      </w:r>
      <w:r w:rsidRPr="00601545">
        <w:rPr>
          <w:rFonts w:ascii="GHEA Grapalat" w:hAnsi="GHEA Grapalat"/>
          <w:sz w:val="24"/>
          <w:szCs w:val="24"/>
          <w:lang w:val="hy-AM"/>
        </w:rPr>
        <w:t>ում, N 3 հավելվածի NN 1 և 1.1 աղյուսակներում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 1 հավելվածի NN 1, 2, 5 աղյուսակներում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>N</w:t>
      </w:r>
      <w:r w:rsidR="003E61AB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3E61AB" w:rsidRPr="00601545">
        <w:rPr>
          <w:rFonts w:ascii="GHEA Grapalat" w:hAnsi="GHEA Grapalat"/>
          <w:sz w:val="24"/>
          <w:szCs w:val="24"/>
          <w:lang w:val="hy-AM"/>
        </w:rPr>
        <w:lastRenderedPageBreak/>
        <w:t>N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 xml:space="preserve"> 2 </w:t>
      </w:r>
      <w:r w:rsidR="003E61AB" w:rsidRPr="00601545">
        <w:rPr>
          <w:rFonts w:ascii="GHEA Grapalat" w:hAnsi="GHEA Grapalat"/>
          <w:sz w:val="24"/>
          <w:szCs w:val="24"/>
          <w:lang w:val="hy-AM"/>
        </w:rPr>
        <w:t>և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 xml:space="preserve"> 6 հավելված</w:t>
      </w:r>
      <w:r w:rsidR="003E61AB" w:rsidRPr="00601545">
        <w:rPr>
          <w:rFonts w:ascii="GHEA Grapalat" w:hAnsi="GHEA Grapalat"/>
          <w:sz w:val="24"/>
          <w:szCs w:val="24"/>
          <w:lang w:val="hy-AM"/>
        </w:rPr>
        <w:t>ներ</w:t>
      </w:r>
      <w:r w:rsidR="0055650F" w:rsidRPr="00601545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կատարել լրացումներ և փոփոխություններ՝ համաձայն NN </w:t>
      </w:r>
      <w:r w:rsidR="006A1EB0" w:rsidRPr="00601545">
        <w:rPr>
          <w:rFonts w:ascii="GHEA Grapalat" w:hAnsi="GHEA Grapalat"/>
          <w:sz w:val="24"/>
          <w:szCs w:val="24"/>
          <w:lang w:val="hy-AM"/>
        </w:rPr>
        <w:t>1, 2</w:t>
      </w:r>
      <w:r w:rsidR="00E3463E" w:rsidRPr="00601545">
        <w:rPr>
          <w:rFonts w:ascii="GHEA Grapalat" w:hAnsi="GHEA Grapalat"/>
          <w:sz w:val="24"/>
          <w:szCs w:val="24"/>
          <w:lang w:val="hy-AM"/>
        </w:rPr>
        <w:t xml:space="preserve">, </w:t>
      </w:r>
      <w:r w:rsidR="006A1EB0" w:rsidRPr="00601545">
        <w:rPr>
          <w:rFonts w:ascii="GHEA Grapalat" w:hAnsi="GHEA Grapalat"/>
          <w:sz w:val="24"/>
          <w:szCs w:val="24"/>
          <w:lang w:val="hy-AM"/>
        </w:rPr>
        <w:t>3</w:t>
      </w:r>
      <w:r w:rsidR="00E3463E" w:rsidRPr="00601545">
        <w:rPr>
          <w:rFonts w:ascii="GHEA Grapalat" w:hAnsi="GHEA Grapalat"/>
          <w:sz w:val="24"/>
          <w:szCs w:val="24"/>
          <w:lang w:val="hy-AM"/>
        </w:rPr>
        <w:t>, 4, 5 և 6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0DE71DB" w14:textId="7694BD01" w:rsidR="00601545" w:rsidRPr="00601545" w:rsidRDefault="00601545" w:rsidP="0060154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1545">
        <w:rPr>
          <w:rFonts w:ascii="GHEA Grapalat" w:hAnsi="GHEA Grapalat"/>
          <w:sz w:val="24"/>
          <w:szCs w:val="24"/>
          <w:lang w:val="hy-AM"/>
        </w:rPr>
        <w:t xml:space="preserve">2. 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>«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Որոտանի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հիդրոէլեկտրակայանների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համալիր</w:t>
      </w:r>
      <w:r w:rsidR="00922770" w:rsidRPr="00601545">
        <w:rPr>
          <w:rFonts w:ascii="GHEA Grapalat" w:hAnsi="GHEA Grapalat" w:cs="Arial Armenian"/>
          <w:sz w:val="24"/>
          <w:szCs w:val="24"/>
          <w:lang w:val="hy-AM"/>
        </w:rPr>
        <w:t>»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փակ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բաժնետիրական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ընկերության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հանդեպ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ունեցած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8,093,488.7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հազար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դրամ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գումարով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կրեդիտորական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770" w:rsidRPr="00601545">
        <w:rPr>
          <w:rFonts w:ascii="GHEA Grapalat" w:hAnsi="GHEA Grapalat" w:cs="Arial"/>
          <w:sz w:val="24"/>
          <w:szCs w:val="24"/>
          <w:lang w:val="hy-AM"/>
        </w:rPr>
        <w:t>պարտավորության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A3A" w:rsidRPr="00601545">
        <w:rPr>
          <w:rFonts w:ascii="GHEA Grapalat" w:hAnsi="GHEA Grapalat"/>
          <w:sz w:val="24"/>
          <w:szCs w:val="24"/>
          <w:lang w:val="hy-AM"/>
        </w:rPr>
        <w:t>մարման նպատակով թույլատրել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A3A" w:rsidRPr="00601545">
        <w:rPr>
          <w:rFonts w:ascii="GHEA Grapalat" w:hAnsi="GHEA Grapalat"/>
          <w:sz w:val="24"/>
          <w:szCs w:val="24"/>
          <w:lang w:val="hy-AM"/>
        </w:rPr>
        <w:t xml:space="preserve">լրացուցիչ տեղաբաշխվող բաժնետոմսերի ձեռքբերման միջոցով 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>ավելացնել</w:t>
      </w:r>
      <w:r w:rsidR="007631D5" w:rsidRPr="00601545">
        <w:rPr>
          <w:rFonts w:ascii="GHEA Grapalat" w:hAnsi="GHEA Grapalat"/>
          <w:sz w:val="24"/>
          <w:szCs w:val="24"/>
          <w:lang w:val="hy-AM"/>
        </w:rPr>
        <w:t>ու</w:t>
      </w:r>
      <w:r w:rsidR="00922770" w:rsidRPr="00601545">
        <w:rPr>
          <w:rFonts w:ascii="GHEA Grapalat" w:hAnsi="GHEA Grapalat"/>
          <w:sz w:val="24"/>
          <w:szCs w:val="24"/>
          <w:lang w:val="hy-AM"/>
        </w:rPr>
        <w:t xml:space="preserve"> «Երևանի ջերմաէլեկտրակենտրոն» փակ բաժնետիրական ընկերության  կանոնադրական կապիտալը, որի նպատակով Հայաuտանի Հանրապետության տարածքային կառավարման և ենթակառուցվածների  նախարարությանը 2022 թվականին  հատկացնել 8,093,488.7 հազար դրամ բյուջետային ծախսերի «Ներքին բաժնետոմսերի և այլ մասնաբաժինների ձեռքբերում» տնտեսագիտական դասակարգման հոդվածով:</w:t>
      </w:r>
    </w:p>
    <w:p w14:paraId="4064DA8D" w14:textId="46469810" w:rsidR="00533613" w:rsidRPr="00601545" w:rsidRDefault="002B01AE" w:rsidP="00601545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</w:t>
      </w:r>
      <w:r w:rsidRPr="00601545">
        <w:rPr>
          <w:rFonts w:ascii="GHEA Grapalat" w:hAnsi="GHEA Grapalat"/>
          <w:spacing w:val="-4"/>
          <w:sz w:val="24"/>
          <w:szCs w:val="24"/>
          <w:lang w:val="hy-AM"/>
        </w:rPr>
        <w:t xml:space="preserve">տարածքային կառավարման և ենթակառուցվածների 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>նախարարին</w:t>
      </w:r>
      <w:r w:rsidR="00D76FB5" w:rsidRPr="00601545">
        <w:rPr>
          <w:rFonts w:ascii="GHEA Grapalat" w:hAnsi="GHEA Grapalat" w:cs="IRTEK Courier"/>
          <w:sz w:val="24"/>
          <w:szCs w:val="24"/>
          <w:lang w:val="hy-AM"/>
        </w:rPr>
        <w:t>՝</w:t>
      </w:r>
      <w:r w:rsidR="00491D06"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40022" w:rsidRPr="00601545">
        <w:rPr>
          <w:rFonts w:ascii="GHEA Grapalat" w:hAnsi="GHEA Grapalat" w:cs="IRTEK Courier"/>
          <w:sz w:val="24"/>
          <w:szCs w:val="24"/>
          <w:lang w:val="hy-AM"/>
        </w:rPr>
        <w:t>սույն որոշումն ուժի մեջ մտնելուց հետո հինգ աշխատանքային օրվա ընթացքում</w:t>
      </w:r>
      <w:r w:rsidR="00533613" w:rsidRPr="00601545">
        <w:rPr>
          <w:rFonts w:ascii="GHEA Grapalat" w:hAnsi="GHEA Grapalat" w:cs="IRTEK Courier"/>
          <w:sz w:val="24"/>
          <w:szCs w:val="24"/>
          <w:lang w:val="hy-AM"/>
        </w:rPr>
        <w:t>`</w:t>
      </w:r>
    </w:p>
    <w:p w14:paraId="0FF35BD2" w14:textId="77777777" w:rsidR="00601545" w:rsidRPr="00601545" w:rsidRDefault="00533613" w:rsidP="00601545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>1)</w:t>
      </w:r>
      <w:r w:rsidR="00640022"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91D06" w:rsidRPr="00601545">
        <w:rPr>
          <w:rFonts w:ascii="GHEA Grapalat" w:hAnsi="GHEA Grapalat" w:cs="IRTEK Courier"/>
          <w:sz w:val="24"/>
          <w:szCs w:val="24"/>
          <w:lang w:val="hy-AM"/>
        </w:rPr>
        <w:t>իրականացնել «Երևանի ջերմաէլեկտրակենտրոն»</w:t>
      </w:r>
      <w:r w:rsidR="00741A31" w:rsidRPr="0060154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91D06" w:rsidRPr="00601545">
        <w:rPr>
          <w:rFonts w:ascii="GHEA Grapalat" w:hAnsi="GHEA Grapalat" w:cs="IRTEK Courier"/>
          <w:sz w:val="24"/>
          <w:szCs w:val="24"/>
          <w:lang w:val="hy-AM"/>
        </w:rPr>
        <w:t>փ</w:t>
      </w:r>
      <w:r w:rsidR="00934734" w:rsidRPr="00601545">
        <w:rPr>
          <w:rFonts w:ascii="GHEA Grapalat" w:hAnsi="GHEA Grapalat" w:cs="IRTEK Courier"/>
          <w:sz w:val="24"/>
          <w:szCs w:val="24"/>
          <w:lang w:val="hy-AM"/>
        </w:rPr>
        <w:t>ակ բաժնետիրական</w:t>
      </w:r>
      <w:r w:rsidR="00934734" w:rsidRPr="00601545">
        <w:rPr>
          <w:rFonts w:ascii="GHEA Grapalat" w:hAnsi="GHEA Grapalat"/>
          <w:sz w:val="24"/>
          <w:szCs w:val="24"/>
          <w:lang w:val="hy-AM"/>
        </w:rPr>
        <w:t xml:space="preserve"> ընկերության կանոնադրական կապիտալ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t>ի ավելացումը, լրացուցիչ տեղա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softHyphen/>
        <w:t>բաշխվող բաժնետոմսերի պետական բաժնեմասի ձեռքբերումը</w:t>
      </w:r>
      <w:r w:rsidR="00E23AFB"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5E245F" w:rsidRPr="00601545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8,093,488.7 հազար դրամ </w:t>
      </w:r>
      <w:r w:rsidR="00DA0852" w:rsidRPr="00601545">
        <w:rPr>
          <w:rFonts w:ascii="GHEA Grapalat" w:hAnsi="GHEA Grapalat"/>
          <w:sz w:val="24"/>
          <w:szCs w:val="24"/>
          <w:lang w:val="hy-AM"/>
        </w:rPr>
        <w:t>տեղաբաշխման գնո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t>վ՝ ապահովելով ընկերու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softHyphen/>
        <w:t>թյ</w:t>
      </w:r>
      <w:r w:rsidR="00DA0852" w:rsidRPr="00601545">
        <w:rPr>
          <w:rFonts w:ascii="GHEA Grapalat" w:hAnsi="GHEA Grapalat"/>
          <w:sz w:val="24"/>
          <w:szCs w:val="24"/>
          <w:lang w:val="hy-AM"/>
        </w:rPr>
        <w:t>ան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t xml:space="preserve"> կողմից ստացված միջոցներով սույն որոշման 1-ին կետի հիմքով </w:t>
      </w:r>
      <w:r w:rsidR="00E23AFB" w:rsidRPr="00601545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«Որոտանի հիդրոէլեկտրակայանների համալիր» </w:t>
      </w:r>
      <w:r w:rsidR="00E23AFB" w:rsidRPr="00601545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ընկերության </w:t>
      </w:r>
      <w:r w:rsidR="00491D06" w:rsidRPr="00601545">
        <w:rPr>
          <w:rFonts w:ascii="GHEA Grapalat" w:hAnsi="GHEA Grapalat"/>
          <w:spacing w:val="-4"/>
          <w:sz w:val="24"/>
          <w:szCs w:val="24"/>
          <w:lang w:val="hy-AM"/>
        </w:rPr>
        <w:t>նկատմամբ կրեդիտո</w:t>
      </w:r>
      <w:r w:rsidR="00491D06" w:rsidRPr="00601545">
        <w:rPr>
          <w:rFonts w:ascii="GHEA Grapalat" w:hAnsi="GHEA Grapalat"/>
          <w:spacing w:val="-4"/>
          <w:sz w:val="24"/>
          <w:szCs w:val="24"/>
          <w:lang w:val="hy-AM"/>
        </w:rPr>
        <w:softHyphen/>
        <w:t xml:space="preserve">րական պարտքերի </w:t>
      </w:r>
      <w:r w:rsidR="00491D06" w:rsidRPr="00601545">
        <w:rPr>
          <w:rFonts w:ascii="GHEA Grapalat" w:hAnsi="GHEA Grapalat"/>
          <w:sz w:val="24"/>
          <w:szCs w:val="24"/>
          <w:lang w:val="hy-AM"/>
        </w:rPr>
        <w:t>մարումը</w:t>
      </w:r>
      <w:r w:rsidRPr="00601545">
        <w:rPr>
          <w:rFonts w:ascii="GHEA Grapalat" w:hAnsi="GHEA Grapalat"/>
          <w:sz w:val="24"/>
          <w:szCs w:val="24"/>
          <w:lang w:val="hy-AM"/>
        </w:rPr>
        <w:t>,</w:t>
      </w:r>
    </w:p>
    <w:p w14:paraId="5FCDC1FD" w14:textId="27E0F179" w:rsidR="0006547D" w:rsidRPr="00242D05" w:rsidRDefault="00533613" w:rsidP="00601545">
      <w:pPr>
        <w:pStyle w:val="ListParagraph"/>
        <w:spacing w:line="360" w:lineRule="auto"/>
        <w:ind w:left="0" w:firstLine="709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2) </w:t>
      </w:r>
      <w:r w:rsidR="0071603B" w:rsidRPr="00601545">
        <w:rPr>
          <w:rFonts w:ascii="GHEA Grapalat" w:hAnsi="GHEA Grapalat" w:cs="IRTEK Courier"/>
          <w:sz w:val="24"/>
          <w:szCs w:val="24"/>
          <w:lang w:val="hy-AM"/>
        </w:rPr>
        <w:t xml:space="preserve">ապահովել </w:t>
      </w:r>
      <w:r w:rsidR="00655E34" w:rsidRPr="00601545">
        <w:rPr>
          <w:rFonts w:ascii="GHEA Grapalat" w:hAnsi="GHEA Grapalat" w:cs="IRTEK Courier"/>
          <w:sz w:val="24"/>
          <w:szCs w:val="24"/>
          <w:lang w:val="hy-AM"/>
        </w:rPr>
        <w:t>Հայաuտանի Հանրապետության օրենսդրությամբ սահմանված կարգով «Երևանի ջերմաէլեկտրա</w:t>
      </w:r>
      <w:r w:rsidR="00655E34" w:rsidRPr="00601545">
        <w:rPr>
          <w:rFonts w:ascii="GHEA Grapalat" w:hAnsi="GHEA Grapalat" w:cs="IRTEK Courier"/>
          <w:sz w:val="24"/>
          <w:szCs w:val="24"/>
          <w:lang w:val="hy-AM"/>
        </w:rPr>
        <w:softHyphen/>
        <w:t>կենտրոն» փակ բաժնետիրական ընկերությ</w:t>
      </w:r>
      <w:r w:rsidR="00E23AFB" w:rsidRPr="00601545">
        <w:rPr>
          <w:rFonts w:ascii="GHEA Grapalat" w:hAnsi="GHEA Grapalat" w:cs="IRTEK Courier"/>
          <w:sz w:val="24"/>
          <w:szCs w:val="24"/>
          <w:lang w:val="hy-AM"/>
        </w:rPr>
        <w:t>ան կանո</w:t>
      </w:r>
      <w:r w:rsidR="00E23AFB" w:rsidRPr="00601545">
        <w:rPr>
          <w:rFonts w:ascii="GHEA Grapalat" w:hAnsi="GHEA Grapalat" w:cs="IRTEK Courier"/>
          <w:sz w:val="24"/>
          <w:szCs w:val="24"/>
          <w:lang w:val="hy-AM"/>
        </w:rPr>
        <w:softHyphen/>
        <w:t>նադրական կապիտալ</w:t>
      </w:r>
      <w:r w:rsidR="00655E34" w:rsidRPr="00601545">
        <w:rPr>
          <w:rFonts w:ascii="GHEA Grapalat" w:hAnsi="GHEA Grapalat" w:cs="IRTEK Courier"/>
          <w:sz w:val="24"/>
          <w:szCs w:val="24"/>
          <w:lang w:val="hy-AM"/>
        </w:rPr>
        <w:t>ի փոփոխումը և, դրանով պայմանավորված, կանոնադր</w:t>
      </w:r>
      <w:r w:rsidR="000D31CF" w:rsidRPr="00601545">
        <w:rPr>
          <w:rFonts w:ascii="GHEA Grapalat" w:hAnsi="GHEA Grapalat" w:cs="IRTEK Courier"/>
          <w:sz w:val="24"/>
          <w:szCs w:val="24"/>
          <w:lang w:val="hy-AM"/>
        </w:rPr>
        <w:t>ության</w:t>
      </w:r>
      <w:r w:rsidR="00655E34" w:rsidRPr="00601545">
        <w:rPr>
          <w:rFonts w:ascii="GHEA Grapalat" w:hAnsi="GHEA Grapalat" w:cs="IRTEK Courier"/>
          <w:sz w:val="24"/>
          <w:szCs w:val="24"/>
          <w:lang w:val="hy-AM"/>
        </w:rPr>
        <w:t xml:space="preserve"> փոփոխությ</w:t>
      </w:r>
      <w:r w:rsidR="000D31CF" w:rsidRPr="00601545">
        <w:rPr>
          <w:rFonts w:ascii="GHEA Grapalat" w:hAnsi="GHEA Grapalat" w:cs="IRTEK Courier"/>
          <w:sz w:val="24"/>
          <w:szCs w:val="24"/>
          <w:lang w:val="hy-AM"/>
        </w:rPr>
        <w:t>ան</w:t>
      </w:r>
      <w:r w:rsidR="00655E34" w:rsidRPr="00601545">
        <w:rPr>
          <w:rFonts w:ascii="GHEA Grapalat" w:hAnsi="GHEA Grapalat" w:cs="IRTEK Courier"/>
          <w:sz w:val="24"/>
          <w:szCs w:val="24"/>
          <w:lang w:val="hy-AM"/>
        </w:rPr>
        <w:t xml:space="preserve"> պետական գրանցումը</w:t>
      </w:r>
      <w:r w:rsidR="00242D05" w:rsidRPr="00242D05">
        <w:rPr>
          <w:rFonts w:ascii="GHEA Grapalat" w:hAnsi="GHEA Grapalat" w:cs="IRTEK Courier"/>
          <w:sz w:val="24"/>
          <w:szCs w:val="24"/>
          <w:lang w:val="hy-AM"/>
        </w:rPr>
        <w:t>,</w:t>
      </w:r>
    </w:p>
    <w:p w14:paraId="3E59B6F7" w14:textId="60334EB6" w:rsidR="00242D05" w:rsidRPr="00242D05" w:rsidRDefault="00182D8C" w:rsidP="00182D8C">
      <w:pPr>
        <w:pStyle w:val="ListParagraph"/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82D8C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>4.</w:t>
      </w:r>
      <w:r w:rsidR="00242D05" w:rsidRPr="00242D05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 </w:t>
      </w:r>
      <w:r w:rsidRPr="00601545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«Որոտանի հիդրոէլեկտրակայանների համալիր» </w:t>
      </w:r>
      <w:r w:rsidRPr="00601545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FB558A">
        <w:rPr>
          <w:rFonts w:ascii="GHEA Grapalat" w:hAnsi="GHEA Grapalat"/>
          <w:sz w:val="24"/>
          <w:szCs w:val="24"/>
          <w:lang w:val="hy-AM"/>
        </w:rPr>
        <w:t>՝ սույն որոշման 3–րդ կետ</w:t>
      </w:r>
      <w:r w:rsidR="009F0273">
        <w:rPr>
          <w:rFonts w:ascii="GHEA Grapalat" w:hAnsi="GHEA Grapalat"/>
          <w:sz w:val="24"/>
          <w:szCs w:val="24"/>
          <w:lang w:val="hy-AM"/>
        </w:rPr>
        <w:t>ի 1–ին ենթակետում</w:t>
      </w:r>
      <w:r w:rsidR="0068434B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9F0273">
        <w:rPr>
          <w:rFonts w:ascii="GHEA Grapalat" w:hAnsi="GHEA Grapalat"/>
          <w:sz w:val="24"/>
          <w:szCs w:val="24"/>
          <w:lang w:val="hy-AM"/>
        </w:rPr>
        <w:t>գումարը ստանալուց</w:t>
      </w:r>
      <w:r w:rsidR="0068434B">
        <w:rPr>
          <w:rFonts w:ascii="GHEA Grapalat" w:hAnsi="GHEA Grapalat"/>
          <w:sz w:val="24"/>
          <w:szCs w:val="24"/>
          <w:lang w:val="hy-AM"/>
        </w:rPr>
        <w:t xml:space="preserve"> հետո մեկ աշխատանքային օրվա ընթացքում</w:t>
      </w:r>
      <w:r w:rsidRPr="00601545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D05" w:rsidRPr="004673F3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ապահովել </w:t>
      </w:r>
      <w:r w:rsidR="00242D05" w:rsidRPr="00601545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«Որոտանի հիդրոէլեկտրակայանների համալիր» </w:t>
      </w:r>
      <w:r w:rsidR="00242D05" w:rsidRPr="00601545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ընկերության </w:t>
      </w:r>
      <w:r w:rsidR="00242D05" w:rsidRPr="004673F3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>կողմից</w:t>
      </w:r>
      <w:r w:rsidR="00242D05" w:rsidRPr="0060154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242D05" w:rsidRPr="001942A0">
        <w:rPr>
          <w:rFonts w:ascii="GHEA Grapalat" w:hAnsi="GHEA Grapalat"/>
          <w:bCs/>
          <w:iCs/>
          <w:spacing w:val="-4"/>
          <w:sz w:val="24"/>
          <w:szCs w:val="24"/>
          <w:lang w:val="hy-AM"/>
        </w:rPr>
        <w:lastRenderedPageBreak/>
        <w:t>8,093,488.7 հազար դրամ գումար</w:t>
      </w:r>
      <w:r w:rsidR="00242D05" w:rsidRPr="004673F3">
        <w:rPr>
          <w:rFonts w:ascii="GHEA Grapalat" w:hAnsi="GHEA Grapalat"/>
          <w:bCs/>
          <w:iCs/>
          <w:spacing w:val="-4"/>
          <w:sz w:val="24"/>
          <w:szCs w:val="24"/>
          <w:lang w:val="hy-AM"/>
        </w:rPr>
        <w:t xml:space="preserve">ի </w:t>
      </w:r>
      <w:r w:rsidR="009F0273">
        <w:rPr>
          <w:rFonts w:ascii="GHEA Grapalat" w:hAnsi="GHEA Grapalat"/>
          <w:bCs/>
          <w:iCs/>
          <w:spacing w:val="-4"/>
          <w:sz w:val="24"/>
          <w:szCs w:val="24"/>
          <w:lang w:val="hy-AM"/>
        </w:rPr>
        <w:t>վճարումը</w:t>
      </w:r>
      <w:bookmarkStart w:id="0" w:name="_GoBack"/>
      <w:bookmarkEnd w:id="0"/>
      <w:r w:rsidR="00242D05" w:rsidRPr="004673F3">
        <w:rPr>
          <w:rFonts w:ascii="GHEA Grapalat" w:hAnsi="GHEA Grapalat"/>
          <w:bCs/>
          <w:iCs/>
          <w:spacing w:val="-4"/>
          <w:sz w:val="24"/>
          <w:szCs w:val="24"/>
          <w:lang w:val="hy-AM"/>
        </w:rPr>
        <w:t xml:space="preserve"> </w:t>
      </w:r>
      <w:r w:rsidR="00242D05" w:rsidRPr="001942A0">
        <w:rPr>
          <w:rFonts w:ascii="GHEA Grapalat" w:hAnsi="GHEA Grapalat"/>
          <w:sz w:val="24"/>
          <w:szCs w:val="24"/>
          <w:lang w:val="hy-AM"/>
        </w:rPr>
        <w:t>Հ</w:t>
      </w:r>
      <w:r w:rsidR="00AE5EB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42D05" w:rsidRPr="001942A0">
        <w:rPr>
          <w:rFonts w:ascii="GHEA Grapalat" w:hAnsi="GHEA Grapalat"/>
          <w:sz w:val="24"/>
          <w:szCs w:val="24"/>
          <w:lang w:val="hy-AM"/>
        </w:rPr>
        <w:t>Հ</w:t>
      </w:r>
      <w:r w:rsidR="00AE5EBC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42D05" w:rsidRPr="001942A0">
        <w:rPr>
          <w:rFonts w:ascii="GHEA Grapalat" w:hAnsi="GHEA Grapalat"/>
          <w:sz w:val="24"/>
          <w:szCs w:val="24"/>
          <w:lang w:val="hy-AM"/>
        </w:rPr>
        <w:t xml:space="preserve"> պետական բյուջե</w:t>
      </w:r>
      <w:r w:rsidR="00242D05" w:rsidRPr="00242D05">
        <w:rPr>
          <w:rFonts w:ascii="GHEA Grapalat" w:hAnsi="GHEA Grapalat"/>
          <w:sz w:val="24"/>
          <w:szCs w:val="24"/>
          <w:lang w:val="hy-AM"/>
        </w:rPr>
        <w:t>:</w:t>
      </w:r>
    </w:p>
    <w:p w14:paraId="7397E1A5" w14:textId="64C7713B" w:rsidR="00CA550F" w:rsidRPr="00601545" w:rsidRDefault="00801FD4" w:rsidP="00801FD4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1545">
        <w:rPr>
          <w:rFonts w:ascii="GHEA Grapalat" w:hAnsi="GHEA Grapalat" w:cs="IRTEK Courier"/>
          <w:sz w:val="24"/>
          <w:szCs w:val="24"/>
          <w:lang w:val="hy-AM"/>
        </w:rPr>
        <w:tab/>
      </w:r>
      <w:r w:rsidR="006D2A1C">
        <w:rPr>
          <w:rFonts w:ascii="GHEA Grapalat" w:hAnsi="GHEA Grapalat" w:cs="IRTEK Courier"/>
          <w:sz w:val="24"/>
          <w:szCs w:val="24"/>
          <w:lang w:val="hy-AM"/>
        </w:rPr>
        <w:t>5</w:t>
      </w:r>
      <w:r w:rsidRPr="00601545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792918" w:rsidRPr="00601545">
        <w:rPr>
          <w:rFonts w:ascii="GHEA Grapalat" w:hAnsi="GHEA Grapalat" w:cs="IRTEK Courier"/>
          <w:sz w:val="24"/>
          <w:szCs w:val="24"/>
          <w:lang w:val="hy-AM"/>
        </w:rPr>
        <w:t xml:space="preserve">Սահմանել, որ սույն որոշման </w:t>
      </w:r>
      <w:r w:rsidR="00601545" w:rsidRPr="00601545">
        <w:rPr>
          <w:rFonts w:ascii="GHEA Grapalat" w:hAnsi="GHEA Grapalat" w:cs="IRTEK Courier"/>
          <w:sz w:val="24"/>
          <w:szCs w:val="24"/>
          <w:lang w:val="hy-AM"/>
        </w:rPr>
        <w:t>3</w:t>
      </w:r>
      <w:r w:rsidR="00792918" w:rsidRPr="00601545">
        <w:rPr>
          <w:rFonts w:ascii="GHEA Grapalat" w:hAnsi="GHEA Grapalat" w:cs="IRTEK Courier"/>
          <w:sz w:val="24"/>
          <w:szCs w:val="24"/>
          <w:lang w:val="hy-AM"/>
        </w:rPr>
        <w:t>-րդ</w:t>
      </w:r>
      <w:r w:rsidR="004C7736" w:rsidRPr="00601545">
        <w:rPr>
          <w:rFonts w:ascii="GHEA Grapalat" w:hAnsi="GHEA Grapalat" w:cs="IRTEK Courier"/>
          <w:sz w:val="24"/>
          <w:szCs w:val="24"/>
          <w:lang w:val="hy-AM"/>
        </w:rPr>
        <w:t xml:space="preserve"> կետի 2–րդ ենթա</w:t>
      </w:r>
      <w:r w:rsidR="00792918" w:rsidRPr="00601545">
        <w:rPr>
          <w:rFonts w:ascii="GHEA Grapalat" w:hAnsi="GHEA Grapalat" w:cs="IRTEK Courier"/>
          <w:sz w:val="24"/>
          <w:szCs w:val="24"/>
          <w:lang w:val="hy-AM"/>
        </w:rPr>
        <w:t xml:space="preserve">կետում նշված՝ </w:t>
      </w:r>
      <w:r w:rsidR="002E2305" w:rsidRPr="00601545">
        <w:rPr>
          <w:rFonts w:ascii="GHEA Grapalat" w:hAnsi="GHEA Grapalat" w:cs="IRTEK Courier"/>
          <w:sz w:val="24"/>
          <w:szCs w:val="24"/>
          <w:lang w:val="hy-AM"/>
        </w:rPr>
        <w:t xml:space="preserve">«Երևանի ջերմաէլեկտրակենտրոն» </w:t>
      </w:r>
      <w:r w:rsidR="002E2305" w:rsidRPr="00601545">
        <w:rPr>
          <w:rFonts w:ascii="GHEA Grapalat" w:hAnsi="GHEA Grapalat"/>
          <w:spacing w:val="-2"/>
          <w:sz w:val="24"/>
          <w:szCs w:val="24"/>
          <w:lang w:val="hy-AM"/>
        </w:rPr>
        <w:t>փակ բաժնետիրական ընկերության</w:t>
      </w:r>
      <w:r w:rsidR="00792918" w:rsidRPr="00601545">
        <w:rPr>
          <w:rFonts w:ascii="GHEA Grapalat" w:hAnsi="GHEA Grapalat" w:cs="IRTEK Courier"/>
          <w:sz w:val="24"/>
          <w:szCs w:val="24"/>
          <w:lang w:val="hy-AM"/>
        </w:rPr>
        <w:t xml:space="preserve"> կանոնադրության մեջ փոփոխություններ կատարելիս առաջացող պետական գրանցման ծախսերը ենթակա են </w:t>
      </w:r>
      <w:r w:rsidR="001D696D" w:rsidRPr="00601545">
        <w:rPr>
          <w:rFonts w:ascii="GHEA Grapalat" w:hAnsi="GHEA Grapalat" w:cs="IRTEK Courier"/>
          <w:sz w:val="24"/>
          <w:szCs w:val="24"/>
          <w:lang w:val="hy-AM"/>
        </w:rPr>
        <w:t xml:space="preserve">իրականացման </w:t>
      </w:r>
      <w:r w:rsidR="000E6D5E" w:rsidRPr="00601545">
        <w:rPr>
          <w:rFonts w:ascii="GHEA Grapalat" w:hAnsi="GHEA Grapalat" w:cs="IRTEK Courier"/>
          <w:sz w:val="24"/>
          <w:szCs w:val="24"/>
          <w:lang w:val="hy-AM"/>
        </w:rPr>
        <w:t>վերջինիս</w:t>
      </w:r>
      <w:r w:rsidR="00792918" w:rsidRPr="00601545">
        <w:rPr>
          <w:rFonts w:ascii="GHEA Grapalat" w:hAnsi="GHEA Grapalat" w:cs="IRTEK Courier"/>
          <w:sz w:val="24"/>
          <w:szCs w:val="24"/>
          <w:lang w:val="hy-AM"/>
        </w:rPr>
        <w:t xml:space="preserve"> միջոցների հաշվին</w:t>
      </w:r>
      <w:r w:rsidR="00792918" w:rsidRPr="00601545">
        <w:rPr>
          <w:rFonts w:ascii="GHEA Grapalat" w:eastAsiaTheme="minorHAnsi" w:hAnsi="GHEA Grapalat" w:cs="CIDFont+F3"/>
          <w:sz w:val="24"/>
          <w:szCs w:val="24"/>
          <w:lang w:val="hy-AM" w:eastAsia="en-US"/>
        </w:rPr>
        <w:t>:</w:t>
      </w:r>
    </w:p>
    <w:p w14:paraId="24B875DF" w14:textId="5B9ECE6F" w:rsidR="00A86E7F" w:rsidRPr="00601545" w:rsidRDefault="00801FD4" w:rsidP="00801FD4">
      <w:pPr>
        <w:tabs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01545">
        <w:rPr>
          <w:rFonts w:ascii="GHEA Grapalat" w:hAnsi="GHEA Grapalat" w:cs="Sylfaen"/>
          <w:sz w:val="24"/>
          <w:szCs w:val="24"/>
          <w:lang w:val="hy-AM"/>
        </w:rPr>
        <w:tab/>
      </w:r>
      <w:r w:rsidR="006D2A1C">
        <w:rPr>
          <w:rFonts w:ascii="GHEA Grapalat" w:hAnsi="GHEA Grapalat" w:cs="Sylfaen"/>
          <w:sz w:val="24"/>
          <w:szCs w:val="24"/>
          <w:lang w:val="hy-AM"/>
        </w:rPr>
        <w:t>6</w:t>
      </w:r>
      <w:r w:rsidRPr="0060154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91D06" w:rsidRPr="00601545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="00491D06" w:rsidRPr="0060154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91D06" w:rsidRPr="00601545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491D06" w:rsidRPr="00601545">
        <w:rPr>
          <w:rFonts w:ascii="GHEA Grapalat" w:hAnsi="GHEA Grapalat" w:cs="Arial Armenian"/>
          <w:sz w:val="24"/>
          <w:szCs w:val="24"/>
          <w:lang w:val="hy-AM"/>
        </w:rPr>
        <w:t>:</w:t>
      </w:r>
    </w:p>
    <w:p w14:paraId="538EBA76" w14:textId="77777777" w:rsidR="005D76AC" w:rsidRPr="00601545" w:rsidRDefault="005D76AC" w:rsidP="005D76A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5942187" w14:textId="77777777" w:rsidR="00DE3AB8" w:rsidRPr="00601545" w:rsidRDefault="00DE3AB8" w:rsidP="00DE3AB8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14:paraId="3ED6F7A8" w14:textId="77777777" w:rsidR="00DE3AB8" w:rsidRPr="00601545" w:rsidRDefault="00DE3AB8" w:rsidP="005D76AC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ՎԱՐՉԱՊԵՏ </w:t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601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sectPr w:rsidR="00DE3AB8" w:rsidRPr="00601545" w:rsidSect="00601545">
      <w:pgSz w:w="12240" w:h="15840"/>
      <w:pgMar w:top="709" w:right="99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57C1E"/>
    <w:multiLevelType w:val="hybridMultilevel"/>
    <w:tmpl w:val="0D1645F8"/>
    <w:lvl w:ilvl="0" w:tplc="C742EAAA">
      <w:start w:val="1"/>
      <w:numFmt w:val="decimal"/>
      <w:lvlText w:val="%1."/>
      <w:lvlJc w:val="left"/>
      <w:pPr>
        <w:ind w:left="1080" w:hanging="360"/>
      </w:pPr>
      <w:rPr>
        <w:rFonts w:cs="IRTEK Courier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497B48"/>
    <w:multiLevelType w:val="hybridMultilevel"/>
    <w:tmpl w:val="6D0285DE"/>
    <w:lvl w:ilvl="0" w:tplc="F93E605E">
      <w:start w:val="3"/>
      <w:numFmt w:val="decimal"/>
      <w:lvlText w:val="%1."/>
      <w:lvlJc w:val="left"/>
      <w:pPr>
        <w:ind w:left="108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7A099D"/>
    <w:multiLevelType w:val="hybridMultilevel"/>
    <w:tmpl w:val="0194C560"/>
    <w:lvl w:ilvl="0" w:tplc="702CE84A">
      <w:start w:val="1"/>
      <w:numFmt w:val="decimal"/>
      <w:lvlText w:val="%1."/>
      <w:lvlJc w:val="left"/>
      <w:pPr>
        <w:ind w:left="1062" w:hanging="360"/>
      </w:pPr>
      <w:rPr>
        <w:rFonts w:ascii="GHEA Grapalat" w:hAnsi="GHEA Grapalat" w:cs="IRTEK Courier" w:hint="default"/>
      </w:rPr>
    </w:lvl>
    <w:lvl w:ilvl="1" w:tplc="042B0019">
      <w:start w:val="1"/>
      <w:numFmt w:val="lowerLetter"/>
      <w:lvlText w:val="%2."/>
      <w:lvlJc w:val="left"/>
      <w:pPr>
        <w:ind w:left="1782" w:hanging="360"/>
      </w:pPr>
    </w:lvl>
    <w:lvl w:ilvl="2" w:tplc="042B001B" w:tentative="1">
      <w:start w:val="1"/>
      <w:numFmt w:val="lowerRoman"/>
      <w:lvlText w:val="%3."/>
      <w:lvlJc w:val="right"/>
      <w:pPr>
        <w:ind w:left="2502" w:hanging="180"/>
      </w:pPr>
    </w:lvl>
    <w:lvl w:ilvl="3" w:tplc="042B000F" w:tentative="1">
      <w:start w:val="1"/>
      <w:numFmt w:val="decimal"/>
      <w:lvlText w:val="%4."/>
      <w:lvlJc w:val="left"/>
      <w:pPr>
        <w:ind w:left="3222" w:hanging="360"/>
      </w:pPr>
    </w:lvl>
    <w:lvl w:ilvl="4" w:tplc="042B0019" w:tentative="1">
      <w:start w:val="1"/>
      <w:numFmt w:val="lowerLetter"/>
      <w:lvlText w:val="%5."/>
      <w:lvlJc w:val="left"/>
      <w:pPr>
        <w:ind w:left="3942" w:hanging="360"/>
      </w:pPr>
    </w:lvl>
    <w:lvl w:ilvl="5" w:tplc="042B001B" w:tentative="1">
      <w:start w:val="1"/>
      <w:numFmt w:val="lowerRoman"/>
      <w:lvlText w:val="%6."/>
      <w:lvlJc w:val="right"/>
      <w:pPr>
        <w:ind w:left="4662" w:hanging="180"/>
      </w:pPr>
    </w:lvl>
    <w:lvl w:ilvl="6" w:tplc="042B000F" w:tentative="1">
      <w:start w:val="1"/>
      <w:numFmt w:val="decimal"/>
      <w:lvlText w:val="%7."/>
      <w:lvlJc w:val="left"/>
      <w:pPr>
        <w:ind w:left="5382" w:hanging="360"/>
      </w:pPr>
    </w:lvl>
    <w:lvl w:ilvl="7" w:tplc="042B0019" w:tentative="1">
      <w:start w:val="1"/>
      <w:numFmt w:val="lowerLetter"/>
      <w:lvlText w:val="%8."/>
      <w:lvlJc w:val="left"/>
      <w:pPr>
        <w:ind w:left="6102" w:hanging="360"/>
      </w:pPr>
    </w:lvl>
    <w:lvl w:ilvl="8" w:tplc="042B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">
    <w:nsid w:val="52B24969"/>
    <w:multiLevelType w:val="hybridMultilevel"/>
    <w:tmpl w:val="875C5BBA"/>
    <w:lvl w:ilvl="0" w:tplc="058C4F3E">
      <w:start w:val="2"/>
      <w:numFmt w:val="decimal"/>
      <w:lvlText w:val="%1)"/>
      <w:lvlJc w:val="left"/>
      <w:pPr>
        <w:ind w:left="36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2CD58E7"/>
    <w:multiLevelType w:val="hybridMultilevel"/>
    <w:tmpl w:val="9C6A003A"/>
    <w:lvl w:ilvl="0" w:tplc="5E3C914C">
      <w:start w:val="3"/>
      <w:numFmt w:val="decimal"/>
      <w:lvlText w:val="%1."/>
      <w:lvlJc w:val="left"/>
      <w:pPr>
        <w:ind w:left="72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167FF"/>
    <w:multiLevelType w:val="hybridMultilevel"/>
    <w:tmpl w:val="0194C560"/>
    <w:lvl w:ilvl="0" w:tplc="702CE84A">
      <w:start w:val="1"/>
      <w:numFmt w:val="decimal"/>
      <w:lvlText w:val="%1."/>
      <w:lvlJc w:val="left"/>
      <w:pPr>
        <w:ind w:left="2487" w:hanging="360"/>
      </w:pPr>
      <w:rPr>
        <w:rFonts w:ascii="GHEA Grapalat" w:hAnsi="GHEA Grapalat" w:cs="IRTEK Courier" w:hint="default"/>
      </w:rPr>
    </w:lvl>
    <w:lvl w:ilvl="1" w:tplc="042B0019">
      <w:start w:val="1"/>
      <w:numFmt w:val="lowerLetter"/>
      <w:lvlText w:val="%2."/>
      <w:lvlJc w:val="left"/>
      <w:pPr>
        <w:ind w:left="1782" w:hanging="360"/>
      </w:pPr>
    </w:lvl>
    <w:lvl w:ilvl="2" w:tplc="042B001B" w:tentative="1">
      <w:start w:val="1"/>
      <w:numFmt w:val="lowerRoman"/>
      <w:lvlText w:val="%3."/>
      <w:lvlJc w:val="right"/>
      <w:pPr>
        <w:ind w:left="2502" w:hanging="180"/>
      </w:pPr>
    </w:lvl>
    <w:lvl w:ilvl="3" w:tplc="042B000F" w:tentative="1">
      <w:start w:val="1"/>
      <w:numFmt w:val="decimal"/>
      <w:lvlText w:val="%4."/>
      <w:lvlJc w:val="left"/>
      <w:pPr>
        <w:ind w:left="3222" w:hanging="360"/>
      </w:pPr>
    </w:lvl>
    <w:lvl w:ilvl="4" w:tplc="042B0019" w:tentative="1">
      <w:start w:val="1"/>
      <w:numFmt w:val="lowerLetter"/>
      <w:lvlText w:val="%5."/>
      <w:lvlJc w:val="left"/>
      <w:pPr>
        <w:ind w:left="3942" w:hanging="360"/>
      </w:pPr>
    </w:lvl>
    <w:lvl w:ilvl="5" w:tplc="042B001B" w:tentative="1">
      <w:start w:val="1"/>
      <w:numFmt w:val="lowerRoman"/>
      <w:lvlText w:val="%6."/>
      <w:lvlJc w:val="right"/>
      <w:pPr>
        <w:ind w:left="4662" w:hanging="180"/>
      </w:pPr>
    </w:lvl>
    <w:lvl w:ilvl="6" w:tplc="042B000F" w:tentative="1">
      <w:start w:val="1"/>
      <w:numFmt w:val="decimal"/>
      <w:lvlText w:val="%7."/>
      <w:lvlJc w:val="left"/>
      <w:pPr>
        <w:ind w:left="5382" w:hanging="360"/>
      </w:pPr>
    </w:lvl>
    <w:lvl w:ilvl="7" w:tplc="042B0019" w:tentative="1">
      <w:start w:val="1"/>
      <w:numFmt w:val="lowerLetter"/>
      <w:lvlText w:val="%8."/>
      <w:lvlJc w:val="left"/>
      <w:pPr>
        <w:ind w:left="6102" w:hanging="360"/>
      </w:pPr>
    </w:lvl>
    <w:lvl w:ilvl="8" w:tplc="042B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D06"/>
    <w:rsid w:val="000000B4"/>
    <w:rsid w:val="00037E8C"/>
    <w:rsid w:val="0006547D"/>
    <w:rsid w:val="00081411"/>
    <w:rsid w:val="000B212A"/>
    <w:rsid w:val="000D31CF"/>
    <w:rsid w:val="000E6D5E"/>
    <w:rsid w:val="000F17DD"/>
    <w:rsid w:val="00107BE5"/>
    <w:rsid w:val="0011112F"/>
    <w:rsid w:val="00112CBA"/>
    <w:rsid w:val="00114E11"/>
    <w:rsid w:val="0012712E"/>
    <w:rsid w:val="00133B31"/>
    <w:rsid w:val="00147036"/>
    <w:rsid w:val="00153DCD"/>
    <w:rsid w:val="00170507"/>
    <w:rsid w:val="00182D8C"/>
    <w:rsid w:val="00194749"/>
    <w:rsid w:val="001C1AFC"/>
    <w:rsid w:val="001D696D"/>
    <w:rsid w:val="00204117"/>
    <w:rsid w:val="00235B4D"/>
    <w:rsid w:val="00242D05"/>
    <w:rsid w:val="0025401C"/>
    <w:rsid w:val="00265A92"/>
    <w:rsid w:val="00286244"/>
    <w:rsid w:val="00292B43"/>
    <w:rsid w:val="002B01AE"/>
    <w:rsid w:val="002B6B22"/>
    <w:rsid w:val="002C61DC"/>
    <w:rsid w:val="002D0945"/>
    <w:rsid w:val="002D5F07"/>
    <w:rsid w:val="002E0F42"/>
    <w:rsid w:val="002E2305"/>
    <w:rsid w:val="002E3483"/>
    <w:rsid w:val="002E42D9"/>
    <w:rsid w:val="00314357"/>
    <w:rsid w:val="00320B86"/>
    <w:rsid w:val="00333CE4"/>
    <w:rsid w:val="003558CD"/>
    <w:rsid w:val="00357B26"/>
    <w:rsid w:val="0036103E"/>
    <w:rsid w:val="00362887"/>
    <w:rsid w:val="00374573"/>
    <w:rsid w:val="00393A5D"/>
    <w:rsid w:val="003D68A3"/>
    <w:rsid w:val="003E61AB"/>
    <w:rsid w:val="004313EE"/>
    <w:rsid w:val="004672A2"/>
    <w:rsid w:val="0047484A"/>
    <w:rsid w:val="0047705C"/>
    <w:rsid w:val="00491D06"/>
    <w:rsid w:val="004C6371"/>
    <w:rsid w:val="004C7736"/>
    <w:rsid w:val="004D410F"/>
    <w:rsid w:val="004E4E43"/>
    <w:rsid w:val="004F5A3C"/>
    <w:rsid w:val="005220E9"/>
    <w:rsid w:val="00533613"/>
    <w:rsid w:val="00536CCB"/>
    <w:rsid w:val="0055650F"/>
    <w:rsid w:val="00561167"/>
    <w:rsid w:val="00591F97"/>
    <w:rsid w:val="005A7B1A"/>
    <w:rsid w:val="005D568E"/>
    <w:rsid w:val="005D76AC"/>
    <w:rsid w:val="005E245F"/>
    <w:rsid w:val="005E7A9E"/>
    <w:rsid w:val="005F321C"/>
    <w:rsid w:val="00601545"/>
    <w:rsid w:val="00610CE8"/>
    <w:rsid w:val="00640022"/>
    <w:rsid w:val="00655E34"/>
    <w:rsid w:val="0068434B"/>
    <w:rsid w:val="00692148"/>
    <w:rsid w:val="00695382"/>
    <w:rsid w:val="006A1EB0"/>
    <w:rsid w:val="006A1F63"/>
    <w:rsid w:val="006B16C1"/>
    <w:rsid w:val="006D2A1C"/>
    <w:rsid w:val="006D4411"/>
    <w:rsid w:val="00700D37"/>
    <w:rsid w:val="00710105"/>
    <w:rsid w:val="0071603B"/>
    <w:rsid w:val="00723261"/>
    <w:rsid w:val="00727AFC"/>
    <w:rsid w:val="00741A31"/>
    <w:rsid w:val="00747CF7"/>
    <w:rsid w:val="00752378"/>
    <w:rsid w:val="007534A3"/>
    <w:rsid w:val="007631D5"/>
    <w:rsid w:val="0077258F"/>
    <w:rsid w:val="007746F8"/>
    <w:rsid w:val="00775F29"/>
    <w:rsid w:val="00792918"/>
    <w:rsid w:val="007B2E0F"/>
    <w:rsid w:val="007D411D"/>
    <w:rsid w:val="007E20A4"/>
    <w:rsid w:val="007F422A"/>
    <w:rsid w:val="00801FD4"/>
    <w:rsid w:val="00803711"/>
    <w:rsid w:val="00827AB2"/>
    <w:rsid w:val="00856253"/>
    <w:rsid w:val="008D595E"/>
    <w:rsid w:val="008F0477"/>
    <w:rsid w:val="008F16DE"/>
    <w:rsid w:val="008F3A3A"/>
    <w:rsid w:val="008F5837"/>
    <w:rsid w:val="00915198"/>
    <w:rsid w:val="00922770"/>
    <w:rsid w:val="009268AF"/>
    <w:rsid w:val="00933CBA"/>
    <w:rsid w:val="00934734"/>
    <w:rsid w:val="00957E35"/>
    <w:rsid w:val="009F0273"/>
    <w:rsid w:val="00A127C1"/>
    <w:rsid w:val="00A269D3"/>
    <w:rsid w:val="00A3318A"/>
    <w:rsid w:val="00A86E7F"/>
    <w:rsid w:val="00AA0663"/>
    <w:rsid w:val="00AD6FED"/>
    <w:rsid w:val="00AE5EBC"/>
    <w:rsid w:val="00B017B6"/>
    <w:rsid w:val="00B246DD"/>
    <w:rsid w:val="00B415F7"/>
    <w:rsid w:val="00B90D5C"/>
    <w:rsid w:val="00BB2848"/>
    <w:rsid w:val="00C21FB2"/>
    <w:rsid w:val="00CA550F"/>
    <w:rsid w:val="00CA5F13"/>
    <w:rsid w:val="00CD5AB6"/>
    <w:rsid w:val="00CE0642"/>
    <w:rsid w:val="00D41D5E"/>
    <w:rsid w:val="00D76FB5"/>
    <w:rsid w:val="00D80235"/>
    <w:rsid w:val="00D80642"/>
    <w:rsid w:val="00DA0852"/>
    <w:rsid w:val="00DE3AB8"/>
    <w:rsid w:val="00E00AAB"/>
    <w:rsid w:val="00E028FE"/>
    <w:rsid w:val="00E23AFB"/>
    <w:rsid w:val="00E3463E"/>
    <w:rsid w:val="00E93022"/>
    <w:rsid w:val="00EC561A"/>
    <w:rsid w:val="00EC6AE2"/>
    <w:rsid w:val="00F45D2B"/>
    <w:rsid w:val="00F84FE1"/>
    <w:rsid w:val="00FB2635"/>
    <w:rsid w:val="00FB558A"/>
    <w:rsid w:val="00FB5CDA"/>
    <w:rsid w:val="00FC0480"/>
    <w:rsid w:val="00FD08A1"/>
    <w:rsid w:val="00FD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EA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D06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91D06"/>
    <w:pPr>
      <w:jc w:val="center"/>
    </w:pPr>
  </w:style>
  <w:style w:type="character" w:customStyle="1" w:styleId="mechtexChar">
    <w:name w:val="mechtex Char"/>
    <w:link w:val="mechtex"/>
    <w:locked/>
    <w:rsid w:val="00491D06"/>
    <w:rPr>
      <w:rFonts w:ascii="Arial Armenian" w:eastAsia="Times New Roman" w:hAnsi="Arial Armenian" w:cs="Times New Roman"/>
      <w:lang w:eastAsia="ru-RU"/>
    </w:rPr>
  </w:style>
  <w:style w:type="paragraph" w:styleId="Title">
    <w:name w:val="Title"/>
    <w:basedOn w:val="Normal"/>
    <w:link w:val="TitleChar"/>
    <w:qFormat/>
    <w:rsid w:val="00A86E7F"/>
    <w:pPr>
      <w:jc w:val="center"/>
    </w:pPr>
    <w:rPr>
      <w:sz w:val="24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A86E7F"/>
    <w:rPr>
      <w:rFonts w:ascii="Arial Armenian" w:eastAsia="Times New Roman" w:hAnsi="Arial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654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69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96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D06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91D06"/>
    <w:pPr>
      <w:jc w:val="center"/>
    </w:pPr>
  </w:style>
  <w:style w:type="character" w:customStyle="1" w:styleId="mechtexChar">
    <w:name w:val="mechtex Char"/>
    <w:link w:val="mechtex"/>
    <w:locked/>
    <w:rsid w:val="00491D06"/>
    <w:rPr>
      <w:rFonts w:ascii="Arial Armenian" w:eastAsia="Times New Roman" w:hAnsi="Arial Armenian" w:cs="Times New Roman"/>
      <w:lang w:eastAsia="ru-RU"/>
    </w:rPr>
  </w:style>
  <w:style w:type="paragraph" w:styleId="Title">
    <w:name w:val="Title"/>
    <w:basedOn w:val="Normal"/>
    <w:link w:val="TitleChar"/>
    <w:qFormat/>
    <w:rsid w:val="00A86E7F"/>
    <w:pPr>
      <w:jc w:val="center"/>
    </w:pPr>
    <w:rPr>
      <w:sz w:val="24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A86E7F"/>
    <w:rPr>
      <w:rFonts w:ascii="Arial Armenian" w:eastAsia="Times New Roman" w:hAnsi="Arial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654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69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9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FC82F-A808-412E-B37B-06D14B157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keywords>https:/mul2-mta.gov.am/tasks/1156874/oneclick/74a6209100f5fab249b55b2586601085c9ecf7419e82fdbb4a3d781e13c0ba3b.docx?token=4715b153bbe665c896d6ca8ce536ace7</cp:keywords>
  <cp:lastModifiedBy>Vahan Hayrapetyan</cp:lastModifiedBy>
  <cp:revision>21</cp:revision>
  <cp:lastPrinted>2022-10-04T11:18:00Z</cp:lastPrinted>
  <dcterms:created xsi:type="dcterms:W3CDTF">2022-11-15T10:42:00Z</dcterms:created>
  <dcterms:modified xsi:type="dcterms:W3CDTF">2022-11-15T12:08:00Z</dcterms:modified>
</cp:coreProperties>
</file>