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35014" w:rsidRPr="00235014" w:rsidRDefault="00276BAE" w:rsidP="00235014">
      <w:pPr>
        <w:tabs>
          <w:tab w:val="left" w:pos="10260"/>
        </w:tabs>
        <w:ind w:firstLine="450"/>
        <w:jc w:val="center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B1242D">
        <w:rPr>
          <w:rFonts w:ascii="GHEA Mariam" w:hAnsi="GHEA Mariam"/>
          <w:sz w:val="24"/>
          <w:szCs w:val="24"/>
          <w:lang w:val="hy-AM"/>
        </w:rPr>
        <w:t>7</w:t>
      </w:r>
      <w:r w:rsidR="00485D0D" w:rsidRPr="00485D0D">
        <w:rPr>
          <w:rFonts w:ascii="GHEA Mariam" w:hAnsi="GHEA Mariam"/>
          <w:sz w:val="24"/>
          <w:szCs w:val="24"/>
          <w:lang w:val="hy-AM"/>
        </w:rPr>
        <w:t xml:space="preserve"> նոյեմբերի</w:t>
      </w:r>
      <w:r w:rsidR="00B70C92" w:rsidRPr="00B70C92">
        <w:rPr>
          <w:rFonts w:ascii="GHEA Mariam" w:hAnsi="GHEA Mariam"/>
          <w:sz w:val="24"/>
          <w:szCs w:val="24"/>
          <w:lang w:val="hy-AM"/>
        </w:rPr>
        <w:t xml:space="preserve">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296E5B">
        <w:rPr>
          <w:rFonts w:ascii="GHEA Mariam" w:hAnsi="GHEA Mariam"/>
          <w:sz w:val="24"/>
          <w:szCs w:val="24"/>
          <w:lang w:val="hy-AM"/>
        </w:rPr>
        <w:t>2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235014" w:rsidRPr="00235014">
        <w:rPr>
          <w:rFonts w:ascii="GHEA Mariam" w:hAnsi="GHEA Mariam"/>
          <w:sz w:val="24"/>
          <w:szCs w:val="24"/>
          <w:lang w:val="hy-AM"/>
        </w:rPr>
        <w:t xml:space="preserve">- </w:t>
      </w:r>
      <w:r w:rsidR="00235014" w:rsidRPr="00235014">
        <w:rPr>
          <w:rFonts w:ascii="GHEA Mariam" w:hAnsi="GHEA Mariam"/>
          <w:sz w:val="24"/>
          <w:szCs w:val="24"/>
          <w:lang w:val="fr-FR"/>
        </w:rPr>
        <w:t>Ա</w:t>
      </w:r>
    </w:p>
    <w:p w:rsidR="00235014" w:rsidRPr="00235014" w:rsidRDefault="00235014" w:rsidP="00235014">
      <w:pPr>
        <w:tabs>
          <w:tab w:val="left" w:pos="10260"/>
        </w:tabs>
        <w:ind w:firstLine="450"/>
        <w:jc w:val="center"/>
        <w:rPr>
          <w:rFonts w:ascii="GHEA Mariam" w:hAnsi="GHEA Mariam"/>
          <w:lang w:val="hy-AM"/>
        </w:rPr>
      </w:pPr>
    </w:p>
    <w:p w:rsidR="00235014" w:rsidRPr="00235014" w:rsidRDefault="00235014" w:rsidP="00235014">
      <w:pPr>
        <w:tabs>
          <w:tab w:val="left" w:pos="10260"/>
        </w:tabs>
        <w:ind w:firstLine="450"/>
        <w:jc w:val="center"/>
        <w:rPr>
          <w:rFonts w:ascii="GHEA Mariam" w:hAnsi="GHEA Mariam"/>
          <w:lang w:val="hy-AM"/>
        </w:rPr>
      </w:pPr>
    </w:p>
    <w:p w:rsidR="00235014" w:rsidRPr="00235014" w:rsidRDefault="00235014" w:rsidP="00235014">
      <w:pPr>
        <w:tabs>
          <w:tab w:val="left" w:pos="10260"/>
        </w:tabs>
        <w:ind w:firstLine="450"/>
        <w:jc w:val="center"/>
        <w:rPr>
          <w:rFonts w:ascii="GHEA Mariam" w:hAnsi="GHEA Mariam"/>
          <w:lang w:val="hy-AM"/>
        </w:rPr>
      </w:pPr>
    </w:p>
    <w:p w:rsidR="00235014" w:rsidRDefault="00235014" w:rsidP="00235014">
      <w:pPr>
        <w:ind w:right="-413"/>
        <w:jc w:val="center"/>
        <w:rPr>
          <w:rFonts w:ascii="GHEA Mariam" w:hAnsi="GHEA Mariam"/>
          <w:sz w:val="24"/>
          <w:szCs w:val="24"/>
          <w:lang w:val="hy-AM"/>
        </w:rPr>
      </w:pPr>
      <w:r w:rsidRPr="00235014">
        <w:rPr>
          <w:rFonts w:ascii="GHEA Mariam" w:hAnsi="GHEA Mariam"/>
          <w:sz w:val="24"/>
          <w:szCs w:val="24"/>
          <w:lang w:val="hy-AM"/>
        </w:rPr>
        <w:t>ՊԵՏԱԿԱՆ</w:t>
      </w:r>
      <w:r w:rsidRPr="00235014">
        <w:rPr>
          <w:rFonts w:ascii="GHEA Mariam" w:hAnsi="GHEA Mariam"/>
          <w:sz w:val="24"/>
          <w:szCs w:val="24"/>
          <w:lang w:val="af-ZA"/>
        </w:rPr>
        <w:t xml:space="preserve"> </w:t>
      </w:r>
      <w:r w:rsidRPr="00235014">
        <w:rPr>
          <w:rFonts w:ascii="GHEA Mariam" w:hAnsi="GHEA Mariam"/>
          <w:sz w:val="24"/>
          <w:szCs w:val="24"/>
          <w:lang w:val="hy-AM"/>
        </w:rPr>
        <w:t>ԳՈՒՅՔՆ</w:t>
      </w:r>
      <w:r w:rsidRPr="00235014">
        <w:rPr>
          <w:rFonts w:ascii="GHEA Mariam" w:hAnsi="GHEA Mariam"/>
          <w:sz w:val="24"/>
          <w:szCs w:val="24"/>
          <w:lang w:val="af-ZA"/>
        </w:rPr>
        <w:t xml:space="preserve"> </w:t>
      </w:r>
      <w:r w:rsidRPr="00235014">
        <w:rPr>
          <w:rFonts w:ascii="GHEA Mariam" w:hAnsi="GHEA Mariam"/>
          <w:sz w:val="24"/>
          <w:szCs w:val="24"/>
          <w:lang w:val="hy-AM"/>
        </w:rPr>
        <w:t>ՕՏԱՐԵԼՈՒ</w:t>
      </w:r>
      <w:r w:rsidRPr="00235014">
        <w:rPr>
          <w:rFonts w:ascii="GHEA Mariam" w:hAnsi="GHEA Mariam"/>
          <w:sz w:val="24"/>
          <w:szCs w:val="24"/>
          <w:lang w:val="af-ZA"/>
        </w:rPr>
        <w:t xml:space="preserve"> </w:t>
      </w:r>
      <w:r w:rsidRPr="00235014">
        <w:rPr>
          <w:rFonts w:ascii="GHEA Mariam" w:hAnsi="GHEA Mariam"/>
          <w:sz w:val="24"/>
          <w:szCs w:val="24"/>
          <w:lang w:val="hy-AM"/>
        </w:rPr>
        <w:t>ՄԱՍԻՆ</w:t>
      </w:r>
    </w:p>
    <w:p w:rsidR="00235014" w:rsidRPr="00235014" w:rsidRDefault="00235014" w:rsidP="00235014">
      <w:pPr>
        <w:ind w:right="-413"/>
        <w:jc w:val="center"/>
        <w:rPr>
          <w:rFonts w:ascii="GHEA Mariam" w:hAnsi="GHEA Mariam"/>
          <w:i/>
          <w:sz w:val="24"/>
          <w:szCs w:val="24"/>
          <w:lang w:val="af-ZA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</w:t>
      </w:r>
    </w:p>
    <w:p w:rsidR="00235014" w:rsidRPr="00012DE9" w:rsidRDefault="00235014" w:rsidP="00235014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  <w:color w:val="000000"/>
          <w:lang w:val="fr-FR"/>
        </w:rPr>
      </w:pPr>
    </w:p>
    <w:p w:rsidR="00235014" w:rsidRPr="00235014" w:rsidRDefault="00235014" w:rsidP="0023501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i/>
          <w:color w:val="000000"/>
          <w:lang w:val="fr-FR"/>
        </w:rPr>
      </w:pPr>
      <w:r w:rsidRPr="00235014">
        <w:rPr>
          <w:rFonts w:ascii="GHEA Mariam" w:hAnsi="GHEA Mariam"/>
          <w:color w:val="000000"/>
          <w:lang w:val="hy-AM"/>
        </w:rPr>
        <w:t>Հիմք</w:t>
      </w: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color w:val="000000"/>
          <w:lang w:val="hy-AM"/>
        </w:rPr>
        <w:t>ընդունելով</w:t>
      </w:r>
      <w:r w:rsidRPr="00235014">
        <w:rPr>
          <w:rFonts w:ascii="GHEA Mariam" w:hAnsi="GHEA Mariam"/>
          <w:color w:val="000000"/>
          <w:lang w:val="fr-FR"/>
        </w:rPr>
        <w:t xml:space="preserve"> «</w:t>
      </w:r>
      <w:r w:rsidRPr="00235014">
        <w:rPr>
          <w:rFonts w:ascii="GHEA Mariam" w:hAnsi="GHEA Mariam"/>
          <w:color w:val="000000"/>
          <w:lang w:val="hy-AM"/>
        </w:rPr>
        <w:t>Պետական</w:t>
      </w: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color w:val="000000"/>
          <w:lang w:val="hy-AM"/>
        </w:rPr>
        <w:t>գույքի</w:t>
      </w: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color w:val="000000"/>
          <w:lang w:val="hy-AM"/>
        </w:rPr>
        <w:t>կառավարման</w:t>
      </w: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color w:val="000000"/>
          <w:lang w:val="hy-AM"/>
        </w:rPr>
        <w:t>մասին</w:t>
      </w:r>
      <w:r w:rsidRPr="00235014">
        <w:rPr>
          <w:rFonts w:ascii="GHEA Mariam" w:hAnsi="GHEA Mariam"/>
          <w:color w:val="000000"/>
          <w:lang w:val="fr-FR"/>
        </w:rPr>
        <w:t xml:space="preserve">» </w:t>
      </w:r>
      <w:r w:rsidRPr="00235014">
        <w:rPr>
          <w:rFonts w:ascii="GHEA Mariam" w:hAnsi="GHEA Mariam"/>
          <w:color w:val="000000"/>
          <w:lang w:val="hy-AM"/>
        </w:rPr>
        <w:t>Հայաստանի</w:t>
      </w: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color w:val="000000"/>
          <w:lang w:val="hy-AM"/>
        </w:rPr>
        <w:t>Հանրապետության</w:t>
      </w: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color w:val="000000"/>
          <w:lang w:val="hy-AM"/>
        </w:rPr>
        <w:t>օրենքի</w:t>
      </w:r>
      <w:r w:rsidRPr="00235014">
        <w:rPr>
          <w:rFonts w:ascii="GHEA Mariam" w:hAnsi="GHEA Mariam"/>
          <w:color w:val="000000"/>
          <w:lang w:val="fr-FR"/>
        </w:rPr>
        <w:t xml:space="preserve"> 20-</w:t>
      </w:r>
      <w:r w:rsidRPr="00235014">
        <w:rPr>
          <w:rFonts w:ascii="GHEA Mariam" w:hAnsi="GHEA Mariam"/>
          <w:color w:val="000000"/>
          <w:lang w:val="hy-AM"/>
        </w:rPr>
        <w:t>րդ և</w:t>
      </w:r>
      <w:r w:rsidRPr="00235014">
        <w:rPr>
          <w:rFonts w:ascii="GHEA Mariam" w:hAnsi="GHEA Mariam"/>
          <w:color w:val="000000"/>
          <w:lang w:val="fr-FR"/>
        </w:rPr>
        <w:t xml:space="preserve"> 21-</w:t>
      </w:r>
      <w:r w:rsidRPr="00235014">
        <w:rPr>
          <w:rFonts w:ascii="GHEA Mariam" w:hAnsi="GHEA Mariam"/>
          <w:color w:val="000000"/>
          <w:lang w:val="hy-AM"/>
        </w:rPr>
        <w:t>րդ</w:t>
      </w: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color w:val="000000"/>
          <w:lang w:val="hy-AM"/>
        </w:rPr>
        <w:t>հոդվածները, 22-րդ հոդվածի 1-ին մասի 1-ին կետը, 2-րդ և 4-րդ մասերը, ինչպես նաև Հայաստանի Հանրապետության կառավարության 2021 թվականի ապրիլի 15-ի N</w:t>
      </w:r>
      <w:r w:rsidR="00410838">
        <w:rPr>
          <w:rFonts w:ascii="GHEA Mariam" w:hAnsi="GHEA Mariam"/>
          <w:color w:val="000000"/>
          <w:lang w:val="hy-AM"/>
        </w:rPr>
        <w:t xml:space="preserve"> </w:t>
      </w:r>
      <w:r w:rsidRPr="00235014">
        <w:rPr>
          <w:rFonts w:ascii="GHEA Mariam" w:hAnsi="GHEA Mariam"/>
          <w:color w:val="000000"/>
          <w:lang w:val="hy-AM"/>
        </w:rPr>
        <w:t xml:space="preserve">587-Ն որոշման NN 1 և 4 </w:t>
      </w:r>
      <w:r w:rsidRPr="00235014">
        <w:rPr>
          <w:rFonts w:ascii="GHEA Mariam" w:hAnsi="GHEA Mariam"/>
          <w:color w:val="000000"/>
          <w:spacing w:val="-2"/>
          <w:lang w:val="hy-AM"/>
        </w:rPr>
        <w:t>հավել</w:t>
      </w:r>
      <w:r w:rsidRPr="00235014">
        <w:rPr>
          <w:rFonts w:ascii="GHEA Mariam" w:hAnsi="GHEA Mariam"/>
          <w:color w:val="000000"/>
          <w:spacing w:val="-2"/>
          <w:lang w:val="hy-AM"/>
        </w:rPr>
        <w:softHyphen/>
        <w:t>վածներով հաստատված կարգերի պահանջները՝</w:t>
      </w:r>
      <w:r w:rsidRPr="00235014">
        <w:rPr>
          <w:rFonts w:ascii="GHEA Mariam" w:hAnsi="GHEA Mariam"/>
          <w:color w:val="000000"/>
          <w:spacing w:val="-2"/>
          <w:lang w:val="fr-FR"/>
        </w:rPr>
        <w:t xml:space="preserve"> </w:t>
      </w:r>
      <w:r w:rsidRPr="00235014">
        <w:rPr>
          <w:rFonts w:ascii="GHEA Mariam" w:hAnsi="GHEA Mariam"/>
          <w:color w:val="000000"/>
          <w:spacing w:val="-2"/>
          <w:lang w:val="hy-AM"/>
        </w:rPr>
        <w:t>Հայաստանի</w:t>
      </w:r>
      <w:r w:rsidRPr="00235014">
        <w:rPr>
          <w:rFonts w:ascii="GHEA Mariam" w:hAnsi="GHEA Mariam"/>
          <w:color w:val="000000"/>
          <w:spacing w:val="-2"/>
          <w:lang w:val="fr-FR"/>
        </w:rPr>
        <w:t xml:space="preserve"> </w:t>
      </w:r>
      <w:r w:rsidRPr="00235014">
        <w:rPr>
          <w:rFonts w:ascii="GHEA Mariam" w:hAnsi="GHEA Mariam"/>
          <w:color w:val="000000"/>
          <w:spacing w:val="-2"/>
          <w:lang w:val="hy-AM"/>
        </w:rPr>
        <w:t>Հանրապետության</w:t>
      </w: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color w:val="000000"/>
          <w:lang w:val="hy-AM"/>
        </w:rPr>
        <w:t>կառավարությունը</w:t>
      </w:r>
      <w:r w:rsidRPr="00235014">
        <w:rPr>
          <w:rFonts w:ascii="GHEA Mariam" w:hAnsi="GHEA Mariam"/>
          <w:color w:val="000000"/>
          <w:lang w:val="fr-FR"/>
        </w:rPr>
        <w:t xml:space="preserve"> </w:t>
      </w:r>
      <w:r>
        <w:rPr>
          <w:rFonts w:ascii="GHEA Mariam" w:hAnsi="GHEA Mariam"/>
          <w:color w:val="000000"/>
          <w:lang w:val="hy-AM"/>
        </w:rPr>
        <w:t xml:space="preserve">   </w:t>
      </w:r>
      <w:r w:rsidRPr="00235014">
        <w:rPr>
          <w:rStyle w:val="Emphasis"/>
          <w:rFonts w:ascii="GHEA Mariam" w:hAnsi="GHEA Mariam"/>
          <w:bCs/>
          <w:i w:val="0"/>
          <w:color w:val="000000"/>
          <w:lang w:val="hy-AM"/>
        </w:rPr>
        <w:t>ո ր ո շ ու մ</w:t>
      </w:r>
      <w:r w:rsidRPr="00235014">
        <w:rPr>
          <w:rStyle w:val="Emphasis"/>
          <w:rFonts w:ascii="GHEA Mariam" w:hAnsi="GHEA Mariam"/>
          <w:bCs/>
          <w:i w:val="0"/>
          <w:color w:val="000000"/>
          <w:lang w:val="fr-FR"/>
        </w:rPr>
        <w:t xml:space="preserve"> </w:t>
      </w:r>
      <w:r w:rsidRPr="00235014">
        <w:rPr>
          <w:rStyle w:val="Emphasis"/>
          <w:rFonts w:ascii="GHEA Mariam" w:hAnsi="GHEA Mariam"/>
          <w:bCs/>
          <w:i w:val="0"/>
          <w:color w:val="000000"/>
          <w:lang w:val="hy-AM"/>
        </w:rPr>
        <w:t xml:space="preserve">  է</w:t>
      </w:r>
      <w:r w:rsidRPr="00235014">
        <w:rPr>
          <w:rStyle w:val="Emphasis"/>
          <w:rFonts w:ascii="GHEA Mariam" w:hAnsi="GHEA Mariam"/>
          <w:bCs/>
          <w:i w:val="0"/>
          <w:color w:val="000000"/>
          <w:lang w:val="fr-FR"/>
        </w:rPr>
        <w:t>.</w:t>
      </w:r>
    </w:p>
    <w:p w:rsidR="00235014" w:rsidRPr="00235014" w:rsidRDefault="00235014" w:rsidP="0023501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fr-FR"/>
        </w:rPr>
      </w:pP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lang w:val="hy-AM"/>
        </w:rPr>
        <w:t xml:space="preserve">1. </w:t>
      </w:r>
      <w:r w:rsidRPr="00235014">
        <w:rPr>
          <w:rFonts w:ascii="GHEA Mariam" w:hAnsi="GHEA Mariam"/>
          <w:spacing w:val="-2"/>
          <w:lang w:val="hy-AM"/>
        </w:rPr>
        <w:t xml:space="preserve">Թույլատրել </w:t>
      </w:r>
      <w:r w:rsidRPr="00235014">
        <w:rPr>
          <w:rFonts w:ascii="GHEA Mariam" w:hAnsi="GHEA Mariam"/>
          <w:color w:val="000000"/>
          <w:spacing w:val="-2"/>
          <w:lang w:val="hy-AM"/>
        </w:rPr>
        <w:t>Հայաստանի Հանրապետության տարածքային կառավարման</w:t>
      </w:r>
      <w:r w:rsidRPr="00235014">
        <w:rPr>
          <w:rFonts w:ascii="GHEA Mariam" w:hAnsi="GHEA Mariam"/>
          <w:color w:val="000000"/>
          <w:lang w:val="hy-AM"/>
        </w:rPr>
        <w:t xml:space="preserve"> և ենթակառուցվածքների նախարարության պետական</w:t>
      </w: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color w:val="000000"/>
          <w:lang w:val="hy-AM"/>
        </w:rPr>
        <w:t>գույքի</w:t>
      </w: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color w:val="000000"/>
          <w:lang w:val="hy-AM"/>
        </w:rPr>
        <w:t>կառավարման</w:t>
      </w: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color w:val="000000"/>
          <w:lang w:val="hy-AM"/>
        </w:rPr>
        <w:t xml:space="preserve">կոմիտեին </w:t>
      </w:r>
      <w:r w:rsidRPr="00235014">
        <w:rPr>
          <w:rFonts w:ascii="GHEA Mariam" w:hAnsi="GHEA Mariam"/>
          <w:color w:val="000000"/>
          <w:lang w:val="fr-FR"/>
        </w:rPr>
        <w:t>(</w:t>
      </w:r>
      <w:r w:rsidRPr="00235014">
        <w:rPr>
          <w:rFonts w:ascii="GHEA Mariam" w:hAnsi="GHEA Mariam"/>
          <w:color w:val="000000"/>
          <w:lang w:val="hy-AM"/>
        </w:rPr>
        <w:t>այսուհետ՝</w:t>
      </w: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color w:val="000000"/>
          <w:lang w:val="hy-AM"/>
        </w:rPr>
        <w:t>կոմիտե</w:t>
      </w:r>
      <w:r w:rsidRPr="00235014">
        <w:rPr>
          <w:rFonts w:ascii="GHEA Mariam" w:hAnsi="GHEA Mariam"/>
          <w:color w:val="000000"/>
          <w:lang w:val="fr-FR"/>
        </w:rPr>
        <w:t xml:space="preserve">) </w:t>
      </w:r>
      <w:r w:rsidRPr="00235014">
        <w:rPr>
          <w:rFonts w:ascii="GHEA Mariam" w:hAnsi="GHEA Mariam"/>
          <w:color w:val="000000"/>
          <w:lang w:val="hy-AM"/>
        </w:rPr>
        <w:t>Հայաստանի Հանրապետության ազգային ան</w:t>
      </w:r>
      <w:r>
        <w:rPr>
          <w:rFonts w:ascii="GHEA Mariam" w:hAnsi="GHEA Mariam"/>
          <w:color w:val="000000"/>
          <w:lang w:val="hy-AM"/>
        </w:rPr>
        <w:softHyphen/>
      </w:r>
      <w:r w:rsidRPr="00235014">
        <w:rPr>
          <w:rFonts w:ascii="GHEA Mariam" w:hAnsi="GHEA Mariam"/>
          <w:color w:val="000000"/>
          <w:lang w:val="hy-AM"/>
        </w:rPr>
        <w:t>վտան</w:t>
      </w:r>
      <w:r>
        <w:rPr>
          <w:rFonts w:ascii="GHEA Mariam" w:hAnsi="GHEA Mariam"/>
          <w:color w:val="000000"/>
          <w:lang w:val="hy-AM"/>
        </w:rPr>
        <w:softHyphen/>
      </w:r>
      <w:r>
        <w:rPr>
          <w:rFonts w:ascii="GHEA Mariam" w:hAnsi="GHEA Mariam"/>
          <w:color w:val="000000"/>
          <w:lang w:val="hy-AM"/>
        </w:rPr>
        <w:softHyphen/>
      </w:r>
      <w:r w:rsidRPr="00235014">
        <w:rPr>
          <w:rFonts w:ascii="GHEA Mariam" w:hAnsi="GHEA Mariam"/>
          <w:color w:val="000000"/>
          <w:lang w:val="hy-AM"/>
        </w:rPr>
        <w:t>գության ծառայության</w:t>
      </w:r>
      <w:r>
        <w:rPr>
          <w:rFonts w:ascii="GHEA Mariam" w:hAnsi="GHEA Mariam"/>
          <w:color w:val="000000"/>
          <w:lang w:val="hy-AM"/>
        </w:rPr>
        <w:t>ը</w:t>
      </w:r>
      <w:r w:rsidRPr="00235014">
        <w:rPr>
          <w:rFonts w:ascii="GHEA Mariam" w:hAnsi="GHEA Mariam"/>
          <w:color w:val="000000"/>
          <w:lang w:val="hy-AM"/>
        </w:rPr>
        <w:t xml:space="preserve"> </w:t>
      </w:r>
      <w:r w:rsidRPr="00235014">
        <w:rPr>
          <w:rFonts w:ascii="GHEA Mariam" w:hAnsi="GHEA Mariam"/>
          <w:color w:val="000000"/>
          <w:lang w:val="fr-FR"/>
        </w:rPr>
        <w:t>(</w:t>
      </w:r>
      <w:r w:rsidRPr="00235014">
        <w:rPr>
          <w:rFonts w:ascii="GHEA Mariam" w:hAnsi="GHEA Mariam"/>
          <w:color w:val="000000"/>
          <w:lang w:val="hy-AM"/>
        </w:rPr>
        <w:t>այսուհետ՝ ծառայություն</w:t>
      </w:r>
      <w:r w:rsidRPr="00235014">
        <w:rPr>
          <w:rFonts w:ascii="GHEA Mariam" w:hAnsi="GHEA Mariam"/>
          <w:color w:val="000000"/>
          <w:lang w:val="fr-FR"/>
        </w:rPr>
        <w:t>)</w:t>
      </w:r>
      <w:r w:rsidRPr="00235014">
        <w:rPr>
          <w:rFonts w:ascii="GHEA Mariam" w:hAnsi="GHEA Mariam"/>
          <w:color w:val="000000"/>
          <w:lang w:val="hy-AM"/>
        </w:rPr>
        <w:t xml:space="preserve"> ամրացված, պետա</w:t>
      </w:r>
      <w:r>
        <w:rPr>
          <w:rFonts w:ascii="GHEA Mariam" w:hAnsi="GHEA Mariam"/>
          <w:color w:val="000000"/>
          <w:lang w:val="hy-AM"/>
        </w:rPr>
        <w:softHyphen/>
      </w:r>
      <w:r w:rsidRPr="00235014">
        <w:rPr>
          <w:rFonts w:ascii="GHEA Mariam" w:hAnsi="GHEA Mariam"/>
          <w:color w:val="000000"/>
          <w:lang w:val="hy-AM"/>
        </w:rPr>
        <w:t>կան</w:t>
      </w: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color w:val="000000"/>
          <w:lang w:val="hy-AM"/>
        </w:rPr>
        <w:t>սեփականություն</w:t>
      </w: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color w:val="000000"/>
          <w:lang w:val="hy-AM"/>
        </w:rPr>
        <w:t>հանդիսացող</w:t>
      </w:r>
      <w:r>
        <w:rPr>
          <w:rFonts w:ascii="GHEA Mariam" w:hAnsi="GHEA Mariam"/>
          <w:color w:val="000000"/>
          <w:lang w:val="hy-AM"/>
        </w:rPr>
        <w:t>՝</w:t>
      </w:r>
      <w:r w:rsidRPr="00235014">
        <w:rPr>
          <w:rFonts w:ascii="GHEA Mariam" w:hAnsi="GHEA Mariam"/>
          <w:color w:val="000000"/>
          <w:lang w:val="hy-AM"/>
        </w:rPr>
        <w:t xml:space="preserve"> քաղաք</w:t>
      </w: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color w:val="000000"/>
          <w:lang w:val="hy-AM"/>
        </w:rPr>
        <w:t>Երևան, Քանաքեռ-Զեյթուն, Պ. Սևակի փողոց 5/1 հասցեում գտնվող 6832.2 քառ. մետր մակերեսով հասա</w:t>
      </w:r>
      <w:r>
        <w:rPr>
          <w:rFonts w:ascii="GHEA Mariam" w:hAnsi="GHEA Mariam"/>
          <w:color w:val="000000"/>
          <w:lang w:val="hy-AM"/>
        </w:rPr>
        <w:softHyphen/>
      </w:r>
      <w:r w:rsidRPr="00235014">
        <w:rPr>
          <w:rFonts w:ascii="GHEA Mariam" w:hAnsi="GHEA Mariam"/>
          <w:color w:val="000000"/>
          <w:lang w:val="hy-AM"/>
        </w:rPr>
        <w:t>րակական շենքը, ինչպես նաև դրա զբաղեցրած</w:t>
      </w:r>
      <w:r>
        <w:rPr>
          <w:rFonts w:ascii="GHEA Mariam" w:hAnsi="GHEA Mariam"/>
          <w:color w:val="000000"/>
          <w:lang w:val="hy-AM"/>
        </w:rPr>
        <w:t>՝</w:t>
      </w:r>
      <w:r w:rsidRPr="00235014">
        <w:rPr>
          <w:rFonts w:ascii="GHEA Mariam" w:hAnsi="GHEA Mariam"/>
          <w:color w:val="000000"/>
          <w:lang w:val="hy-AM"/>
        </w:rPr>
        <w:t xml:space="preserve"> օգտագործման և սպասարկման համար հատկացված 0.8083 հեկտար մակերեսով հողամաս</w:t>
      </w:r>
      <w:r>
        <w:rPr>
          <w:rFonts w:ascii="GHEA Mariam" w:hAnsi="GHEA Mariam"/>
          <w:color w:val="000000"/>
          <w:lang w:val="hy-AM"/>
        </w:rPr>
        <w:t>ը</w:t>
      </w:r>
      <w:r w:rsidRPr="00235014">
        <w:rPr>
          <w:rFonts w:ascii="GHEA Mariam" w:hAnsi="GHEA Mariam"/>
          <w:color w:val="000000"/>
          <w:lang w:val="hy-AM"/>
        </w:rPr>
        <w:t xml:space="preserve"> (անշարժ գույքի նկատմամբ իրավունքների պետական գրանցման N 14032022-01-0191 վկայական</w:t>
      </w:r>
      <w:r>
        <w:rPr>
          <w:rFonts w:ascii="GHEA Mariam" w:hAnsi="GHEA Mariam"/>
          <w:color w:val="000000"/>
          <w:lang w:val="hy-AM"/>
        </w:rPr>
        <w:t xml:space="preserve">. </w:t>
      </w:r>
      <w:r w:rsidRPr="00235014">
        <w:rPr>
          <w:rFonts w:ascii="GHEA Mariam" w:hAnsi="GHEA Mariam"/>
          <w:lang w:val="hy-AM"/>
        </w:rPr>
        <w:t>այսուհետ՝ գույք)</w:t>
      </w:r>
      <w:r w:rsidRPr="00235014">
        <w:rPr>
          <w:rFonts w:ascii="GHEA Mariam" w:hAnsi="GHEA Mariam"/>
          <w:color w:val="000000"/>
          <w:lang w:val="hy-AM"/>
        </w:rPr>
        <w:t xml:space="preserve"> </w:t>
      </w:r>
      <w:r w:rsidRPr="00235014">
        <w:rPr>
          <w:rFonts w:ascii="GHEA Mariam" w:hAnsi="GHEA Mariam"/>
          <w:lang w:val="hy-AM"/>
        </w:rPr>
        <w:t>օտարել</w:t>
      </w:r>
      <w:r w:rsidRPr="00235014">
        <w:rPr>
          <w:rFonts w:ascii="GHEA Mariam" w:hAnsi="GHEA Mariam"/>
          <w:lang w:val="fr-FR"/>
        </w:rPr>
        <w:t xml:space="preserve"> </w:t>
      </w:r>
      <w:r w:rsidRPr="00235014">
        <w:rPr>
          <w:rFonts w:ascii="GHEA Mariam" w:hAnsi="GHEA Mariam"/>
          <w:lang w:val="hy-AM"/>
        </w:rPr>
        <w:t>դասական աճուրդով</w:t>
      </w:r>
      <w:r w:rsidRPr="00235014">
        <w:rPr>
          <w:rFonts w:ascii="GHEA Mariam" w:hAnsi="GHEA Mariam"/>
          <w:lang w:val="fr-FR"/>
        </w:rPr>
        <w:t>:</w:t>
      </w:r>
    </w:p>
    <w:p w:rsidR="0047072F" w:rsidRDefault="0047072F" w:rsidP="0023501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</w:p>
    <w:p w:rsidR="00235014" w:rsidRPr="00235014" w:rsidRDefault="00235014" w:rsidP="0023501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fr-FR"/>
        </w:rPr>
      </w:pPr>
      <w:r w:rsidRPr="00235014">
        <w:rPr>
          <w:rFonts w:ascii="GHEA Mariam" w:hAnsi="GHEA Mariam"/>
          <w:color w:val="000000"/>
          <w:lang w:val="hy-AM"/>
        </w:rPr>
        <w:lastRenderedPageBreak/>
        <w:t xml:space="preserve"> 2</w:t>
      </w:r>
      <w:r w:rsidRPr="00235014">
        <w:rPr>
          <w:rFonts w:ascii="GHEA Mariam" w:hAnsi="GHEA Mariam"/>
          <w:color w:val="000000"/>
          <w:lang w:val="fr-FR"/>
        </w:rPr>
        <w:t xml:space="preserve">. </w:t>
      </w:r>
      <w:r w:rsidRPr="00235014">
        <w:rPr>
          <w:rFonts w:ascii="GHEA Mariam" w:hAnsi="GHEA Mariam"/>
          <w:color w:val="000000"/>
          <w:lang w:val="hy-AM"/>
        </w:rPr>
        <w:t>Սահմանել՝</w:t>
      </w:r>
    </w:p>
    <w:p w:rsidR="00235014" w:rsidRPr="00235014" w:rsidRDefault="00235014" w:rsidP="00235014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235014">
        <w:rPr>
          <w:rFonts w:ascii="GHEA Mariam" w:hAnsi="GHEA Mariam"/>
          <w:color w:val="000000"/>
          <w:lang w:val="fr-FR"/>
        </w:rPr>
        <w:t xml:space="preserve"> </w:t>
      </w:r>
      <w:r w:rsidRPr="00235014">
        <w:rPr>
          <w:rFonts w:ascii="GHEA Mariam" w:hAnsi="GHEA Mariam"/>
          <w:lang w:val="hy-AM"/>
        </w:rPr>
        <w:t>1)</w:t>
      </w:r>
      <w:r w:rsidRPr="00235014">
        <w:rPr>
          <w:rFonts w:ascii="GHEA Mariam" w:hAnsi="GHEA Mariam"/>
          <w:lang w:val="hy-AM"/>
        </w:rPr>
        <w:tab/>
      </w:r>
      <w:r w:rsidRPr="00235014">
        <w:rPr>
          <w:rFonts w:ascii="GHEA Mariam" w:hAnsi="GHEA Mariam"/>
          <w:spacing w:val="-2"/>
          <w:lang w:val="hy-AM"/>
        </w:rPr>
        <w:t>Հայաստանի Հանրապետության կառավարության 1998 թվականի մարտի</w:t>
      </w:r>
      <w:r w:rsidRPr="00235014">
        <w:rPr>
          <w:rFonts w:ascii="GHEA Mariam" w:hAnsi="GHEA Mariam"/>
          <w:lang w:val="hy-AM"/>
        </w:rPr>
        <w:t xml:space="preserve"> 27-ի N 209 որոշմամբ սահմանված կարգով 2022 թվականի ապրիլի 18-ի դրությամբ գույքի գնահատված շուկայական արժեքը՝ 2 592 490 000 դրամ</w:t>
      </w:r>
      <w:r>
        <w:rPr>
          <w:rFonts w:ascii="GHEA Mariam" w:hAnsi="GHEA Mariam"/>
          <w:lang w:val="hy-AM"/>
        </w:rPr>
        <w:t>.</w:t>
      </w:r>
    </w:p>
    <w:p w:rsidR="00235014" w:rsidRPr="00235014" w:rsidRDefault="00235014" w:rsidP="00235014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lang w:val="hy-AM"/>
        </w:rPr>
      </w:pPr>
      <w:r w:rsidRPr="00235014">
        <w:rPr>
          <w:rFonts w:ascii="GHEA Mariam" w:hAnsi="GHEA Mariam"/>
          <w:lang w:val="hy-AM"/>
        </w:rPr>
        <w:t xml:space="preserve"> 2) անշարժ գույքի գնահատված շուկայական արժեքում ներառված</w:t>
      </w:r>
      <w:r w:rsidR="00425331">
        <w:rPr>
          <w:rFonts w:ascii="GHEA Mariam" w:hAnsi="GHEA Mariam"/>
          <w:lang w:val="hy-AM"/>
        </w:rPr>
        <w:t>՝</w:t>
      </w:r>
      <w:r w:rsidRPr="00235014">
        <w:rPr>
          <w:rFonts w:ascii="GHEA Mariam" w:hAnsi="GHEA Mariam"/>
          <w:lang w:val="hy-AM"/>
        </w:rPr>
        <w:t xml:space="preserve"> հատ</w:t>
      </w:r>
      <w:r w:rsidR="00425331">
        <w:rPr>
          <w:rFonts w:ascii="GHEA Mariam" w:hAnsi="GHEA Mariam"/>
          <w:lang w:val="hy-AM"/>
        </w:rPr>
        <w:softHyphen/>
      </w:r>
      <w:r w:rsidRPr="00235014">
        <w:rPr>
          <w:rFonts w:ascii="GHEA Mariam" w:hAnsi="GHEA Mariam"/>
          <w:lang w:val="hy-AM"/>
        </w:rPr>
        <w:t>կացված հողամասի գնահատված շուկայ</w:t>
      </w:r>
      <w:r>
        <w:rPr>
          <w:rFonts w:ascii="GHEA Mariam" w:hAnsi="GHEA Mariam"/>
          <w:lang w:val="hy-AM"/>
        </w:rPr>
        <w:t>ական արժեքը՝ 1 579 135 000 դրամ.</w:t>
      </w:r>
    </w:p>
    <w:p w:rsidR="00235014" w:rsidRPr="00235014" w:rsidRDefault="00235014" w:rsidP="00235014">
      <w:pPr>
        <w:pStyle w:val="NormalWeb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 w:themeColor="text1"/>
          <w:lang w:val="hy-AM"/>
        </w:rPr>
      </w:pPr>
      <w:r w:rsidRPr="00235014">
        <w:rPr>
          <w:rFonts w:ascii="GHEA Mariam" w:hAnsi="GHEA Mariam"/>
          <w:lang w:val="hy-AM"/>
        </w:rPr>
        <w:t>3) հատկացված հողամասի տվյալ պահին գործող կադաստրային արժեքը՝ 309 497 262 դրամ.</w:t>
      </w:r>
      <w:r w:rsidRPr="00235014">
        <w:rPr>
          <w:rFonts w:ascii="GHEA Mariam" w:hAnsi="GHEA Mariam"/>
          <w:lang w:val="hy-AM"/>
        </w:rPr>
        <w:cr/>
        <w:t xml:space="preserve">      </w:t>
      </w:r>
      <w:r w:rsidR="001C4C3A">
        <w:rPr>
          <w:rFonts w:ascii="GHEA Mariam" w:hAnsi="GHEA Mariam"/>
          <w:lang w:val="hy-AM"/>
        </w:rPr>
        <w:t xml:space="preserve">  </w:t>
      </w:r>
      <w:r w:rsidRPr="00235014">
        <w:rPr>
          <w:rFonts w:ascii="GHEA Mariam" w:hAnsi="GHEA Mariam"/>
          <w:color w:val="000000"/>
          <w:lang w:val="hy-AM"/>
        </w:rPr>
        <w:t xml:space="preserve">4) աճուրդով օտարման ենթակա գույքի մեկնարկային գինը՝ </w:t>
      </w:r>
      <w:r w:rsidRPr="00235014">
        <w:rPr>
          <w:rFonts w:ascii="Calibri" w:hAnsi="Calibri" w:cs="Calibri"/>
          <w:color w:val="000000"/>
          <w:lang w:val="hy-AM"/>
        </w:rPr>
        <w:t> </w:t>
      </w:r>
      <w:r w:rsidRPr="00235014">
        <w:rPr>
          <w:rFonts w:ascii="GHEA Mariam" w:hAnsi="GHEA Mariam"/>
          <w:color w:val="000000" w:themeColor="text1"/>
          <w:lang w:val="hy-AM"/>
        </w:rPr>
        <w:t>1 600 000 000 դրամ</w:t>
      </w:r>
      <w:r>
        <w:rPr>
          <w:rFonts w:ascii="GHEA Mariam" w:hAnsi="GHEA Mariam"/>
          <w:color w:val="000000" w:themeColor="text1"/>
          <w:lang w:val="hy-AM"/>
        </w:rPr>
        <w:t>.</w:t>
      </w:r>
    </w:p>
    <w:p w:rsidR="00235014" w:rsidRPr="00235014" w:rsidRDefault="00235014" w:rsidP="0023501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35014">
        <w:rPr>
          <w:rFonts w:ascii="GHEA Mariam" w:hAnsi="GHEA Mariam"/>
          <w:color w:val="000000"/>
          <w:lang w:val="hy-AM"/>
        </w:rPr>
        <w:t xml:space="preserve">5) աճուրդին մասնակցելու նախավճարը՝ գույքի մեկնարկային գնի 5 տոկոսի չափով՝ </w:t>
      </w:r>
      <w:r w:rsidRPr="00235014">
        <w:rPr>
          <w:rFonts w:ascii="GHEA Mariam" w:hAnsi="GHEA Mariam"/>
          <w:color w:val="000000" w:themeColor="text1"/>
          <w:lang w:val="hy-AM"/>
        </w:rPr>
        <w:t xml:space="preserve">80 000 000 դրամ, </w:t>
      </w:r>
      <w:r w:rsidRPr="00235014">
        <w:rPr>
          <w:rFonts w:ascii="GHEA Mariam" w:hAnsi="GHEA Mariam"/>
          <w:color w:val="000000"/>
          <w:lang w:val="hy-AM"/>
        </w:rPr>
        <w:t>որը աճուրդի հաղթող մասնակցի (այսուհետ` գնորդ) համար համարվում է գույքի վաճառքի գնի մաս և գնորդի կողմից հետագա վճարումները կատար</w:t>
      </w:r>
      <w:r w:rsidR="0048007B">
        <w:rPr>
          <w:rFonts w:ascii="GHEA Mariam" w:hAnsi="GHEA Mariam"/>
          <w:color w:val="000000"/>
          <w:lang w:val="hy-AM"/>
        </w:rPr>
        <w:t>վ</w:t>
      </w:r>
      <w:r w:rsidRPr="00235014">
        <w:rPr>
          <w:rFonts w:ascii="GHEA Mariam" w:hAnsi="GHEA Mariam"/>
          <w:color w:val="000000"/>
          <w:lang w:val="hy-AM"/>
        </w:rPr>
        <w:t xml:space="preserve">ելուց հրաժարվելու դեպքում վերադարձման ենթակա չէ </w:t>
      </w:r>
      <w:r w:rsidR="004D0621">
        <w:rPr>
          <w:rFonts w:ascii="GHEA Mariam" w:hAnsi="GHEA Mariam"/>
          <w:color w:val="000000"/>
          <w:lang w:val="hy-AM"/>
        </w:rPr>
        <w:t>և</w:t>
      </w:r>
      <w:r w:rsidRPr="00235014">
        <w:rPr>
          <w:rFonts w:ascii="GHEA Mariam" w:hAnsi="GHEA Mariam"/>
          <w:color w:val="000000"/>
          <w:lang w:val="hy-AM"/>
        </w:rPr>
        <w:t xml:space="preserve"> փոխանցվում է Հայաստանի Հանրապետության պետական բյուջե։ Աճուրդի չհաղթող մասնակցին (մասնակիցներին) նախավճարը վերադարձվում է աճուրդի կայացման օրվան հաջորդող 3 աշխատանքային օրվա ընթացքում՝ իրենց կողմից ներկայացված հաշվեհամարին</w:t>
      </w:r>
      <w:r>
        <w:rPr>
          <w:rFonts w:ascii="GHEA Mariam" w:hAnsi="GHEA Mariam"/>
          <w:color w:val="000000"/>
          <w:lang w:val="hy-AM"/>
        </w:rPr>
        <w:t>.</w:t>
      </w:r>
    </w:p>
    <w:p w:rsidR="00235014" w:rsidRPr="00235014" w:rsidRDefault="00235014" w:rsidP="0023501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35014">
        <w:rPr>
          <w:rFonts w:ascii="GHEA Mariam" w:hAnsi="GHEA Mariam"/>
          <w:color w:val="000000"/>
          <w:lang w:val="hy-AM"/>
        </w:rPr>
        <w:t>6)</w:t>
      </w:r>
      <w:r w:rsidRPr="00235014">
        <w:rPr>
          <w:rFonts w:ascii="GHEA Mariam" w:hAnsi="GHEA Mariam"/>
          <w:color w:val="000000"/>
          <w:lang w:val="hy-AM"/>
        </w:rPr>
        <w:tab/>
      </w:r>
      <w:r w:rsidRPr="00235014">
        <w:rPr>
          <w:rFonts w:ascii="GHEA Mariam" w:hAnsi="GHEA Mariam"/>
          <w:color w:val="000000"/>
          <w:spacing w:val="-4"/>
          <w:lang w:val="hy-AM"/>
        </w:rPr>
        <w:t>գնորդը պարտավոր է վճարել նաև գույքի արժեքի որոշման ծառայու</w:t>
      </w:r>
      <w:r w:rsidRPr="00235014">
        <w:rPr>
          <w:rFonts w:ascii="GHEA Mariam" w:hAnsi="GHEA Mariam"/>
          <w:color w:val="000000"/>
          <w:spacing w:val="-4"/>
          <w:lang w:val="hy-AM"/>
        </w:rPr>
        <w:softHyphen/>
        <w:t>թյունների վճարը՝</w:t>
      </w:r>
      <w:r w:rsidRPr="00235014">
        <w:rPr>
          <w:rFonts w:ascii="Calibri" w:hAnsi="Calibri" w:cs="Calibri"/>
          <w:color w:val="000000"/>
          <w:spacing w:val="-4"/>
          <w:lang w:val="hy-AM"/>
        </w:rPr>
        <w:t>  </w:t>
      </w:r>
      <w:r w:rsidRPr="00235014">
        <w:rPr>
          <w:rFonts w:ascii="GHEA Mariam" w:hAnsi="GHEA Mariam"/>
          <w:color w:val="000000"/>
          <w:spacing w:val="-4"/>
          <w:lang w:val="hy-AM"/>
        </w:rPr>
        <w:t>1 726 860 դրամ գումարը (ներառյալ ավելացված արժեքի հարկը),</w:t>
      </w:r>
      <w:r w:rsidRPr="00235014">
        <w:rPr>
          <w:rFonts w:ascii="GHEA Mariam" w:hAnsi="GHEA Mariam"/>
          <w:color w:val="000000"/>
          <w:lang w:val="hy-AM"/>
        </w:rPr>
        <w:t xml:space="preserve"> որը ենթակա է վճարման աճուրդի արդյունքների մասին արձա</w:t>
      </w:r>
      <w:r>
        <w:rPr>
          <w:rFonts w:ascii="GHEA Mariam" w:hAnsi="GHEA Mariam"/>
          <w:color w:val="000000"/>
          <w:lang w:val="hy-AM"/>
        </w:rPr>
        <w:softHyphen/>
      </w:r>
      <w:r w:rsidRPr="00235014">
        <w:rPr>
          <w:rFonts w:ascii="GHEA Mariam" w:hAnsi="GHEA Mariam"/>
          <w:color w:val="000000"/>
          <w:lang w:val="hy-AM"/>
        </w:rPr>
        <w:t>նա</w:t>
      </w:r>
      <w:r>
        <w:rPr>
          <w:rFonts w:ascii="GHEA Mariam" w:hAnsi="GHEA Mariam"/>
          <w:color w:val="000000"/>
          <w:lang w:val="hy-AM"/>
        </w:rPr>
        <w:softHyphen/>
      </w:r>
      <w:r w:rsidRPr="00235014">
        <w:rPr>
          <w:rFonts w:ascii="GHEA Mariam" w:hAnsi="GHEA Mariam"/>
          <w:color w:val="000000"/>
          <w:lang w:val="hy-AM"/>
        </w:rPr>
        <w:t>գրությունը ստորագրելու օրվանից 10 օրվա ընթացքում՝ գնահատողի համապա</w:t>
      </w:r>
      <w:r>
        <w:rPr>
          <w:rFonts w:ascii="GHEA Mariam" w:hAnsi="GHEA Mariam"/>
          <w:color w:val="000000"/>
          <w:lang w:val="hy-AM"/>
        </w:rPr>
        <w:softHyphen/>
      </w:r>
      <w:r w:rsidRPr="00235014">
        <w:rPr>
          <w:rFonts w:ascii="GHEA Mariam" w:hAnsi="GHEA Mariam"/>
          <w:color w:val="000000"/>
          <w:lang w:val="hy-AM"/>
        </w:rPr>
        <w:t>տասխան հաշվին ու չի ներառվում աճուրդի արդյունքում գնորդի առաջարկած գնի մեջ</w:t>
      </w:r>
      <w:r>
        <w:rPr>
          <w:rFonts w:ascii="GHEA Mariam" w:hAnsi="GHEA Mariam"/>
          <w:color w:val="000000"/>
          <w:lang w:val="hy-AM"/>
        </w:rPr>
        <w:t>.</w:t>
      </w:r>
    </w:p>
    <w:p w:rsidR="00235014" w:rsidRPr="00235014" w:rsidRDefault="00235014" w:rsidP="00235014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35014">
        <w:rPr>
          <w:rFonts w:ascii="GHEA Mariam" w:hAnsi="GHEA Mariam"/>
          <w:color w:val="000000"/>
          <w:lang w:val="hy-AM"/>
        </w:rPr>
        <w:t>7)</w:t>
      </w:r>
      <w:r w:rsidRPr="00235014">
        <w:rPr>
          <w:rFonts w:ascii="GHEA Mariam" w:hAnsi="GHEA Mariam"/>
          <w:color w:val="000000"/>
          <w:lang w:val="hy-AM"/>
        </w:rPr>
        <w:tab/>
        <w:t>աճուրդի արդյունքում գնորդի առաջարկած գինը ենթակա է վճարման արձանագրությունը ստորագրվելու օրվանից 10 օրվա ընթացքում։</w:t>
      </w:r>
    </w:p>
    <w:p w:rsidR="00235014" w:rsidRPr="00235014" w:rsidRDefault="00235014" w:rsidP="0023501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35014">
        <w:rPr>
          <w:rFonts w:ascii="GHEA Mariam" w:hAnsi="GHEA Mariam"/>
          <w:color w:val="000000"/>
          <w:lang w:val="hy-AM"/>
        </w:rPr>
        <w:t>3. Կոմիտեի նախագահին՝</w:t>
      </w:r>
    </w:p>
    <w:p w:rsidR="00235014" w:rsidRPr="00235014" w:rsidRDefault="00235014" w:rsidP="0023501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35014">
        <w:rPr>
          <w:rFonts w:ascii="GHEA Mariam" w:hAnsi="GHEA Mariam"/>
          <w:color w:val="000000"/>
          <w:lang w:val="hy-AM"/>
        </w:rPr>
        <w:t xml:space="preserve">1) աճուրդի անցկացման օրվանից առնվազն 15 օր առաջ կոմիտեի պաշտոնական և </w:t>
      </w:r>
      <w:r w:rsidRPr="00235014">
        <w:rPr>
          <w:rFonts w:ascii="Calibri" w:hAnsi="Calibri" w:cs="Calibri"/>
          <w:color w:val="000000"/>
          <w:lang w:val="hy-AM"/>
        </w:rPr>
        <w:t> </w:t>
      </w:r>
      <w:r w:rsidRPr="00235014">
        <w:rPr>
          <w:rFonts w:ascii="GHEA Mariam" w:hAnsi="GHEA Mariam" w:cs="GHEA Grapalat"/>
          <w:color w:val="000000"/>
          <w:lang w:val="hy-AM"/>
        </w:rPr>
        <w:t>Հայաստանի</w:t>
      </w:r>
      <w:r w:rsidRPr="00235014">
        <w:rPr>
          <w:rFonts w:ascii="GHEA Mariam" w:hAnsi="GHEA Mariam"/>
          <w:color w:val="000000"/>
          <w:lang w:val="hy-AM"/>
        </w:rPr>
        <w:t xml:space="preserve"> </w:t>
      </w:r>
      <w:r w:rsidRPr="00235014">
        <w:rPr>
          <w:rFonts w:ascii="GHEA Mariam" w:hAnsi="GHEA Mariam" w:cs="GHEA Grapalat"/>
          <w:color w:val="000000"/>
          <w:lang w:val="hy-AM"/>
        </w:rPr>
        <w:t>Հանրապետության</w:t>
      </w:r>
      <w:r w:rsidRPr="00235014">
        <w:rPr>
          <w:rFonts w:ascii="GHEA Mariam" w:hAnsi="GHEA Mariam"/>
          <w:color w:val="000000"/>
          <w:lang w:val="hy-AM"/>
        </w:rPr>
        <w:t xml:space="preserve"> </w:t>
      </w:r>
      <w:r w:rsidRPr="00235014">
        <w:rPr>
          <w:rFonts w:ascii="GHEA Mariam" w:hAnsi="GHEA Mariam" w:cs="GHEA Grapalat"/>
          <w:color w:val="000000"/>
          <w:lang w:val="hy-AM"/>
        </w:rPr>
        <w:t>հրապարակային</w:t>
      </w:r>
      <w:r w:rsidRPr="00235014">
        <w:rPr>
          <w:rFonts w:ascii="GHEA Mariam" w:hAnsi="GHEA Mariam"/>
          <w:color w:val="000000"/>
          <w:lang w:val="hy-AM"/>
        </w:rPr>
        <w:t xml:space="preserve"> </w:t>
      </w:r>
      <w:r w:rsidRPr="00235014">
        <w:rPr>
          <w:rFonts w:ascii="GHEA Mariam" w:hAnsi="GHEA Mariam" w:cs="GHEA Grapalat"/>
          <w:color w:val="000000"/>
          <w:lang w:val="hy-AM"/>
        </w:rPr>
        <w:t>ծանուցում</w:t>
      </w:r>
      <w:r>
        <w:rPr>
          <w:rFonts w:ascii="GHEA Mariam" w:hAnsi="GHEA Mariam" w:cs="GHEA Grapalat"/>
          <w:color w:val="000000"/>
          <w:lang w:val="hy-AM"/>
        </w:rPr>
        <w:softHyphen/>
      </w:r>
      <w:r w:rsidRPr="00235014">
        <w:rPr>
          <w:rFonts w:ascii="GHEA Mariam" w:hAnsi="GHEA Mariam" w:cs="GHEA Grapalat"/>
          <w:color w:val="000000"/>
          <w:lang w:val="hy-AM"/>
        </w:rPr>
        <w:t>ների http://www.azdarar.am</w:t>
      </w:r>
      <w:r w:rsidRPr="00235014">
        <w:rPr>
          <w:rFonts w:ascii="GHEA Mariam" w:hAnsi="GHEA Mariam"/>
          <w:color w:val="000000"/>
          <w:lang w:val="hy-AM"/>
        </w:rPr>
        <w:t xml:space="preserve"> </w:t>
      </w:r>
      <w:r w:rsidRPr="00235014">
        <w:rPr>
          <w:rFonts w:ascii="GHEA Mariam" w:hAnsi="GHEA Mariam" w:cs="GHEA Grapalat"/>
          <w:color w:val="000000"/>
          <w:lang w:val="hy-AM"/>
        </w:rPr>
        <w:t>պաշտոնական</w:t>
      </w:r>
      <w:r w:rsidRPr="00235014">
        <w:rPr>
          <w:rFonts w:ascii="GHEA Mariam" w:hAnsi="GHEA Mariam"/>
          <w:color w:val="000000"/>
          <w:lang w:val="hy-AM"/>
        </w:rPr>
        <w:t xml:space="preserve"> </w:t>
      </w:r>
      <w:r w:rsidRPr="00235014">
        <w:rPr>
          <w:rFonts w:ascii="GHEA Mariam" w:hAnsi="GHEA Mariam" w:cs="GHEA Grapalat"/>
          <w:color w:val="000000"/>
          <w:lang w:val="hy-AM"/>
        </w:rPr>
        <w:t>ինտերնետային</w:t>
      </w:r>
      <w:r w:rsidRPr="00235014">
        <w:rPr>
          <w:rFonts w:ascii="GHEA Mariam" w:hAnsi="GHEA Mariam"/>
          <w:color w:val="000000"/>
          <w:lang w:val="hy-AM"/>
        </w:rPr>
        <w:t xml:space="preserve"> կայքերում տեղադրել ընդհանուր տեղեկություններ գույքի, աճուրդի անցկացման պայման</w:t>
      </w:r>
      <w:r>
        <w:rPr>
          <w:rFonts w:ascii="GHEA Mariam" w:hAnsi="GHEA Mariam"/>
          <w:color w:val="000000"/>
          <w:lang w:val="hy-AM"/>
        </w:rPr>
        <w:softHyphen/>
      </w:r>
      <w:r w:rsidRPr="00235014">
        <w:rPr>
          <w:rFonts w:ascii="GHEA Mariam" w:hAnsi="GHEA Mariam"/>
          <w:color w:val="000000"/>
          <w:lang w:val="hy-AM"/>
        </w:rPr>
        <w:t>ների մասին</w:t>
      </w:r>
      <w:r>
        <w:rPr>
          <w:rFonts w:ascii="GHEA Mariam" w:hAnsi="GHEA Mariam"/>
          <w:color w:val="000000"/>
          <w:lang w:val="hy-AM"/>
        </w:rPr>
        <w:t>.</w:t>
      </w:r>
      <w:r w:rsidRPr="00235014">
        <w:rPr>
          <w:rFonts w:ascii="GHEA Mariam" w:hAnsi="GHEA Mariam"/>
          <w:color w:val="000000"/>
          <w:lang w:val="hy-AM"/>
        </w:rPr>
        <w:t xml:space="preserve"> </w:t>
      </w:r>
    </w:p>
    <w:p w:rsidR="00235014" w:rsidRPr="00235014" w:rsidRDefault="00235014" w:rsidP="0023501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35014">
        <w:rPr>
          <w:rFonts w:ascii="GHEA Mariam" w:hAnsi="GHEA Mariam"/>
          <w:color w:val="000000"/>
          <w:lang w:val="hy-AM"/>
        </w:rPr>
        <w:lastRenderedPageBreak/>
        <w:t xml:space="preserve">2) </w:t>
      </w:r>
      <w:r w:rsidRPr="00235014">
        <w:rPr>
          <w:rFonts w:ascii="GHEA Mariam" w:hAnsi="GHEA Mariam" w:cs="Arial"/>
          <w:color w:val="000000"/>
          <w:lang w:val="hy-AM"/>
        </w:rPr>
        <w:t xml:space="preserve">աճուրդը կազմակերպել և անցկացնել </w:t>
      </w:r>
      <w:r w:rsidRPr="00235014">
        <w:rPr>
          <w:rFonts w:ascii="GHEA Mariam" w:hAnsi="GHEA Mariam"/>
          <w:color w:val="000000"/>
          <w:lang w:val="hy-AM"/>
        </w:rPr>
        <w:t>սույն որոշումն ուժի մեջ մտնելուց հետո մեկամսյա ժամկետում</w:t>
      </w:r>
      <w:r>
        <w:rPr>
          <w:rFonts w:ascii="GHEA Mariam" w:hAnsi="GHEA Mariam"/>
          <w:color w:val="000000"/>
          <w:lang w:val="hy-AM"/>
        </w:rPr>
        <w:t>.</w:t>
      </w:r>
    </w:p>
    <w:p w:rsidR="00235014" w:rsidRPr="00235014" w:rsidRDefault="00235014" w:rsidP="0023501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35014">
        <w:rPr>
          <w:rFonts w:ascii="GHEA Mariam" w:hAnsi="GHEA Mariam"/>
          <w:color w:val="000000" w:themeColor="text1"/>
          <w:lang w:val="hy-AM"/>
        </w:rPr>
        <w:t xml:space="preserve">3) սույն որոշման 2-րդ կետի 6-րդ և 7-րդ ենթակետերով  նախատեսված </w:t>
      </w:r>
      <w:r w:rsidR="00D72D71">
        <w:rPr>
          <w:rFonts w:ascii="GHEA Mariam" w:hAnsi="GHEA Mariam"/>
          <w:color w:val="000000"/>
          <w:lang w:val="hy-AM"/>
        </w:rPr>
        <w:t>վճարումներն իրականացնելուց հետո</w:t>
      </w:r>
      <w:r w:rsidRPr="00235014">
        <w:rPr>
          <w:rFonts w:ascii="GHEA Mariam" w:hAnsi="GHEA Mariam"/>
          <w:color w:val="000000"/>
          <w:lang w:val="hy-AM"/>
        </w:rPr>
        <w:t xml:space="preserve">  մեկամսյա ժամկետում գնորդի հետ կնքել գույքի օտարման պայմանագիր՝ դրանում նախատեսելով, որ գնորդը պարտա</w:t>
      </w:r>
      <w:r>
        <w:rPr>
          <w:rFonts w:ascii="GHEA Mariam" w:hAnsi="GHEA Mariam"/>
          <w:color w:val="000000"/>
          <w:lang w:val="hy-AM"/>
        </w:rPr>
        <w:softHyphen/>
      </w:r>
      <w:r w:rsidRPr="00235014">
        <w:rPr>
          <w:rFonts w:ascii="GHEA Mariam" w:hAnsi="GHEA Mariam"/>
          <w:color w:val="000000"/>
          <w:lang w:val="hy-AM"/>
        </w:rPr>
        <w:t>վորվում է իր միջոցների հաշվին վճարել պայմանագրի նոտարական վավե</w:t>
      </w:r>
      <w:r>
        <w:rPr>
          <w:rFonts w:ascii="GHEA Mariam" w:hAnsi="GHEA Mariam"/>
          <w:color w:val="000000"/>
          <w:lang w:val="hy-AM"/>
        </w:rPr>
        <w:softHyphen/>
      </w:r>
      <w:r w:rsidRPr="00235014">
        <w:rPr>
          <w:rFonts w:ascii="GHEA Mariam" w:hAnsi="GHEA Mariam"/>
          <w:color w:val="000000"/>
          <w:lang w:val="hy-AM"/>
        </w:rPr>
        <w:t>րացման և գույքային իրավունքների պետական գրանցման համար օրենքով սահմանված գումարներն ու տուրքերը</w:t>
      </w:r>
      <w:r>
        <w:rPr>
          <w:rFonts w:ascii="GHEA Mariam" w:hAnsi="GHEA Mariam"/>
          <w:color w:val="000000"/>
          <w:lang w:val="hy-AM"/>
        </w:rPr>
        <w:t>.</w:t>
      </w:r>
    </w:p>
    <w:p w:rsidR="00235014" w:rsidRPr="00235014" w:rsidRDefault="00235014" w:rsidP="0023501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35014">
        <w:rPr>
          <w:rFonts w:ascii="GHEA Mariam" w:hAnsi="GHEA Mariam"/>
          <w:color w:val="000000"/>
          <w:lang w:val="hy-AM"/>
        </w:rPr>
        <w:t>4) պայմանագրի կնքումից հետո 5-օրյա ժամկետում համապատասխան տեղեկատվությունը տրամադրել ծառայությանը՝ գնորդի հետ գույքի հանձնման-ընդունման աշխատանքներն իրականացնելու նպատակով։</w:t>
      </w:r>
    </w:p>
    <w:p w:rsidR="00235014" w:rsidRPr="00235014" w:rsidRDefault="00235014" w:rsidP="0023501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35014">
        <w:rPr>
          <w:rFonts w:ascii="GHEA Mariam" w:hAnsi="GHEA Mariam"/>
          <w:color w:val="000000"/>
          <w:lang w:val="hy-AM"/>
        </w:rPr>
        <w:t>4. Գնորդի կողմից սույն որոշման 2-րդ կետի 6-րդ և 7-րդ ենթակետերով սահմանված ժամկետում վճարումները չկատար</w:t>
      </w:r>
      <w:r w:rsidR="0048007B">
        <w:rPr>
          <w:rFonts w:ascii="GHEA Mariam" w:hAnsi="GHEA Mariam"/>
          <w:color w:val="000000"/>
          <w:lang w:val="hy-AM"/>
        </w:rPr>
        <w:t>վ</w:t>
      </w:r>
      <w:r w:rsidRPr="00235014">
        <w:rPr>
          <w:rFonts w:ascii="GHEA Mariam" w:hAnsi="GHEA Mariam"/>
          <w:color w:val="000000"/>
          <w:lang w:val="hy-AM"/>
        </w:rPr>
        <w:t>ելու դեպքում աճուրդը համար</w:t>
      </w:r>
      <w:r w:rsidR="0048007B">
        <w:rPr>
          <w:rFonts w:ascii="GHEA Mariam" w:hAnsi="GHEA Mariam"/>
          <w:color w:val="000000"/>
          <w:lang w:val="hy-AM"/>
        </w:rPr>
        <w:softHyphen/>
      </w:r>
      <w:bookmarkStart w:id="0" w:name="_GoBack"/>
      <w:bookmarkEnd w:id="0"/>
      <w:r w:rsidRPr="00235014">
        <w:rPr>
          <w:rFonts w:ascii="GHEA Mariam" w:hAnsi="GHEA Mariam"/>
          <w:color w:val="000000"/>
          <w:lang w:val="hy-AM"/>
        </w:rPr>
        <w:t>վում է չկայացած</w:t>
      </w:r>
      <w:r w:rsidR="001D0576">
        <w:rPr>
          <w:rFonts w:ascii="GHEA Mariam" w:hAnsi="GHEA Mariam"/>
          <w:color w:val="000000"/>
          <w:lang w:val="hy-AM"/>
        </w:rPr>
        <w:t>,</w:t>
      </w:r>
      <w:r w:rsidRPr="00235014">
        <w:rPr>
          <w:rFonts w:ascii="GHEA Mariam" w:hAnsi="GHEA Mariam"/>
          <w:color w:val="000000"/>
          <w:lang w:val="hy-AM"/>
        </w:rPr>
        <w:t xml:space="preserve"> և լոտը վաճառելու նպատակով կազմակերպվում է նոր աճուրդ՝ նույն պայմաններով։</w:t>
      </w:r>
    </w:p>
    <w:p w:rsidR="00296E5B" w:rsidRPr="00235014" w:rsidRDefault="00235014" w:rsidP="00235014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Mariam" w:hAnsi="GHEA Mariam"/>
          <w:color w:val="000000"/>
          <w:lang w:val="hy-AM"/>
        </w:rPr>
      </w:pPr>
      <w:r w:rsidRPr="00235014">
        <w:rPr>
          <w:rFonts w:ascii="GHEA Mariam" w:hAnsi="GHEA Mariam"/>
          <w:color w:val="000000"/>
          <w:lang w:val="hy-AM"/>
        </w:rPr>
        <w:t xml:space="preserve">5. </w:t>
      </w:r>
      <w:r w:rsidRPr="001D0576">
        <w:rPr>
          <w:rFonts w:ascii="GHEA Mariam" w:hAnsi="GHEA Mariam"/>
          <w:color w:val="000000"/>
          <w:spacing w:val="-8"/>
          <w:lang w:val="hy-AM"/>
        </w:rPr>
        <w:t>Սահմանել, որ գնորդը վճարումը կատարում է Հայաստանի Հանրապետության</w:t>
      </w:r>
      <w:r w:rsidRPr="00235014">
        <w:rPr>
          <w:rFonts w:ascii="GHEA Mariam" w:hAnsi="GHEA Mariam"/>
          <w:color w:val="000000"/>
          <w:lang w:val="hy-AM"/>
        </w:rPr>
        <w:t xml:space="preserve"> արժույթով, ընդ որում</w:t>
      </w:r>
      <w:r>
        <w:rPr>
          <w:rFonts w:ascii="GHEA Mariam" w:hAnsi="GHEA Mariam"/>
          <w:color w:val="000000"/>
          <w:lang w:val="hy-AM"/>
        </w:rPr>
        <w:t>՝</w:t>
      </w:r>
      <w:r w:rsidRPr="00235014">
        <w:rPr>
          <w:rFonts w:ascii="GHEA Mariam" w:hAnsi="GHEA Mariam"/>
          <w:color w:val="000000"/>
          <w:lang w:val="hy-AM"/>
        </w:rPr>
        <w:t xml:space="preserve"> աճուրդում առաջարկված գինը նվազեցված վճարման </w:t>
      </w:r>
      <w:r w:rsidRPr="001D0576">
        <w:rPr>
          <w:rFonts w:ascii="GHEA Mariam" w:hAnsi="GHEA Mariam"/>
          <w:color w:val="000000"/>
          <w:spacing w:val="-2"/>
          <w:lang w:val="hy-AM"/>
        </w:rPr>
        <w:t>ենթակա հողամասի շուկայական արժեքի չափով՝ 70 տոկոսն ուղղելով Հայաստանի</w:t>
      </w:r>
      <w:r w:rsidRPr="00235014">
        <w:rPr>
          <w:rFonts w:ascii="GHEA Mariam" w:hAnsi="GHEA Mariam"/>
          <w:color w:val="000000"/>
          <w:lang w:val="hy-AM"/>
        </w:rPr>
        <w:t xml:space="preserve"> Հանրապետության պետական բյուջե, 30 տոկոսը` համապատասխան համայնքի ֆոնդային բյուջե` ըստ գույքի գտնվելու վայրի, իսկ հատկացված հողամասի շուկայական արժեքը՝ համապատասխան գանձապե</w:t>
      </w:r>
      <w:r>
        <w:rPr>
          <w:rFonts w:ascii="GHEA Mariam" w:hAnsi="GHEA Mariam"/>
          <w:color w:val="000000"/>
          <w:lang w:val="hy-AM"/>
        </w:rPr>
        <w:softHyphen/>
      </w:r>
      <w:r w:rsidRPr="00235014">
        <w:rPr>
          <w:rFonts w:ascii="GHEA Mariam" w:hAnsi="GHEA Mariam"/>
          <w:color w:val="000000"/>
          <w:lang w:val="hy-AM"/>
        </w:rPr>
        <w:t>տական հաշվին։</w:t>
      </w:r>
      <w:r w:rsidR="00296E5B">
        <w:rPr>
          <w:rFonts w:ascii="GHEA Mariam" w:hAnsi="GHEA Mariam"/>
          <w:lang w:val="hy-AM"/>
        </w:rPr>
        <w:t xml:space="preserve"> </w:t>
      </w:r>
      <w:r w:rsidR="00296E5B" w:rsidRPr="00235014">
        <w:rPr>
          <w:rFonts w:ascii="GHEA Mariam" w:hAnsi="GHEA Mariam"/>
          <w:lang w:val="hy-AM"/>
        </w:rPr>
        <w:t xml:space="preserve"> </w:t>
      </w:r>
    </w:p>
    <w:p w:rsidR="001F225D" w:rsidRPr="00235014" w:rsidRDefault="001F225D" w:rsidP="00477447">
      <w:pPr>
        <w:rPr>
          <w:lang w:val="hy-AM"/>
        </w:rPr>
      </w:pPr>
    </w:p>
    <w:p w:rsidR="00296E5B" w:rsidRPr="00235014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47072F">
      <w:headerReference w:type="even" r:id="rId8"/>
      <w:headerReference w:type="default" r:id="rId9"/>
      <w:footerReference w:type="even" r:id="rId10"/>
      <w:pgSz w:w="11909" w:h="16834" w:code="9"/>
      <w:pgMar w:top="1418" w:right="1440" w:bottom="993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36FE" w:rsidRDefault="003736FE">
      <w:r>
        <w:separator/>
      </w:r>
    </w:p>
  </w:endnote>
  <w:endnote w:type="continuationSeparator" w:id="0">
    <w:p w:rsidR="003736FE" w:rsidRDefault="00373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4D0621">
      <w:rPr>
        <w:noProof/>
        <w:sz w:val="18"/>
      </w:rPr>
      <w:t>KA-348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36FE" w:rsidRDefault="003736FE">
      <w:r>
        <w:separator/>
      </w:r>
    </w:p>
  </w:footnote>
  <w:footnote w:type="continuationSeparator" w:id="0">
    <w:p w:rsidR="003736FE" w:rsidRDefault="003736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8007B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C3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76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014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6FE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F50"/>
    <w:rsid w:val="003A7F62"/>
    <w:rsid w:val="003B0E16"/>
    <w:rsid w:val="003B0E7F"/>
    <w:rsid w:val="003B0EE8"/>
    <w:rsid w:val="003B1156"/>
    <w:rsid w:val="003B14DB"/>
    <w:rsid w:val="003B19E0"/>
    <w:rsid w:val="003B1BF9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0838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331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72F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007B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0621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5C9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014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4ED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42D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D71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23501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character" w:styleId="Emphasis">
    <w:name w:val="Emphasis"/>
    <w:basedOn w:val="DefaultParagraphFont"/>
    <w:uiPriority w:val="20"/>
    <w:qFormat/>
    <w:rsid w:val="00235014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235014"/>
    <w:rPr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rsid w:val="004D062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D062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241EF-9264-4668-8D70-B9E34B05CC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647</Words>
  <Characters>3692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56</cp:revision>
  <cp:lastPrinted>2022-11-15T06:45:00Z</cp:lastPrinted>
  <dcterms:created xsi:type="dcterms:W3CDTF">2022-03-23T13:26:00Z</dcterms:created>
  <dcterms:modified xsi:type="dcterms:W3CDTF">2022-11-16T05:47:00Z</dcterms:modified>
</cp:coreProperties>
</file>