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137779" w:rsidRDefault="009D0ADE" w:rsidP="005171F9">
      <w:pPr>
        <w:spacing w:line="276" w:lineRule="auto"/>
        <w:ind w:left="0" w:right="-18" w:hanging="2"/>
        <w:jc w:val="center"/>
        <w:rPr>
          <w:rFonts w:ascii="GHEA Grapalat" w:hAnsi="GHEA Grapalat" w:cs="Arial"/>
          <w:b/>
          <w:bCs/>
          <w:spacing w:val="-6"/>
          <w:lang w:eastAsia="ru-RU"/>
        </w:rPr>
      </w:pPr>
      <w:r w:rsidRPr="009D0ADE">
        <w:rPr>
          <w:rFonts w:ascii="GHEA Grapalat" w:hAnsi="GHEA Grapalat" w:cs="Arial"/>
          <w:b/>
          <w:bCs/>
          <w:spacing w:val="-6"/>
          <w:lang w:eastAsia="ru-RU"/>
        </w:rPr>
        <w:t>&lt;&lt;ՀՀ ԿԱՌԱՎԱՐՈՒԹՅԱՆ 2002 ԹՎԱԿԱՆԻ ՆՈՅԵՄԲԵՐԻ 28-Ի N 1933-Ն ՈՐՈՇՄԱՆ ՄԵՋ ԼՐԱՑՈՒՄՆԵՐ ԿԱՏԱՐԵԼՈՒ ՄԱՍԻՆ&gt;&gt;</w:t>
      </w:r>
      <w:r w:rsidR="00137779">
        <w:rPr>
          <w:rFonts w:ascii="GHEA Grapalat" w:hAnsi="GHEA Grapalat" w:cs="Arial"/>
          <w:b/>
          <w:bCs/>
          <w:spacing w:val="-6"/>
          <w:lang w:eastAsia="ru-RU"/>
        </w:rPr>
        <w:t xml:space="preserve"> ՈՐՈ</w:t>
      </w:r>
      <w:r w:rsidR="006A2584">
        <w:rPr>
          <w:rFonts w:ascii="GHEA Grapalat" w:hAnsi="GHEA Grapalat" w:cs="Arial"/>
          <w:b/>
          <w:bCs/>
          <w:spacing w:val="-6"/>
          <w:lang w:eastAsia="ru-RU"/>
        </w:rPr>
        <w:t>Շ</w:t>
      </w:r>
      <w:r w:rsidR="00137779">
        <w:rPr>
          <w:rFonts w:ascii="GHEA Grapalat" w:hAnsi="GHEA Grapalat" w:cs="Arial"/>
          <w:b/>
          <w:bCs/>
          <w:spacing w:val="-6"/>
          <w:lang w:eastAsia="ru-RU"/>
        </w:rPr>
        <w:t>ՄԱՆ ՆԱԽԱԳԾԻ</w:t>
      </w:r>
    </w:p>
    <w:p w:rsidR="0090614E" w:rsidRPr="008A278E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66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02"/>
        <w:gridCol w:w="4860"/>
      </w:tblGrid>
      <w:tr w:rsidR="00D20EF1" w:rsidRPr="00C55C3E" w:rsidTr="003531E4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5171F9" w:rsidP="00517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153AA1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արդարադատության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2C6EAC" w:rsidRDefault="002C6EAC" w:rsidP="002C6E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20</w:t>
            </w:r>
            <w:r w:rsidR="0001689E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.0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7</w:t>
            </w:r>
            <w:r w:rsidR="0000070F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թ.</w:t>
            </w:r>
          </w:p>
        </w:tc>
      </w:tr>
      <w:tr w:rsidR="00D20EF1" w:rsidRPr="00C55C3E" w:rsidTr="003531E4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2C6EAC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31523-2022</w:t>
            </w:r>
          </w:p>
        </w:tc>
      </w:tr>
      <w:tr w:rsidR="00D20EF1" w:rsidRPr="00C55C3E" w:rsidTr="003531E4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150B9" w:rsidRPr="00814B6F" w:rsidRDefault="0050171F" w:rsidP="00F35D7F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DB3833">
              <w:rPr>
                <w:rFonts w:ascii="GHEA Grapalat" w:hAnsi="GHEA Grapalat"/>
              </w:rPr>
              <w:t xml:space="preserve">Կառավարության 2002 թվականի նոյեմբերի 28-ի թիվ 1933-Ն որոշման մեջ լրացումներ կատարելու մասին Կառավարության որոշման նախագծի հիմնավորումը չի պարունակում համապատասխան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      </w:r>
            <w:r w:rsidRPr="00DB3833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0171F" w:rsidRPr="009902D2" w:rsidRDefault="0050171F" w:rsidP="009902D2">
            <w:pPr>
              <w:pStyle w:val="ListParagraph"/>
              <w:shd w:val="clear" w:color="auto" w:fill="FFFFFF"/>
              <w:tabs>
                <w:tab w:val="left" w:pos="531"/>
                <w:tab w:val="left" w:pos="4680"/>
              </w:tabs>
              <w:spacing w:line="360" w:lineRule="auto"/>
              <w:ind w:leftChars="0" w:left="270" w:right="361" w:firstLineChars="0" w:firstLine="0"/>
              <w:jc w:val="both"/>
              <w:textDirection w:val="lrTb"/>
              <w:rPr>
                <w:rFonts w:ascii="GHEA Grapalat" w:hAnsi="GHEA Grapalat"/>
              </w:rPr>
            </w:pPr>
            <w:r w:rsidRPr="002C6EAC">
              <w:rPr>
                <w:rFonts w:ascii="GHEA Grapalat" w:hAnsi="GHEA Grapalat"/>
              </w:rPr>
              <w:t>Ընդունվել է, կատարվել է համապատասխան փոոխություն:</w:t>
            </w:r>
            <w:r w:rsidR="009902D2" w:rsidRPr="009902D2">
              <w:rPr>
                <w:rFonts w:ascii="GHEA Grapalat" w:hAnsi="GHEA Grapalat"/>
              </w:rPr>
              <w:t xml:space="preserve"> </w:t>
            </w:r>
          </w:p>
          <w:p w:rsidR="0050171F" w:rsidRPr="002C6EAC" w:rsidRDefault="0050171F" w:rsidP="009902D2">
            <w:pPr>
              <w:pStyle w:val="1"/>
              <w:spacing w:line="360" w:lineRule="auto"/>
              <w:ind w:left="270" w:right="361" w:firstLine="0"/>
              <w:jc w:val="both"/>
              <w:rPr>
                <w:rFonts w:ascii="GHEA Grapalat" w:hAnsi="GHEA Grapalat"/>
                <w:position w:val="-1"/>
              </w:rPr>
            </w:pPr>
            <w:r w:rsidRPr="002C6EAC">
              <w:rPr>
                <w:rFonts w:ascii="GHEA Grapalat" w:hAnsi="GHEA Grapalat"/>
                <w:position w:val="-1"/>
              </w:rPr>
              <w:t xml:space="preserve">Նախագծերի լրամշակված փաթեթը ներկայացվել է </w:t>
            </w:r>
            <w:r w:rsidR="00DB3833">
              <w:rPr>
                <w:rFonts w:ascii="GHEA Grapalat" w:hAnsi="GHEA Grapalat"/>
                <w:position w:val="-1"/>
              </w:rPr>
              <w:t xml:space="preserve">05.08.2022թ. </w:t>
            </w:r>
            <w:r w:rsidR="00E42FA9" w:rsidRPr="002C6EAC">
              <w:rPr>
                <w:rFonts w:ascii="GHEA Grapalat" w:hAnsi="GHEA Grapalat"/>
                <w:position w:val="-1"/>
              </w:rPr>
              <w:t>թիվ</w:t>
            </w:r>
            <w:r w:rsidR="00DB3833">
              <w:rPr>
                <w:rFonts w:ascii="GHEA Grapalat" w:hAnsi="GHEA Grapalat"/>
                <w:position w:val="-1"/>
              </w:rPr>
              <w:t xml:space="preserve"> </w:t>
            </w:r>
            <w:r w:rsidR="00DB3833" w:rsidRPr="00FC2D45">
              <w:rPr>
                <w:rFonts w:ascii="GHEA Grapalat" w:hAnsi="GHEA Grapalat"/>
                <w:position w:val="-1"/>
              </w:rPr>
              <w:t>01/4/13949-2022</w:t>
            </w:r>
            <w:r w:rsidR="00E42FA9" w:rsidRPr="002C6EAC">
              <w:rPr>
                <w:rFonts w:ascii="GHEA Grapalat" w:hAnsi="GHEA Grapalat"/>
                <w:position w:val="-1"/>
              </w:rPr>
              <w:t xml:space="preserve"> գրությամբ:</w:t>
            </w:r>
          </w:p>
          <w:p w:rsidR="00970BCE" w:rsidRPr="00970BCE" w:rsidRDefault="00970BCE" w:rsidP="009902D2">
            <w:pPr>
              <w:pStyle w:val="1"/>
              <w:rPr>
                <w:rFonts w:ascii="Sylfaen" w:eastAsia="GHEA Grapalat" w:hAnsi="Sylfaen"/>
              </w:rPr>
            </w:pPr>
          </w:p>
        </w:tc>
      </w:tr>
      <w:tr w:rsidR="00112CB7" w:rsidRPr="00C55C3E" w:rsidTr="003531E4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112CB7" w:rsidP="00B964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112CB7" w:rsidRPr="00C55C3E" w:rsidTr="00F35D7F">
        <w:trPr>
          <w:cantSplit/>
          <w:trHeight w:val="65"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2C6EAC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01/11790-2022</w:t>
            </w:r>
          </w:p>
        </w:tc>
      </w:tr>
      <w:tr w:rsidR="00112CB7" w:rsidRPr="00C55C3E" w:rsidTr="003531E4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2CB7" w:rsidRDefault="00F24E7E" w:rsidP="00F24E7E">
            <w:pPr>
              <w:overflowPunct w:val="0"/>
              <w:autoSpaceDE w:val="0"/>
              <w:autoSpaceDN w:val="0"/>
              <w:adjustRightInd w:val="0"/>
              <w:spacing w:line="360" w:lineRule="auto"/>
              <w:ind w:leftChars="67" w:left="163" w:right="90" w:hanging="2"/>
              <w:jc w:val="both"/>
              <w:textAlignment w:val="baseline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DB3833">
              <w:rPr>
                <w:rFonts w:ascii="GHEA Grapalat" w:hAnsi="GHEA Grapalat"/>
              </w:rPr>
              <w:t xml:space="preserve">Կառավարության 2002 թվականի նոյեմբերի 28-ի թիվ 1933-Ն որոշման մեջ լրացումներ կատարելու մասին </w:t>
            </w:r>
            <w:r w:rsidRPr="0053593D">
              <w:rPr>
                <w:rFonts w:ascii="GHEA Grapalat" w:hAnsi="GHEA Grapalat"/>
              </w:rPr>
              <w:t xml:space="preserve">որոշման մեջ փոփոխություն կատարելու մասին&gt;&gt; </w:t>
            </w:r>
            <w:r w:rsidRPr="00DD50CF">
              <w:rPr>
                <w:rFonts w:ascii="GHEA Grapalat" w:hAnsi="GHEA Grapalat" w:cs="Times Armenian"/>
                <w:noProof/>
              </w:rPr>
              <w:t>որոշ</w:t>
            </w:r>
            <w:r>
              <w:rPr>
                <w:rFonts w:ascii="GHEA Grapalat" w:hAnsi="GHEA Grapalat" w:cs="Times Armenian"/>
                <w:noProof/>
              </w:rPr>
              <w:t>ման նախագծի վերաբերյալ առաջարկություններ և դիտողություններ չ</w:t>
            </w:r>
            <w:r w:rsidRPr="00300BFD">
              <w:rPr>
                <w:rFonts w:ascii="GHEA Grapalat" w:hAnsi="GHEA Grapalat" w:cs="Times Armenian"/>
                <w:noProof/>
              </w:rPr>
              <w:t>կան</w:t>
            </w:r>
            <w:r>
              <w:rPr>
                <w:rFonts w:ascii="GHEA Grapalat" w:hAnsi="GHEA Grapalat" w:cs="Times Armenian"/>
                <w:noProof/>
              </w:rPr>
              <w:t>: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6F8E" w:rsidRPr="00DB3833" w:rsidRDefault="00396F8E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396F8E" w:rsidRPr="00DB3833" w:rsidRDefault="00396F8E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112CB7" w:rsidRPr="00112CB7" w:rsidRDefault="00C36CE3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35D7F" w:rsidRPr="00AE6415" w:rsidTr="0066485B">
        <w:trPr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35D7F" w:rsidRPr="00AE6415" w:rsidRDefault="00F35D7F" w:rsidP="0066485B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3</w:t>
            </w: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. ՀՀ կրթության, գիտության, մշակույթի և սպորտի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35D7F" w:rsidRPr="00AE6415" w:rsidRDefault="00F35D7F" w:rsidP="006648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14.07.2022թ</w:t>
            </w:r>
          </w:p>
        </w:tc>
      </w:tr>
      <w:tr w:rsidR="00F35D7F" w:rsidRPr="00C55C3E" w:rsidTr="0066485B">
        <w:trPr>
          <w:jc w:val="center"/>
        </w:trPr>
        <w:tc>
          <w:tcPr>
            <w:tcW w:w="98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35D7F" w:rsidRPr="00AE6415" w:rsidRDefault="00F35D7F" w:rsidP="0066485B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35D7F" w:rsidRPr="00AE6415" w:rsidRDefault="00F35D7F" w:rsidP="0066485B">
            <w:pPr>
              <w:pStyle w:val="ListParagraph"/>
              <w:shd w:val="clear" w:color="auto" w:fill="FFFFFF"/>
              <w:tabs>
                <w:tab w:val="left" w:pos="531"/>
                <w:tab w:val="left" w:pos="11282"/>
              </w:tabs>
              <w:spacing w:line="276" w:lineRule="auto"/>
              <w:ind w:leftChars="0" w:left="90" w:right="283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N 01/18.2/16859-2022</w:t>
            </w:r>
          </w:p>
        </w:tc>
      </w:tr>
      <w:tr w:rsidR="00F35D7F" w:rsidRPr="00C55C3E" w:rsidTr="0066485B">
        <w:trPr>
          <w:trHeight w:val="2793"/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F35D7F" w:rsidRPr="00300BFD" w:rsidRDefault="00F35D7F" w:rsidP="0066485B">
            <w:pPr>
              <w:tabs>
                <w:tab w:val="left" w:pos="1140"/>
              </w:tabs>
              <w:spacing w:line="348" w:lineRule="auto"/>
              <w:ind w:leftChars="0" w:left="165" w:right="180" w:firstLineChars="0" w:firstLine="0"/>
              <w:jc w:val="both"/>
              <w:rPr>
                <w:rFonts w:eastAsia="GHEA Grapalat"/>
              </w:rPr>
            </w:pPr>
            <w:r w:rsidRPr="00DB3833">
              <w:rPr>
                <w:rFonts w:ascii="GHEA Grapalat" w:hAnsi="GHEA Grapalat"/>
              </w:rPr>
              <w:lastRenderedPageBreak/>
              <w:t>Կառավարության 2002 թվականի նոյեմբերի 28-ի թիվ 1933-Ն որոշման մեջ լրացումներ կատարելու մասին</w:t>
            </w:r>
            <w:r w:rsidRPr="00F35D7F">
              <w:rPr>
                <w:rFonts w:ascii="GHEA Grapalat" w:hAnsi="GHEA Grapalat"/>
              </w:rPr>
              <w:t xml:space="preserve"> </w:t>
            </w:r>
            <w:r w:rsidRPr="00DD50CF">
              <w:rPr>
                <w:rFonts w:ascii="GHEA Grapalat" w:hAnsi="GHEA Grapalat" w:cs="Times Armenian"/>
                <w:noProof/>
              </w:rPr>
              <w:t>որոշ</w:t>
            </w:r>
            <w:r>
              <w:rPr>
                <w:rFonts w:ascii="GHEA Grapalat" w:hAnsi="GHEA Grapalat" w:cs="Times Armenian"/>
                <w:noProof/>
              </w:rPr>
              <w:t>ման նախագծի վերաբերյալ առաջարկություններ և դիտողություններ չ</w:t>
            </w:r>
            <w:r w:rsidRPr="00300BFD">
              <w:rPr>
                <w:rFonts w:ascii="GHEA Grapalat" w:hAnsi="GHEA Grapalat" w:cs="Times Armenian"/>
                <w:noProof/>
              </w:rPr>
              <w:t>կան</w:t>
            </w:r>
            <w:r>
              <w:rPr>
                <w:rFonts w:ascii="GHEA Grapalat" w:hAnsi="GHEA Grapalat" w:cs="Times Armenian"/>
                <w:noProof/>
              </w:rPr>
              <w:t xml:space="preserve">: 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F35D7F" w:rsidRPr="00300BFD" w:rsidRDefault="00F35D7F" w:rsidP="0066485B">
            <w:pPr>
              <w:pStyle w:val="1"/>
              <w:ind w:firstLine="0"/>
              <w:jc w:val="center"/>
              <w:rPr>
                <w:rFonts w:eastAsia="GHEA Grapalat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B57A4" w:rsidRPr="00B9645A" w:rsidTr="00F35D7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6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FB5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4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արդարադատության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FB5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15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8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FB57A4" w:rsidRPr="00B9645A" w:rsidTr="00F35D7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9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A172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A17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FB57A4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N /27.2/40811-2022</w:t>
            </w:r>
          </w:p>
        </w:tc>
      </w:tr>
      <w:tr w:rsidR="00FB57A4" w:rsidRPr="00112CB7" w:rsidTr="00F24E7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527E4E" w:rsidRDefault="00F24E7E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b/>
                <w:lang w:eastAsia="ru-RU"/>
              </w:rPr>
            </w:pPr>
            <w:r>
              <w:rPr>
                <w:rFonts w:ascii="GHEA Grapalat" w:hAnsi="GHEA Grapalat"/>
                <w:b/>
                <w:lang w:eastAsia="ru-RU"/>
              </w:rPr>
              <w:t>1.</w:t>
            </w:r>
            <w:r w:rsidR="00FB57A4" w:rsidRPr="00527E4E">
              <w:rPr>
                <w:rFonts w:ascii="GHEA Grapalat" w:hAnsi="GHEA Grapalat"/>
                <w:b/>
                <w:lang w:eastAsia="ru-RU"/>
              </w:rPr>
              <w:t>Հայաստանի Հանրապետության կառավարության 2002 թվականի նոյեմբերի 28-ի N 1933-Ն որոշման մեջ լրացումներ կատարելու մասին ՀՀ կառավարության որոշման նախագծի վերաբերյալ հայտնում ենք հետևյալը</w:t>
            </w:r>
          </w:p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>1</w:t>
            </w:r>
            <w:r w:rsidR="003531E4" w:rsidRPr="003531E4">
              <w:rPr>
                <w:rFonts w:ascii="GHEA Grapalat" w:hAnsi="GHEA Grapalat"/>
                <w:lang w:eastAsia="ru-RU"/>
              </w:rPr>
              <w:t xml:space="preserve">) </w:t>
            </w:r>
            <w:r w:rsidRPr="00527E4E">
              <w:rPr>
                <w:rFonts w:ascii="GHEA Grapalat" w:hAnsi="GHEA Grapalat"/>
                <w:lang w:eastAsia="ru-RU"/>
              </w:rPr>
              <w:t>Նախագծի 1-ին կետով լրացվող ի), լ), խ) ենթակետերի «փորձաքննություններ», «գնահատում» և «փ</w:t>
            </w:r>
            <w:r w:rsidR="000955A5">
              <w:rPr>
                <w:rFonts w:ascii="GHEA Grapalat" w:hAnsi="GHEA Grapalat"/>
                <w:lang w:eastAsia="ru-RU"/>
              </w:rPr>
              <w:t>ո</w:t>
            </w:r>
            <w:bookmarkStart w:id="0" w:name="_GoBack"/>
            <w:bookmarkEnd w:id="0"/>
            <w:r w:rsidRPr="00527E4E">
              <w:rPr>
                <w:rFonts w:ascii="GHEA Grapalat" w:hAnsi="GHEA Grapalat"/>
                <w:lang w:eastAsia="ru-RU"/>
              </w:rPr>
              <w:t>րձաքննություններ» բառերից հետո անհրաժեշտ է լրացնել ստորակետ կետադրական նշանը:</w:t>
            </w:r>
          </w:p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>Միևնույն ժամանակ, առաջարկում ենք «ի)», «լ)», «խ)» տառերը փոխարինել «ժա)», «ժբ)», «ժգ)» տառերով:</w:t>
            </w:r>
          </w:p>
          <w:p w:rsidR="00FB57A4" w:rsidRDefault="003531E4" w:rsidP="00B0042F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hAnsi="GHEA Grapalat"/>
                <w:lang w:eastAsia="ru-RU"/>
              </w:rPr>
              <w:t>2</w:t>
            </w:r>
            <w:r w:rsidRPr="003531E4">
              <w:rPr>
                <w:rFonts w:ascii="GHEA Grapalat" w:hAnsi="GHEA Grapalat"/>
                <w:lang w:eastAsia="ru-RU"/>
              </w:rPr>
              <w:t xml:space="preserve">) </w:t>
            </w:r>
            <w:r w:rsidR="00FB57A4" w:rsidRPr="00527E4E">
              <w:rPr>
                <w:rFonts w:ascii="GHEA Grapalat" w:hAnsi="GHEA Grapalat"/>
                <w:lang w:eastAsia="ru-RU"/>
              </w:rPr>
              <w:t xml:space="preserve">Նկատի ունենալով «Նորմատիվ իրավական ակտերի մասին» օրենքի 14-րդ հոդվածի 5-րդ մասի պահանջներն առ այն, որ ենթակետերը համարակալվում են արաբական թվանշաններով, որոնք տեքստից բաժանվում են փակագծով՝ հայտնում </w:t>
            </w:r>
            <w:r w:rsidR="00FB57A4" w:rsidRPr="00527E4E">
              <w:rPr>
                <w:rFonts w:ascii="GHEA Grapalat" w:hAnsi="GHEA Grapalat"/>
                <w:lang w:eastAsia="ru-RU"/>
              </w:rPr>
              <w:lastRenderedPageBreak/>
              <w:t>ենք, որ անհրաժեշտ է Նախագծով լրացվող դրույթները համապատասխանեցնել վերը նշված պահանջին: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38" w:rsidRPr="00057BE7" w:rsidRDefault="00F24E7E" w:rsidP="00E56D2D">
            <w:pPr>
              <w:pStyle w:val="1"/>
              <w:spacing w:line="360" w:lineRule="auto"/>
              <w:ind w:left="178" w:firstLine="0"/>
              <w:rPr>
                <w:rFonts w:ascii="GHEA Grapalat" w:hAnsi="GHEA Grapalat"/>
                <w:position w:val="-1"/>
                <w:lang w:eastAsia="ru-RU"/>
              </w:rPr>
            </w:pPr>
            <w:r>
              <w:rPr>
                <w:rFonts w:ascii="GHEA Grapalat" w:hAnsi="GHEA Grapalat"/>
                <w:position w:val="-1"/>
                <w:lang w:eastAsia="ru-RU"/>
              </w:rPr>
              <w:lastRenderedPageBreak/>
              <w:t>1</w:t>
            </w:r>
            <w:r w:rsidR="00E56D2D" w:rsidRPr="00137779">
              <w:rPr>
                <w:rFonts w:ascii="GHEA Grapalat" w:hAnsi="GHEA Grapalat"/>
                <w:position w:val="-1"/>
                <w:lang w:eastAsia="ru-RU"/>
              </w:rPr>
              <w:t>.</w:t>
            </w:r>
            <w:r w:rsidR="00057BE7" w:rsidRPr="00057BE7">
              <w:rPr>
                <w:rFonts w:ascii="GHEA Grapalat" w:hAnsi="GHEA Grapalat"/>
                <w:position w:val="-1"/>
                <w:lang w:eastAsia="ru-RU"/>
              </w:rPr>
              <w:t>Ընդունվել է մասամբ:</w:t>
            </w:r>
          </w:p>
          <w:p w:rsidR="00E56D2D" w:rsidRDefault="00E56D2D" w:rsidP="00E56D2D">
            <w:pPr>
              <w:spacing w:line="360" w:lineRule="auto"/>
              <w:ind w:leftChars="0" w:left="178" w:firstLineChars="0" w:firstLine="0"/>
              <w:jc w:val="both"/>
              <w:rPr>
                <w:rFonts w:ascii="GHEA Grapalat" w:hAnsi="GHEA Grapalat"/>
                <w:lang w:eastAsia="ru-RU"/>
              </w:rPr>
            </w:pPr>
          </w:p>
          <w:p w:rsidR="00E56D2D" w:rsidRDefault="00E56D2D" w:rsidP="00E56D2D">
            <w:pPr>
              <w:spacing w:line="360" w:lineRule="auto"/>
              <w:ind w:leftChars="0" w:left="178" w:firstLineChars="0" w:firstLine="0"/>
              <w:jc w:val="both"/>
              <w:rPr>
                <w:rFonts w:ascii="GHEA Grapalat" w:hAnsi="GHEA Grapalat"/>
                <w:lang w:eastAsia="ru-RU"/>
              </w:rPr>
            </w:pPr>
          </w:p>
          <w:p w:rsidR="00057BE7" w:rsidRPr="00E56D2D" w:rsidRDefault="00E56D2D" w:rsidP="00E56D2D">
            <w:pPr>
              <w:spacing w:line="360" w:lineRule="auto"/>
              <w:ind w:leftChars="0" w:left="178" w:firstLineChars="0" w:firstLine="0"/>
              <w:jc w:val="both"/>
              <w:rPr>
                <w:rFonts w:ascii="GHEA Grapalat" w:hAnsi="GHEA Grapalat"/>
                <w:lang w:eastAsia="ru-RU"/>
              </w:rPr>
            </w:pPr>
            <w:r w:rsidRPr="00E56D2D">
              <w:rPr>
                <w:rFonts w:ascii="GHEA Grapalat" w:hAnsi="GHEA Grapalat"/>
                <w:lang w:eastAsia="ru-RU"/>
              </w:rPr>
              <w:t>1)</w:t>
            </w:r>
            <w:r w:rsidR="00057BE7" w:rsidRPr="00E56D2D">
              <w:rPr>
                <w:rFonts w:ascii="GHEA Grapalat" w:hAnsi="GHEA Grapalat"/>
                <w:lang w:eastAsia="ru-RU"/>
              </w:rPr>
              <w:t>ի)», «լ)», «խ)» տառերը փոխարինվել են «</w:t>
            </w:r>
            <w:r w:rsidR="00057BE7" w:rsidRPr="00E56D2D">
              <w:rPr>
                <w:rFonts w:ascii="GHEA Grapalat" w:hAnsi="GHEA Grapalat"/>
              </w:rPr>
              <w:t>ա</w:t>
            </w:r>
            <w:r w:rsidR="00057BE7" w:rsidRPr="00E56D2D">
              <w:rPr>
                <w:rFonts w:ascii="GHEA Grapalat" w:hAnsi="GHEA Grapalat"/>
                <w:vertAlign w:val="superscript"/>
              </w:rPr>
              <w:t>1</w:t>
            </w:r>
            <w:r w:rsidR="00057BE7" w:rsidRPr="00E56D2D">
              <w:rPr>
                <w:rFonts w:ascii="GHEA Grapalat" w:hAnsi="GHEA Grapalat"/>
              </w:rPr>
              <w:t>), ա</w:t>
            </w:r>
            <w:r w:rsidR="00057BE7" w:rsidRPr="00E56D2D">
              <w:rPr>
                <w:rFonts w:ascii="GHEA Grapalat" w:hAnsi="GHEA Grapalat"/>
                <w:vertAlign w:val="superscript"/>
              </w:rPr>
              <w:t>2</w:t>
            </w:r>
            <w:r w:rsidR="00057BE7" w:rsidRPr="00E56D2D">
              <w:rPr>
                <w:rFonts w:ascii="GHEA Grapalat" w:hAnsi="GHEA Grapalat"/>
              </w:rPr>
              <w:t>), ա</w:t>
            </w:r>
            <w:r w:rsidR="00057BE7" w:rsidRPr="00E56D2D">
              <w:rPr>
                <w:rFonts w:ascii="GHEA Grapalat" w:hAnsi="GHEA Grapalat"/>
                <w:vertAlign w:val="superscript"/>
              </w:rPr>
              <w:t>3</w:t>
            </w:r>
            <w:r w:rsidR="00057BE7" w:rsidRPr="00E56D2D">
              <w:rPr>
                <w:rFonts w:ascii="GHEA Grapalat" w:hAnsi="GHEA Grapalat"/>
              </w:rPr>
              <w:t>)</w:t>
            </w:r>
            <w:r w:rsidR="00057BE7" w:rsidRPr="00E56D2D">
              <w:rPr>
                <w:rFonts w:ascii="GHEA Grapalat" w:hAnsi="GHEA Grapalat"/>
                <w:lang w:eastAsia="ru-RU"/>
              </w:rPr>
              <w:t>» ենթակետերով:</w:t>
            </w:r>
          </w:p>
          <w:p w:rsidR="00057BE7" w:rsidRDefault="00057BE7" w:rsidP="00057BE7">
            <w:pPr>
              <w:pStyle w:val="1"/>
              <w:ind w:left="711" w:firstLine="0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C317B" w:rsidRDefault="00DC317B" w:rsidP="00D03238">
            <w:pPr>
              <w:pStyle w:val="1"/>
              <w:rPr>
                <w:rFonts w:eastAsia="GHEA Grapalat"/>
              </w:rPr>
            </w:pPr>
          </w:p>
          <w:p w:rsidR="00DC317B" w:rsidRDefault="00DC317B" w:rsidP="00D03238">
            <w:pPr>
              <w:pStyle w:val="1"/>
              <w:rPr>
                <w:rFonts w:eastAsia="GHEA Grapalat"/>
              </w:rPr>
            </w:pPr>
          </w:p>
          <w:p w:rsidR="009425E3" w:rsidRDefault="00E56D2D" w:rsidP="00B0042F">
            <w:pPr>
              <w:pStyle w:val="1"/>
              <w:ind w:left="178"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position w:val="-1"/>
                <w:lang w:eastAsia="ru-RU"/>
              </w:rPr>
              <w:t>2</w:t>
            </w:r>
            <w:r w:rsidRPr="00E56D2D">
              <w:rPr>
                <w:rFonts w:ascii="GHEA Grapalat" w:hAnsi="GHEA Grapalat"/>
                <w:position w:val="-1"/>
                <w:lang w:eastAsia="ru-RU"/>
              </w:rPr>
              <w:t>)</w:t>
            </w:r>
            <w:r w:rsidR="00DC317B" w:rsidRPr="00DC317B">
              <w:rPr>
                <w:rFonts w:ascii="GHEA Grapalat" w:hAnsi="GHEA Grapalat"/>
                <w:position w:val="-1"/>
                <w:lang w:eastAsia="ru-RU"/>
              </w:rPr>
              <w:t>Չի ընդունվել:</w:t>
            </w: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P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  <w:position w:val="-1"/>
                <w:lang w:eastAsia="ru-RU"/>
              </w:rPr>
            </w:pPr>
          </w:p>
          <w:p w:rsidR="000D6852" w:rsidRPr="00D03238" w:rsidRDefault="000D6852" w:rsidP="000D6852">
            <w:pPr>
              <w:pStyle w:val="1"/>
              <w:ind w:firstLine="0"/>
              <w:rPr>
                <w:rFonts w:eastAsia="GHEA Grapalat"/>
              </w:rPr>
            </w:pPr>
          </w:p>
        </w:tc>
      </w:tr>
      <w:tr w:rsidR="00F24E7E" w:rsidRPr="00C55C3E" w:rsidTr="00F24E7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7E" w:rsidRPr="00C55C3E" w:rsidRDefault="00F24E7E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4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վարչապետի աշխատակազմ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7E" w:rsidRPr="00B9645A" w:rsidRDefault="00F24E7E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19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F24E7E" w:rsidRPr="00C55C3E" w:rsidTr="00F24E7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7E" w:rsidRPr="00C55C3E" w:rsidRDefault="00F24E7E" w:rsidP="00833C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7E" w:rsidRPr="00B9645A" w:rsidRDefault="00F24E7E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>
              <w:rPr>
                <w:rFonts w:ascii="GHEA Grapalat" w:hAnsi="GHEA Grapalat"/>
                <w:b/>
              </w:rPr>
              <w:t>02/16.17/34180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-2022</w:t>
            </w:r>
          </w:p>
        </w:tc>
      </w:tr>
      <w:tr w:rsidR="00F24E7E" w:rsidRPr="00C55C3E" w:rsidTr="00F24E7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7E" w:rsidRPr="0053593D" w:rsidRDefault="00F24E7E" w:rsidP="00833CE3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  <w:r w:rsidRPr="0053593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Փաթեթում բացակայում են ՀՀ կառավարության 2021 թվականի փետրվարի 25-ի N 252-Լ որոշմամբ հաստատված ՀՀ կառավարության աշխատակարգի 20-րդ կետով պահանջվող հանրային քննարկումների տեղեկանքները: Խնդրում եմ նախագծերի փաթեթը ներկայացնել Վարչապետի աշխատակազմ՝ առաջնորդվելով աշխատակարգի 20-րդ կետի պահանջներով (այդ թվում՝ յուրաքանչյուր իրավական ակտի համար ապահովել առանձին ամփոփաթերթի ներկայացումը):</w:t>
            </w:r>
            <w:r>
              <w:rPr>
                <w:rFonts w:ascii="GHEA Grapalat" w:hAnsi="GHEA Grapalat"/>
              </w:rPr>
              <w:tab/>
            </w:r>
            <w:r>
              <w:rPr>
                <w:rFonts w:ascii="GHEA Grapalat" w:hAnsi="GHEA Grapalat"/>
              </w:rPr>
              <w:br/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7E" w:rsidRPr="00DB3833" w:rsidRDefault="00F24E7E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F24E7E" w:rsidRPr="00DB3833" w:rsidRDefault="00F24E7E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F24E7E" w:rsidRPr="00112CB7" w:rsidRDefault="00F24E7E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</w:tbl>
    <w:p w:rsidR="00D20EF1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p w:rsidR="00234A4C" w:rsidRDefault="00234A4C" w:rsidP="00234A4C">
      <w:pPr>
        <w:pStyle w:val="1"/>
        <w:rPr>
          <w:rFonts w:eastAsia="GHEA Grapalat"/>
        </w:rPr>
      </w:pPr>
    </w:p>
    <w:p w:rsidR="00234A4C" w:rsidRPr="00234A4C" w:rsidRDefault="00234A4C" w:rsidP="00234A4C">
      <w:pPr>
        <w:pStyle w:val="1"/>
        <w:rPr>
          <w:rFonts w:eastAsia="GHEA Grapalat"/>
        </w:rPr>
      </w:pPr>
    </w:p>
    <w:sectPr w:rsidR="00234A4C" w:rsidRPr="00234A4C" w:rsidSect="00F35D7F">
      <w:headerReference w:type="even" r:id="rId9"/>
      <w:headerReference w:type="default" r:id="rId10"/>
      <w:footerReference w:type="default" r:id="rId11"/>
      <w:pgSz w:w="15840" w:h="12240" w:orient="landscape"/>
      <w:pgMar w:top="1138" w:right="950" w:bottom="180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813" w:rsidRDefault="00025813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025813" w:rsidRDefault="00025813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0955A5">
      <w:rPr>
        <w:rFonts w:ascii="Calibri" w:eastAsia="Calibri" w:hAnsi="Calibri" w:cs="Calibri"/>
        <w:noProof/>
        <w:color w:val="000000"/>
        <w:sz w:val="22"/>
        <w:szCs w:val="22"/>
      </w:rPr>
      <w:t>3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813" w:rsidRDefault="00025813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025813" w:rsidRDefault="00025813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955A5">
      <w:rPr>
        <w:noProof/>
        <w:color w:val="000000"/>
      </w:rPr>
      <w:t>3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0A6"/>
    <w:multiLevelType w:val="hybridMultilevel"/>
    <w:tmpl w:val="130AB31A"/>
    <w:lvl w:ilvl="0" w:tplc="E3086954">
      <w:start w:val="2"/>
      <w:numFmt w:val="decimal"/>
      <w:lvlText w:val="%1."/>
      <w:lvlJc w:val="left"/>
      <w:pPr>
        <w:ind w:left="358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6372CD5"/>
    <w:multiLevelType w:val="hybridMultilevel"/>
    <w:tmpl w:val="6564405E"/>
    <w:lvl w:ilvl="0" w:tplc="9C421BD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C526C3"/>
    <w:multiLevelType w:val="hybridMultilevel"/>
    <w:tmpl w:val="6F3A614A"/>
    <w:lvl w:ilvl="0" w:tplc="366A056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2A524793"/>
    <w:multiLevelType w:val="hybridMultilevel"/>
    <w:tmpl w:val="DF6E2366"/>
    <w:lvl w:ilvl="0" w:tplc="C53637C4">
      <w:start w:val="1"/>
      <w:numFmt w:val="decimal"/>
      <w:lvlText w:val="%1)"/>
      <w:lvlJc w:val="left"/>
      <w:pPr>
        <w:ind w:left="5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41" w:hanging="360"/>
      </w:pPr>
    </w:lvl>
    <w:lvl w:ilvl="2" w:tplc="0409001B" w:tentative="1">
      <w:start w:val="1"/>
      <w:numFmt w:val="lowerRoman"/>
      <w:lvlText w:val="%3."/>
      <w:lvlJc w:val="right"/>
      <w:pPr>
        <w:ind w:left="1961" w:hanging="180"/>
      </w:pPr>
    </w:lvl>
    <w:lvl w:ilvl="3" w:tplc="0409000F" w:tentative="1">
      <w:start w:val="1"/>
      <w:numFmt w:val="decimal"/>
      <w:lvlText w:val="%4."/>
      <w:lvlJc w:val="left"/>
      <w:pPr>
        <w:ind w:left="2681" w:hanging="360"/>
      </w:pPr>
    </w:lvl>
    <w:lvl w:ilvl="4" w:tplc="04090019" w:tentative="1">
      <w:start w:val="1"/>
      <w:numFmt w:val="lowerLetter"/>
      <w:lvlText w:val="%5."/>
      <w:lvlJc w:val="left"/>
      <w:pPr>
        <w:ind w:left="3401" w:hanging="360"/>
      </w:pPr>
    </w:lvl>
    <w:lvl w:ilvl="5" w:tplc="0409001B" w:tentative="1">
      <w:start w:val="1"/>
      <w:numFmt w:val="lowerRoman"/>
      <w:lvlText w:val="%6."/>
      <w:lvlJc w:val="right"/>
      <w:pPr>
        <w:ind w:left="4121" w:hanging="180"/>
      </w:pPr>
    </w:lvl>
    <w:lvl w:ilvl="6" w:tplc="0409000F" w:tentative="1">
      <w:start w:val="1"/>
      <w:numFmt w:val="decimal"/>
      <w:lvlText w:val="%7."/>
      <w:lvlJc w:val="left"/>
      <w:pPr>
        <w:ind w:left="4841" w:hanging="360"/>
      </w:pPr>
    </w:lvl>
    <w:lvl w:ilvl="7" w:tplc="04090019" w:tentative="1">
      <w:start w:val="1"/>
      <w:numFmt w:val="lowerLetter"/>
      <w:lvlText w:val="%8."/>
      <w:lvlJc w:val="left"/>
      <w:pPr>
        <w:ind w:left="5561" w:hanging="360"/>
      </w:pPr>
    </w:lvl>
    <w:lvl w:ilvl="8" w:tplc="0409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9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2C6737D1"/>
    <w:multiLevelType w:val="hybridMultilevel"/>
    <w:tmpl w:val="1B4EDA12"/>
    <w:lvl w:ilvl="0" w:tplc="66E859A8">
      <w:start w:val="1"/>
      <w:numFmt w:val="decimal"/>
      <w:lvlText w:val="%1."/>
      <w:lvlJc w:val="left"/>
      <w:pPr>
        <w:ind w:left="711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1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2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3" w15:restartNumberingAfterBreak="0">
    <w:nsid w:val="3B1733AC"/>
    <w:multiLevelType w:val="hybridMultilevel"/>
    <w:tmpl w:val="FDB0F6A0"/>
    <w:lvl w:ilvl="0" w:tplc="6BC00D2E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4" w15:restartNumberingAfterBreak="0">
    <w:nsid w:val="3E0D4A0F"/>
    <w:multiLevelType w:val="hybridMultilevel"/>
    <w:tmpl w:val="3EEAFB8A"/>
    <w:lvl w:ilvl="0" w:tplc="D9B474B2">
      <w:start w:val="1"/>
      <w:numFmt w:val="decimal"/>
      <w:lvlText w:val="%1)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5" w15:restartNumberingAfterBreak="0">
    <w:nsid w:val="3E40541A"/>
    <w:multiLevelType w:val="hybridMultilevel"/>
    <w:tmpl w:val="9900142C"/>
    <w:lvl w:ilvl="0" w:tplc="894C8D34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6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17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 w15:restartNumberingAfterBreak="0">
    <w:nsid w:val="44A70AED"/>
    <w:multiLevelType w:val="hybridMultilevel"/>
    <w:tmpl w:val="68B20518"/>
    <w:lvl w:ilvl="0" w:tplc="4EACA11E">
      <w:start w:val="2"/>
      <w:numFmt w:val="decimal"/>
      <w:lvlText w:val="%1)"/>
      <w:lvlJc w:val="left"/>
      <w:pPr>
        <w:ind w:left="538" w:hanging="360"/>
      </w:pPr>
      <w:rPr>
        <w:rFonts w:ascii="GHEA Grapalat" w:eastAsia="Times New Roman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9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0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1" w15:restartNumberingAfterBreak="0">
    <w:nsid w:val="57BA3F53"/>
    <w:multiLevelType w:val="hybridMultilevel"/>
    <w:tmpl w:val="28C44DBE"/>
    <w:lvl w:ilvl="0" w:tplc="0FDCB674">
      <w:start w:val="1"/>
      <w:numFmt w:val="decimal"/>
      <w:lvlText w:val="%1."/>
      <w:lvlJc w:val="left"/>
      <w:pPr>
        <w:ind w:left="1452" w:hanging="885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5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6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17"/>
  </w:num>
  <w:num w:numId="2">
    <w:abstractNumId w:val="5"/>
  </w:num>
  <w:num w:numId="3">
    <w:abstractNumId w:val="4"/>
  </w:num>
  <w:num w:numId="4">
    <w:abstractNumId w:val="25"/>
  </w:num>
  <w:num w:numId="5">
    <w:abstractNumId w:val="22"/>
  </w:num>
  <w:num w:numId="6">
    <w:abstractNumId w:val="24"/>
  </w:num>
  <w:num w:numId="7">
    <w:abstractNumId w:val="2"/>
  </w:num>
  <w:num w:numId="8">
    <w:abstractNumId w:val="23"/>
  </w:num>
  <w:num w:numId="9">
    <w:abstractNumId w:val="7"/>
  </w:num>
  <w:num w:numId="10">
    <w:abstractNumId w:val="26"/>
  </w:num>
  <w:num w:numId="11">
    <w:abstractNumId w:val="16"/>
  </w:num>
  <w:num w:numId="12">
    <w:abstractNumId w:val="11"/>
  </w:num>
  <w:num w:numId="13">
    <w:abstractNumId w:val="6"/>
  </w:num>
  <w:num w:numId="14">
    <w:abstractNumId w:val="9"/>
  </w:num>
  <w:num w:numId="15">
    <w:abstractNumId w:val="19"/>
  </w:num>
  <w:num w:numId="16">
    <w:abstractNumId w:val="20"/>
  </w:num>
  <w:num w:numId="17">
    <w:abstractNumId w:val="12"/>
  </w:num>
  <w:num w:numId="18">
    <w:abstractNumId w:val="15"/>
  </w:num>
  <w:num w:numId="19">
    <w:abstractNumId w:val="3"/>
  </w:num>
  <w:num w:numId="20">
    <w:abstractNumId w:val="21"/>
  </w:num>
  <w:num w:numId="21">
    <w:abstractNumId w:val="0"/>
  </w:num>
  <w:num w:numId="22">
    <w:abstractNumId w:val="1"/>
  </w:num>
  <w:num w:numId="23">
    <w:abstractNumId w:val="10"/>
  </w:num>
  <w:num w:numId="24">
    <w:abstractNumId w:val="13"/>
  </w:num>
  <w:num w:numId="25">
    <w:abstractNumId w:val="18"/>
  </w:num>
  <w:num w:numId="26">
    <w:abstractNumId w:val="1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07C80"/>
    <w:rsid w:val="00010175"/>
    <w:rsid w:val="000156B3"/>
    <w:rsid w:val="00016557"/>
    <w:rsid w:val="0001689E"/>
    <w:rsid w:val="00025813"/>
    <w:rsid w:val="0002723F"/>
    <w:rsid w:val="0003378E"/>
    <w:rsid w:val="000343F4"/>
    <w:rsid w:val="00042E2F"/>
    <w:rsid w:val="00057BE7"/>
    <w:rsid w:val="00064430"/>
    <w:rsid w:val="00067B4F"/>
    <w:rsid w:val="0007752D"/>
    <w:rsid w:val="00091BFE"/>
    <w:rsid w:val="000955A5"/>
    <w:rsid w:val="000A1F8E"/>
    <w:rsid w:val="000A4D0A"/>
    <w:rsid w:val="000B0AB6"/>
    <w:rsid w:val="000B70DF"/>
    <w:rsid w:val="000C047B"/>
    <w:rsid w:val="000C1843"/>
    <w:rsid w:val="000C36AE"/>
    <w:rsid w:val="000C4FA0"/>
    <w:rsid w:val="000D6852"/>
    <w:rsid w:val="000F0811"/>
    <w:rsid w:val="00112CB7"/>
    <w:rsid w:val="00114676"/>
    <w:rsid w:val="00137747"/>
    <w:rsid w:val="00137779"/>
    <w:rsid w:val="00153AA1"/>
    <w:rsid w:val="001630EF"/>
    <w:rsid w:val="00187D97"/>
    <w:rsid w:val="0019694E"/>
    <w:rsid w:val="001B6F1B"/>
    <w:rsid w:val="002150B9"/>
    <w:rsid w:val="00225644"/>
    <w:rsid w:val="00234A4C"/>
    <w:rsid w:val="00276188"/>
    <w:rsid w:val="002916B2"/>
    <w:rsid w:val="002C0523"/>
    <w:rsid w:val="002C6EAC"/>
    <w:rsid w:val="002E5695"/>
    <w:rsid w:val="002E6CC7"/>
    <w:rsid w:val="00300BFD"/>
    <w:rsid w:val="00306B98"/>
    <w:rsid w:val="00326EE8"/>
    <w:rsid w:val="003531E4"/>
    <w:rsid w:val="003707EB"/>
    <w:rsid w:val="00395D4E"/>
    <w:rsid w:val="00396F8E"/>
    <w:rsid w:val="003A44FE"/>
    <w:rsid w:val="003C26E8"/>
    <w:rsid w:val="003E09B2"/>
    <w:rsid w:val="003E4AA9"/>
    <w:rsid w:val="003E7EB8"/>
    <w:rsid w:val="00420974"/>
    <w:rsid w:val="00424A48"/>
    <w:rsid w:val="00497167"/>
    <w:rsid w:val="004A4A26"/>
    <w:rsid w:val="004A78D3"/>
    <w:rsid w:val="004C00EC"/>
    <w:rsid w:val="004C013E"/>
    <w:rsid w:val="004C7C21"/>
    <w:rsid w:val="004F5B6E"/>
    <w:rsid w:val="0050171F"/>
    <w:rsid w:val="005171F9"/>
    <w:rsid w:val="005238FF"/>
    <w:rsid w:val="00523B87"/>
    <w:rsid w:val="005277FD"/>
    <w:rsid w:val="00532268"/>
    <w:rsid w:val="005525AF"/>
    <w:rsid w:val="00553D1D"/>
    <w:rsid w:val="00592D15"/>
    <w:rsid w:val="005C769C"/>
    <w:rsid w:val="00603C97"/>
    <w:rsid w:val="00605AFC"/>
    <w:rsid w:val="00635EB2"/>
    <w:rsid w:val="006365A2"/>
    <w:rsid w:val="00647157"/>
    <w:rsid w:val="006721F5"/>
    <w:rsid w:val="00672335"/>
    <w:rsid w:val="00693B46"/>
    <w:rsid w:val="006A0523"/>
    <w:rsid w:val="006A2584"/>
    <w:rsid w:val="006A6528"/>
    <w:rsid w:val="006A74CE"/>
    <w:rsid w:val="006A7DF4"/>
    <w:rsid w:val="006C48D8"/>
    <w:rsid w:val="006D6647"/>
    <w:rsid w:val="006F19DB"/>
    <w:rsid w:val="006F49A6"/>
    <w:rsid w:val="00701AA1"/>
    <w:rsid w:val="0072221B"/>
    <w:rsid w:val="007A58F6"/>
    <w:rsid w:val="007B2BB4"/>
    <w:rsid w:val="007B69E6"/>
    <w:rsid w:val="007D0804"/>
    <w:rsid w:val="007F16C0"/>
    <w:rsid w:val="007F653D"/>
    <w:rsid w:val="007F7183"/>
    <w:rsid w:val="00803595"/>
    <w:rsid w:val="00803DCE"/>
    <w:rsid w:val="00807EC7"/>
    <w:rsid w:val="00814B6F"/>
    <w:rsid w:val="00825758"/>
    <w:rsid w:val="00866B3C"/>
    <w:rsid w:val="00870883"/>
    <w:rsid w:val="008A278E"/>
    <w:rsid w:val="008C497C"/>
    <w:rsid w:val="0090614E"/>
    <w:rsid w:val="009425E3"/>
    <w:rsid w:val="00956BD6"/>
    <w:rsid w:val="00960BCD"/>
    <w:rsid w:val="0097085C"/>
    <w:rsid w:val="00970BCE"/>
    <w:rsid w:val="00975CAD"/>
    <w:rsid w:val="009902D2"/>
    <w:rsid w:val="009A0E36"/>
    <w:rsid w:val="009D0ADE"/>
    <w:rsid w:val="009E6CA7"/>
    <w:rsid w:val="00A069D7"/>
    <w:rsid w:val="00A105B8"/>
    <w:rsid w:val="00A17B13"/>
    <w:rsid w:val="00A30063"/>
    <w:rsid w:val="00A401EC"/>
    <w:rsid w:val="00A54B8D"/>
    <w:rsid w:val="00A65202"/>
    <w:rsid w:val="00AA2F71"/>
    <w:rsid w:val="00AA613D"/>
    <w:rsid w:val="00AB3B24"/>
    <w:rsid w:val="00AE37BD"/>
    <w:rsid w:val="00AE6415"/>
    <w:rsid w:val="00AF3B9E"/>
    <w:rsid w:val="00B0042F"/>
    <w:rsid w:val="00B1219E"/>
    <w:rsid w:val="00B13E4C"/>
    <w:rsid w:val="00B15E26"/>
    <w:rsid w:val="00B2475B"/>
    <w:rsid w:val="00B7416F"/>
    <w:rsid w:val="00B9645A"/>
    <w:rsid w:val="00BC1EA6"/>
    <w:rsid w:val="00BF4B15"/>
    <w:rsid w:val="00C16FAE"/>
    <w:rsid w:val="00C36CE3"/>
    <w:rsid w:val="00C42BDE"/>
    <w:rsid w:val="00C55C3E"/>
    <w:rsid w:val="00C65CFD"/>
    <w:rsid w:val="00C72F2A"/>
    <w:rsid w:val="00C751A2"/>
    <w:rsid w:val="00CA1030"/>
    <w:rsid w:val="00CC5AE4"/>
    <w:rsid w:val="00CE5279"/>
    <w:rsid w:val="00CE610A"/>
    <w:rsid w:val="00CE67A9"/>
    <w:rsid w:val="00D03238"/>
    <w:rsid w:val="00D14900"/>
    <w:rsid w:val="00D151EB"/>
    <w:rsid w:val="00D20EF1"/>
    <w:rsid w:val="00D2200C"/>
    <w:rsid w:val="00D626EC"/>
    <w:rsid w:val="00D817AC"/>
    <w:rsid w:val="00D925F4"/>
    <w:rsid w:val="00D97A79"/>
    <w:rsid w:val="00DB3833"/>
    <w:rsid w:val="00DC317B"/>
    <w:rsid w:val="00E02EE8"/>
    <w:rsid w:val="00E06F75"/>
    <w:rsid w:val="00E31F9E"/>
    <w:rsid w:val="00E42FA9"/>
    <w:rsid w:val="00E56804"/>
    <w:rsid w:val="00E56D2D"/>
    <w:rsid w:val="00E6567C"/>
    <w:rsid w:val="00E66A29"/>
    <w:rsid w:val="00E73EBB"/>
    <w:rsid w:val="00EA2086"/>
    <w:rsid w:val="00EB5CA4"/>
    <w:rsid w:val="00EB737F"/>
    <w:rsid w:val="00EC3BBE"/>
    <w:rsid w:val="00ED2E09"/>
    <w:rsid w:val="00F00B95"/>
    <w:rsid w:val="00F23333"/>
    <w:rsid w:val="00F24E7E"/>
    <w:rsid w:val="00F355B7"/>
    <w:rsid w:val="00F35D7F"/>
    <w:rsid w:val="00F61F03"/>
    <w:rsid w:val="00F73E3C"/>
    <w:rsid w:val="00F80896"/>
    <w:rsid w:val="00FA0FEF"/>
    <w:rsid w:val="00FB2D21"/>
    <w:rsid w:val="00FB57A4"/>
    <w:rsid w:val="00FC2D45"/>
    <w:rsid w:val="00F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F2537"/>
  <w15:docId w15:val="{7CF40719-9286-4016-83F3-1327183C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aliases w:val="Paragraphe de liste PBL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F274844-4847-4050-BB2C-F482C61DA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Babayan Gayane</dc:creator>
  <cp:keywords>https:/mul2-minfin.gov.am/tasks/455962/oneclick/ed9ac654aa64472539f0c64c97c425c7dd3af8530771e6bad2246a000cd4aace.docx?token=b5b7ea815566e7f975d1ddbe2d267bb6</cp:keywords>
  <cp:lastModifiedBy>Liana Asriyan</cp:lastModifiedBy>
  <cp:revision>10</cp:revision>
  <cp:lastPrinted>2022-10-11T06:18:00Z</cp:lastPrinted>
  <dcterms:created xsi:type="dcterms:W3CDTF">2022-10-25T07:52:00Z</dcterms:created>
  <dcterms:modified xsi:type="dcterms:W3CDTF">2022-11-08T12:17:00Z</dcterms:modified>
</cp:coreProperties>
</file>