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07" w:rsidRDefault="00637D07" w:rsidP="004E520A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637D07" w:rsidRDefault="00637D07" w:rsidP="00637D0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37D07" w:rsidRDefault="00637D07" w:rsidP="00637D07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ՆՎԻՐԵԼՈՒ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637D07" w:rsidRDefault="00637D07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8274DA" w:rsidRDefault="008274DA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4A2A03" w:rsidRDefault="003F22FA" w:rsidP="004E520A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A2A03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4A2A03">
        <w:rPr>
          <w:rFonts w:ascii="GHEA Grapalat" w:hAnsi="GHEA Grapalat"/>
          <w:i w:val="0"/>
          <w:sz w:val="24"/>
          <w:szCs w:val="24"/>
          <w:lang w:val="hy-AM"/>
        </w:rPr>
        <w:t>ներկայացվել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 ՀՀ Ազգային ժողովի </w:t>
      </w:r>
      <w:r w:rsidR="004A2A03">
        <w:rPr>
          <w:rFonts w:ascii="GHEA Grapalat" w:hAnsi="GHEA Grapalat"/>
          <w:i w:val="0"/>
          <w:sz w:val="24"/>
          <w:szCs w:val="24"/>
          <w:lang w:val="hy-AM"/>
        </w:rPr>
        <w:t xml:space="preserve">աշխատակազմի գրությունը, որով տեղեկացվել է, որ ՀՀ ԱԺ Մարդու իրավունքների պաշտպանության և հանրային հարցերի մշտական հանձնաժողովի նախագահ Թ. Թովմասյանը 2022 թվականի սեպտեմբերի 28-ին </w:t>
      </w:r>
      <w:r w:rsidR="004A2A03" w:rsidRPr="004A2A03">
        <w:rPr>
          <w:rFonts w:ascii="GHEA Grapalat" w:hAnsi="GHEA Grapalat"/>
          <w:i w:val="0"/>
          <w:sz w:val="24"/>
          <w:szCs w:val="24"/>
          <w:lang w:val="af-ZA"/>
        </w:rPr>
        <w:t>N</w:t>
      </w:r>
      <w:r w:rsidR="004A2A03">
        <w:rPr>
          <w:rFonts w:ascii="GHEA Grapalat" w:hAnsi="GHEA Grapalat"/>
          <w:i w:val="0"/>
          <w:sz w:val="24"/>
          <w:szCs w:val="24"/>
          <w:lang w:val="hy-AM"/>
        </w:rPr>
        <w:t xml:space="preserve">Ն/15719-2022 գրությամբ ՀՀ ԱԺ աշխատակազմից ՀՀ Գեղարքունիքի մարզի Սոթք համայնքի համար խնդրել է գույք և տեխնիկա։ </w:t>
      </w:r>
    </w:p>
    <w:p w:rsidR="002F6904" w:rsidRDefault="002F6904" w:rsidP="002F6904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2F6904">
        <w:rPr>
          <w:rFonts w:ascii="GHEA Grapalat" w:hAnsi="GHEA Grapalat"/>
          <w:i w:val="0"/>
          <w:sz w:val="24"/>
          <w:szCs w:val="24"/>
          <w:lang w:val="hy-AM"/>
        </w:rPr>
        <w:t>ՀՀ ԱԺ Մարդու իրավունքների պաշտպանության և հանրային հարցերի մշտական հանձնաժողովի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նախագահ՝ Թ. Թովմասյանը գրությամբ </w:t>
      </w:r>
      <w:r w:rsidR="00F62CA7">
        <w:rPr>
          <w:rFonts w:ascii="GHEA Grapalat" w:hAnsi="GHEA Grapalat"/>
          <w:i w:val="0"/>
          <w:sz w:val="24"/>
          <w:szCs w:val="24"/>
          <w:lang w:val="hy-AM"/>
        </w:rPr>
        <w:t xml:space="preserve">նաև </w:t>
      </w:r>
      <w:r>
        <w:rPr>
          <w:rFonts w:ascii="GHEA Grapalat" w:hAnsi="GHEA Grapalat"/>
          <w:i w:val="0"/>
          <w:sz w:val="24"/>
          <w:szCs w:val="24"/>
          <w:lang w:val="hy-AM"/>
        </w:rPr>
        <w:t>տեղեկացրել է, որ ՀՀ ինքնիշխան տարածքի նկատմամբ Ադրբեջանի կողմից սեպտեմբերի 12-ի լույս 13-ի գիշերը սանձազերծված լայնածավալ ագրեսիայից օրեր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 xml:space="preserve"> անց՝ սեպտեմբերի 16-ին այցելել է ՀՀ Գեղարքունիքի մարզի սահմանամերձ Սոթք համայնք, որի վարչական շենքը </w:t>
      </w:r>
      <w:r w:rsidR="00155D4C" w:rsidRPr="00155D4C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>համայնքապետարան</w:t>
      </w:r>
      <w:r w:rsidR="00155D4C" w:rsidRPr="00155D4C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155D4C">
        <w:rPr>
          <w:rFonts w:ascii="GHEA Grapalat" w:hAnsi="GHEA Grapalat"/>
          <w:i w:val="0"/>
          <w:sz w:val="24"/>
          <w:szCs w:val="24"/>
          <w:lang w:val="hy-AM"/>
        </w:rPr>
        <w:t xml:space="preserve"> թիրախավորվել և գնդակոծությունների էր ենթարկվել ադրբեջանական զինված ուժերի կողմից։</w:t>
      </w:r>
    </w:p>
    <w:p w:rsidR="008274DA" w:rsidRDefault="008274DA" w:rsidP="002F6904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8274DA">
        <w:rPr>
          <w:rFonts w:ascii="GHEA Grapalat" w:hAnsi="GHEA Grapalat"/>
          <w:i w:val="0"/>
          <w:sz w:val="24"/>
          <w:szCs w:val="24"/>
          <w:lang w:val="hy-AM"/>
        </w:rPr>
        <w:t>Գրությամբ ներկայացվել է նաև նշված գույքի ցանկը և առաջարկվել է ՀՀ Գեղարքունիքի մարզի Սոթք համայնքին սեփականության իրավունքով փոխանցելու համար օրենքով սահմանված կարգով սկսել համապատասխան գործընթացը։</w:t>
      </w:r>
    </w:p>
    <w:p w:rsidR="0044597F" w:rsidRPr="008274DA" w:rsidRDefault="00257F5B" w:rsidP="008274DA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Հաշվի առնելով սահմանամերձ համայնքի վարչական շենքում Ադրբեջանի գնդակոծություններից հետո գույքային հրատապ խնդիրների լուծման անհրաժեշտությունը՝ </w:t>
      </w:r>
      <w:r w:rsidR="008274DA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>ոմիտեի կողմից մշակվել  է «Գույք նվիրելու մասին»</w:t>
      </w:r>
      <w:r w:rsidR="0083694C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Հայաստա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softHyphen/>
        <w:t xml:space="preserve">նի Հանրապետության Ազգային ժողովի աշխատակազմի հաշվեկշռում հաշվառված </w:t>
      </w:r>
      <w:r w:rsidR="0044597F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59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միավոր շարժական գույքը նվիրել Հայաստանի Հանրապետության </w:t>
      </w:r>
      <w:r w:rsidR="0044597F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Գեղարքունիքի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մարզի </w:t>
      </w:r>
      <w:r w:rsidR="00F27A3C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Վարդենիս համայնքի</w:t>
      </w:r>
      <w:r w:rsidR="005046FD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ն</w:t>
      </w:r>
      <w:bookmarkStart w:id="0" w:name="_GoBack"/>
      <w:bookmarkEnd w:id="0"/>
      <w:r w:rsidR="0044597F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։ </w:t>
      </w:r>
    </w:p>
    <w:p w:rsidR="002B7D92" w:rsidRDefault="002B7D92" w:rsidP="004E520A">
      <w:pPr>
        <w:spacing w:after="0" w:line="360" w:lineRule="auto"/>
        <w:ind w:left="-540" w:firstLine="27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2B7D92">
        <w:rPr>
          <w:rFonts w:ascii="GHEA Grapalat" w:hAnsi="GHEA Grapalat"/>
          <w:b/>
          <w:i w:val="0"/>
          <w:sz w:val="24"/>
          <w:szCs w:val="24"/>
          <w:lang w:val="af-ZA"/>
        </w:rPr>
        <w:lastRenderedPageBreak/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4E520A" w:rsidRPr="004E520A" w:rsidRDefault="004E520A" w:rsidP="004E520A">
      <w:pPr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 «Գույք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նվիրելու </w:t>
      </w:r>
      <w:r w:rsidRPr="004E520A">
        <w:rPr>
          <w:rFonts w:ascii="GHEA Grapalat" w:hAnsi="GHEA Grapalat"/>
          <w:b/>
          <w:i w:val="0"/>
          <w:sz w:val="24"/>
          <w:szCs w:val="24"/>
          <w:lang w:val="af-ZA"/>
        </w:rPr>
        <w:t xml:space="preserve">մասին» </w:t>
      </w:r>
      <w:r w:rsidRPr="004E520A">
        <w:rPr>
          <w:rFonts w:ascii="GHEA Grapalat" w:hAnsi="GHEA Grapalat"/>
          <w:i w:val="0"/>
          <w:sz w:val="24"/>
          <w:szCs w:val="24"/>
          <w:lang w:val="af-ZA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3F22FA" w:rsidRPr="003F22FA" w:rsidRDefault="003F22FA" w:rsidP="004E520A">
      <w:pPr>
        <w:spacing w:after="0" w:line="360" w:lineRule="auto"/>
        <w:ind w:left="-540" w:firstLine="27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3F22FA" w:rsidRDefault="003F22FA" w:rsidP="004E520A">
      <w:pPr>
        <w:spacing w:after="0" w:line="360" w:lineRule="auto"/>
        <w:ind w:left="-540" w:firstLine="27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37D07" w:rsidRDefault="00637D07" w:rsidP="00637D07">
      <w:pPr>
        <w:tabs>
          <w:tab w:val="center" w:pos="4500"/>
          <w:tab w:val="right" w:pos="9360"/>
        </w:tabs>
        <w:spacing w:line="360" w:lineRule="auto"/>
        <w:ind w:left="-720" w:firstLine="54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78157A" w:rsidRPr="00637D07" w:rsidRDefault="0078157A">
      <w:pPr>
        <w:rPr>
          <w:lang w:val="hy-AM"/>
        </w:rPr>
      </w:pPr>
    </w:p>
    <w:sectPr w:rsidR="0078157A" w:rsidRPr="00637D07" w:rsidSect="004E520A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F0"/>
    <w:rsid w:val="00155D4C"/>
    <w:rsid w:val="00253009"/>
    <w:rsid w:val="00257F5B"/>
    <w:rsid w:val="002B7D92"/>
    <w:rsid w:val="002F6904"/>
    <w:rsid w:val="003F22FA"/>
    <w:rsid w:val="004028D6"/>
    <w:rsid w:val="0044597F"/>
    <w:rsid w:val="004A2A03"/>
    <w:rsid w:val="004D5F19"/>
    <w:rsid w:val="004E520A"/>
    <w:rsid w:val="005046FD"/>
    <w:rsid w:val="00637D07"/>
    <w:rsid w:val="0078157A"/>
    <w:rsid w:val="007D2E22"/>
    <w:rsid w:val="007F7C8B"/>
    <w:rsid w:val="008274DA"/>
    <w:rsid w:val="0083694C"/>
    <w:rsid w:val="00B47FF0"/>
    <w:rsid w:val="00F27A3C"/>
    <w:rsid w:val="00F6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622BD"/>
  <w15:chartTrackingRefBased/>
  <w15:docId w15:val="{1D4A32C0-2429-439E-A8DD-55B5C439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D0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637D0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637D0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2530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2530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dcterms:created xsi:type="dcterms:W3CDTF">2022-04-13T06:55:00Z</dcterms:created>
  <dcterms:modified xsi:type="dcterms:W3CDTF">2022-11-11T06:48:00Z</dcterms:modified>
</cp:coreProperties>
</file>