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10E6C" w14:textId="77777777" w:rsidR="008240EA" w:rsidRPr="00896FFC" w:rsidRDefault="008240EA" w:rsidP="00896FF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896FFC">
        <w:rPr>
          <w:rFonts w:ascii="GHEA Grapalat" w:hAnsi="GHEA Grapalat" w:cs="GHEA Grapalat"/>
          <w:b/>
          <w:bCs/>
          <w:lang w:val="hy-AM"/>
        </w:rPr>
        <w:t>ՀԻՄՆԱՎՈՐՈՒՄ</w:t>
      </w:r>
    </w:p>
    <w:p w14:paraId="33B34823" w14:textId="77777777" w:rsidR="008240EA" w:rsidRPr="00450506" w:rsidRDefault="008240EA" w:rsidP="00896FFC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14:paraId="7FE326C6" w14:textId="0EE0345F" w:rsidR="008240EA" w:rsidRPr="00450506" w:rsidRDefault="008240EA" w:rsidP="00896FFC">
      <w:pPr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/>
          <w:lang w:val="hy-AM"/>
        </w:rPr>
        <w:t>««ԱՊՐԱՆՔԱՅԻՆ ՆՇԱՆՆԵՐԻ ՄԱՍԻՆ» ՀԱՅԱՍՏԱՆԻ ՀԱՆՐԱՊԵՏՈՒԹՅԱՆ ՕՐԵՆՔՈՒՄ</w:t>
      </w:r>
      <w:r w:rsidR="00E732A6" w:rsidRPr="00450506">
        <w:rPr>
          <w:rFonts w:ascii="GHEA Grapalat" w:hAnsi="GHEA Grapalat"/>
          <w:lang w:val="hy-AM"/>
        </w:rPr>
        <w:t xml:space="preserve"> ՓՈՓՈԽՈ</w:t>
      </w:r>
      <w:r w:rsidR="001D24DD">
        <w:rPr>
          <w:rFonts w:ascii="GHEA Grapalat" w:hAnsi="GHEA Grapalat"/>
          <w:lang w:val="hy-AM"/>
        </w:rPr>
        <w:t>Ւ</w:t>
      </w:r>
      <w:r w:rsidR="00E732A6" w:rsidRPr="00450506">
        <w:rPr>
          <w:rFonts w:ascii="GHEA Grapalat" w:hAnsi="GHEA Grapalat"/>
          <w:lang w:val="hy-AM"/>
        </w:rPr>
        <w:t xml:space="preserve">ԹՅՈՒՆՆԵՐ ԵՎ ԼՐԱՑՈՒՄՆԵՐ </w:t>
      </w:r>
      <w:r w:rsidR="00E732A6" w:rsidRPr="00450506">
        <w:rPr>
          <w:rFonts w:ascii="GHEA Grapalat" w:hAnsi="GHEA Grapalat" w:cs="GHEA Grapalat"/>
          <w:bCs/>
          <w:lang w:val="hy-AM"/>
        </w:rPr>
        <w:t>ԿԱՏԱՐԵԼՈՒ ՄԱՍԻՆ»</w:t>
      </w:r>
      <w:r w:rsidR="00E732A6" w:rsidRPr="00450506">
        <w:rPr>
          <w:rFonts w:ascii="GHEA Grapalat" w:hAnsi="GHEA Grapalat"/>
          <w:lang w:val="hy-AM"/>
        </w:rPr>
        <w:t xml:space="preserve">, </w:t>
      </w:r>
      <w:r w:rsidR="00E62586">
        <w:rPr>
          <w:rFonts w:ascii="GHEA Grapalat" w:hAnsi="GHEA Grapalat" w:cs="GHEA Grapalat"/>
          <w:bCs/>
          <w:lang w:val="hy-AM"/>
        </w:rPr>
        <w:t>«</w:t>
      </w:r>
      <w:r w:rsidR="00E62586" w:rsidRPr="00E62586">
        <w:rPr>
          <w:rFonts w:ascii="GHEA Grapalat" w:hAnsi="GHEA Grapalat" w:cs="GHEA Grapalat"/>
          <w:bCs/>
          <w:lang w:val="hy-AM"/>
        </w:rPr>
        <w:t>ՀԱՅԱՍՏԱՆԻ ՀԱՆՐԱՊԵՏՈՒԹՅԱՆ  ՔԱՂԱՔԱՑԻԱԿԱՆ ՕՐԵՆՍԳՐՔՈՒՄ ՓՈՓՈԽՈՒԹՅՈՒՆՆԵՐ ԿԱՏԱՐԵԼՈՒ  ՄԱՍԻՆ</w:t>
      </w:r>
      <w:r w:rsidR="00E62586">
        <w:rPr>
          <w:rFonts w:ascii="GHEA Grapalat" w:hAnsi="GHEA Grapalat" w:cs="GHEA Grapalat"/>
          <w:bCs/>
          <w:lang w:val="hy-AM"/>
        </w:rPr>
        <w:t>»</w:t>
      </w:r>
      <w:r w:rsidR="007B7C04">
        <w:rPr>
          <w:rFonts w:ascii="GHEA Grapalat" w:hAnsi="GHEA Grapalat" w:cs="GHEA Grapalat"/>
          <w:bCs/>
          <w:lang w:val="hy-AM"/>
        </w:rPr>
        <w:t xml:space="preserve"> </w:t>
      </w:r>
      <w:r w:rsidRPr="00450506">
        <w:rPr>
          <w:rFonts w:ascii="GHEA Grapalat" w:hAnsi="GHEA Grapalat"/>
          <w:lang w:val="hy-AM"/>
        </w:rPr>
        <w:t>ՀԱՅԱՍՏԱՆԻ ՀԱՆՐԱՊԵՏՈՒԹՅԱՆ ՕՐԵՆՔ</w:t>
      </w:r>
      <w:r w:rsidR="00E732A6" w:rsidRPr="00450506">
        <w:rPr>
          <w:rFonts w:ascii="GHEA Grapalat" w:hAnsi="GHEA Grapalat"/>
          <w:lang w:val="hy-AM"/>
        </w:rPr>
        <w:t>ՆԵՐ</w:t>
      </w:r>
      <w:r w:rsidRPr="00450506">
        <w:rPr>
          <w:rFonts w:ascii="GHEA Grapalat" w:hAnsi="GHEA Grapalat"/>
          <w:lang w:val="hy-AM"/>
        </w:rPr>
        <w:t xml:space="preserve">Ի </w:t>
      </w:r>
      <w:r w:rsidRPr="00450506">
        <w:rPr>
          <w:rFonts w:ascii="GHEA Grapalat" w:hAnsi="GHEA Grapalat" w:cs="GHEA Grapalat"/>
          <w:lang w:val="hy-AM"/>
        </w:rPr>
        <w:t>ՆԱԽԱԳԾ</w:t>
      </w:r>
      <w:r w:rsidR="00E732A6" w:rsidRPr="00450506">
        <w:rPr>
          <w:rFonts w:ascii="GHEA Grapalat" w:hAnsi="GHEA Grapalat" w:cs="GHEA Grapalat"/>
          <w:lang w:val="hy-AM"/>
        </w:rPr>
        <w:t>ԵՐ</w:t>
      </w:r>
      <w:r w:rsidRPr="00450506">
        <w:rPr>
          <w:rFonts w:ascii="GHEA Grapalat" w:hAnsi="GHEA Grapalat" w:cs="GHEA Grapalat"/>
          <w:lang w:val="hy-AM"/>
        </w:rPr>
        <w:t>Ի</w:t>
      </w:r>
      <w:r w:rsidR="00E732A6" w:rsidRPr="00450506">
        <w:rPr>
          <w:rFonts w:ascii="GHEA Grapalat" w:hAnsi="GHEA Grapalat" w:cs="GHEA Grapalat"/>
          <w:lang w:val="hy-AM"/>
        </w:rPr>
        <w:t xml:space="preserve"> (ԱՅՍՈՒՀԵՏ՝ ՆԱԽԱԳԾԵՐ)</w:t>
      </w:r>
      <w:r w:rsidRPr="00450506">
        <w:rPr>
          <w:rFonts w:ascii="GHEA Grapalat" w:hAnsi="GHEA Grapalat" w:cs="GHEA Grapalat"/>
          <w:lang w:val="hy-AM"/>
        </w:rPr>
        <w:t xml:space="preserve"> ԸՆԴՈՒՆՄԱՆ </w:t>
      </w:r>
    </w:p>
    <w:p w14:paraId="485385BF" w14:textId="77777777" w:rsidR="008240EA" w:rsidRPr="00450506" w:rsidRDefault="008240EA" w:rsidP="00450506">
      <w:pPr>
        <w:spacing w:line="360" w:lineRule="auto"/>
        <w:ind w:firstLine="567"/>
        <w:jc w:val="both"/>
        <w:rPr>
          <w:rFonts w:ascii="GHEA Grapalat" w:hAnsi="GHEA Grapalat" w:cs="GHEA Grapalat"/>
          <w:b/>
          <w:lang w:val="hy-AM"/>
        </w:rPr>
      </w:pPr>
    </w:p>
    <w:p w14:paraId="473EC821" w14:textId="77777777" w:rsidR="008240EA" w:rsidRPr="00450506" w:rsidRDefault="008240EA" w:rsidP="00450506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</w:p>
    <w:p w14:paraId="4E90685D" w14:textId="77777777" w:rsidR="008240EA" w:rsidRPr="00450506" w:rsidRDefault="008240EA" w:rsidP="00450506">
      <w:pPr>
        <w:numPr>
          <w:ilvl w:val="0"/>
          <w:numId w:val="1"/>
        </w:numPr>
        <w:suppressAutoHyphens/>
        <w:spacing w:line="360" w:lineRule="auto"/>
        <w:ind w:left="0" w:firstLine="567"/>
        <w:jc w:val="both"/>
        <w:rPr>
          <w:rFonts w:ascii="GHEA Grapalat" w:hAnsi="GHEA Grapalat" w:cs="GHEA Grapalat"/>
          <w:lang w:val="hy-AM" w:eastAsia="en-US"/>
        </w:rPr>
      </w:pPr>
      <w:r w:rsidRPr="00450506">
        <w:rPr>
          <w:rFonts w:ascii="GHEA Grapalat" w:hAnsi="GHEA Grapalat" w:cs="GHEA Grapalat"/>
          <w:b/>
          <w:lang w:val="hy-AM" w:eastAsia="en-US"/>
        </w:rPr>
        <w:t>Ընթացիկ իրավիճակը և իրավական ակտի ընդունման անհրաժեշտությունը</w:t>
      </w:r>
    </w:p>
    <w:p w14:paraId="1500917A" w14:textId="77777777" w:rsidR="00EF2647" w:rsidRPr="00450506" w:rsidRDefault="008240EA" w:rsidP="0045050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</w:rPr>
      </w:pPr>
      <w:r w:rsidRPr="00450506">
        <w:rPr>
          <w:rFonts w:ascii="GHEA Grapalat" w:hAnsi="GHEA Grapalat" w:cs="GHEA Grapalat"/>
        </w:rPr>
        <w:t xml:space="preserve">««Ապրանքային նշանների մասին» Հայաստանի Հանրապետության օրենքում փոփոխություններ  և լրացումներ կատարելու մասին» Հայաստանի Հանրապետության օրենքի նախագծի (այսուհետ՝ Նախագիծ) ներկայացումը բխում է </w:t>
      </w:r>
      <w:r w:rsidR="00894CC7" w:rsidRPr="00450506">
        <w:rPr>
          <w:rFonts w:ascii="GHEA Grapalat" w:hAnsi="GHEA Grapalat" w:cs="GHEA Grapalat"/>
        </w:rPr>
        <w:t>«Եվրասիական տնտեսական միության ապրանքային նշանների, սպասարկման նշանների և ապրանքների ծագման տեղանունների մասին» պայմանագիրը վավերացնելու մասին» (2021 թվականի հունվարի 20-ի ՀՕ-16-Ն) կիրարկումն ապահովող միջոցառումը հաստատելու մասին ՀՀ վարչապետի 2021թ. ապրիլի 08-ի թիվ 357-Ա որոշման կատարումից</w:t>
      </w:r>
      <w:r w:rsidR="0087310C" w:rsidRPr="00450506">
        <w:rPr>
          <w:rFonts w:ascii="GHEA Grapalat" w:hAnsi="GHEA Grapalat" w:cs="GHEA Grapalat"/>
        </w:rPr>
        <w:t xml:space="preserve">: Նախագծով առաջարկվում են կատարել փոփոխություններ </w:t>
      </w:r>
      <w:r w:rsidR="00894CC7" w:rsidRPr="00450506">
        <w:rPr>
          <w:rFonts w:ascii="GHEA Grapalat" w:hAnsi="GHEA Grapalat" w:cs="GHEA Grapalat"/>
        </w:rPr>
        <w:t xml:space="preserve">  </w:t>
      </w:r>
      <w:r w:rsidRPr="00450506">
        <w:rPr>
          <w:rFonts w:ascii="GHEA Grapalat" w:hAnsi="GHEA Grapalat" w:cs="GHEA Grapalat"/>
        </w:rPr>
        <w:t>«Ապրանքային նշանների մասին» Հայաստանի Հանրապետության օրենք</w:t>
      </w:r>
      <w:r w:rsidR="0087310C" w:rsidRPr="00450506">
        <w:rPr>
          <w:rFonts w:ascii="GHEA Grapalat" w:hAnsi="GHEA Grapalat" w:cs="GHEA Grapalat"/>
        </w:rPr>
        <w:t>ում</w:t>
      </w:r>
      <w:r w:rsidRPr="00450506">
        <w:rPr>
          <w:rFonts w:ascii="GHEA Grapalat" w:hAnsi="GHEA Grapalat" w:cs="GHEA Grapalat"/>
        </w:rPr>
        <w:t xml:space="preserve"> (այսուհետ՝ Օրենք) </w:t>
      </w:r>
      <w:r w:rsidR="0087310C" w:rsidRPr="00450506">
        <w:rPr>
          <w:rFonts w:ascii="GHEA Grapalat" w:hAnsi="GHEA Grapalat" w:cs="GHEA Grapalat"/>
        </w:rPr>
        <w:t xml:space="preserve">համապատասխանեցնելով այն </w:t>
      </w:r>
      <w:r w:rsidRPr="00450506">
        <w:rPr>
          <w:rFonts w:ascii="GHEA Grapalat" w:hAnsi="GHEA Grapalat"/>
          <w:shd w:val="clear" w:color="auto" w:fill="FFFFFF"/>
        </w:rPr>
        <w:t>«Եվրասիական տնտեսական միության մասին» պայմանագր</w:t>
      </w:r>
      <w:r w:rsidR="006C0DF5" w:rsidRPr="00450506">
        <w:rPr>
          <w:rFonts w:ascii="GHEA Grapalat" w:hAnsi="GHEA Grapalat"/>
          <w:shd w:val="clear" w:color="auto" w:fill="FFFFFF"/>
        </w:rPr>
        <w:t>ի</w:t>
      </w:r>
      <w:r w:rsidRPr="00450506">
        <w:rPr>
          <w:rFonts w:ascii="GHEA Grapalat" w:hAnsi="GHEA Grapalat"/>
          <w:shd w:val="clear" w:color="auto" w:fill="FFFFFF"/>
        </w:rPr>
        <w:t xml:space="preserve"> (այսուհետ՝ </w:t>
      </w:r>
      <w:r w:rsidR="006718EC" w:rsidRPr="00450506">
        <w:rPr>
          <w:rFonts w:ascii="GHEA Grapalat" w:hAnsi="GHEA Grapalat"/>
          <w:shd w:val="clear" w:color="auto" w:fill="FFFFFF"/>
        </w:rPr>
        <w:t>ԵՏՄ մասին պ</w:t>
      </w:r>
      <w:r w:rsidRPr="00450506">
        <w:rPr>
          <w:rFonts w:ascii="GHEA Grapalat" w:hAnsi="GHEA Grapalat"/>
          <w:shd w:val="clear" w:color="auto" w:fill="FFFFFF"/>
        </w:rPr>
        <w:t>այմանագիր)</w:t>
      </w:r>
      <w:r w:rsidR="006C6402" w:rsidRPr="00450506">
        <w:rPr>
          <w:rFonts w:ascii="GHEA Grapalat" w:hAnsi="GHEA Grapalat"/>
          <w:shd w:val="clear" w:color="auto" w:fill="FFFFFF"/>
        </w:rPr>
        <w:t xml:space="preserve">, </w:t>
      </w:r>
      <w:r w:rsidR="00D105D8" w:rsidRPr="00450506">
        <w:rPr>
          <w:rFonts w:ascii="GHEA Grapalat" w:hAnsi="GHEA Grapalat"/>
          <w:shd w:val="clear" w:color="auto" w:fill="FFFFFF"/>
        </w:rPr>
        <w:t>ԵՄ-Հայաստան համապարփակ և ընդլայնված գործընկերության համաձայնագր</w:t>
      </w:r>
      <w:r w:rsidR="006C0DF5" w:rsidRPr="00450506">
        <w:rPr>
          <w:rFonts w:ascii="GHEA Grapalat" w:hAnsi="GHEA Grapalat"/>
          <w:shd w:val="clear" w:color="auto" w:fill="FFFFFF"/>
        </w:rPr>
        <w:t>ի</w:t>
      </w:r>
      <w:r w:rsidR="00D105D8" w:rsidRPr="00450506">
        <w:rPr>
          <w:rFonts w:ascii="GHEA Grapalat" w:hAnsi="GHEA Grapalat"/>
          <w:shd w:val="clear" w:color="auto" w:fill="FFFFFF"/>
        </w:rPr>
        <w:t xml:space="preserve">, </w:t>
      </w:r>
      <w:r w:rsidR="006C6402" w:rsidRPr="00450506">
        <w:rPr>
          <w:rFonts w:ascii="GHEA Grapalat" w:hAnsi="GHEA Grapalat"/>
          <w:shd w:val="clear" w:color="auto" w:fill="FFFFFF"/>
        </w:rPr>
        <w:t xml:space="preserve">ինչպես նաև </w:t>
      </w:r>
      <w:r w:rsidR="00F34085" w:rsidRPr="00450506">
        <w:rPr>
          <w:rFonts w:ascii="GHEA Grapalat" w:hAnsi="GHEA Grapalat"/>
          <w:bCs/>
          <w:shd w:val="clear" w:color="auto" w:fill="FFFFFF"/>
        </w:rPr>
        <w:t>«Եվրասիական տնտեսական միության ապրանքային նշանների, սպասարկման նշանների և ապրանքների ծագման տեղանունների մասին» պայմանագր</w:t>
      </w:r>
      <w:r w:rsidR="006C0DF5" w:rsidRPr="00450506">
        <w:rPr>
          <w:rFonts w:ascii="GHEA Grapalat" w:hAnsi="GHEA Grapalat"/>
          <w:bCs/>
          <w:shd w:val="clear" w:color="auto" w:fill="FFFFFF"/>
        </w:rPr>
        <w:t>ի</w:t>
      </w:r>
      <w:r w:rsidR="00F34085" w:rsidRPr="00450506">
        <w:rPr>
          <w:rFonts w:ascii="GHEA Grapalat" w:hAnsi="GHEA Grapalat"/>
          <w:b/>
          <w:bCs/>
          <w:shd w:val="clear" w:color="auto" w:fill="FFFFFF"/>
        </w:rPr>
        <w:t xml:space="preserve"> </w:t>
      </w:r>
      <w:r w:rsidR="00F34085" w:rsidRPr="00450506">
        <w:rPr>
          <w:rFonts w:ascii="GHEA Grapalat" w:hAnsi="GHEA Grapalat"/>
          <w:shd w:val="clear" w:color="auto" w:fill="FFFFFF"/>
        </w:rPr>
        <w:t>(այսուհետ՝ ԵՏՄ ապրանքային նշանների Պայմանագիր)</w:t>
      </w:r>
      <w:r w:rsidR="00F34085" w:rsidRPr="00450506">
        <w:rPr>
          <w:rFonts w:ascii="GHEA Grapalat" w:hAnsi="GHEA Grapalat"/>
        </w:rPr>
        <w:t xml:space="preserve"> </w:t>
      </w:r>
      <w:r w:rsidRPr="00450506">
        <w:rPr>
          <w:rFonts w:ascii="GHEA Grapalat" w:hAnsi="GHEA Grapalat"/>
          <w:shd w:val="clear" w:color="auto" w:fill="FFFFFF"/>
        </w:rPr>
        <w:t>դրույթներին</w:t>
      </w:r>
      <w:r w:rsidR="0087310C" w:rsidRPr="00450506">
        <w:rPr>
          <w:rFonts w:ascii="GHEA Grapalat" w:hAnsi="GHEA Grapalat"/>
          <w:shd w:val="clear" w:color="auto" w:fill="FFFFFF"/>
        </w:rPr>
        <w:t>:</w:t>
      </w:r>
    </w:p>
    <w:p w14:paraId="51D9B90E" w14:textId="1B164AAA" w:rsidR="008240EA" w:rsidRPr="00450506" w:rsidRDefault="008240EA" w:rsidP="0045050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r w:rsidRPr="00450506">
        <w:rPr>
          <w:rFonts w:ascii="GHEA Grapalat" w:hAnsi="GHEA Grapalat" w:cs="GHEA Grapalat"/>
        </w:rPr>
        <w:t xml:space="preserve">Բացի այդ </w:t>
      </w:r>
      <w:r w:rsidR="00DF4C36" w:rsidRPr="00450506">
        <w:rPr>
          <w:rFonts w:ascii="GHEA Grapalat" w:hAnsi="GHEA Grapalat" w:cs="GHEA Grapalat"/>
        </w:rPr>
        <w:t xml:space="preserve">«Ապրանքային նշանների մասին» Հայաստանի Հանրապետության </w:t>
      </w:r>
      <w:r w:rsidR="00DF4C36">
        <w:rPr>
          <w:rFonts w:ascii="GHEA Grapalat" w:hAnsi="GHEA Grapalat" w:cs="GHEA Grapalat"/>
        </w:rPr>
        <w:t>օրենքով (այսո</w:t>
      </w:r>
      <w:r w:rsidR="00FE460E">
        <w:rPr>
          <w:rFonts w:ascii="GHEA Grapalat" w:hAnsi="GHEA Grapalat" w:cs="GHEA Grapalat"/>
        </w:rPr>
        <w:t>ւ</w:t>
      </w:r>
      <w:r w:rsidR="00DF4C36">
        <w:rPr>
          <w:rFonts w:ascii="GHEA Grapalat" w:hAnsi="GHEA Grapalat" w:cs="GHEA Grapalat"/>
        </w:rPr>
        <w:t xml:space="preserve">հետ՝ </w:t>
      </w:r>
      <w:r w:rsidR="0087310C" w:rsidRPr="00450506">
        <w:rPr>
          <w:rFonts w:ascii="GHEA Grapalat" w:hAnsi="GHEA Grapalat" w:cs="GHEA Grapalat"/>
        </w:rPr>
        <w:t>Օ</w:t>
      </w:r>
      <w:r w:rsidR="00DF4C36">
        <w:rPr>
          <w:rFonts w:ascii="GHEA Grapalat" w:hAnsi="GHEA Grapalat" w:cs="GHEA Grapalat"/>
        </w:rPr>
        <w:t>րենք)</w:t>
      </w:r>
      <w:r w:rsidRPr="00450506">
        <w:rPr>
          <w:rFonts w:ascii="GHEA Grapalat" w:hAnsi="GHEA Grapalat" w:cs="GHEA Grapalat"/>
        </w:rPr>
        <w:t xml:space="preserve"> նախատեսված դրույթների կիրառման պրակտիկայում ի հայտ են եկել դրանցում տեղ գտած որոշ վրիպակներ, մի շարք խնդիրներ, որոնց լուծման, </w:t>
      </w:r>
      <w:r w:rsidRPr="00450506">
        <w:rPr>
          <w:rFonts w:ascii="GHEA Grapalat" w:hAnsi="GHEA Grapalat" w:cs="GHEA Grapalat"/>
        </w:rPr>
        <w:lastRenderedPageBreak/>
        <w:t>ինչպես նաև</w:t>
      </w:r>
      <w:r w:rsidRPr="00450506">
        <w:rPr>
          <w:rFonts w:ascii="GHEA Grapalat" w:hAnsi="GHEA Grapalat" w:cs="AK Courier"/>
        </w:rPr>
        <w:t xml:space="preserve"> այլ ընթացակարգային դրույթների կարգավորման </w:t>
      </w:r>
      <w:r w:rsidRPr="00450506">
        <w:rPr>
          <w:rFonts w:ascii="GHEA Grapalat" w:hAnsi="GHEA Grapalat" w:cs="GHEA Grapalat"/>
        </w:rPr>
        <w:t>համար անհրաժեշտ է սահմանել հստակ մոտեցումներ։</w:t>
      </w:r>
    </w:p>
    <w:p w14:paraId="17DBA1B7" w14:textId="44848BE6" w:rsidR="00DF4C36" w:rsidRPr="00DF4C36" w:rsidRDefault="00DF4C36" w:rsidP="00450506">
      <w:pPr>
        <w:widowControl w:val="0"/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Քաղաքացիական օրենսգրքում փոփոխությունները կապված են </w:t>
      </w:r>
      <w:r w:rsidRPr="00DF4C36">
        <w:rPr>
          <w:rFonts w:ascii="GHEA Grapalat" w:hAnsi="GHEA Grapalat" w:cs="GHEA Grapalat"/>
          <w:lang w:val="hy-AM"/>
        </w:rPr>
        <w:t>««Ապրանքային նշանների մասին» Հայաստանի Հանրապետության օրենքում փոփոխություններ  և լրացումներ կատարելու մասին» Հայաստանի Հանրապետության օրենքի նախագծի</w:t>
      </w:r>
      <w:r>
        <w:rPr>
          <w:rFonts w:ascii="GHEA Grapalat" w:hAnsi="GHEA Grapalat" w:cs="GHEA Grapalat"/>
          <w:lang w:val="hy-AM"/>
        </w:rPr>
        <w:t xml:space="preserve"> ընդունման հետ:</w:t>
      </w:r>
    </w:p>
    <w:p w14:paraId="28FDBA54" w14:textId="77777777" w:rsidR="00896FFC" w:rsidRDefault="00896FFC" w:rsidP="00450506">
      <w:pPr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b/>
          <w:lang w:val="hy-AM"/>
        </w:rPr>
      </w:pPr>
    </w:p>
    <w:p w14:paraId="19CD25B0" w14:textId="52412A39" w:rsidR="008240EA" w:rsidRPr="00450506" w:rsidRDefault="000927D4" w:rsidP="00450506">
      <w:pPr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b/>
          <w:lang w:val="hy-AM" w:eastAsia="en-US"/>
        </w:rPr>
      </w:pPr>
      <w:r w:rsidRPr="00450506">
        <w:rPr>
          <w:rFonts w:ascii="GHEA Grapalat" w:hAnsi="GHEA Grapalat" w:cs="GHEA Grapalat"/>
          <w:b/>
          <w:lang w:val="hy-AM"/>
        </w:rPr>
        <w:t xml:space="preserve">2. </w:t>
      </w:r>
      <w:r w:rsidR="008240EA" w:rsidRPr="00450506">
        <w:rPr>
          <w:rFonts w:ascii="GHEA Grapalat" w:hAnsi="GHEA Grapalat" w:cs="GHEA Grapalat"/>
          <w:b/>
          <w:lang w:val="hy-AM" w:eastAsia="en-US"/>
        </w:rPr>
        <w:t>Առաջարկվող լուծումները</w:t>
      </w:r>
    </w:p>
    <w:p w14:paraId="6E2B8E73" w14:textId="77777777" w:rsidR="008240EA" w:rsidRPr="00450506" w:rsidRDefault="008240EA" w:rsidP="00450506">
      <w:pPr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t xml:space="preserve">Հաշվի առնելով վերոգրյալը, Հայաստանի Հանրապետության </w:t>
      </w:r>
      <w:r w:rsidR="00ED406F" w:rsidRPr="00450506">
        <w:rPr>
          <w:rFonts w:ascii="GHEA Grapalat" w:hAnsi="GHEA Grapalat" w:cs="GHEA Grapalat"/>
          <w:lang w:val="hy-AM"/>
        </w:rPr>
        <w:t xml:space="preserve">էկոնոմիկայի </w:t>
      </w:r>
      <w:r w:rsidRPr="00450506">
        <w:rPr>
          <w:rFonts w:ascii="GHEA Grapalat" w:hAnsi="GHEA Grapalat" w:cs="GHEA Grapalat"/>
          <w:lang w:val="hy-AM"/>
        </w:rPr>
        <w:t>նախարարության կողմից մշակվել է ««Ապրանքային նշանների մասին» Հայաստանի Հանրապետության օրենքում փոփոխություններ և լրացումներ  կատարելու մասին» Հայաստանի Հանրապետության օրենքի նախագիծը:</w:t>
      </w:r>
    </w:p>
    <w:p w14:paraId="1804D6DA" w14:textId="77777777" w:rsidR="008240EA" w:rsidRPr="00450506" w:rsidRDefault="008240EA" w:rsidP="00450506">
      <w:pPr>
        <w:widowControl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t>Նախագծով նախատեսվում են հետևյալ հիմնական փոփոխությունները և լրացումները, ինչպես նաև օրենսդրական տեխնիկային առնչվող և այլ տեխնիկական բնույթի անհամապատասխանությունների շտկումները.</w:t>
      </w:r>
    </w:p>
    <w:p w14:paraId="0CB33374" w14:textId="77777777" w:rsidR="008240EA" w:rsidRPr="00450506" w:rsidRDefault="008240EA" w:rsidP="00450506">
      <w:pPr>
        <w:widowControl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t>1. հստակեցվել են ապրանքային նշանների տարբերակիչ հատկությունները, որոնք ձեռք են բերվել այն ապրանքների և (կամ) ծառայությունների նկատմամբ, որոնց համար գրանցման հայտ  է ներկայացվել,</w:t>
      </w:r>
    </w:p>
    <w:p w14:paraId="51C99CD7" w14:textId="77777777" w:rsidR="008240EA" w:rsidRPr="00450506" w:rsidRDefault="008240EA" w:rsidP="00450506">
      <w:pPr>
        <w:widowControl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t>2. կիրառման նպատակահարմարությունից ելնելով՝ փոփոխվել են ապրանքային նշաններում չպահպանվող տարրերին ինքնուրույն պահպանություն չտրամադրելուն</w:t>
      </w:r>
      <w:r w:rsidR="00EF2647" w:rsidRPr="00450506">
        <w:rPr>
          <w:rFonts w:ascii="GHEA Grapalat" w:hAnsi="GHEA Grapalat" w:cs="GHEA Grapalat"/>
          <w:lang w:val="hy-AM"/>
        </w:rPr>
        <w:t xml:space="preserve"> (դիսկլամացիա)</w:t>
      </w:r>
      <w:r w:rsidRPr="00450506">
        <w:rPr>
          <w:rFonts w:ascii="GHEA Grapalat" w:hAnsi="GHEA Grapalat" w:cs="GHEA Grapalat"/>
          <w:lang w:val="hy-AM"/>
        </w:rPr>
        <w:t xml:space="preserve"> վերաբերող մոտեցումները,</w:t>
      </w:r>
    </w:p>
    <w:p w14:paraId="3E92CAAF" w14:textId="77777777" w:rsidR="008240EA" w:rsidRPr="00450506" w:rsidRDefault="008240EA" w:rsidP="00450506">
      <w:pPr>
        <w:widowControl w:val="0"/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t xml:space="preserve">3. Օրենքով նախատեսված դրույթները համապատասխանեցվել են </w:t>
      </w:r>
      <w:r w:rsidR="00EF2647" w:rsidRPr="00450506">
        <w:rPr>
          <w:rFonts w:ascii="GHEA Grapalat" w:hAnsi="GHEA Grapalat"/>
          <w:shd w:val="clear" w:color="auto" w:fill="FFFFFF"/>
          <w:lang w:val="hy-AM"/>
        </w:rPr>
        <w:t>ԵՏՄ մասին պայմանագրի</w:t>
      </w:r>
      <w:r w:rsidRPr="00450506">
        <w:rPr>
          <w:rFonts w:ascii="GHEA Grapalat" w:hAnsi="GHEA Grapalat"/>
          <w:shd w:val="clear" w:color="auto" w:fill="FFFFFF"/>
          <w:lang w:val="hy-AM"/>
        </w:rPr>
        <w:t>,</w:t>
      </w:r>
      <w:r w:rsidR="00D105D8" w:rsidRPr="00450506">
        <w:rPr>
          <w:rFonts w:ascii="GHEA Grapalat" w:hAnsi="GHEA Grapalat"/>
          <w:shd w:val="clear" w:color="auto" w:fill="FFFFFF"/>
          <w:lang w:val="hy-AM"/>
        </w:rPr>
        <w:t xml:space="preserve"> ԵՄ-Հայաստան համապարփակ և ընդլայնված գործընկերության համաձայնագրի</w:t>
      </w:r>
      <w:r w:rsidRPr="0045050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105D8" w:rsidRPr="00450506">
        <w:rPr>
          <w:rFonts w:ascii="GHEA Grapalat" w:hAnsi="GHEA Grapalat"/>
          <w:shd w:val="clear" w:color="auto" w:fill="FFFFFF"/>
          <w:lang w:val="hy-AM"/>
        </w:rPr>
        <w:t xml:space="preserve">դրույթներին </w:t>
      </w:r>
      <w:r w:rsidRPr="00450506">
        <w:rPr>
          <w:rFonts w:ascii="GHEA Grapalat" w:hAnsi="GHEA Grapalat"/>
          <w:shd w:val="clear" w:color="auto" w:fill="FFFFFF"/>
          <w:lang w:val="hy-AM"/>
        </w:rPr>
        <w:t xml:space="preserve">մասնավորապես՝ </w:t>
      </w:r>
      <w:r w:rsidR="00A63B27" w:rsidRPr="00450506">
        <w:rPr>
          <w:rFonts w:ascii="GHEA Grapalat" w:hAnsi="GHEA Grapalat"/>
          <w:shd w:val="clear" w:color="auto" w:fill="FFFFFF"/>
          <w:lang w:val="hy-AM"/>
        </w:rPr>
        <w:t xml:space="preserve">ներդրվել է </w:t>
      </w:r>
      <w:r w:rsidR="00A63B27" w:rsidRPr="00450506">
        <w:rPr>
          <w:rFonts w:ascii="GHEA Grapalat" w:hAnsi="GHEA Grapalat" w:cs="GHEA Grapalat"/>
          <w:lang w:val="hy-AM"/>
        </w:rPr>
        <w:t>ապրանքային նշանի նկատմամբ իրավունքների տարածաշրջանային սպառման սկզբունքը, նվազե</w:t>
      </w:r>
      <w:r w:rsidR="0052758A" w:rsidRPr="00450506">
        <w:rPr>
          <w:rFonts w:ascii="GHEA Grapalat" w:hAnsi="GHEA Grapalat" w:cs="GHEA Grapalat"/>
          <w:lang w:val="hy-AM"/>
        </w:rPr>
        <w:t>ցվել</w:t>
      </w:r>
      <w:r w:rsidR="00A63B27" w:rsidRPr="00450506">
        <w:rPr>
          <w:rFonts w:ascii="GHEA Grapalat" w:hAnsi="GHEA Grapalat" w:cs="GHEA Grapalat"/>
          <w:lang w:val="hy-AM"/>
        </w:rPr>
        <w:t xml:space="preserve"> են </w:t>
      </w:r>
      <w:r w:rsidRPr="00450506">
        <w:rPr>
          <w:rFonts w:ascii="GHEA Grapalat" w:hAnsi="GHEA Grapalat" w:cs="GHEA Grapalat"/>
          <w:lang w:val="hy-AM"/>
        </w:rPr>
        <w:t xml:space="preserve">ապրանքային նշանի գրանցումը չեղյալ </w:t>
      </w:r>
      <w:r w:rsidR="0052758A" w:rsidRPr="00450506">
        <w:rPr>
          <w:rFonts w:ascii="GHEA Grapalat" w:hAnsi="GHEA Grapalat" w:cs="GHEA Grapalat"/>
          <w:lang w:val="hy-AM"/>
        </w:rPr>
        <w:t>ճանաչելու</w:t>
      </w:r>
      <w:r w:rsidRPr="00450506">
        <w:rPr>
          <w:rFonts w:ascii="GHEA Grapalat" w:hAnsi="GHEA Grapalat" w:cs="GHEA Grapalat"/>
          <w:lang w:val="hy-AM"/>
        </w:rPr>
        <w:t xml:space="preserve"> համար </w:t>
      </w:r>
      <w:r w:rsidR="00A63B27" w:rsidRPr="00450506">
        <w:rPr>
          <w:rFonts w:ascii="GHEA Grapalat" w:hAnsi="GHEA Grapalat" w:cs="GHEA Grapalat"/>
          <w:lang w:val="hy-AM"/>
        </w:rPr>
        <w:t>դրա</w:t>
      </w:r>
      <w:r w:rsidRPr="00450506">
        <w:rPr>
          <w:rFonts w:ascii="GHEA Grapalat" w:hAnsi="GHEA Grapalat" w:cs="GHEA Grapalat"/>
          <w:lang w:val="hy-AM"/>
        </w:rPr>
        <w:t xml:space="preserve"> չօգտագործման ժամկետները,</w:t>
      </w:r>
      <w:r w:rsidR="00F34085" w:rsidRPr="00450506">
        <w:rPr>
          <w:rFonts w:ascii="GHEA Grapalat" w:hAnsi="GHEA Grapalat" w:cs="GHEA Grapalat"/>
          <w:lang w:val="hy-AM"/>
        </w:rPr>
        <w:t xml:space="preserve">  </w:t>
      </w:r>
    </w:p>
    <w:p w14:paraId="7997AB4B" w14:textId="71598BCD" w:rsidR="008240EA" w:rsidRPr="00805A94" w:rsidRDefault="00A63B27" w:rsidP="00F578B8">
      <w:pPr>
        <w:widowControl w:val="0"/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t xml:space="preserve">4. </w:t>
      </w:r>
      <w:r w:rsidR="008240EA" w:rsidRPr="00450506">
        <w:rPr>
          <w:rFonts w:ascii="GHEA Grapalat" w:hAnsi="GHEA Grapalat" w:cs="GHEA Grapalat"/>
          <w:lang w:val="hy-AM"/>
        </w:rPr>
        <w:t xml:space="preserve">հետագա հակասություններից խուսափելու նպատակով՝ Օրենքով նախատեսված որոշ դրույթներ ուժը կորցրած են ճանաչվել: </w:t>
      </w:r>
    </w:p>
    <w:p w14:paraId="5E670F8F" w14:textId="32CCBCD0" w:rsidR="00896FFC" w:rsidRDefault="00F578B8" w:rsidP="00B46B95">
      <w:pPr>
        <w:widowControl w:val="0"/>
        <w:tabs>
          <w:tab w:val="left" w:pos="990"/>
        </w:tabs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5</w:t>
      </w:r>
      <w:r w:rsidR="00805A94" w:rsidRPr="00DF4C36">
        <w:rPr>
          <w:rFonts w:ascii="GHEA Grapalat" w:hAnsi="GHEA Grapalat" w:cs="GHEA Grapalat"/>
          <w:lang w:val="hy-AM"/>
        </w:rPr>
        <w:t xml:space="preserve">. </w:t>
      </w:r>
      <w:r w:rsidR="00896FFC">
        <w:rPr>
          <w:rFonts w:ascii="GHEA Grapalat" w:hAnsi="GHEA Grapalat" w:cs="GHEA Grapalat"/>
          <w:lang w:val="hy-AM"/>
        </w:rPr>
        <w:t xml:space="preserve">Օրենքում աշխարհագրական նշումների պահպանության ծավալին վերաբերող </w:t>
      </w:r>
      <w:r w:rsidR="00896FFC">
        <w:rPr>
          <w:rFonts w:ascii="GHEA Grapalat" w:hAnsi="GHEA Grapalat" w:cs="GHEA Grapalat"/>
          <w:lang w:val="hy-AM"/>
        </w:rPr>
        <w:lastRenderedPageBreak/>
        <w:t xml:space="preserve">դրույթը համապատասխանեցվել է </w:t>
      </w:r>
      <w:r w:rsidR="00896FFC" w:rsidRPr="00DF4C36">
        <w:rPr>
          <w:rFonts w:ascii="GHEA Grapalat" w:hAnsi="GHEA Grapalat" w:cs="GHEA Grapalat"/>
          <w:lang w:val="hy-AM"/>
        </w:rPr>
        <w:t>Աշխարհագրական նշումների մասին օրենքի 14-րդ հոդվածի 1-ին մասի 2-րդ կետ</w:t>
      </w:r>
      <w:r w:rsidR="00896FFC">
        <w:rPr>
          <w:rFonts w:ascii="GHEA Grapalat" w:hAnsi="GHEA Grapalat" w:cs="GHEA Grapalat"/>
          <w:lang w:val="hy-AM"/>
        </w:rPr>
        <w:t>ին</w:t>
      </w:r>
      <w:r w:rsidR="00896FFC" w:rsidRPr="00DF4C36">
        <w:rPr>
          <w:rFonts w:ascii="GHEA Grapalat" w:hAnsi="GHEA Grapalat" w:cs="GHEA Grapalat"/>
          <w:lang w:val="hy-AM"/>
        </w:rPr>
        <w:t>:</w:t>
      </w:r>
    </w:p>
    <w:p w14:paraId="0E9CC427" w14:textId="0511F71C" w:rsidR="00A341E0" w:rsidRPr="00450506" w:rsidRDefault="00B5306D" w:rsidP="00450506">
      <w:pPr>
        <w:widowControl w:val="0"/>
        <w:suppressAutoHyphens/>
        <w:autoSpaceDE w:val="0"/>
        <w:spacing w:line="360" w:lineRule="auto"/>
        <w:ind w:firstLine="567"/>
        <w:jc w:val="both"/>
        <w:rPr>
          <w:rFonts w:ascii="GHEA Grapalat" w:hAnsi="GHEA Grapalat"/>
          <w:bCs/>
          <w:iCs/>
          <w:shd w:val="clear" w:color="auto" w:fill="FFFFFF"/>
          <w:lang w:val="hy-AM"/>
        </w:rPr>
      </w:pPr>
      <w:r w:rsidRPr="00450506">
        <w:rPr>
          <w:rFonts w:ascii="GHEA Grapalat" w:hAnsi="GHEA Grapalat" w:cs="GHEA Grapalat"/>
          <w:lang w:val="hy-AM"/>
        </w:rPr>
        <w:t xml:space="preserve">Նախագծի 1-ին հոդվածի </w:t>
      </w:r>
      <w:r w:rsidR="00DF4C36" w:rsidRPr="00DF4C36">
        <w:rPr>
          <w:rFonts w:ascii="GHEA Grapalat" w:hAnsi="GHEA Grapalat" w:cs="GHEA Grapalat"/>
          <w:lang w:val="hy-AM"/>
        </w:rPr>
        <w:t>2</w:t>
      </w:r>
      <w:r w:rsidRPr="00450506">
        <w:rPr>
          <w:rFonts w:ascii="GHEA Grapalat" w:hAnsi="GHEA Grapalat" w:cs="GHEA Grapalat"/>
          <w:lang w:val="hy-AM"/>
        </w:rPr>
        <w:t>-րդ կետ</w:t>
      </w:r>
      <w:r w:rsidR="00A82C08" w:rsidRPr="00450506">
        <w:rPr>
          <w:rFonts w:ascii="GHEA Grapalat" w:hAnsi="GHEA Grapalat" w:cs="GHEA Grapalat"/>
          <w:lang w:val="hy-AM"/>
        </w:rPr>
        <w:t>ով</w:t>
      </w:r>
      <w:r w:rsidRPr="00450506">
        <w:rPr>
          <w:rFonts w:ascii="GHEA Grapalat" w:hAnsi="GHEA Grapalat" w:cs="GHEA Grapalat"/>
          <w:lang w:val="hy-AM"/>
        </w:rPr>
        <w:t>, 2-րդ հոդված</w:t>
      </w:r>
      <w:r w:rsidR="00DF4C36">
        <w:rPr>
          <w:rFonts w:ascii="GHEA Grapalat" w:hAnsi="GHEA Grapalat" w:cs="GHEA Grapalat"/>
          <w:lang w:val="hy-AM"/>
        </w:rPr>
        <w:t>ով</w:t>
      </w:r>
      <w:r w:rsidRPr="00450506">
        <w:rPr>
          <w:rFonts w:ascii="GHEA Grapalat" w:hAnsi="GHEA Grapalat" w:cs="GHEA Grapalat"/>
          <w:lang w:val="hy-AM"/>
        </w:rPr>
        <w:t>, 3-րդ հոդված</w:t>
      </w:r>
      <w:r w:rsidR="00A82C08" w:rsidRPr="00450506">
        <w:rPr>
          <w:rFonts w:ascii="GHEA Grapalat" w:hAnsi="GHEA Grapalat" w:cs="GHEA Grapalat"/>
          <w:lang w:val="hy-AM"/>
        </w:rPr>
        <w:t>ով</w:t>
      </w:r>
      <w:r w:rsidR="006718EC" w:rsidRPr="00450506">
        <w:rPr>
          <w:rFonts w:ascii="GHEA Grapalat" w:hAnsi="GHEA Grapalat" w:cs="GHEA Grapalat"/>
          <w:lang w:val="hy-AM"/>
        </w:rPr>
        <w:t xml:space="preserve">, 7-րդ հոդվածով, </w:t>
      </w:r>
      <w:r w:rsidR="000E4000" w:rsidRPr="00450506">
        <w:rPr>
          <w:rFonts w:ascii="GHEA Grapalat" w:hAnsi="GHEA Grapalat" w:cs="GHEA Grapalat"/>
          <w:lang w:val="hy-AM"/>
        </w:rPr>
        <w:t xml:space="preserve">8-րդ հոդվածով, </w:t>
      </w:r>
      <w:r w:rsidR="006718EC" w:rsidRPr="00450506">
        <w:rPr>
          <w:rFonts w:ascii="GHEA Grapalat" w:hAnsi="GHEA Grapalat" w:cs="GHEA Grapalat"/>
          <w:lang w:val="hy-AM"/>
        </w:rPr>
        <w:t>11-րդ հոդվածի 3-րդ կետով</w:t>
      </w:r>
      <w:r w:rsidR="00A82C08" w:rsidRPr="00450506">
        <w:rPr>
          <w:rFonts w:ascii="GHEA Grapalat" w:hAnsi="GHEA Grapalat" w:cs="GHEA Grapalat"/>
          <w:lang w:val="hy-AM"/>
        </w:rPr>
        <w:t xml:space="preserve"> նախատեսված փոփոխությունները և լրացումները  պայմանավորված են</w:t>
      </w:r>
      <w:r w:rsidR="00677948" w:rsidRPr="00450506">
        <w:rPr>
          <w:rFonts w:ascii="GHEA Grapalat" w:hAnsi="GHEA Grapalat" w:cs="GHEA Grapalat"/>
          <w:lang w:val="hy-AM"/>
        </w:rPr>
        <w:t xml:space="preserve"> ԵՏՄ</w:t>
      </w:r>
      <w:r w:rsidR="006718EC" w:rsidRPr="00450506">
        <w:rPr>
          <w:rFonts w:ascii="GHEA Grapalat" w:hAnsi="GHEA Grapalat" w:cs="GHEA Grapalat"/>
          <w:lang w:val="hy-AM"/>
        </w:rPr>
        <w:t xml:space="preserve"> մասին պայմանագրով</w:t>
      </w:r>
      <w:r w:rsidR="00D105D8" w:rsidRPr="00450506">
        <w:rPr>
          <w:rFonts w:ascii="GHEA Grapalat" w:hAnsi="GHEA Grapalat" w:cs="GHEA Grapalat"/>
          <w:lang w:val="hy-AM"/>
        </w:rPr>
        <w:t xml:space="preserve">, </w:t>
      </w:r>
      <w:r w:rsidR="00D105D8" w:rsidRPr="00450506">
        <w:rPr>
          <w:rFonts w:ascii="GHEA Grapalat" w:hAnsi="GHEA Grapalat"/>
          <w:shd w:val="clear" w:color="auto" w:fill="FFFFFF"/>
          <w:lang w:val="hy-AM"/>
        </w:rPr>
        <w:t>ԵՄ-Հայաստան համապարփակ և ընդլայնված գործընկերության համաձայնագր</w:t>
      </w:r>
      <w:r w:rsidR="006C0DF5" w:rsidRPr="00450506">
        <w:rPr>
          <w:rFonts w:ascii="GHEA Grapalat" w:hAnsi="GHEA Grapalat"/>
          <w:shd w:val="clear" w:color="auto" w:fill="FFFFFF"/>
          <w:lang w:val="hy-AM"/>
        </w:rPr>
        <w:t>ով</w:t>
      </w:r>
      <w:r w:rsidR="00D105D8" w:rsidRPr="00450506">
        <w:rPr>
          <w:rFonts w:ascii="GHEA Grapalat" w:hAnsi="GHEA Grapalat"/>
          <w:shd w:val="clear" w:color="auto" w:fill="FFFFFF"/>
          <w:lang w:val="hy-AM"/>
        </w:rPr>
        <w:t>,</w:t>
      </w:r>
      <w:r w:rsidR="006718EC" w:rsidRPr="00450506">
        <w:rPr>
          <w:rFonts w:ascii="GHEA Grapalat" w:hAnsi="GHEA Grapalat" w:cs="GHEA Grapalat"/>
          <w:lang w:val="hy-AM"/>
        </w:rPr>
        <w:t xml:space="preserve"> </w:t>
      </w:r>
      <w:r w:rsidR="006718EC" w:rsidRPr="00450506">
        <w:rPr>
          <w:rFonts w:ascii="GHEA Grapalat" w:hAnsi="GHEA Grapalat"/>
          <w:shd w:val="clear" w:color="auto" w:fill="FFFFFF"/>
          <w:lang w:val="hy-AM"/>
        </w:rPr>
        <w:t xml:space="preserve">ԵՏՄ ապրանքային նշանների </w:t>
      </w:r>
      <w:r w:rsidR="00677948" w:rsidRPr="00450506">
        <w:rPr>
          <w:rFonts w:ascii="GHEA Grapalat" w:hAnsi="GHEA Grapalat" w:cs="GHEA Grapalat"/>
          <w:lang w:val="hy-AM"/>
        </w:rPr>
        <w:t>պայմանագրով</w:t>
      </w:r>
      <w:r w:rsidR="006C0DF5" w:rsidRPr="00450506">
        <w:rPr>
          <w:rFonts w:ascii="GHEA Grapalat" w:hAnsi="GHEA Grapalat" w:cs="GHEA Grapalat"/>
          <w:lang w:val="hy-AM"/>
        </w:rPr>
        <w:t xml:space="preserve"> Հայաստանի Հանրապետության ստանձնած պարտավորություններով: </w:t>
      </w:r>
      <w:r w:rsidR="00D105D8" w:rsidRPr="00450506">
        <w:rPr>
          <w:rFonts w:ascii="GHEA Grapalat" w:hAnsi="GHEA Grapalat" w:cs="GHEA Grapalat"/>
          <w:lang w:val="hy-AM"/>
        </w:rPr>
        <w:t>Օրենքի 14-րդ</w:t>
      </w:r>
      <w:r w:rsidR="000E4000" w:rsidRPr="00450506">
        <w:rPr>
          <w:rFonts w:ascii="GHEA Grapalat" w:hAnsi="GHEA Grapalat" w:cs="GHEA Grapalat"/>
          <w:lang w:val="hy-AM"/>
        </w:rPr>
        <w:t xml:space="preserve"> հոդվածը, 17-րդ հոդվածի 2-րդ մասը</w:t>
      </w:r>
      <w:r w:rsidR="00D105D8" w:rsidRPr="00450506">
        <w:rPr>
          <w:rFonts w:ascii="GHEA Grapalat" w:hAnsi="GHEA Grapalat" w:cs="GHEA Grapalat"/>
          <w:lang w:val="hy-AM"/>
        </w:rPr>
        <w:t xml:space="preserve"> համապատասխանեցվել </w:t>
      </w:r>
      <w:r w:rsidR="000E4000" w:rsidRPr="00450506">
        <w:rPr>
          <w:rFonts w:ascii="GHEA Grapalat" w:hAnsi="GHEA Grapalat" w:cs="GHEA Grapalat"/>
          <w:lang w:val="hy-AM"/>
        </w:rPr>
        <w:t>են</w:t>
      </w:r>
      <w:r w:rsidR="00D105D8" w:rsidRPr="00450506">
        <w:rPr>
          <w:rFonts w:ascii="GHEA Grapalat" w:hAnsi="GHEA Grapalat" w:cs="GHEA Grapalat"/>
          <w:lang w:val="hy-AM"/>
        </w:rPr>
        <w:t xml:space="preserve"> նշված պայմանագրերի դրույթներին՝ նախատեսվել է  ապրանքային նշանի նկատմամբ իրավունքների տարածաշրջանային սպառման սկզբունքը</w:t>
      </w:r>
      <w:r w:rsidR="000E4000" w:rsidRPr="00450506">
        <w:rPr>
          <w:rFonts w:ascii="GHEA Grapalat" w:hAnsi="GHEA Grapalat" w:cs="GHEA Grapalat"/>
          <w:lang w:val="hy-AM"/>
        </w:rPr>
        <w:t>, նվազեցվել է ապրանքային նշանի գրանցումը չեղյալ հայտարարելու համար ապրանքային նշան</w:t>
      </w:r>
      <w:r w:rsidR="0007024F" w:rsidRPr="00450506">
        <w:rPr>
          <w:rFonts w:ascii="GHEA Grapalat" w:hAnsi="GHEA Grapalat" w:cs="GHEA Grapalat"/>
          <w:lang w:val="hy-AM"/>
        </w:rPr>
        <w:t xml:space="preserve">ը </w:t>
      </w:r>
      <w:r w:rsidR="000E4000" w:rsidRPr="00450506">
        <w:rPr>
          <w:rFonts w:ascii="GHEA Grapalat" w:hAnsi="GHEA Grapalat" w:cs="GHEA Grapalat"/>
          <w:lang w:val="hy-AM"/>
        </w:rPr>
        <w:t xml:space="preserve"> չօգտագործ</w:t>
      </w:r>
      <w:r w:rsidR="0007024F" w:rsidRPr="00450506">
        <w:rPr>
          <w:rFonts w:ascii="GHEA Grapalat" w:hAnsi="GHEA Grapalat" w:cs="GHEA Grapalat"/>
          <w:lang w:val="hy-AM"/>
        </w:rPr>
        <w:t xml:space="preserve">ելու </w:t>
      </w:r>
      <w:r w:rsidR="00987A56" w:rsidRPr="00450506">
        <w:rPr>
          <w:rFonts w:ascii="GHEA Grapalat" w:hAnsi="GHEA Grapalat" w:cs="GHEA Grapalat"/>
          <w:lang w:val="hy-AM"/>
        </w:rPr>
        <w:t>ժամկետը</w:t>
      </w:r>
      <w:r w:rsidR="000E4000" w:rsidRPr="00450506">
        <w:rPr>
          <w:rFonts w:ascii="GHEA Grapalat" w:hAnsi="GHEA Grapalat" w:cs="GHEA Grapalat"/>
          <w:lang w:val="hy-AM"/>
        </w:rPr>
        <w:t xml:space="preserve">՝ ներկայիս 5 տարվա փոխարեն </w:t>
      </w:r>
      <w:r w:rsidR="009F1B0F" w:rsidRPr="00450506">
        <w:rPr>
          <w:rFonts w:ascii="GHEA Grapalat" w:hAnsi="GHEA Grapalat" w:cs="GHEA Grapalat"/>
          <w:lang w:val="hy-AM"/>
        </w:rPr>
        <w:t xml:space="preserve">սահմանվել է </w:t>
      </w:r>
      <w:r w:rsidR="000E4000" w:rsidRPr="00450506">
        <w:rPr>
          <w:rFonts w:ascii="GHEA Grapalat" w:hAnsi="GHEA Grapalat" w:cs="GHEA Grapalat"/>
          <w:lang w:val="hy-AM"/>
        </w:rPr>
        <w:t xml:space="preserve">3 տարի: </w:t>
      </w:r>
      <w:r w:rsidR="00D105D8" w:rsidRPr="00450506">
        <w:rPr>
          <w:rFonts w:ascii="GHEA Grapalat" w:hAnsi="GHEA Grapalat" w:cs="GHEA Grapalat"/>
          <w:lang w:val="hy-AM"/>
        </w:rPr>
        <w:t xml:space="preserve">  </w:t>
      </w:r>
      <w:r w:rsidR="00A341E0" w:rsidRPr="00450506">
        <w:rPr>
          <w:rFonts w:ascii="GHEA Grapalat" w:hAnsi="GHEA Grapalat" w:cs="GHEA Grapalat"/>
          <w:lang w:val="hy-AM"/>
        </w:rPr>
        <w:t xml:space="preserve"> </w:t>
      </w:r>
    </w:p>
    <w:p w14:paraId="2F1DB3E2" w14:textId="77777777" w:rsidR="00E845FD" w:rsidRPr="00450506" w:rsidRDefault="00677948" w:rsidP="00450506">
      <w:pPr>
        <w:widowControl w:val="0"/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t>Նախագծի 1-ին հոդվածի 1-ին կետ</w:t>
      </w:r>
      <w:r w:rsidR="00A82C08" w:rsidRPr="00450506">
        <w:rPr>
          <w:rFonts w:ascii="GHEA Grapalat" w:hAnsi="GHEA Grapalat" w:cs="GHEA Grapalat"/>
          <w:lang w:val="hy-AM"/>
        </w:rPr>
        <w:t>ով</w:t>
      </w:r>
      <w:r w:rsidRPr="00450506">
        <w:rPr>
          <w:rFonts w:ascii="GHEA Grapalat" w:hAnsi="GHEA Grapalat" w:cs="GHEA Grapalat"/>
          <w:lang w:val="hy-AM"/>
        </w:rPr>
        <w:t>, 6-րդ հոդված</w:t>
      </w:r>
      <w:r w:rsidR="00A82C08" w:rsidRPr="00450506">
        <w:rPr>
          <w:rFonts w:ascii="GHEA Grapalat" w:hAnsi="GHEA Grapalat" w:cs="GHEA Grapalat"/>
          <w:lang w:val="hy-AM"/>
        </w:rPr>
        <w:t>ով</w:t>
      </w:r>
      <w:r w:rsidR="00692E75" w:rsidRPr="00450506">
        <w:rPr>
          <w:rFonts w:ascii="GHEA Grapalat" w:hAnsi="GHEA Grapalat" w:cs="GHEA Grapalat"/>
          <w:lang w:val="hy-AM"/>
        </w:rPr>
        <w:t>, 17-րդ հոդվածի 4-րդ կետով</w:t>
      </w:r>
      <w:r w:rsidR="00A82C08" w:rsidRPr="00450506">
        <w:rPr>
          <w:rFonts w:ascii="GHEA Grapalat" w:hAnsi="GHEA Grapalat" w:cs="GHEA Grapalat"/>
          <w:lang w:val="hy-AM"/>
        </w:rPr>
        <w:t xml:space="preserve"> նախատեսված փոփոխությունները և լրացումները </w:t>
      </w:r>
      <w:r w:rsidRPr="00450506">
        <w:rPr>
          <w:rFonts w:ascii="GHEA Grapalat" w:hAnsi="GHEA Grapalat" w:cs="GHEA Grapalat"/>
          <w:lang w:val="hy-AM"/>
        </w:rPr>
        <w:t xml:space="preserve">պայմանավորված </w:t>
      </w:r>
      <w:r w:rsidR="009A32CF" w:rsidRPr="00450506">
        <w:rPr>
          <w:rFonts w:ascii="GHEA Grapalat" w:hAnsi="GHEA Grapalat" w:cs="GHEA Grapalat"/>
          <w:lang w:val="hy-AM"/>
        </w:rPr>
        <w:t>են</w:t>
      </w:r>
      <w:r w:rsidRPr="00450506">
        <w:rPr>
          <w:rFonts w:ascii="GHEA Grapalat" w:hAnsi="GHEA Grapalat" w:cs="GHEA Grapalat"/>
          <w:lang w:val="hy-AM"/>
        </w:rPr>
        <w:t xml:space="preserve"> պետական լիազոր մարմնին իր նախաձեռնությամբ </w:t>
      </w:r>
      <w:r w:rsidR="00D865A1" w:rsidRPr="00450506">
        <w:rPr>
          <w:rFonts w:ascii="GHEA Grapalat" w:hAnsi="GHEA Grapalat" w:cs="GHEA Grapalat"/>
          <w:lang w:val="hy-AM"/>
        </w:rPr>
        <w:t xml:space="preserve">հայտարկված </w:t>
      </w:r>
      <w:r w:rsidRPr="00450506">
        <w:rPr>
          <w:rFonts w:ascii="GHEA Grapalat" w:hAnsi="GHEA Grapalat" w:cs="GHEA Grapalat"/>
          <w:lang w:val="hy-AM"/>
        </w:rPr>
        <w:t>ապրանքային նշաններում առանձին տարրեր</w:t>
      </w:r>
      <w:r w:rsidR="00D865A1" w:rsidRPr="00450506">
        <w:rPr>
          <w:rFonts w:ascii="GHEA Grapalat" w:hAnsi="GHEA Grapalat" w:cs="GHEA Grapalat"/>
          <w:lang w:val="hy-AM"/>
        </w:rPr>
        <w:t xml:space="preserve">ը դիսկլամացնելու </w:t>
      </w:r>
      <w:r w:rsidRPr="00450506">
        <w:rPr>
          <w:rFonts w:ascii="GHEA Grapalat" w:hAnsi="GHEA Grapalat" w:cs="GHEA Grapalat"/>
          <w:lang w:val="hy-AM"/>
        </w:rPr>
        <w:t xml:space="preserve">լիազորություն </w:t>
      </w:r>
      <w:r w:rsidR="00D865A1" w:rsidRPr="00450506">
        <w:rPr>
          <w:rFonts w:ascii="GHEA Grapalat" w:hAnsi="GHEA Grapalat" w:cs="GHEA Grapalat"/>
          <w:lang w:val="hy-AM"/>
        </w:rPr>
        <w:t>վերապահելով:</w:t>
      </w:r>
      <w:r w:rsidRPr="00450506">
        <w:rPr>
          <w:rFonts w:ascii="GHEA Grapalat" w:hAnsi="GHEA Grapalat" w:cs="GHEA Grapalat"/>
          <w:lang w:val="hy-AM"/>
        </w:rPr>
        <w:t xml:space="preserve"> </w:t>
      </w:r>
      <w:r w:rsidR="00D865A1" w:rsidRPr="00450506">
        <w:rPr>
          <w:rFonts w:ascii="GHEA Grapalat" w:hAnsi="GHEA Grapalat" w:cs="GHEA Grapalat"/>
          <w:lang w:val="hy-AM"/>
        </w:rPr>
        <w:t>Գործող օրենսդրությամբ</w:t>
      </w:r>
      <w:r w:rsidRPr="00450506">
        <w:rPr>
          <w:rFonts w:ascii="GHEA Grapalat" w:hAnsi="GHEA Grapalat" w:cs="GHEA Grapalat"/>
          <w:lang w:val="hy-AM"/>
        </w:rPr>
        <w:t xml:space="preserve"> այն կարող է կատարվել միայն հայտատուների հայտարարության</w:t>
      </w:r>
      <w:r w:rsidR="008E7DC7" w:rsidRPr="00450506">
        <w:rPr>
          <w:rFonts w:ascii="GHEA Grapalat" w:hAnsi="GHEA Grapalat" w:cs="GHEA Grapalat"/>
          <w:lang w:val="hy-AM"/>
        </w:rPr>
        <w:t xml:space="preserve"> </w:t>
      </w:r>
      <w:r w:rsidRPr="00450506">
        <w:rPr>
          <w:rFonts w:ascii="GHEA Grapalat" w:hAnsi="GHEA Grapalat" w:cs="GHEA Grapalat"/>
          <w:lang w:val="hy-AM"/>
        </w:rPr>
        <w:t>հիման վրա: Սակայն պրակտիկայում</w:t>
      </w:r>
      <w:r w:rsidR="008E7DC7" w:rsidRPr="00450506">
        <w:rPr>
          <w:rFonts w:ascii="GHEA Grapalat" w:hAnsi="GHEA Grapalat" w:cs="GHEA Grapalat"/>
          <w:lang w:val="hy-AM"/>
        </w:rPr>
        <w:t>,</w:t>
      </w:r>
      <w:r w:rsidRPr="00450506">
        <w:rPr>
          <w:rFonts w:ascii="GHEA Grapalat" w:hAnsi="GHEA Grapalat" w:cs="GHEA Grapalat"/>
          <w:lang w:val="hy-AM"/>
        </w:rPr>
        <w:t xml:space="preserve"> շատ դեպքերում տեխնիկական պատճառներով՝ հարցումներին չպատասխանելու </w:t>
      </w:r>
      <w:r w:rsidR="00F92071" w:rsidRPr="00450506">
        <w:rPr>
          <w:rFonts w:ascii="GHEA Grapalat" w:hAnsi="GHEA Grapalat" w:cs="GHEA Grapalat"/>
          <w:lang w:val="hy-AM"/>
        </w:rPr>
        <w:t xml:space="preserve">կամ գրասենյակի առաջարկությունը չընդունելու </w:t>
      </w:r>
      <w:r w:rsidR="008E7DC7" w:rsidRPr="00450506">
        <w:rPr>
          <w:rFonts w:ascii="GHEA Grapalat" w:hAnsi="GHEA Grapalat" w:cs="GHEA Grapalat"/>
          <w:lang w:val="hy-AM"/>
        </w:rPr>
        <w:t>հետևանքով</w:t>
      </w:r>
      <w:r w:rsidRPr="00450506">
        <w:rPr>
          <w:rFonts w:ascii="GHEA Grapalat" w:hAnsi="GHEA Grapalat" w:cs="GHEA Grapalat"/>
          <w:lang w:val="hy-AM"/>
        </w:rPr>
        <w:t xml:space="preserve"> գրասենյակը մերժ</w:t>
      </w:r>
      <w:r w:rsidR="00E845FD" w:rsidRPr="00450506">
        <w:rPr>
          <w:rFonts w:ascii="GHEA Grapalat" w:hAnsi="GHEA Grapalat" w:cs="GHEA Grapalat"/>
          <w:lang w:val="hy-AM"/>
        </w:rPr>
        <w:t>ում է</w:t>
      </w:r>
      <w:r w:rsidRPr="00450506">
        <w:rPr>
          <w:rFonts w:ascii="GHEA Grapalat" w:hAnsi="GHEA Grapalat" w:cs="GHEA Grapalat"/>
          <w:lang w:val="hy-AM"/>
        </w:rPr>
        <w:t xml:space="preserve"> </w:t>
      </w:r>
      <w:r w:rsidR="008E7DC7" w:rsidRPr="00450506">
        <w:rPr>
          <w:rFonts w:ascii="GHEA Grapalat" w:hAnsi="GHEA Grapalat" w:cs="GHEA Grapalat"/>
          <w:lang w:val="hy-AM"/>
        </w:rPr>
        <w:t xml:space="preserve">հայտարկված նշանների </w:t>
      </w:r>
      <w:r w:rsidRPr="00450506">
        <w:rPr>
          <w:rFonts w:ascii="GHEA Grapalat" w:hAnsi="GHEA Grapalat" w:cs="GHEA Grapalat"/>
          <w:lang w:val="hy-AM"/>
        </w:rPr>
        <w:t xml:space="preserve">գրանցումները, որի արդյունքում խնդիրներ </w:t>
      </w:r>
      <w:r w:rsidR="006C0DF5" w:rsidRPr="00450506">
        <w:rPr>
          <w:rFonts w:ascii="GHEA Grapalat" w:hAnsi="GHEA Grapalat" w:cs="GHEA Grapalat"/>
          <w:lang w:val="hy-AM"/>
        </w:rPr>
        <w:t>ե</w:t>
      </w:r>
      <w:r w:rsidRPr="00450506">
        <w:rPr>
          <w:rFonts w:ascii="GHEA Grapalat" w:hAnsi="GHEA Grapalat" w:cs="GHEA Grapalat"/>
          <w:lang w:val="hy-AM"/>
        </w:rPr>
        <w:t xml:space="preserve">ն առաջանում հայտատուների համար: Նշված </w:t>
      </w:r>
      <w:r w:rsidR="008E7DC7" w:rsidRPr="00450506">
        <w:rPr>
          <w:rFonts w:ascii="GHEA Grapalat" w:hAnsi="GHEA Grapalat" w:cs="GHEA Grapalat"/>
          <w:lang w:val="hy-AM"/>
        </w:rPr>
        <w:t>փոփոխությամբ</w:t>
      </w:r>
      <w:r w:rsidRPr="00450506">
        <w:rPr>
          <w:rFonts w:ascii="GHEA Grapalat" w:hAnsi="GHEA Grapalat" w:cs="GHEA Grapalat"/>
          <w:lang w:val="hy-AM"/>
        </w:rPr>
        <w:t xml:space="preserve"> գրասենյակին լիազորություն է տրվում </w:t>
      </w:r>
      <w:r w:rsidR="008E7DC7" w:rsidRPr="00450506">
        <w:rPr>
          <w:rFonts w:ascii="GHEA Grapalat" w:hAnsi="GHEA Grapalat" w:cs="GHEA Grapalat"/>
          <w:lang w:val="hy-AM"/>
        </w:rPr>
        <w:t xml:space="preserve">այդպիսի </w:t>
      </w:r>
      <w:r w:rsidR="00F92071" w:rsidRPr="00450506">
        <w:rPr>
          <w:rFonts w:ascii="GHEA Grapalat" w:hAnsi="GHEA Grapalat" w:cs="GHEA Grapalat"/>
          <w:lang w:val="hy-AM"/>
        </w:rPr>
        <w:t>հարցմանը չպատասխանելու կամ անընդունելի պատասխան ներկայացնելու դեպքում գրանցել ապրանքային նշանը</w:t>
      </w:r>
      <w:r w:rsidR="008E7DC7" w:rsidRPr="00450506">
        <w:rPr>
          <w:rFonts w:ascii="GHEA Grapalat" w:hAnsi="GHEA Grapalat" w:cs="GHEA Grapalat"/>
          <w:lang w:val="hy-AM"/>
        </w:rPr>
        <w:t xml:space="preserve">՝ դիսկլամացնելով </w:t>
      </w:r>
      <w:r w:rsidR="00F92071" w:rsidRPr="00450506">
        <w:rPr>
          <w:rFonts w:ascii="GHEA Grapalat" w:hAnsi="GHEA Grapalat" w:cs="GHEA Grapalat"/>
          <w:lang w:val="hy-AM"/>
        </w:rPr>
        <w:t xml:space="preserve">նշված տարրերը </w:t>
      </w:r>
      <w:r w:rsidR="008E7DC7" w:rsidRPr="00450506">
        <w:rPr>
          <w:rFonts w:ascii="GHEA Grapalat" w:hAnsi="GHEA Grapalat" w:cs="GHEA Grapalat"/>
          <w:lang w:val="hy-AM"/>
        </w:rPr>
        <w:t>գրասենյակի</w:t>
      </w:r>
      <w:r w:rsidR="006C6402" w:rsidRPr="00450506">
        <w:rPr>
          <w:rFonts w:ascii="GHEA Grapalat" w:hAnsi="GHEA Grapalat" w:cs="GHEA Grapalat"/>
          <w:lang w:val="hy-AM"/>
        </w:rPr>
        <w:t xml:space="preserve"> </w:t>
      </w:r>
      <w:r w:rsidR="00F92071" w:rsidRPr="00450506">
        <w:rPr>
          <w:rFonts w:ascii="GHEA Grapalat" w:hAnsi="GHEA Grapalat" w:cs="GHEA Grapalat"/>
          <w:lang w:val="hy-AM"/>
        </w:rPr>
        <w:t>նախաձեռնությամբ</w:t>
      </w:r>
      <w:r w:rsidR="00D865A1" w:rsidRPr="00450506">
        <w:rPr>
          <w:rFonts w:ascii="GHEA Grapalat" w:hAnsi="GHEA Grapalat" w:cs="GHEA Grapalat"/>
          <w:lang w:val="hy-AM"/>
        </w:rPr>
        <w:t>:</w:t>
      </w:r>
      <w:r w:rsidR="00F92071" w:rsidRPr="00450506">
        <w:rPr>
          <w:rFonts w:ascii="GHEA Grapalat" w:hAnsi="GHEA Grapalat" w:cs="GHEA Grapalat"/>
          <w:lang w:val="hy-AM"/>
        </w:rPr>
        <w:t xml:space="preserve"> </w:t>
      </w:r>
    </w:p>
    <w:p w14:paraId="1C67C404" w14:textId="77777777" w:rsidR="00A341E0" w:rsidRPr="00450506" w:rsidRDefault="00387BFA" w:rsidP="00450506">
      <w:pPr>
        <w:widowControl w:val="0"/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t>Նախագծի 4-րդ, 5-րդ հոդվածներ</w:t>
      </w:r>
      <w:r w:rsidR="00692E75" w:rsidRPr="00450506">
        <w:rPr>
          <w:rFonts w:ascii="GHEA Grapalat" w:hAnsi="GHEA Grapalat" w:cs="GHEA Grapalat"/>
          <w:lang w:val="hy-AM"/>
        </w:rPr>
        <w:t>ով</w:t>
      </w:r>
      <w:r w:rsidRPr="00450506">
        <w:rPr>
          <w:rFonts w:ascii="GHEA Grapalat" w:hAnsi="GHEA Grapalat" w:cs="GHEA Grapalat"/>
          <w:lang w:val="hy-AM"/>
        </w:rPr>
        <w:t>, 8-րդ հոդվածի 1-ին կետ</w:t>
      </w:r>
      <w:r w:rsidR="00692E75" w:rsidRPr="00450506">
        <w:rPr>
          <w:rFonts w:ascii="GHEA Grapalat" w:hAnsi="GHEA Grapalat" w:cs="GHEA Grapalat"/>
          <w:lang w:val="hy-AM"/>
        </w:rPr>
        <w:t>ով</w:t>
      </w:r>
      <w:r w:rsidRPr="00450506">
        <w:rPr>
          <w:rFonts w:ascii="GHEA Grapalat" w:hAnsi="GHEA Grapalat" w:cs="GHEA Grapalat"/>
          <w:lang w:val="hy-AM"/>
        </w:rPr>
        <w:t xml:space="preserve">, </w:t>
      </w:r>
      <w:r w:rsidR="00692E75" w:rsidRPr="00450506">
        <w:rPr>
          <w:rFonts w:ascii="GHEA Grapalat" w:hAnsi="GHEA Grapalat" w:cs="GHEA Grapalat"/>
          <w:lang w:val="hy-AM"/>
        </w:rPr>
        <w:t>9-րդ</w:t>
      </w:r>
      <w:r w:rsidRPr="00450506">
        <w:rPr>
          <w:rFonts w:ascii="GHEA Grapalat" w:hAnsi="GHEA Grapalat" w:cs="GHEA Grapalat"/>
          <w:lang w:val="hy-AM"/>
        </w:rPr>
        <w:t>, 10-րդ</w:t>
      </w:r>
      <w:r w:rsidR="00692E75" w:rsidRPr="00450506">
        <w:rPr>
          <w:rFonts w:ascii="GHEA Grapalat" w:hAnsi="GHEA Grapalat" w:cs="GHEA Grapalat"/>
          <w:lang w:val="hy-AM"/>
        </w:rPr>
        <w:t xml:space="preserve"> հոդվածներով</w:t>
      </w:r>
      <w:r w:rsidRPr="00450506">
        <w:rPr>
          <w:rFonts w:ascii="GHEA Grapalat" w:hAnsi="GHEA Grapalat" w:cs="GHEA Grapalat"/>
          <w:lang w:val="hy-AM"/>
        </w:rPr>
        <w:t>, 11-րդ հոդվածի 1-ին, 5-րդ և 6-րդ կետեր</w:t>
      </w:r>
      <w:r w:rsidR="00692E75" w:rsidRPr="00450506">
        <w:rPr>
          <w:rFonts w:ascii="GHEA Grapalat" w:hAnsi="GHEA Grapalat" w:cs="GHEA Grapalat"/>
          <w:lang w:val="hy-AM"/>
        </w:rPr>
        <w:t>ով</w:t>
      </w:r>
      <w:r w:rsidRPr="00450506">
        <w:rPr>
          <w:rFonts w:ascii="GHEA Grapalat" w:hAnsi="GHEA Grapalat" w:cs="GHEA Grapalat"/>
          <w:lang w:val="hy-AM"/>
        </w:rPr>
        <w:t>, 13-րդ</w:t>
      </w:r>
      <w:r w:rsidR="00692E75" w:rsidRPr="00450506">
        <w:rPr>
          <w:rFonts w:ascii="GHEA Grapalat" w:hAnsi="GHEA Grapalat" w:cs="GHEA Grapalat"/>
          <w:lang w:val="hy-AM"/>
        </w:rPr>
        <w:t>, 14-րդ</w:t>
      </w:r>
      <w:r w:rsidRPr="00450506">
        <w:rPr>
          <w:rFonts w:ascii="GHEA Grapalat" w:hAnsi="GHEA Grapalat" w:cs="GHEA Grapalat"/>
          <w:lang w:val="hy-AM"/>
        </w:rPr>
        <w:t xml:space="preserve">, 15-րդ, 16-րդ </w:t>
      </w:r>
      <w:r w:rsidR="00692E75" w:rsidRPr="00450506">
        <w:rPr>
          <w:rFonts w:ascii="GHEA Grapalat" w:hAnsi="GHEA Grapalat" w:cs="GHEA Grapalat"/>
          <w:lang w:val="hy-AM"/>
        </w:rPr>
        <w:t>հոդվածներով, 17-րդ հոդվածի 1-3-րդ, 5-6-րդ կետերով, 18-րդ, 20-րդ հոդվածներով</w:t>
      </w:r>
      <w:r w:rsidRPr="00450506">
        <w:rPr>
          <w:rFonts w:ascii="GHEA Grapalat" w:hAnsi="GHEA Grapalat" w:cs="GHEA Grapalat"/>
          <w:lang w:val="hy-AM"/>
        </w:rPr>
        <w:t xml:space="preserve"> նախատեսված փոփոխություններ</w:t>
      </w:r>
      <w:r w:rsidR="00A341E0" w:rsidRPr="00450506">
        <w:rPr>
          <w:rFonts w:ascii="GHEA Grapalat" w:hAnsi="GHEA Grapalat" w:cs="GHEA Grapalat"/>
          <w:lang w:val="hy-AM"/>
        </w:rPr>
        <w:t xml:space="preserve">ով, </w:t>
      </w:r>
      <w:r w:rsidRPr="00450506">
        <w:rPr>
          <w:rFonts w:ascii="GHEA Grapalat" w:hAnsi="GHEA Grapalat" w:cs="GHEA Grapalat"/>
          <w:lang w:val="hy-AM"/>
        </w:rPr>
        <w:t>լրացումներ</w:t>
      </w:r>
      <w:r w:rsidR="00A341E0" w:rsidRPr="00450506">
        <w:rPr>
          <w:rFonts w:ascii="GHEA Grapalat" w:hAnsi="GHEA Grapalat" w:cs="GHEA Grapalat"/>
          <w:lang w:val="hy-AM"/>
        </w:rPr>
        <w:t>ով</w:t>
      </w:r>
      <w:r w:rsidRPr="00450506">
        <w:rPr>
          <w:rFonts w:ascii="GHEA Grapalat" w:hAnsi="GHEA Grapalat" w:cs="GHEA Grapalat"/>
          <w:lang w:val="hy-AM"/>
        </w:rPr>
        <w:t xml:space="preserve">  </w:t>
      </w:r>
      <w:r w:rsidR="00692E75" w:rsidRPr="00450506">
        <w:rPr>
          <w:rFonts w:ascii="GHEA Grapalat" w:hAnsi="GHEA Grapalat" w:cs="GHEA Grapalat"/>
          <w:lang w:val="hy-AM"/>
        </w:rPr>
        <w:t>հստակեց</w:t>
      </w:r>
      <w:r w:rsidR="00A341E0" w:rsidRPr="00450506">
        <w:rPr>
          <w:rFonts w:ascii="GHEA Grapalat" w:hAnsi="GHEA Grapalat" w:cs="GHEA Grapalat"/>
          <w:lang w:val="hy-AM"/>
        </w:rPr>
        <w:t xml:space="preserve">վում և շտկվում են </w:t>
      </w:r>
      <w:r w:rsidR="00692E75" w:rsidRPr="00450506">
        <w:rPr>
          <w:rFonts w:ascii="GHEA Grapalat" w:hAnsi="GHEA Grapalat" w:cs="GHEA Grapalat"/>
          <w:lang w:val="hy-AM"/>
        </w:rPr>
        <w:t xml:space="preserve"> տեխնիկական վրիպակներ</w:t>
      </w:r>
      <w:r w:rsidR="00A341E0" w:rsidRPr="00450506">
        <w:rPr>
          <w:rFonts w:ascii="GHEA Grapalat" w:hAnsi="GHEA Grapalat" w:cs="GHEA Grapalat"/>
          <w:lang w:val="hy-AM"/>
        </w:rPr>
        <w:t>ը</w:t>
      </w:r>
      <w:r w:rsidR="00692E75" w:rsidRPr="00450506">
        <w:rPr>
          <w:rFonts w:ascii="GHEA Grapalat" w:hAnsi="GHEA Grapalat" w:cs="GHEA Grapalat"/>
          <w:lang w:val="hy-AM"/>
        </w:rPr>
        <w:t xml:space="preserve">: </w:t>
      </w:r>
    </w:p>
    <w:p w14:paraId="53D794F0" w14:textId="26B393FD" w:rsidR="008240EA" w:rsidRDefault="001B5006" w:rsidP="00450506">
      <w:pPr>
        <w:widowControl w:val="0"/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lang w:val="hy-AM"/>
        </w:rPr>
        <w:lastRenderedPageBreak/>
        <w:t xml:space="preserve">Նախագծի 8-րդ հոդվածով նախատեսված փոփոխությունը վերաբերում է </w:t>
      </w:r>
      <w:r w:rsidR="008240EA" w:rsidRPr="00450506">
        <w:rPr>
          <w:rFonts w:ascii="GHEA Grapalat" w:hAnsi="GHEA Grapalat" w:cs="GHEA Grapalat"/>
          <w:lang w:val="hy-AM"/>
        </w:rPr>
        <w:t>Օրենքի 17-րդ հոդվածի 4-րդ մաս</w:t>
      </w:r>
      <w:r w:rsidRPr="00450506">
        <w:rPr>
          <w:rFonts w:ascii="GHEA Grapalat" w:hAnsi="GHEA Grapalat" w:cs="GHEA Grapalat"/>
          <w:lang w:val="hy-AM"/>
        </w:rPr>
        <w:t>ին, որի համաձայն</w:t>
      </w:r>
      <w:r w:rsidR="008240EA" w:rsidRPr="00450506">
        <w:rPr>
          <w:rFonts w:ascii="GHEA Grapalat" w:hAnsi="GHEA Grapalat" w:cs="GHEA Grapalat"/>
          <w:lang w:val="hy-AM"/>
        </w:rPr>
        <w:t xml:space="preserve"> ապրանքային նշանի </w:t>
      </w:r>
      <w:r w:rsidR="007B7C04">
        <w:rPr>
          <w:rFonts w:ascii="GHEA Grapalat" w:hAnsi="GHEA Grapalat" w:cs="GHEA Grapalat"/>
          <w:lang w:val="hy-AM"/>
        </w:rPr>
        <w:t>նկատմամբ իրավունքների փոխ</w:t>
      </w:r>
      <w:r w:rsidR="0078590E">
        <w:rPr>
          <w:rFonts w:ascii="GHEA Grapalat" w:hAnsi="GHEA Grapalat" w:cs="GHEA Grapalat"/>
          <w:lang w:val="hy-AM"/>
        </w:rPr>
        <w:t>ա</w:t>
      </w:r>
      <w:r w:rsidR="007B7C04">
        <w:rPr>
          <w:rFonts w:ascii="GHEA Grapalat" w:hAnsi="GHEA Grapalat" w:cs="GHEA Grapalat"/>
          <w:lang w:val="hy-AM"/>
        </w:rPr>
        <w:t>նցումը</w:t>
      </w:r>
      <w:r w:rsidR="008240EA" w:rsidRPr="00450506">
        <w:rPr>
          <w:rFonts w:ascii="GHEA Grapalat" w:hAnsi="GHEA Grapalat" w:cs="GHEA Grapalat"/>
          <w:lang w:val="hy-AM"/>
        </w:rPr>
        <w:t xml:space="preserve"> կամ լիցենզիայի տրամադրումը հիմք է չօգտագործման </w:t>
      </w:r>
      <w:r w:rsidR="000E4000" w:rsidRPr="00450506">
        <w:rPr>
          <w:rFonts w:ascii="GHEA Grapalat" w:hAnsi="GHEA Grapalat" w:cs="GHEA Grapalat"/>
          <w:lang w:val="hy-AM"/>
        </w:rPr>
        <w:t xml:space="preserve">հետևանքով </w:t>
      </w:r>
      <w:r w:rsidR="008240EA" w:rsidRPr="00450506">
        <w:rPr>
          <w:rFonts w:ascii="GHEA Grapalat" w:hAnsi="GHEA Grapalat" w:cs="GHEA Grapalat"/>
          <w:lang w:val="hy-AM"/>
        </w:rPr>
        <w:t xml:space="preserve">ապրանքային նշանի գրանցումը չեղյալ </w:t>
      </w:r>
      <w:r w:rsidR="000E4000" w:rsidRPr="00450506">
        <w:rPr>
          <w:rFonts w:ascii="GHEA Grapalat" w:hAnsi="GHEA Grapalat" w:cs="GHEA Grapalat"/>
          <w:lang w:val="hy-AM"/>
        </w:rPr>
        <w:t>ճանաչելու</w:t>
      </w:r>
      <w:r w:rsidR="008240EA" w:rsidRPr="00450506">
        <w:rPr>
          <w:rFonts w:ascii="GHEA Grapalat" w:hAnsi="GHEA Grapalat" w:cs="GHEA Grapalat"/>
          <w:lang w:val="hy-AM"/>
        </w:rPr>
        <w:t xml:space="preserve"> մասին հայցը մերժելու</w:t>
      </w:r>
      <w:r w:rsidR="007119F8" w:rsidRPr="00450506">
        <w:rPr>
          <w:rFonts w:ascii="GHEA Grapalat" w:hAnsi="GHEA Grapalat" w:cs="GHEA Grapalat"/>
          <w:lang w:val="hy-AM"/>
        </w:rPr>
        <w:t xml:space="preserve"> համար</w:t>
      </w:r>
      <w:r w:rsidR="008240EA" w:rsidRPr="00450506">
        <w:rPr>
          <w:rFonts w:ascii="GHEA Grapalat" w:hAnsi="GHEA Grapalat" w:cs="GHEA Grapalat"/>
          <w:lang w:val="hy-AM"/>
        </w:rPr>
        <w:t xml:space="preserve">: Նշված նորմը, դարձել է շինծու գործարքների կնքման պատճառ, քանի որ Օրենքով նախատեսված ժամանակահատվածի ավարտին </w:t>
      </w:r>
      <w:r w:rsidR="007119F8" w:rsidRPr="00450506">
        <w:rPr>
          <w:rFonts w:ascii="GHEA Grapalat" w:hAnsi="GHEA Grapalat" w:cs="GHEA Grapalat"/>
          <w:lang w:val="hy-AM"/>
        </w:rPr>
        <w:t xml:space="preserve">մոտ ժամանակահատվածում </w:t>
      </w:r>
      <w:r w:rsidR="008240EA" w:rsidRPr="00450506">
        <w:rPr>
          <w:rFonts w:ascii="GHEA Grapalat" w:hAnsi="GHEA Grapalat" w:cs="GHEA Grapalat"/>
          <w:lang w:val="hy-AM"/>
        </w:rPr>
        <w:t xml:space="preserve">կնքվում են իրավունքի փոխանցման կամ լիցենզիայի տրամադրման </w:t>
      </w:r>
      <w:r w:rsidR="007119F8" w:rsidRPr="00450506">
        <w:rPr>
          <w:rFonts w:ascii="GHEA Grapalat" w:hAnsi="GHEA Grapalat" w:cs="GHEA Grapalat"/>
          <w:lang w:val="hy-AM"/>
        </w:rPr>
        <w:t xml:space="preserve">շինծու </w:t>
      </w:r>
      <w:r w:rsidR="008240EA" w:rsidRPr="00450506">
        <w:rPr>
          <w:rFonts w:ascii="GHEA Grapalat" w:hAnsi="GHEA Grapalat" w:cs="GHEA Grapalat"/>
          <w:lang w:val="hy-AM"/>
        </w:rPr>
        <w:t>պայմանագրեր, որոնք ակնհայտորեն միտված են ապրանքային նշանի օգտագործումը հիմնավորելու համար, որից հետո նշված ապրանքային նշանը այդպես էլ շարունակում է չօգտագործվել և հանդիսանում է չարաշահումների  պատճառ:</w:t>
      </w:r>
      <w:r w:rsidR="007119F8" w:rsidRPr="00450506">
        <w:rPr>
          <w:rFonts w:ascii="GHEA Grapalat" w:hAnsi="GHEA Grapalat" w:cs="GHEA Grapalat"/>
          <w:lang w:val="hy-AM"/>
        </w:rPr>
        <w:t xml:space="preserve"> </w:t>
      </w:r>
      <w:r w:rsidR="008240EA" w:rsidRPr="00450506">
        <w:rPr>
          <w:rFonts w:ascii="GHEA Grapalat" w:hAnsi="GHEA Grapalat" w:cs="GHEA Grapalat"/>
          <w:lang w:val="hy-AM"/>
        </w:rPr>
        <w:t>Հետևաբար, ելնելով նշվածից՝ Օրենքի համապատասխան դրույթը շարադրվել է նոր խմբագրությամբ</w:t>
      </w:r>
      <w:r w:rsidR="008C3DC2" w:rsidRPr="00450506">
        <w:rPr>
          <w:rFonts w:ascii="GHEA Grapalat" w:hAnsi="GHEA Grapalat" w:cs="GHEA Grapalat"/>
          <w:lang w:val="hy-AM"/>
        </w:rPr>
        <w:t xml:space="preserve">: </w:t>
      </w:r>
    </w:p>
    <w:p w14:paraId="055EF397" w14:textId="77777777" w:rsidR="00896FFC" w:rsidRPr="00450506" w:rsidRDefault="00896FFC" w:rsidP="00450506">
      <w:pPr>
        <w:widowControl w:val="0"/>
        <w:suppressAutoHyphens/>
        <w:autoSpaceDE w:val="0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</w:p>
    <w:p w14:paraId="22AD66D9" w14:textId="77777777" w:rsidR="008240EA" w:rsidRPr="00450506" w:rsidRDefault="008240EA" w:rsidP="0045050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50506">
        <w:rPr>
          <w:rFonts w:ascii="GHEA Grapalat" w:hAnsi="GHEA Grapalat" w:cs="GHEA Grapalat"/>
          <w:b/>
          <w:lang w:val="hy-AM"/>
        </w:rPr>
        <w:t>3. Ակնկալվող արդյունքը.</w:t>
      </w:r>
    </w:p>
    <w:p w14:paraId="714F52D1" w14:textId="77777777" w:rsidR="00BF680C" w:rsidRPr="00450506" w:rsidRDefault="000927D4" w:rsidP="0045050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</w:rPr>
      </w:pPr>
      <w:r w:rsidRPr="00450506">
        <w:rPr>
          <w:rFonts w:ascii="GHEA Grapalat" w:hAnsi="GHEA Grapalat" w:cs="GHEA Grapalat"/>
          <w:lang w:eastAsia="ar-SA"/>
        </w:rPr>
        <w:t>Նախագծերի</w:t>
      </w:r>
      <w:r w:rsidR="008240EA" w:rsidRPr="00450506">
        <w:rPr>
          <w:rFonts w:ascii="GHEA Grapalat" w:hAnsi="GHEA Grapalat" w:cs="GHEA Grapalat"/>
          <w:lang w:eastAsia="ar-SA"/>
        </w:rPr>
        <w:t xml:space="preserve"> ընդունման արդյունքում կապահովվի «Ապրանքային նշանների մասին» Հայաստանի Հանրապետության օրենքի մի շարք դրույթների համապատասխանեցումը </w:t>
      </w:r>
      <w:r w:rsidR="008240EA" w:rsidRPr="00450506">
        <w:rPr>
          <w:rFonts w:ascii="GHEA Grapalat" w:hAnsi="GHEA Grapalat"/>
          <w:shd w:val="clear" w:color="auto" w:fill="FFFFFF"/>
          <w:lang w:eastAsia="ar-SA"/>
        </w:rPr>
        <w:t>«Եվրասիական տնտեսական միության մասին» պայմանագրով նախատեսված դրույթներին</w:t>
      </w:r>
      <w:r w:rsidR="008240EA" w:rsidRPr="00450506">
        <w:rPr>
          <w:rFonts w:ascii="GHEA Grapalat" w:hAnsi="GHEA Grapalat" w:cs="GHEA Grapalat"/>
          <w:lang w:eastAsia="ar-SA"/>
        </w:rPr>
        <w:t>:</w:t>
      </w:r>
      <w:r w:rsidR="00BF680C" w:rsidRPr="00450506">
        <w:rPr>
          <w:rFonts w:ascii="GHEA Grapalat" w:hAnsi="GHEA Grapalat"/>
          <w:shd w:val="clear" w:color="auto" w:fill="FFFFFF"/>
        </w:rPr>
        <w:t xml:space="preserve"> «Եվրասիական տնտեսական միության մասին» պայմանագրի, ԵՄ-Հայաստան համապարփակ և ընդլայնված գործընկերության համաձայնագրի, ինչպես նաև </w:t>
      </w:r>
      <w:r w:rsidR="00BF680C" w:rsidRPr="00450506">
        <w:rPr>
          <w:rFonts w:ascii="GHEA Grapalat" w:hAnsi="GHEA Grapalat"/>
          <w:bCs/>
          <w:shd w:val="clear" w:color="auto" w:fill="FFFFFF"/>
        </w:rPr>
        <w:t>«Եվրասիական տնտեսական միության ապրանքային նշանների, սպասարկման նշանների և ապրանքների ծագման տեղանունների մասին» պայմանագրի</w:t>
      </w:r>
      <w:r w:rsidR="00BF680C" w:rsidRPr="00450506">
        <w:rPr>
          <w:rFonts w:ascii="GHEA Grapalat" w:hAnsi="GHEA Grapalat"/>
          <w:b/>
          <w:bCs/>
          <w:shd w:val="clear" w:color="auto" w:fill="FFFFFF"/>
        </w:rPr>
        <w:t xml:space="preserve"> </w:t>
      </w:r>
      <w:r w:rsidR="00BF680C" w:rsidRPr="00450506">
        <w:rPr>
          <w:rFonts w:ascii="GHEA Grapalat" w:hAnsi="GHEA Grapalat"/>
          <w:shd w:val="clear" w:color="auto" w:fill="FFFFFF"/>
        </w:rPr>
        <w:t>դրույթներին:</w:t>
      </w:r>
    </w:p>
    <w:p w14:paraId="0B2920C7" w14:textId="77777777" w:rsidR="008240EA" w:rsidRPr="00450506" w:rsidRDefault="008240EA" w:rsidP="00450506">
      <w:pPr>
        <w:spacing w:line="360" w:lineRule="auto"/>
        <w:ind w:firstLine="567"/>
        <w:jc w:val="both"/>
        <w:rPr>
          <w:rFonts w:ascii="GHEA Grapalat" w:hAnsi="GHEA Grapalat" w:cs="GHEA Grapalat"/>
          <w:lang w:val="hy-AM" w:eastAsia="ar-SA"/>
        </w:rPr>
      </w:pPr>
      <w:r w:rsidRPr="00450506">
        <w:rPr>
          <w:rFonts w:ascii="GHEA Grapalat" w:hAnsi="GHEA Grapalat" w:cs="GHEA Grapalat"/>
          <w:lang w:val="hy-AM" w:eastAsia="ar-SA"/>
        </w:rPr>
        <w:t>Բացի այդ, Օրենքի ընդունմամբ կբարելավվի Օրենքի կիրարկման արդյունավետությունը, կապահովվի դրանով սահմանված դրույթների միանշանակ կիրառման հնարավորությունը, ինչպես նաև պրակտիկայում առաջաց</w:t>
      </w:r>
      <w:r w:rsidR="001B5006" w:rsidRPr="00450506">
        <w:rPr>
          <w:rFonts w:ascii="GHEA Grapalat" w:hAnsi="GHEA Grapalat" w:cs="GHEA Grapalat"/>
          <w:lang w:val="hy-AM" w:eastAsia="ar-SA"/>
        </w:rPr>
        <w:t>ած</w:t>
      </w:r>
      <w:r w:rsidRPr="00450506">
        <w:rPr>
          <w:rFonts w:ascii="GHEA Grapalat" w:hAnsi="GHEA Grapalat" w:cs="GHEA Grapalat"/>
          <w:lang w:val="hy-AM" w:eastAsia="ar-SA"/>
        </w:rPr>
        <w:t xml:space="preserve"> խնդիրների լուծումները։</w:t>
      </w:r>
    </w:p>
    <w:p w14:paraId="0002DFEF" w14:textId="77777777" w:rsidR="00896FFC" w:rsidRDefault="00896FFC" w:rsidP="00450506">
      <w:pPr>
        <w:spacing w:line="360" w:lineRule="auto"/>
        <w:ind w:firstLine="567"/>
        <w:jc w:val="both"/>
        <w:rPr>
          <w:rFonts w:ascii="GHEA Grapalat" w:hAnsi="GHEA Grapalat" w:cs="GHEA Grapalat"/>
          <w:lang w:val="hy-AM" w:eastAsia="ar-SA"/>
        </w:rPr>
      </w:pPr>
    </w:p>
    <w:p w14:paraId="43DB27B8" w14:textId="28E1F864" w:rsidR="0021307E" w:rsidRPr="00450506" w:rsidRDefault="000927D4" w:rsidP="00450506">
      <w:pPr>
        <w:spacing w:line="360" w:lineRule="auto"/>
        <w:ind w:firstLine="567"/>
        <w:jc w:val="both"/>
        <w:rPr>
          <w:rFonts w:ascii="GHEA Grapalat" w:eastAsia="Calibri" w:hAnsi="GHEA Grapalat" w:cs="GHEA Grapalat"/>
          <w:b/>
          <w:lang w:val="hy-AM"/>
        </w:rPr>
      </w:pPr>
      <w:r w:rsidRPr="00896FFC">
        <w:rPr>
          <w:rFonts w:ascii="GHEA Grapalat" w:hAnsi="GHEA Grapalat" w:cs="GHEA Grapalat"/>
          <w:b/>
          <w:bCs/>
          <w:lang w:val="hy-AM" w:eastAsia="ar-SA"/>
        </w:rPr>
        <w:t>4.</w:t>
      </w:r>
      <w:r w:rsidRPr="00450506">
        <w:rPr>
          <w:rFonts w:ascii="GHEA Grapalat" w:hAnsi="GHEA Grapalat" w:cs="GHEA Grapalat"/>
          <w:lang w:val="hy-AM" w:eastAsia="ar-SA"/>
        </w:rPr>
        <w:t xml:space="preserve"> </w:t>
      </w:r>
      <w:bookmarkStart w:id="0" w:name="_Hlk66781087"/>
      <w:r w:rsidR="0021307E" w:rsidRPr="00450506">
        <w:rPr>
          <w:rFonts w:ascii="GHEA Grapalat" w:eastAsia="Calibri" w:hAnsi="GHEA Grapalat" w:cs="GHEA Grapalat"/>
          <w:b/>
          <w:lang w:val="hy-AM"/>
        </w:rPr>
        <w:t xml:space="preserve">Լրացուցիչ ֆինանսական միջոցների անհրաժեշտության </w:t>
      </w:r>
      <w:bookmarkEnd w:id="0"/>
      <w:r w:rsidR="0021307E" w:rsidRPr="00450506">
        <w:rPr>
          <w:rFonts w:ascii="GHEA Grapalat" w:eastAsia="Calibri" w:hAnsi="GHEA Grapalat" w:cs="GHEA Grapalat"/>
          <w:b/>
          <w:lang w:val="hy-AM"/>
        </w:rPr>
        <w:t>և պետական բյուջեի եկամուտներում և ծախսերում սպասվելիք փոփոխությունների մասին տեղեկատվություն.</w:t>
      </w:r>
    </w:p>
    <w:p w14:paraId="498F84E0" w14:textId="0253EE35" w:rsidR="0021307E" w:rsidRPr="00450506" w:rsidRDefault="00A41887" w:rsidP="00450506">
      <w:pPr>
        <w:spacing w:line="360" w:lineRule="auto"/>
        <w:ind w:firstLine="567"/>
        <w:jc w:val="both"/>
        <w:rPr>
          <w:rFonts w:ascii="GHEA Grapalat" w:eastAsia="Arial Unicode MS" w:hAnsi="GHEA Grapalat" w:cs="GHEA Grapalat"/>
          <w:lang w:val="hy-AM"/>
        </w:rPr>
      </w:pPr>
      <w:r>
        <w:rPr>
          <w:rFonts w:ascii="GHEA Grapalat" w:eastAsia="Arial Unicode MS" w:hAnsi="GHEA Grapalat" w:cs="GHEA Grapalat"/>
          <w:lang w:val="hy-AM"/>
        </w:rPr>
        <w:t>Ն</w:t>
      </w:r>
      <w:r w:rsidR="0021307E" w:rsidRPr="00450506">
        <w:rPr>
          <w:rFonts w:ascii="GHEA Grapalat" w:eastAsia="Arial Unicode MS" w:hAnsi="GHEA Grapalat" w:cs="GHEA Grapalat"/>
          <w:lang w:val="hy-AM"/>
        </w:rPr>
        <w:t>ախագծերի ընդունումը ՀՀ</w:t>
      </w:r>
      <w:r w:rsidR="0021307E" w:rsidRPr="00450506">
        <w:rPr>
          <w:rFonts w:ascii="GHEA Grapalat" w:eastAsia="Arial Unicode MS" w:hAnsi="GHEA Grapalat" w:cs="GHEA Grapalat"/>
          <w:lang w:val="af-ZA"/>
        </w:rPr>
        <w:t xml:space="preserve"> </w:t>
      </w:r>
      <w:r w:rsidR="0021307E" w:rsidRPr="00450506">
        <w:rPr>
          <w:rFonts w:ascii="GHEA Grapalat" w:eastAsia="Arial Unicode MS" w:hAnsi="GHEA Grapalat" w:cs="GHEA Grapalat"/>
          <w:lang w:val="hy-AM"/>
        </w:rPr>
        <w:t>պետական</w:t>
      </w:r>
      <w:r w:rsidR="0021307E" w:rsidRPr="00450506">
        <w:rPr>
          <w:rFonts w:ascii="GHEA Grapalat" w:eastAsia="Arial Unicode MS" w:hAnsi="GHEA Grapalat" w:cs="GHEA Grapalat"/>
          <w:lang w:val="af-ZA"/>
        </w:rPr>
        <w:t xml:space="preserve"> </w:t>
      </w:r>
      <w:r w:rsidR="0021307E" w:rsidRPr="00450506">
        <w:rPr>
          <w:rFonts w:ascii="GHEA Grapalat" w:eastAsia="Arial Unicode MS" w:hAnsi="GHEA Grapalat" w:cs="GHEA Grapalat"/>
          <w:lang w:val="hy-AM"/>
        </w:rPr>
        <w:t>բյուջեում</w:t>
      </w:r>
      <w:r w:rsidR="0021307E" w:rsidRPr="00450506">
        <w:rPr>
          <w:rFonts w:ascii="GHEA Grapalat" w:eastAsia="Arial Unicode MS" w:hAnsi="GHEA Grapalat" w:cs="GHEA Grapalat"/>
          <w:lang w:val="af-ZA"/>
        </w:rPr>
        <w:t xml:space="preserve"> </w:t>
      </w:r>
      <w:r w:rsidR="0021307E" w:rsidRPr="00450506">
        <w:rPr>
          <w:rFonts w:ascii="GHEA Grapalat" w:eastAsia="Arial Unicode MS" w:hAnsi="GHEA Grapalat" w:cs="GHEA Grapalat"/>
          <w:lang w:val="hy-AM"/>
        </w:rPr>
        <w:t>եկամուտների և ծախսերի, ինչպես նաև լրացուցիչ ֆինանսական միջոցների անհրաժեշտություն չի առաջացնում</w:t>
      </w:r>
      <w:r w:rsidR="0021307E" w:rsidRPr="00450506">
        <w:rPr>
          <w:rFonts w:ascii="GHEA Grapalat" w:eastAsia="Arial Unicode MS" w:hAnsi="GHEA Grapalat" w:cs="GHEA Grapalat"/>
          <w:lang w:val="af-ZA"/>
        </w:rPr>
        <w:t>:</w:t>
      </w:r>
    </w:p>
    <w:p w14:paraId="32C9B469" w14:textId="77777777" w:rsidR="00896FFC" w:rsidRDefault="00896FFC" w:rsidP="00450506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</w:p>
    <w:p w14:paraId="21E966B6" w14:textId="095591DE" w:rsidR="0021307E" w:rsidRPr="00450506" w:rsidRDefault="0021307E" w:rsidP="00450506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/>
          <w:b/>
          <w:i/>
          <w:u w:val="single"/>
          <w:lang w:val="hy-AM"/>
        </w:rPr>
      </w:pPr>
      <w:r w:rsidRPr="00450506">
        <w:rPr>
          <w:rFonts w:ascii="GHEA Grapalat" w:eastAsia="Calibri" w:hAnsi="GHEA Grapalat"/>
          <w:b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71E6471F" w14:textId="02763CA9" w:rsidR="0021307E" w:rsidRPr="00450506" w:rsidRDefault="00450506" w:rsidP="00450506">
      <w:pPr>
        <w:spacing w:line="360" w:lineRule="auto"/>
        <w:ind w:firstLine="567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>Նախագծերի ընդունումը</w:t>
      </w:r>
      <w:r w:rsidR="0021307E" w:rsidRPr="00450506">
        <w:rPr>
          <w:rFonts w:ascii="GHEA Grapalat" w:hAnsi="GHEA Grapalat" w:cs="Calibri"/>
          <w:lang w:val="hy-AM"/>
        </w:rPr>
        <w:t xml:space="preserve"> բխում է ՀՀ կառավարության 2021-2026թթ.</w:t>
      </w:r>
      <w:r w:rsidR="0021307E" w:rsidRPr="00450506">
        <w:rPr>
          <w:rFonts w:ascii="Courier New" w:hAnsi="Courier New" w:cs="Courier New"/>
          <w:lang w:val="hy-AM"/>
        </w:rPr>
        <w:t> </w:t>
      </w:r>
      <w:r w:rsidR="0021307E" w:rsidRPr="00450506">
        <w:rPr>
          <w:rFonts w:ascii="GHEA Grapalat" w:hAnsi="GHEA Grapalat" w:cs="GHEA Grapalat"/>
          <w:lang w:val="hy-AM"/>
        </w:rPr>
        <w:t>ծրագրի</w:t>
      </w:r>
      <w:r w:rsidR="0021307E" w:rsidRPr="00450506">
        <w:rPr>
          <w:rFonts w:ascii="GHEA Grapalat" w:hAnsi="GHEA Grapalat" w:cs="Calibri"/>
          <w:lang w:val="hy-AM"/>
        </w:rPr>
        <w:t xml:space="preserve"> «</w:t>
      </w:r>
      <w:r w:rsidR="0021307E" w:rsidRPr="00450506">
        <w:rPr>
          <w:rFonts w:ascii="GHEA Grapalat" w:hAnsi="GHEA Grapalat" w:cs="Arial"/>
          <w:lang w:val="hy-AM"/>
        </w:rPr>
        <w:t>2</w:t>
      </w:r>
      <w:r w:rsidR="0021307E" w:rsidRPr="00450506">
        <w:rPr>
          <w:rFonts w:ascii="Cambria Math" w:hAnsi="Cambria Math" w:cs="Cambria Math"/>
          <w:lang w:val="hy-AM"/>
        </w:rPr>
        <w:t>․</w:t>
      </w:r>
      <w:r w:rsidR="0021307E" w:rsidRPr="00450506">
        <w:rPr>
          <w:rFonts w:ascii="GHEA Grapalat" w:hAnsi="GHEA Grapalat" w:cs="Arial"/>
          <w:lang w:val="hy-AM"/>
        </w:rPr>
        <w:t xml:space="preserve"> Տնտեսություն» բաժնի «</w:t>
      </w:r>
      <w:r w:rsidR="0021307E" w:rsidRPr="00450506">
        <w:rPr>
          <w:rFonts w:ascii="GHEA Grapalat" w:hAnsi="GHEA Grapalat" w:cs="GHEA Grapalat"/>
          <w:lang w:val="hy-AM"/>
        </w:rPr>
        <w:t>Գործարար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և</w:t>
      </w:r>
      <w:r w:rsidR="0021307E" w:rsidRPr="00450506">
        <w:rPr>
          <w:rFonts w:ascii="GHEA Grapalat" w:hAnsi="GHEA Grapalat" w:cs="Calibri"/>
          <w:lang w:val="hy-AM"/>
        </w:rPr>
        <w:t xml:space="preserve">  </w:t>
      </w:r>
      <w:r w:rsidR="0021307E" w:rsidRPr="00450506">
        <w:rPr>
          <w:rFonts w:ascii="GHEA Grapalat" w:hAnsi="GHEA Grapalat" w:cs="GHEA Grapalat"/>
          <w:lang w:val="hy-AM"/>
        </w:rPr>
        <w:t>ներդրումային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միջավայրի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բարելավում» հատվածի</w:t>
      </w:r>
      <w:r w:rsidR="00774E18" w:rsidRPr="00450506">
        <w:rPr>
          <w:rFonts w:ascii="GHEA Grapalat" w:hAnsi="GHEA Grapalat" w:cs="GHEA Grapalat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7-րդ պարբերության 10-րդ կետի՝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«Մշակվելու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է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մտավոր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սեփականության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ոլորտի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զարգացման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ռազմավարությունը՝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ստեղծագործական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և</w:t>
      </w:r>
      <w:r w:rsidR="0021307E" w:rsidRPr="00450506">
        <w:rPr>
          <w:rFonts w:ascii="GHEA Grapalat" w:hAnsi="GHEA Grapalat" w:cs="Calibri"/>
          <w:lang w:val="hy-AM"/>
        </w:rPr>
        <w:t xml:space="preserve">  </w:t>
      </w:r>
      <w:r w:rsidR="0021307E" w:rsidRPr="00450506">
        <w:rPr>
          <w:rFonts w:ascii="GHEA Grapalat" w:hAnsi="GHEA Grapalat" w:cs="GHEA Grapalat"/>
          <w:lang w:val="hy-AM"/>
        </w:rPr>
        <w:t>ներդրումային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բարենպաստ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միջավայր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ստեղծելու</w:t>
      </w:r>
      <w:r w:rsidR="0021307E" w:rsidRPr="00450506">
        <w:rPr>
          <w:rFonts w:ascii="GHEA Grapalat" w:hAnsi="GHEA Grapalat" w:cs="Calibri"/>
          <w:lang w:val="hy-AM"/>
        </w:rPr>
        <w:t xml:space="preserve">, </w:t>
      </w:r>
      <w:r w:rsidR="0021307E" w:rsidRPr="00450506">
        <w:rPr>
          <w:rFonts w:ascii="GHEA Grapalat" w:hAnsi="GHEA Grapalat" w:cs="GHEA Grapalat"/>
          <w:lang w:val="hy-AM"/>
        </w:rPr>
        <w:t>մտավոր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սեփականության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իրավունքի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արդյունավետ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և</w:t>
      </w:r>
      <w:r w:rsidR="0021307E" w:rsidRPr="00450506">
        <w:rPr>
          <w:rFonts w:ascii="GHEA Grapalat" w:hAnsi="GHEA Grapalat" w:cs="Calibri"/>
          <w:lang w:val="hy-AM"/>
        </w:rPr>
        <w:t xml:space="preserve">  </w:t>
      </w:r>
      <w:r w:rsidR="0021307E" w:rsidRPr="00450506">
        <w:rPr>
          <w:rFonts w:ascii="GHEA Grapalat" w:hAnsi="GHEA Grapalat" w:cs="GHEA Grapalat"/>
          <w:lang w:val="hy-AM"/>
        </w:rPr>
        <w:t>հուսալի</w:t>
      </w:r>
      <w:r w:rsidR="0021307E" w:rsidRPr="00450506">
        <w:rPr>
          <w:rFonts w:ascii="GHEA Grapalat" w:hAnsi="GHEA Grapalat" w:cs="Calibri"/>
          <w:lang w:val="hy-AM"/>
        </w:rPr>
        <w:t xml:space="preserve"> </w:t>
      </w:r>
      <w:r w:rsidR="0021307E" w:rsidRPr="00450506">
        <w:rPr>
          <w:rFonts w:ascii="GHEA Grapalat" w:hAnsi="GHEA Grapalat" w:cs="GHEA Grapalat"/>
          <w:lang w:val="hy-AM"/>
        </w:rPr>
        <w:t>պահպանությու</w:t>
      </w:r>
      <w:r w:rsidR="0021307E" w:rsidRPr="00450506">
        <w:rPr>
          <w:rFonts w:ascii="GHEA Grapalat" w:hAnsi="GHEA Grapalat" w:cs="Calibri"/>
          <w:lang w:val="hy-AM"/>
        </w:rPr>
        <w:t xml:space="preserve">ն և  պաշտպանություն ապահովելու նպատակով» դրույթից։ </w:t>
      </w:r>
    </w:p>
    <w:p w14:paraId="2A4363F4" w14:textId="77777777" w:rsidR="0021307E" w:rsidRPr="00450506" w:rsidRDefault="0021307E" w:rsidP="00450506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</w:p>
    <w:p w14:paraId="765E4C7F" w14:textId="77777777" w:rsidR="0021307E" w:rsidRPr="00450506" w:rsidRDefault="0021307E" w:rsidP="00450506">
      <w:pPr>
        <w:spacing w:line="360" w:lineRule="auto"/>
        <w:ind w:firstLine="567"/>
        <w:jc w:val="both"/>
        <w:rPr>
          <w:rFonts w:ascii="GHEA Grapalat" w:eastAsia="Arial Unicode MS" w:hAnsi="GHEA Grapalat" w:cs="GHEA Grapalat"/>
          <w:lang w:val="hy-AM"/>
        </w:rPr>
      </w:pPr>
    </w:p>
    <w:p w14:paraId="1AA9A192" w14:textId="77777777" w:rsidR="000927D4" w:rsidRPr="00450506" w:rsidRDefault="000927D4" w:rsidP="00450506">
      <w:pPr>
        <w:spacing w:line="360" w:lineRule="auto"/>
        <w:ind w:firstLine="567"/>
        <w:jc w:val="both"/>
        <w:rPr>
          <w:rFonts w:ascii="GHEA Grapalat" w:hAnsi="GHEA Grapalat" w:cs="GHEA Grapalat"/>
          <w:lang w:val="af-ZA" w:eastAsia="ar-SA"/>
        </w:rPr>
      </w:pPr>
    </w:p>
    <w:p w14:paraId="78A81436" w14:textId="77777777" w:rsidR="00097A19" w:rsidRPr="00450506" w:rsidRDefault="00097A19" w:rsidP="0045050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sectPr w:rsidR="00097A19" w:rsidRPr="00450506" w:rsidSect="007C2BAF">
      <w:pgSz w:w="11907" w:h="16840" w:code="9"/>
      <w:pgMar w:top="851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AK Courier">
    <w:panose1 w:val="020B06040202020202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91198"/>
    <w:multiLevelType w:val="hybridMultilevel"/>
    <w:tmpl w:val="694E4C8A"/>
    <w:lvl w:ilvl="0" w:tplc="AD646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8425EC"/>
    <w:multiLevelType w:val="hybridMultilevel"/>
    <w:tmpl w:val="C51444DA"/>
    <w:lvl w:ilvl="0" w:tplc="91168E4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7466857">
    <w:abstractNumId w:val="1"/>
  </w:num>
  <w:num w:numId="2" w16cid:durableId="1267812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0EA"/>
    <w:rsid w:val="00025918"/>
    <w:rsid w:val="00054EF0"/>
    <w:rsid w:val="0007024F"/>
    <w:rsid w:val="000927D4"/>
    <w:rsid w:val="00097A19"/>
    <w:rsid w:val="000E4000"/>
    <w:rsid w:val="000F5777"/>
    <w:rsid w:val="0019073D"/>
    <w:rsid w:val="001B5006"/>
    <w:rsid w:val="001B6A2D"/>
    <w:rsid w:val="001D24DD"/>
    <w:rsid w:val="001E3DD4"/>
    <w:rsid w:val="0021307E"/>
    <w:rsid w:val="00291A91"/>
    <w:rsid w:val="002D00A4"/>
    <w:rsid w:val="002E4787"/>
    <w:rsid w:val="00387BFA"/>
    <w:rsid w:val="00395042"/>
    <w:rsid w:val="0039566F"/>
    <w:rsid w:val="00417314"/>
    <w:rsid w:val="00450506"/>
    <w:rsid w:val="004916CF"/>
    <w:rsid w:val="0052758A"/>
    <w:rsid w:val="00657C53"/>
    <w:rsid w:val="006718EC"/>
    <w:rsid w:val="00677948"/>
    <w:rsid w:val="00692E75"/>
    <w:rsid w:val="006C0DF5"/>
    <w:rsid w:val="006C6402"/>
    <w:rsid w:val="006D07DD"/>
    <w:rsid w:val="007119F8"/>
    <w:rsid w:val="00727C3B"/>
    <w:rsid w:val="00774E18"/>
    <w:rsid w:val="0078590E"/>
    <w:rsid w:val="007B7C04"/>
    <w:rsid w:val="007C2BAF"/>
    <w:rsid w:val="00805A94"/>
    <w:rsid w:val="008240EA"/>
    <w:rsid w:val="0087310C"/>
    <w:rsid w:val="00894CC7"/>
    <w:rsid w:val="00896FFC"/>
    <w:rsid w:val="008C3DC2"/>
    <w:rsid w:val="008E7DC7"/>
    <w:rsid w:val="0092538B"/>
    <w:rsid w:val="00947F98"/>
    <w:rsid w:val="00987A56"/>
    <w:rsid w:val="009A32CF"/>
    <w:rsid w:val="009F1B0F"/>
    <w:rsid w:val="00A05C47"/>
    <w:rsid w:val="00A23B72"/>
    <w:rsid w:val="00A341E0"/>
    <w:rsid w:val="00A41887"/>
    <w:rsid w:val="00A63B27"/>
    <w:rsid w:val="00A65C0E"/>
    <w:rsid w:val="00A82C08"/>
    <w:rsid w:val="00B46B95"/>
    <w:rsid w:val="00B5306D"/>
    <w:rsid w:val="00BF680C"/>
    <w:rsid w:val="00C0497B"/>
    <w:rsid w:val="00CA4816"/>
    <w:rsid w:val="00CE6795"/>
    <w:rsid w:val="00D105D8"/>
    <w:rsid w:val="00D13EE3"/>
    <w:rsid w:val="00D80E7E"/>
    <w:rsid w:val="00D865A1"/>
    <w:rsid w:val="00DF4C36"/>
    <w:rsid w:val="00E12214"/>
    <w:rsid w:val="00E62586"/>
    <w:rsid w:val="00E732A6"/>
    <w:rsid w:val="00E845FD"/>
    <w:rsid w:val="00ED406F"/>
    <w:rsid w:val="00EF2647"/>
    <w:rsid w:val="00F34085"/>
    <w:rsid w:val="00F4063E"/>
    <w:rsid w:val="00F42650"/>
    <w:rsid w:val="00F5472F"/>
    <w:rsid w:val="00F578B8"/>
    <w:rsid w:val="00F67854"/>
    <w:rsid w:val="00F92071"/>
    <w:rsid w:val="00FE460E"/>
    <w:rsid w:val="00FE4BE9"/>
    <w:rsid w:val="00FF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F639E"/>
  <w15:docId w15:val="{DF7978DF-C6A8-4124-962A-FD1B4BE9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06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C6402"/>
    <w:pPr>
      <w:spacing w:before="100" w:beforeAutospacing="1" w:after="100" w:afterAutospacing="1"/>
    </w:pPr>
    <w:rPr>
      <w:lang w:val="hy-AM" w:eastAsia="hy-AM"/>
    </w:rPr>
  </w:style>
  <w:style w:type="character" w:styleId="Strong">
    <w:name w:val="Strong"/>
    <w:basedOn w:val="DefaultParagraphFont"/>
    <w:uiPriority w:val="22"/>
    <w:qFormat/>
    <w:rsid w:val="006C6402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74E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4E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4E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E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E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E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E1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5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keywords>https://mul2.gov.am/tasks/701040/oneclick/8233292bbe2b055132f985603fa1e685b68358eea8fddc35c623bbae2f3a2bda.docx?token=5edd1eaa372d9b95cda68ca88bfe48e2</cp:keywords>
  <cp:lastModifiedBy>Sarkis Knyazyan</cp:lastModifiedBy>
  <cp:revision>3</cp:revision>
  <dcterms:created xsi:type="dcterms:W3CDTF">2022-10-24T13:09:00Z</dcterms:created>
  <dcterms:modified xsi:type="dcterms:W3CDTF">2022-10-28T09:03:00Z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4dd08d967bf3028ca3ceb4c8621c44425069800205422bf92080f9880dafe38a</vt:lpwstr>
  </property>
</Properties>
</file>