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DEF985" w14:textId="290B65E5" w:rsidR="00EA1AC7" w:rsidRDefault="00EA1AC7">
      <w:pPr>
        <w:rPr>
          <w:rFonts w:ascii="GHEA Grapalat" w:eastAsia="GHEA Grapalat" w:hAnsi="GHEA Grapalat" w:cs="GHEA Grapalat"/>
          <w:b/>
          <w:bCs/>
          <w:color w:val="000000"/>
          <w:u w:color="000000"/>
          <w:lang w:val="hy-AM"/>
          <w14:textOutline w14:w="12700" w14:cap="flat" w14:cmpd="sng" w14:algn="ctr">
            <w14:noFill/>
            <w14:prstDash w14:val="solid"/>
            <w14:miter w14:lim="400000"/>
          </w14:textOutline>
        </w:rPr>
      </w:pPr>
    </w:p>
    <w:p w14:paraId="39790D90" w14:textId="7F546621" w:rsidR="00E17D74" w:rsidRPr="00A937BF" w:rsidRDefault="00E17D74" w:rsidP="00E17D74">
      <w:pPr>
        <w:pStyle w:val="BodyA"/>
        <w:spacing w:after="0" w:line="360" w:lineRule="auto"/>
        <w:jc w:val="right"/>
        <w:outlineLvl w:val="2"/>
        <w:rPr>
          <w:rFonts w:ascii="GHEA Grapalat" w:eastAsia="GHEA Grapalat" w:hAnsi="GHEA Grapalat" w:cs="GHEA Grapalat"/>
          <w:b/>
          <w:bCs/>
          <w:sz w:val="24"/>
          <w:szCs w:val="24"/>
          <w:lang w:val="hy-AM"/>
        </w:rPr>
      </w:pPr>
      <w:r w:rsidRPr="00A937BF">
        <w:rPr>
          <w:rFonts w:ascii="GHEA Grapalat" w:eastAsia="GHEA Grapalat" w:hAnsi="GHEA Grapalat" w:cs="GHEA Grapalat"/>
          <w:b/>
          <w:bCs/>
          <w:sz w:val="24"/>
          <w:szCs w:val="24"/>
          <w:lang w:val="hy-AM"/>
        </w:rPr>
        <w:t>ՆԱԽԱԳԻԾ</w:t>
      </w:r>
    </w:p>
    <w:p w14:paraId="740A0F65" w14:textId="77777777" w:rsidR="00E17D74" w:rsidRPr="00A937BF" w:rsidRDefault="00E17D74">
      <w:pPr>
        <w:pStyle w:val="BodyA"/>
        <w:spacing w:after="0" w:line="360" w:lineRule="auto"/>
        <w:ind w:firstLine="709"/>
        <w:jc w:val="center"/>
        <w:rPr>
          <w:rFonts w:ascii="GHEA Grapalat" w:eastAsia="GHEA Grapalat" w:hAnsi="GHEA Grapalat" w:cs="GHEA Grapalat"/>
          <w:b/>
          <w:bCs/>
          <w:sz w:val="24"/>
          <w:szCs w:val="24"/>
          <w:lang w:val="hy-AM"/>
        </w:rPr>
      </w:pPr>
    </w:p>
    <w:p w14:paraId="40FD9DD6" w14:textId="1171E6B0" w:rsidR="00FC3285" w:rsidRPr="00A937BF" w:rsidRDefault="009730BF">
      <w:pPr>
        <w:pStyle w:val="BodyA"/>
        <w:spacing w:after="0" w:line="360" w:lineRule="auto"/>
        <w:ind w:firstLine="709"/>
        <w:jc w:val="center"/>
        <w:rPr>
          <w:rFonts w:ascii="GHEA Grapalat" w:eastAsia="GHEA Grapalat" w:hAnsi="GHEA Grapalat" w:cs="GHEA Grapalat"/>
          <w:b/>
          <w:bCs/>
          <w:sz w:val="24"/>
          <w:szCs w:val="24"/>
          <w:lang w:val="hy-AM"/>
        </w:rPr>
      </w:pPr>
      <w:r w:rsidRPr="00A937BF">
        <w:rPr>
          <w:rFonts w:ascii="GHEA Grapalat" w:eastAsia="GHEA Grapalat" w:hAnsi="GHEA Grapalat" w:cs="GHEA Grapalat"/>
          <w:b/>
          <w:bCs/>
          <w:sz w:val="24"/>
          <w:szCs w:val="24"/>
          <w:lang w:val="fr-FR"/>
        </w:rPr>
        <w:t>ՀԱՅԱՍՏԱՆԻ ՀԱՆՐԱՊԵՏՈՒԹՅԱՆ ՕՐԵՆՔԸ «ԱՊՐԱՆՔԱՅԻՆ ՆՇԱՆՆԵՐԻ ՄԱՍԻՆ</w:t>
      </w:r>
      <w:bookmarkStart w:id="0" w:name="_Hlk90038757"/>
      <w:r w:rsidRPr="00A937BF">
        <w:rPr>
          <w:rFonts w:ascii="GHEA Grapalat" w:eastAsia="GHEA Grapalat" w:hAnsi="GHEA Grapalat" w:cs="GHEA Grapalat"/>
          <w:b/>
          <w:bCs/>
          <w:sz w:val="24"/>
          <w:szCs w:val="24"/>
          <w:lang w:val="it-IT"/>
        </w:rPr>
        <w:t>»</w:t>
      </w:r>
      <w:bookmarkEnd w:id="0"/>
      <w:r w:rsidRPr="00A937BF">
        <w:rPr>
          <w:rFonts w:ascii="GHEA Grapalat" w:eastAsia="GHEA Grapalat" w:hAnsi="GHEA Grapalat" w:cs="GHEA Grapalat"/>
          <w:b/>
          <w:bCs/>
          <w:sz w:val="24"/>
          <w:szCs w:val="24"/>
          <w:lang w:val="hy-AM"/>
        </w:rPr>
        <w:t xml:space="preserve"> </w:t>
      </w:r>
      <w:r w:rsidR="00024A74" w:rsidRPr="00A937BF">
        <w:rPr>
          <w:rFonts w:ascii="GHEA Grapalat" w:eastAsia="GHEA Grapalat" w:hAnsi="GHEA Grapalat" w:cs="GHEA Grapalat"/>
          <w:b/>
          <w:bCs/>
          <w:sz w:val="24"/>
          <w:szCs w:val="24"/>
          <w:lang w:val="hy-AM"/>
        </w:rPr>
        <w:t xml:space="preserve">ՀԱՅԱՍՏԱՆԻ ՀԱՆՐԱՊԵՏՈՒԹՅԱՆ </w:t>
      </w:r>
      <w:r w:rsidRPr="00A937BF">
        <w:rPr>
          <w:rFonts w:ascii="GHEA Grapalat" w:eastAsia="GHEA Grapalat" w:hAnsi="GHEA Grapalat" w:cs="GHEA Grapalat"/>
          <w:b/>
          <w:bCs/>
          <w:sz w:val="24"/>
          <w:szCs w:val="24"/>
          <w:lang w:val="hy-AM"/>
        </w:rPr>
        <w:t>ՕՐԵՆՔՈՒՄ ՓՈՓՈԽՈՒԹՅՈՒՆՆԵՐ ԵՎ ԼՐԱՑՈՒՄՆԵՐ ԿԱՏԱՐԵԼՈՒ ՄԱՍԻՆ</w:t>
      </w:r>
    </w:p>
    <w:p w14:paraId="5C9CF63A" w14:textId="77777777" w:rsidR="00FC3285" w:rsidRPr="00A937BF" w:rsidRDefault="00FC3285">
      <w:pPr>
        <w:pStyle w:val="BodyA"/>
        <w:spacing w:after="0" w:line="360" w:lineRule="auto"/>
        <w:ind w:firstLine="709"/>
        <w:jc w:val="center"/>
        <w:rPr>
          <w:rFonts w:ascii="GHEA Grapalat" w:eastAsia="GHEA Grapalat" w:hAnsi="GHEA Grapalat" w:cs="GHEA Grapalat"/>
          <w:b/>
          <w:bCs/>
          <w:sz w:val="24"/>
          <w:szCs w:val="24"/>
          <w:lang w:val="hy-AM"/>
        </w:rPr>
      </w:pPr>
    </w:p>
    <w:p w14:paraId="0C9F06F6" w14:textId="77777777" w:rsidR="00FC3285" w:rsidRPr="00A937BF" w:rsidRDefault="00FC3285">
      <w:pPr>
        <w:pStyle w:val="BodyA"/>
        <w:spacing w:after="0" w:line="360" w:lineRule="auto"/>
        <w:ind w:firstLine="709"/>
        <w:jc w:val="both"/>
        <w:outlineLvl w:val="2"/>
        <w:rPr>
          <w:rFonts w:ascii="GHEA Grapalat" w:eastAsia="GHEA Grapalat" w:hAnsi="GHEA Grapalat" w:cs="GHEA Grapalat"/>
          <w:b/>
          <w:bCs/>
          <w:sz w:val="24"/>
          <w:szCs w:val="24"/>
          <w:lang w:val="hy-AM"/>
        </w:rPr>
      </w:pPr>
    </w:p>
    <w:p w14:paraId="4BDAB075" w14:textId="77777777" w:rsidR="00FC3285" w:rsidRPr="00A937BF" w:rsidRDefault="009730BF" w:rsidP="00AD21B8">
      <w:pPr>
        <w:pStyle w:val="BodyA"/>
        <w:spacing w:after="0" w:line="360" w:lineRule="auto"/>
        <w:ind w:firstLine="567"/>
        <w:jc w:val="both"/>
        <w:outlineLvl w:val="2"/>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b/>
          <w:bCs/>
          <w:sz w:val="24"/>
          <w:szCs w:val="24"/>
          <w:shd w:val="clear" w:color="auto" w:fill="FFFFFF"/>
          <w:lang w:val="hy-AM"/>
        </w:rPr>
        <w:t>Հոդված 1.</w:t>
      </w:r>
      <w:r w:rsidRPr="00A937BF">
        <w:rPr>
          <w:rFonts w:ascii="Cambria" w:hAnsi="Cambria" w:cs="Cambria"/>
          <w:b/>
          <w:bCs/>
          <w:sz w:val="24"/>
          <w:szCs w:val="24"/>
          <w:shd w:val="clear" w:color="auto" w:fill="FFFFFF"/>
          <w:lang w:val="hy-AM"/>
        </w:rPr>
        <w:t> </w:t>
      </w:r>
      <w:r w:rsidRPr="00A937BF">
        <w:rPr>
          <w:rFonts w:ascii="GHEA Grapalat" w:eastAsia="GHEA Grapalat" w:hAnsi="GHEA Grapalat" w:cs="GHEA Grapalat"/>
          <w:sz w:val="24"/>
          <w:szCs w:val="24"/>
          <w:shd w:val="clear" w:color="auto" w:fill="FFFFFF"/>
          <w:lang w:val="it-IT"/>
        </w:rPr>
        <w:t xml:space="preserve">«Ապրանքային նշանների մասին» </w:t>
      </w:r>
      <w:r w:rsidRPr="00A937BF">
        <w:rPr>
          <w:rFonts w:ascii="GHEA Grapalat" w:eastAsia="GHEA Grapalat" w:hAnsi="GHEA Grapalat" w:cs="GHEA Grapalat"/>
          <w:sz w:val="24"/>
          <w:szCs w:val="24"/>
          <w:shd w:val="clear" w:color="auto" w:fill="FFFFFF"/>
          <w:lang w:val="hy-AM"/>
        </w:rPr>
        <w:t>2010</w:t>
      </w:r>
      <w:r w:rsidRPr="00A937BF">
        <w:rPr>
          <w:rFonts w:ascii="Cambria" w:hAnsi="Cambria" w:cs="Cambria"/>
          <w:sz w:val="24"/>
          <w:szCs w:val="24"/>
          <w:shd w:val="clear" w:color="auto" w:fill="FFFFFF"/>
          <w:lang w:val="hy-AM"/>
        </w:rPr>
        <w:t> </w:t>
      </w:r>
      <w:r w:rsidRPr="00A937BF">
        <w:rPr>
          <w:rFonts w:ascii="GHEA Grapalat" w:eastAsia="GHEA Grapalat" w:hAnsi="GHEA Grapalat" w:cs="GHEA Grapalat"/>
          <w:sz w:val="24"/>
          <w:szCs w:val="24"/>
          <w:shd w:val="clear" w:color="auto" w:fill="FFFFFF"/>
          <w:lang w:val="hy-AM"/>
        </w:rPr>
        <w:t>թվականի ապրիլի 29-ի ՀՕ-59-Ն օրենքի (այսուհետ՝ Օրենք) 2-րդ հոդվածի.</w:t>
      </w:r>
    </w:p>
    <w:p w14:paraId="1FB04EF9" w14:textId="77777777" w:rsidR="00FC3285" w:rsidRPr="00A937BF" w:rsidRDefault="009730BF" w:rsidP="00AD21B8">
      <w:pPr>
        <w:pStyle w:val="ListParagraph"/>
        <w:numPr>
          <w:ilvl w:val="0"/>
          <w:numId w:val="2"/>
        </w:numPr>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1-ին մասի «դիսկլամացիա» հասկացությունը շարադրել հետևյալ խմբագրությամբ.</w:t>
      </w:r>
    </w:p>
    <w:p w14:paraId="49D27176"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«դիսկլամացիա՝ ապրանքային նշանի որևէ տարրի իրավական պահպանություն չտրամադրելու վերաբերյալ հայտարարություն.».</w:t>
      </w:r>
    </w:p>
    <w:p w14:paraId="29578EE4" w14:textId="77777777" w:rsidR="00FC3285" w:rsidRPr="00A937BF" w:rsidRDefault="009730BF" w:rsidP="00AD21B8">
      <w:pPr>
        <w:pStyle w:val="BodyA"/>
        <w:shd w:val="clear" w:color="auto" w:fill="FFFFFF"/>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2) </w:t>
      </w:r>
      <w:r w:rsidRPr="00A937BF">
        <w:rPr>
          <w:rFonts w:ascii="GHEA Grapalat" w:eastAsia="GHEA Grapalat" w:hAnsi="GHEA Grapalat" w:cs="GHEA Grapalat"/>
          <w:sz w:val="24"/>
          <w:szCs w:val="24"/>
          <w:lang w:val="it-IT"/>
        </w:rPr>
        <w:t>«միջազգային գրանցամատյան» հասկացությունից հետո լրացնել «ԵՏՄ պայմանագիր»</w:t>
      </w:r>
      <w:r w:rsidRPr="00A937BF">
        <w:rPr>
          <w:rFonts w:ascii="GHEA Grapalat" w:eastAsia="GHEA Grapalat" w:hAnsi="GHEA Grapalat" w:cs="GHEA Grapalat"/>
          <w:sz w:val="24"/>
          <w:szCs w:val="24"/>
          <w:lang w:val="hy-AM"/>
        </w:rPr>
        <w:t xml:space="preserve">, </w:t>
      </w:r>
      <w:r w:rsidRPr="00A937BF">
        <w:rPr>
          <w:rFonts w:ascii="GHEA Grapalat" w:eastAsia="GHEA Grapalat" w:hAnsi="GHEA Grapalat" w:cs="GHEA Grapalat"/>
          <w:sz w:val="24"/>
          <w:szCs w:val="24"/>
          <w:lang w:val="it-IT"/>
        </w:rPr>
        <w:t>«Միության ապրանքային նշան»</w:t>
      </w:r>
      <w:r w:rsidRPr="00A937BF">
        <w:rPr>
          <w:rFonts w:ascii="GHEA Grapalat" w:eastAsia="GHEA Grapalat" w:hAnsi="GHEA Grapalat" w:cs="GHEA Grapalat"/>
          <w:sz w:val="24"/>
          <w:szCs w:val="24"/>
          <w:lang w:val="hy-AM"/>
        </w:rPr>
        <w:t xml:space="preserve">, </w:t>
      </w:r>
      <w:r w:rsidRPr="00A937BF">
        <w:rPr>
          <w:rFonts w:ascii="GHEA Grapalat" w:eastAsia="GHEA Grapalat" w:hAnsi="GHEA Grapalat" w:cs="GHEA Grapalat"/>
          <w:sz w:val="24"/>
          <w:szCs w:val="24"/>
          <w:lang w:val="it-IT"/>
        </w:rPr>
        <w:t>«Միության ապրանքային նշանի հայտ» և  «Միության գրանցամատյան» հասկացությունները հետևյալ բովանդակությամբ</w:t>
      </w:r>
      <w:r w:rsidRPr="00A937BF">
        <w:rPr>
          <w:rFonts w:ascii="GHEA Grapalat" w:eastAsia="GHEA Grapalat" w:hAnsi="GHEA Grapalat" w:cs="GHEA Grapalat"/>
          <w:sz w:val="24"/>
          <w:szCs w:val="24"/>
          <w:lang w:val="hy-AM"/>
        </w:rPr>
        <w:t>.</w:t>
      </w:r>
    </w:p>
    <w:p w14:paraId="1F117E32" w14:textId="6EEA21B6" w:rsidR="00FC3285" w:rsidRPr="00A937BF" w:rsidRDefault="009730BF" w:rsidP="00AD21B8">
      <w:pPr>
        <w:pStyle w:val="BodyA"/>
        <w:shd w:val="clear" w:color="auto" w:fill="FFFFFF"/>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fr-FR"/>
        </w:rPr>
        <w:t>«ԵՏՄ պայմանագիր՝</w:t>
      </w:r>
      <w:r w:rsidRPr="00A937BF">
        <w:rPr>
          <w:rFonts w:ascii="GHEA Grapalat" w:eastAsia="GHEA Grapalat" w:hAnsi="GHEA Grapalat" w:cs="GHEA Grapalat"/>
          <w:sz w:val="24"/>
          <w:szCs w:val="24"/>
          <w:lang w:val="hy-AM"/>
        </w:rPr>
        <w:t xml:space="preserve"> Եվրասիական տնտեսական միության (այսուհետ՝ Միություն) ապրանքային նշանների, սպասարկման նշանների և ապրանքների ծագման տեղանունների մասին պայմանագիր.</w:t>
      </w:r>
    </w:p>
    <w:p w14:paraId="7D2314EF" w14:textId="77777777" w:rsidR="00FC3285" w:rsidRPr="00A937BF" w:rsidRDefault="009730BF" w:rsidP="00AD21B8">
      <w:pPr>
        <w:pStyle w:val="BodyA"/>
        <w:shd w:val="clear" w:color="auto" w:fill="FFFFFF"/>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Միության ապրանքային նշան</w:t>
      </w:r>
      <w:r w:rsidRPr="00A937BF">
        <w:rPr>
          <w:rFonts w:ascii="GHEA Grapalat" w:eastAsia="GHEA Grapalat" w:hAnsi="GHEA Grapalat" w:cs="GHEA Grapalat"/>
          <w:sz w:val="24"/>
          <w:szCs w:val="24"/>
          <w:lang w:val="hy-AM"/>
        </w:rPr>
        <w:t>՝ Միության ապրանքային նշան, որը Միության անդամ բոլոր երկրներում միաժամանակ պահպանվող նիշ է և ծառայում է ապրանքների, աշխատանքների և (կամ) ծառայությունների (այսուհետ՝ ապրանքներ) անհատականացման համար.</w:t>
      </w:r>
    </w:p>
    <w:p w14:paraId="45E70DAF" w14:textId="6FC9AF59"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Միության ապրանքային նշանի հայտ՝</w:t>
      </w:r>
      <w:r w:rsidRPr="00A937BF">
        <w:rPr>
          <w:rFonts w:ascii="GHEA Grapalat" w:eastAsia="GHEA Grapalat" w:hAnsi="GHEA Grapalat" w:cs="GHEA Grapalat"/>
          <w:sz w:val="24"/>
          <w:szCs w:val="24"/>
          <w:lang w:val="hy-AM"/>
        </w:rPr>
        <w:t xml:space="preserve"> Միության ապրանքային նշանը գրանցելու հայտ, որը Միության ապրանքային նշան</w:t>
      </w:r>
      <w:r w:rsidR="00633CCE" w:rsidRPr="00A937BF">
        <w:rPr>
          <w:rFonts w:ascii="GHEA Grapalat" w:eastAsia="GHEA Grapalat" w:hAnsi="GHEA Grapalat" w:cs="GHEA Grapalat"/>
          <w:sz w:val="24"/>
          <w:szCs w:val="24"/>
          <w:lang w:val="hy-AM"/>
        </w:rPr>
        <w:t>ը</w:t>
      </w:r>
      <w:r w:rsidRPr="00A937BF">
        <w:rPr>
          <w:rFonts w:ascii="GHEA Grapalat" w:eastAsia="GHEA Grapalat" w:hAnsi="GHEA Grapalat" w:cs="GHEA Grapalat"/>
          <w:sz w:val="24"/>
          <w:szCs w:val="24"/>
          <w:lang w:val="hy-AM"/>
        </w:rPr>
        <w:t xml:space="preserve"> գրանցելու համար անհրաժեշտ տեղեկություններ պարունակող փաստաթուղթ է.</w:t>
      </w:r>
    </w:p>
    <w:p w14:paraId="773F7558" w14:textId="33910EF1" w:rsidR="00A937BF" w:rsidRPr="00A937BF" w:rsidRDefault="009730BF" w:rsidP="00A937BF">
      <w:pPr>
        <w:pStyle w:val="Bodytext2"/>
        <w:shd w:val="clear" w:color="auto" w:fill="auto"/>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 xml:space="preserve">Միության ապրանքային նշանների միասնական </w:t>
      </w:r>
      <w:r w:rsidR="009D2123" w:rsidRPr="00A937BF">
        <w:rPr>
          <w:rFonts w:ascii="GHEA Grapalat" w:eastAsia="GHEA Grapalat" w:hAnsi="GHEA Grapalat" w:cs="GHEA Grapalat"/>
          <w:b/>
          <w:bCs/>
          <w:sz w:val="24"/>
          <w:szCs w:val="24"/>
          <w:lang w:val="hy-AM"/>
        </w:rPr>
        <w:t>գրանցամատյան</w:t>
      </w:r>
      <w:r w:rsidRPr="00A937BF">
        <w:rPr>
          <w:rFonts w:ascii="GHEA Grapalat" w:eastAsia="GHEA Grapalat" w:hAnsi="GHEA Grapalat" w:cs="GHEA Grapalat"/>
          <w:sz w:val="24"/>
          <w:szCs w:val="24"/>
          <w:lang w:val="hy-AM"/>
        </w:rPr>
        <w:t>՝ Միության ապրանքային նշանների, սպասարկման նշանների վերաբերյալ տեղեկությունների ամբողջություն, որը կազմված է ազգային բաժիններից (ըստ</w:t>
      </w:r>
      <w:r w:rsidRPr="00A937BF">
        <w:rPr>
          <w:rFonts w:ascii="Cambria" w:hAnsi="Cambria" w:cs="Cambria"/>
          <w:sz w:val="24"/>
          <w:szCs w:val="24"/>
          <w:lang w:val="hy-AM"/>
        </w:rPr>
        <w:t> </w:t>
      </w:r>
      <w:r w:rsidRPr="00A937BF">
        <w:rPr>
          <w:rFonts w:ascii="GHEA Grapalat" w:eastAsia="GHEA Grapalat" w:hAnsi="GHEA Grapalat" w:cs="GHEA Grapalat"/>
          <w:sz w:val="24"/>
          <w:szCs w:val="24"/>
          <w:lang w:val="hy-AM"/>
        </w:rPr>
        <w:t xml:space="preserve">անդամ պետությունների) և </w:t>
      </w:r>
      <w:r w:rsidRPr="00A937BF">
        <w:rPr>
          <w:rFonts w:ascii="GHEA Grapalat" w:eastAsia="GHEA Grapalat" w:hAnsi="GHEA Grapalat" w:cs="GHEA Grapalat"/>
          <w:sz w:val="24"/>
          <w:szCs w:val="24"/>
          <w:lang w:val="hy-AM"/>
        </w:rPr>
        <w:lastRenderedPageBreak/>
        <w:t>տեղադրվում է Միության պաշտոնական կայքում՝ «Ինտերնետ» տեղեկատվական-հեռահաղորդակցական ցանցում.</w:t>
      </w:r>
    </w:p>
    <w:p w14:paraId="6F1190F4" w14:textId="36445A0D" w:rsidR="00FC3285" w:rsidRPr="00A937BF" w:rsidRDefault="009730BF" w:rsidP="00AD21B8">
      <w:pPr>
        <w:pStyle w:val="Bodytext3"/>
        <w:shd w:val="clear" w:color="auto" w:fill="auto"/>
        <w:spacing w:before="0" w:line="360" w:lineRule="auto"/>
        <w:ind w:firstLine="567"/>
        <w:jc w:val="both"/>
        <w:rPr>
          <w:rFonts w:ascii="GHEA Grapalat" w:eastAsia="GHEA Grapalat" w:hAnsi="GHEA Grapalat" w:cs="GHEA Grapalat"/>
          <w:b w:val="0"/>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 xml:space="preserve">Հոդված 2. </w:t>
      </w:r>
      <w:r w:rsidRPr="00A937BF">
        <w:rPr>
          <w:rFonts w:ascii="GHEA Grapalat" w:eastAsia="GHEA Grapalat" w:hAnsi="GHEA Grapalat" w:cs="GHEA Grapalat"/>
          <w:b w:val="0"/>
          <w:sz w:val="24"/>
          <w:szCs w:val="24"/>
          <w:shd w:val="clear" w:color="auto" w:fill="FFFFFF"/>
          <w:lang w:val="hy-AM"/>
        </w:rPr>
        <w:t xml:space="preserve">Օրենքի 5-րդ հոդվածի 1-ին մասի 2-րդ կետից հետո </w:t>
      </w:r>
      <w:r w:rsidR="00234720" w:rsidRPr="00A937BF">
        <w:rPr>
          <w:rFonts w:ascii="GHEA Grapalat" w:eastAsia="GHEA Grapalat" w:hAnsi="GHEA Grapalat" w:cs="GHEA Grapalat"/>
          <w:b w:val="0"/>
          <w:sz w:val="24"/>
          <w:szCs w:val="24"/>
          <w:shd w:val="clear" w:color="auto" w:fill="FFFFFF"/>
          <w:lang w:val="hy-AM"/>
        </w:rPr>
        <w:t>լրացնել</w:t>
      </w:r>
      <w:r w:rsidRPr="00A937BF">
        <w:rPr>
          <w:rFonts w:ascii="GHEA Grapalat" w:eastAsia="GHEA Grapalat" w:hAnsi="GHEA Grapalat" w:cs="GHEA Grapalat"/>
          <w:b w:val="0"/>
          <w:sz w:val="24"/>
          <w:szCs w:val="24"/>
          <w:shd w:val="clear" w:color="auto" w:fill="FFFFFF"/>
          <w:lang w:val="hy-AM"/>
        </w:rPr>
        <w:t xml:space="preserve"> նոր 2.1 կետ հետևյալ բովանդակությամբ.</w:t>
      </w:r>
    </w:p>
    <w:p w14:paraId="18BA5B76" w14:textId="5EF6FDE1" w:rsidR="00A937BF" w:rsidRPr="00A937BF" w:rsidRDefault="00CA52F7" w:rsidP="00AD21B8">
      <w:pPr>
        <w:pStyle w:val="BodyA"/>
        <w:spacing w:after="0" w:line="360" w:lineRule="auto"/>
        <w:ind w:firstLine="567"/>
        <w:jc w:val="both"/>
        <w:rPr>
          <w:rFonts w:ascii="GHEA Grapalat" w:eastAsia="GHEA Grapalat" w:hAnsi="GHEA Grapalat" w:cs="GHEA Grapalat"/>
          <w:sz w:val="24"/>
          <w:szCs w:val="24"/>
          <w:lang w:val="fr-FR"/>
        </w:rPr>
      </w:pPr>
      <w:r w:rsidRPr="00A937BF">
        <w:rPr>
          <w:rFonts w:ascii="GHEA Grapalat" w:eastAsia="GHEA Grapalat" w:hAnsi="GHEA Grapalat" w:cs="GHEA Grapalat"/>
          <w:sz w:val="24"/>
          <w:szCs w:val="24"/>
          <w:lang w:val="fr-FR"/>
        </w:rPr>
        <w:t xml:space="preserve"> «2.1</w:t>
      </w:r>
      <w:r w:rsidRPr="00A937BF">
        <w:rPr>
          <w:rFonts w:ascii="GHEA Grapalat" w:eastAsia="GHEA Grapalat" w:hAnsi="GHEA Grapalat" w:cs="GHEA Grapalat"/>
          <w:sz w:val="24"/>
          <w:szCs w:val="24"/>
          <w:lang w:val="hy-AM"/>
        </w:rPr>
        <w:t>)</w:t>
      </w:r>
      <w:r w:rsidR="009730BF" w:rsidRPr="00A937BF">
        <w:rPr>
          <w:rFonts w:ascii="GHEA Grapalat" w:eastAsia="GHEA Grapalat" w:hAnsi="GHEA Grapalat" w:cs="GHEA Grapalat"/>
          <w:sz w:val="24"/>
          <w:szCs w:val="24"/>
          <w:lang w:val="fr-FR"/>
        </w:rPr>
        <w:t xml:space="preserve"> </w:t>
      </w:r>
      <w:r w:rsidR="00CD3D20" w:rsidRPr="00A937BF">
        <w:rPr>
          <w:rFonts w:ascii="GHEA Grapalat" w:hAnsi="GHEA Grapalat" w:cs="Sylfaen"/>
          <w:bCs/>
          <w:sz w:val="24"/>
          <w:szCs w:val="24"/>
          <w:lang w:val="hy-AM"/>
        </w:rPr>
        <w:t>ԵՏՄ պայմանագրի համաձայն Միության ապրանքային նշանների հայտերի ընդունում, փորձաքննության անցկացում, Միության ապրանքային նշանի գրանցում Միության ապրանքային նշանների միասնական գրանցամատյանում, Միության ապրանքային նշանի վկայագրի տրամադրում և Միության ապրանքային նշանի գրանցման ու իրավական պահպանության հետ կապված այլ գործառույթների իրականացում</w:t>
      </w:r>
      <w:r w:rsidRPr="00A937BF">
        <w:rPr>
          <w:rFonts w:ascii="GHEA Grapalat" w:eastAsia="GHEA Grapalat" w:hAnsi="GHEA Grapalat" w:cs="GHEA Grapalat"/>
          <w:sz w:val="24"/>
          <w:szCs w:val="24"/>
          <w:lang w:val="hy-AM"/>
        </w:rPr>
        <w:t>.</w:t>
      </w:r>
      <w:r w:rsidR="009730BF" w:rsidRPr="00A937BF">
        <w:rPr>
          <w:rFonts w:ascii="GHEA Grapalat" w:eastAsia="GHEA Grapalat" w:hAnsi="GHEA Grapalat" w:cs="GHEA Grapalat"/>
          <w:sz w:val="24"/>
          <w:szCs w:val="24"/>
          <w:lang w:val="it-IT"/>
        </w:rPr>
        <w:t>»</w:t>
      </w:r>
      <w:r w:rsidR="009730BF" w:rsidRPr="00A937BF">
        <w:rPr>
          <w:rFonts w:ascii="GHEA Grapalat" w:eastAsia="GHEA Grapalat" w:hAnsi="GHEA Grapalat" w:cs="GHEA Grapalat"/>
          <w:sz w:val="24"/>
          <w:szCs w:val="24"/>
          <w:lang w:val="fr-FR"/>
        </w:rPr>
        <w:t>:</w:t>
      </w:r>
    </w:p>
    <w:p w14:paraId="718C2887" w14:textId="58859BE4"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b/>
          <w:bCs/>
          <w:sz w:val="24"/>
          <w:szCs w:val="24"/>
        </w:rPr>
        <w:t>Հոդված</w:t>
      </w:r>
      <w:r w:rsidRPr="00A937BF">
        <w:rPr>
          <w:rFonts w:ascii="GHEA Grapalat" w:eastAsia="GHEA Grapalat" w:hAnsi="GHEA Grapalat" w:cs="GHEA Grapalat"/>
          <w:b/>
          <w:bCs/>
          <w:sz w:val="24"/>
          <w:szCs w:val="24"/>
          <w:lang w:val="fr-FR"/>
        </w:rPr>
        <w:t xml:space="preserve"> 3.</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7-</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լրացնել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նոր</w:t>
      </w:r>
      <w:r w:rsidRPr="00A937BF">
        <w:rPr>
          <w:rFonts w:ascii="GHEA Grapalat" w:eastAsia="GHEA Grapalat" w:hAnsi="GHEA Grapalat" w:cs="GHEA Grapalat"/>
          <w:sz w:val="24"/>
          <w:szCs w:val="24"/>
          <w:shd w:val="clear" w:color="auto" w:fill="FFFFFF"/>
          <w:lang w:val="fr-FR"/>
        </w:rPr>
        <w:t xml:space="preserve"> 4) </w:t>
      </w:r>
      <w:r w:rsidRPr="00A937BF">
        <w:rPr>
          <w:rFonts w:ascii="GHEA Grapalat" w:eastAsia="GHEA Grapalat" w:hAnsi="GHEA Grapalat" w:cs="GHEA Grapalat"/>
          <w:sz w:val="24"/>
          <w:szCs w:val="24"/>
          <w:shd w:val="clear" w:color="auto" w:fill="FFFFFF"/>
        </w:rPr>
        <w:t>կետով</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հետևյալ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բովանդակությամբ</w:t>
      </w:r>
      <w:r w:rsidRPr="00A937BF">
        <w:rPr>
          <w:rFonts w:ascii="GHEA Grapalat" w:eastAsia="GHEA Grapalat" w:hAnsi="GHEA Grapalat" w:cs="GHEA Grapalat"/>
          <w:sz w:val="24"/>
          <w:szCs w:val="24"/>
          <w:shd w:val="clear" w:color="auto" w:fill="FFFFFF"/>
          <w:lang w:val="fr-FR"/>
        </w:rPr>
        <w:t>.</w:t>
      </w:r>
    </w:p>
    <w:p w14:paraId="601581C3" w14:textId="447681C5" w:rsidR="00A937BF" w:rsidRPr="00A937BF" w:rsidRDefault="009730BF" w:rsidP="00AD21B8">
      <w:pPr>
        <w:pStyle w:val="BodyA"/>
        <w:spacing w:after="0" w:line="360" w:lineRule="auto"/>
        <w:ind w:firstLine="567"/>
        <w:jc w:val="both"/>
        <w:rPr>
          <w:rFonts w:ascii="GHEA Grapalat" w:eastAsia="GHEA Grapalat" w:hAnsi="GHEA Grapalat" w:cs="GHEA Grapalat"/>
          <w:sz w:val="24"/>
          <w:szCs w:val="24"/>
          <w:lang w:val="fr-FR"/>
        </w:rPr>
      </w:pPr>
      <w:r w:rsidRPr="00A937BF">
        <w:rPr>
          <w:rFonts w:ascii="GHEA Grapalat" w:eastAsia="GHEA Grapalat" w:hAnsi="GHEA Grapalat" w:cs="GHEA Grapalat"/>
          <w:sz w:val="24"/>
          <w:szCs w:val="24"/>
          <w:lang w:val="fr-FR"/>
        </w:rPr>
        <w:t xml:space="preserve">«4) </w:t>
      </w:r>
      <w:r w:rsidRPr="00A937BF">
        <w:rPr>
          <w:rFonts w:ascii="GHEA Grapalat" w:eastAsia="GHEA Grapalat" w:hAnsi="GHEA Grapalat" w:cs="GHEA Grapalat"/>
          <w:sz w:val="24"/>
          <w:szCs w:val="24"/>
        </w:rPr>
        <w:t>ԵՏՄ</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պայմանագրով</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սահմանված</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կարգով</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դրա</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գրանցման</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հիման</w:t>
      </w:r>
      <w:r w:rsidRPr="00A937BF">
        <w:rPr>
          <w:rFonts w:ascii="GHEA Grapalat" w:eastAsia="GHEA Grapalat" w:hAnsi="GHEA Grapalat" w:cs="GHEA Grapalat"/>
          <w:sz w:val="24"/>
          <w:szCs w:val="24"/>
          <w:lang w:val="fr-FR"/>
        </w:rPr>
        <w:t xml:space="preserve"> </w:t>
      </w:r>
      <w:r w:rsidRPr="00A937BF">
        <w:rPr>
          <w:rFonts w:ascii="GHEA Grapalat" w:eastAsia="GHEA Grapalat" w:hAnsi="GHEA Grapalat" w:cs="GHEA Grapalat"/>
          <w:sz w:val="24"/>
          <w:szCs w:val="24"/>
        </w:rPr>
        <w:t>վրա</w:t>
      </w:r>
      <w:r w:rsidRPr="00A937BF">
        <w:rPr>
          <w:rFonts w:ascii="GHEA Grapalat" w:eastAsia="GHEA Grapalat" w:hAnsi="GHEA Grapalat" w:cs="GHEA Grapalat"/>
          <w:sz w:val="24"/>
          <w:szCs w:val="24"/>
          <w:lang w:val="fr-FR"/>
        </w:rPr>
        <w:t>:</w:t>
      </w:r>
      <w:r w:rsidRPr="00A937BF">
        <w:rPr>
          <w:rFonts w:ascii="GHEA Grapalat" w:eastAsia="GHEA Grapalat" w:hAnsi="GHEA Grapalat" w:cs="GHEA Grapalat"/>
          <w:sz w:val="24"/>
          <w:szCs w:val="24"/>
          <w:lang w:val="it-IT"/>
        </w:rPr>
        <w:t>»</w:t>
      </w:r>
    </w:p>
    <w:p w14:paraId="59D7E3BD" w14:textId="40538B58" w:rsidR="00FC3285" w:rsidRPr="00E61CF5" w:rsidRDefault="009730BF" w:rsidP="00AD21B8">
      <w:pPr>
        <w:pStyle w:val="BodyA"/>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b/>
          <w:bCs/>
          <w:sz w:val="24"/>
          <w:szCs w:val="24"/>
          <w:shd w:val="clear" w:color="auto" w:fill="FFFFFF"/>
        </w:rPr>
        <w:t>Հոդված</w:t>
      </w:r>
      <w:r w:rsidRPr="00E61CF5">
        <w:rPr>
          <w:rFonts w:ascii="GHEA Grapalat" w:eastAsia="GHEA Grapalat" w:hAnsi="GHEA Grapalat" w:cs="GHEA Grapalat"/>
          <w:b/>
          <w:bCs/>
          <w:sz w:val="24"/>
          <w:szCs w:val="24"/>
          <w:shd w:val="clear" w:color="auto" w:fill="FFFFFF"/>
          <w:lang w:val="fr-FR"/>
        </w:rPr>
        <w:t xml:space="preserve"> 4. </w:t>
      </w:r>
      <w:r w:rsidRPr="00A937BF">
        <w:rPr>
          <w:rFonts w:ascii="GHEA Grapalat" w:eastAsia="GHEA Grapalat" w:hAnsi="GHEA Grapalat" w:cs="GHEA Grapalat"/>
          <w:sz w:val="24"/>
          <w:szCs w:val="24"/>
          <w:shd w:val="clear" w:color="auto" w:fill="FFFFFF"/>
        </w:rPr>
        <w:t>Օրենքի</w:t>
      </w:r>
      <w:r w:rsidRPr="00E61CF5">
        <w:rPr>
          <w:rFonts w:ascii="GHEA Grapalat" w:eastAsia="GHEA Grapalat" w:hAnsi="GHEA Grapalat" w:cs="GHEA Grapalat"/>
          <w:sz w:val="24"/>
          <w:szCs w:val="24"/>
          <w:shd w:val="clear" w:color="auto" w:fill="FFFFFF"/>
          <w:lang w:val="fr-FR"/>
        </w:rPr>
        <w:t xml:space="preserve"> 9-</w:t>
      </w:r>
      <w:r w:rsidRPr="00A937BF">
        <w:rPr>
          <w:rFonts w:ascii="GHEA Grapalat" w:eastAsia="GHEA Grapalat" w:hAnsi="GHEA Grapalat" w:cs="GHEA Grapalat"/>
          <w:sz w:val="24"/>
          <w:szCs w:val="24"/>
          <w:shd w:val="clear" w:color="auto" w:fill="FFFFFF"/>
        </w:rPr>
        <w:t>րդ</w:t>
      </w:r>
      <w:r w:rsidRPr="00E61CF5">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E61CF5">
        <w:rPr>
          <w:rFonts w:ascii="GHEA Grapalat" w:eastAsia="GHEA Grapalat" w:hAnsi="GHEA Grapalat" w:cs="GHEA Grapalat"/>
          <w:sz w:val="24"/>
          <w:szCs w:val="24"/>
          <w:shd w:val="clear" w:color="auto" w:fill="FFFFFF"/>
          <w:lang w:val="fr-FR"/>
        </w:rPr>
        <w:t>.</w:t>
      </w:r>
    </w:p>
    <w:p w14:paraId="4A48AD9D" w14:textId="65788B81" w:rsidR="00FC3285" w:rsidRPr="00E61CF5" w:rsidRDefault="00E67698" w:rsidP="00E67698">
      <w:pPr>
        <w:spacing w:line="360" w:lineRule="auto"/>
        <w:ind w:left="567"/>
        <w:rPr>
          <w:rFonts w:ascii="GHEA Grapalat" w:eastAsia="GHEA Grapalat" w:hAnsi="GHEA Grapalat" w:cs="GHEA Grapalat"/>
          <w:lang w:val="fr-FR"/>
        </w:rPr>
      </w:pPr>
      <w:r w:rsidRPr="00E61CF5">
        <w:rPr>
          <w:rFonts w:ascii="GHEA Grapalat" w:eastAsia="GHEA Grapalat" w:hAnsi="GHEA Grapalat" w:cs="GHEA Grapalat"/>
          <w:shd w:val="clear" w:color="auto" w:fill="FFFFFF"/>
          <w:lang w:val="fr-FR"/>
        </w:rPr>
        <w:t xml:space="preserve">1) </w:t>
      </w:r>
      <w:r w:rsidR="009730BF" w:rsidRPr="00E61CF5">
        <w:rPr>
          <w:rFonts w:ascii="GHEA Grapalat" w:eastAsia="GHEA Grapalat" w:hAnsi="GHEA Grapalat" w:cs="GHEA Grapalat"/>
          <w:shd w:val="clear" w:color="auto" w:fill="FFFFFF"/>
          <w:lang w:val="fr-FR"/>
        </w:rPr>
        <w:t>1-</w:t>
      </w:r>
      <w:r w:rsidR="009730BF" w:rsidRPr="00E67698">
        <w:rPr>
          <w:rFonts w:ascii="GHEA Grapalat" w:eastAsia="GHEA Grapalat" w:hAnsi="GHEA Grapalat" w:cs="GHEA Grapalat"/>
          <w:shd w:val="clear" w:color="auto" w:fill="FFFFFF"/>
        </w:rPr>
        <w:t>ին</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մասի</w:t>
      </w:r>
      <w:r w:rsidR="009730BF" w:rsidRPr="00E61CF5">
        <w:rPr>
          <w:rFonts w:ascii="GHEA Grapalat" w:eastAsia="GHEA Grapalat" w:hAnsi="GHEA Grapalat" w:cs="GHEA Grapalat"/>
          <w:shd w:val="clear" w:color="auto" w:fill="FFFFFF"/>
          <w:lang w:val="fr-FR"/>
        </w:rPr>
        <w:t xml:space="preserve"> 7-</w:t>
      </w:r>
      <w:r w:rsidR="009730BF" w:rsidRPr="00E67698">
        <w:rPr>
          <w:rFonts w:ascii="GHEA Grapalat" w:eastAsia="GHEA Grapalat" w:hAnsi="GHEA Grapalat" w:cs="GHEA Grapalat"/>
          <w:shd w:val="clear" w:color="auto" w:fill="FFFFFF"/>
        </w:rPr>
        <w:t>րդ</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կետը</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շարադրել</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հետևյալ</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խմբագրությամբ</w:t>
      </w:r>
      <w:r w:rsidR="009730BF" w:rsidRPr="00E61CF5">
        <w:rPr>
          <w:rFonts w:ascii="GHEA Grapalat" w:eastAsia="GHEA Grapalat" w:hAnsi="GHEA Grapalat" w:cs="GHEA Grapalat"/>
          <w:shd w:val="clear" w:color="auto" w:fill="FFFFFF"/>
          <w:lang w:val="fr-FR"/>
        </w:rPr>
        <w:t>.</w:t>
      </w:r>
    </w:p>
    <w:p w14:paraId="613945B6" w14:textId="77777777" w:rsidR="00FC3285" w:rsidRPr="00A937BF" w:rsidRDefault="009730BF" w:rsidP="00AD21B8">
      <w:pPr>
        <w:pStyle w:val="BodyA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sz w:val="24"/>
          <w:szCs w:val="24"/>
          <w:shd w:val="clear" w:color="auto" w:fill="FFFFFF"/>
        </w:rPr>
        <w:t xml:space="preserve">«7) </w:t>
      </w:r>
      <w:r w:rsidRPr="00A937BF">
        <w:rPr>
          <w:rFonts w:ascii="GHEA Grapalat" w:eastAsia="GHEA Grapalat" w:hAnsi="GHEA Grapalat" w:cs="GHEA Grapalat"/>
          <w:sz w:val="24"/>
          <w:szCs w:val="24"/>
        </w:rPr>
        <w:t xml:space="preserve">բաղկացած է կամ պարունակում է կեղծ և(կամ) սպառողներին մոլորության մեջ գցող տվյալներ ապրանքի արտադրության կամ ծառայության մատուցման ժամանակի, ապրանքի կամ ծառայության տեսակի, որակի, քանակի, ստեղծման նպատակի, արժեքի, աշխարհագրական ծագման, ապրանքն արտադրողի (ծառայություն մատուցողի) կամ </w:t>
      </w:r>
      <w:r w:rsidR="004F546C" w:rsidRPr="00A937BF">
        <w:rPr>
          <w:rFonts w:ascii="GHEA Grapalat" w:eastAsia="GHEA Grapalat" w:hAnsi="GHEA Grapalat" w:cs="GHEA Grapalat"/>
          <w:sz w:val="24"/>
          <w:szCs w:val="24"/>
          <w:lang w:val="hy-AM"/>
        </w:rPr>
        <w:t>բնույթի</w:t>
      </w:r>
      <w:r w:rsidRPr="00A937BF">
        <w:rPr>
          <w:rFonts w:ascii="GHEA Grapalat" w:eastAsia="GHEA Grapalat" w:hAnsi="GHEA Grapalat" w:cs="GHEA Grapalat"/>
          <w:sz w:val="24"/>
          <w:szCs w:val="24"/>
        </w:rPr>
        <w:t xml:space="preserve"> վերաբերյալ հարցերում.</w:t>
      </w:r>
      <w:r w:rsidRPr="00A937BF">
        <w:rPr>
          <w:rFonts w:ascii="GHEA Grapalat" w:eastAsia="GHEA Grapalat" w:hAnsi="GHEA Grapalat" w:cs="GHEA Grapalat"/>
          <w:sz w:val="24"/>
          <w:szCs w:val="24"/>
          <w:lang w:val="it-IT"/>
        </w:rPr>
        <w:t>»</w:t>
      </w:r>
      <w:r w:rsidRPr="00A937BF">
        <w:rPr>
          <w:rFonts w:ascii="GHEA Grapalat" w:eastAsia="GHEA Grapalat" w:hAnsi="GHEA Grapalat" w:cs="GHEA Grapalat"/>
          <w:sz w:val="24"/>
          <w:szCs w:val="24"/>
        </w:rPr>
        <w:t xml:space="preserve">: </w:t>
      </w:r>
    </w:p>
    <w:p w14:paraId="6D34439C" w14:textId="2300B26A" w:rsidR="00FC3285" w:rsidRPr="00E61CF5" w:rsidRDefault="00E67698" w:rsidP="00E67698">
      <w:pPr>
        <w:spacing w:line="360" w:lineRule="auto"/>
        <w:ind w:left="567"/>
        <w:rPr>
          <w:rFonts w:ascii="GHEA Grapalat" w:eastAsia="GHEA Grapalat" w:hAnsi="GHEA Grapalat" w:cs="GHEA Grapalat"/>
          <w:shd w:val="clear" w:color="auto" w:fill="FFFFFF"/>
          <w:lang w:val="fr-FR"/>
        </w:rPr>
      </w:pPr>
      <w:r w:rsidRPr="00E61CF5">
        <w:rPr>
          <w:rFonts w:ascii="GHEA Grapalat" w:eastAsia="GHEA Grapalat" w:hAnsi="GHEA Grapalat" w:cs="GHEA Grapalat"/>
          <w:shd w:val="clear" w:color="auto" w:fill="FFFFFF"/>
          <w:lang w:val="fr-FR"/>
        </w:rPr>
        <w:t xml:space="preserve">2) </w:t>
      </w:r>
      <w:r w:rsidR="009730BF" w:rsidRPr="00E61CF5">
        <w:rPr>
          <w:rFonts w:ascii="GHEA Grapalat" w:eastAsia="GHEA Grapalat" w:hAnsi="GHEA Grapalat" w:cs="GHEA Grapalat"/>
          <w:shd w:val="clear" w:color="auto" w:fill="FFFFFF"/>
          <w:lang w:val="fr-FR"/>
        </w:rPr>
        <w:t>1-</w:t>
      </w:r>
      <w:r w:rsidR="009730BF" w:rsidRPr="00E67698">
        <w:rPr>
          <w:rFonts w:ascii="GHEA Grapalat" w:eastAsia="GHEA Grapalat" w:hAnsi="GHEA Grapalat" w:cs="GHEA Grapalat"/>
          <w:shd w:val="clear" w:color="auto" w:fill="FFFFFF"/>
        </w:rPr>
        <w:t>ին</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մասի</w:t>
      </w:r>
      <w:r w:rsidR="009730BF" w:rsidRPr="00E61CF5">
        <w:rPr>
          <w:rFonts w:ascii="GHEA Grapalat" w:eastAsia="GHEA Grapalat" w:hAnsi="GHEA Grapalat" w:cs="GHEA Grapalat"/>
          <w:shd w:val="clear" w:color="auto" w:fill="FFFFFF"/>
          <w:lang w:val="fr-FR"/>
        </w:rPr>
        <w:t xml:space="preserve"> 12-</w:t>
      </w:r>
      <w:r w:rsidR="009730BF" w:rsidRPr="00E67698">
        <w:rPr>
          <w:rFonts w:ascii="GHEA Grapalat" w:eastAsia="GHEA Grapalat" w:hAnsi="GHEA Grapalat" w:cs="GHEA Grapalat"/>
          <w:shd w:val="clear" w:color="auto" w:fill="FFFFFF"/>
        </w:rPr>
        <w:t>րդ</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կետը</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ուժը</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կորցրած</w:t>
      </w:r>
      <w:r w:rsidR="009730BF" w:rsidRPr="00E61CF5">
        <w:rPr>
          <w:rFonts w:ascii="GHEA Grapalat" w:eastAsia="GHEA Grapalat" w:hAnsi="GHEA Grapalat" w:cs="GHEA Grapalat"/>
          <w:shd w:val="clear" w:color="auto" w:fill="FFFFFF"/>
          <w:lang w:val="fr-FR"/>
        </w:rPr>
        <w:t xml:space="preserve"> </w:t>
      </w:r>
      <w:r w:rsidR="009730BF" w:rsidRPr="00E67698">
        <w:rPr>
          <w:rFonts w:ascii="GHEA Grapalat" w:eastAsia="GHEA Grapalat" w:hAnsi="GHEA Grapalat" w:cs="GHEA Grapalat"/>
          <w:shd w:val="clear" w:color="auto" w:fill="FFFFFF"/>
        </w:rPr>
        <w:t>ճանաչել</w:t>
      </w:r>
      <w:r w:rsidR="009730BF" w:rsidRPr="00E61CF5">
        <w:rPr>
          <w:rFonts w:ascii="GHEA Grapalat" w:eastAsia="GHEA Grapalat" w:hAnsi="GHEA Grapalat" w:cs="GHEA Grapalat"/>
          <w:shd w:val="clear" w:color="auto" w:fill="FFFFFF"/>
          <w:lang w:val="fr-FR"/>
        </w:rPr>
        <w:t>.</w:t>
      </w:r>
    </w:p>
    <w:p w14:paraId="0912B87A" w14:textId="5090AD0D" w:rsidR="00FC3285" w:rsidRPr="00E61CF5" w:rsidRDefault="00E67698" w:rsidP="00E67698">
      <w:pPr>
        <w:spacing w:line="360" w:lineRule="auto"/>
        <w:ind w:left="567"/>
        <w:rPr>
          <w:rFonts w:ascii="GHEA Grapalat" w:eastAsia="GHEA Grapalat" w:hAnsi="GHEA Grapalat" w:cs="GHEA Grapalat"/>
          <w:shd w:val="clear" w:color="auto" w:fill="FFFFFF"/>
          <w:lang w:val="fr-FR"/>
        </w:rPr>
      </w:pPr>
      <w:r w:rsidRPr="00E61CF5">
        <w:rPr>
          <w:rFonts w:ascii="GHEA Grapalat" w:eastAsia="GHEA Grapalat" w:hAnsi="GHEA Grapalat" w:cs="GHEA Grapalat"/>
          <w:u w:color="000000"/>
          <w:shd w:val="clear" w:color="auto" w:fill="FFFFFF"/>
          <w:lang w:val="fr-FR"/>
        </w:rPr>
        <w:t xml:space="preserve">3) </w:t>
      </w:r>
      <w:r w:rsidR="009730BF" w:rsidRPr="00E61CF5">
        <w:rPr>
          <w:rFonts w:ascii="GHEA Grapalat" w:eastAsia="GHEA Grapalat" w:hAnsi="GHEA Grapalat" w:cs="GHEA Grapalat"/>
          <w:u w:color="000000"/>
          <w:shd w:val="clear" w:color="auto" w:fill="FFFFFF"/>
          <w:lang w:val="fr-FR"/>
        </w:rPr>
        <w:t>1-</w:t>
      </w:r>
      <w:r w:rsidR="009730BF" w:rsidRPr="00E67698">
        <w:rPr>
          <w:rFonts w:ascii="GHEA Grapalat" w:eastAsia="GHEA Grapalat" w:hAnsi="GHEA Grapalat" w:cs="GHEA Grapalat"/>
          <w:u w:color="000000"/>
          <w:shd w:val="clear" w:color="auto" w:fill="FFFFFF"/>
        </w:rPr>
        <w:t>ին</w:t>
      </w:r>
      <w:r w:rsidR="009730BF" w:rsidRPr="00E61CF5">
        <w:rPr>
          <w:rFonts w:ascii="GHEA Grapalat" w:eastAsia="GHEA Grapalat" w:hAnsi="GHEA Grapalat" w:cs="GHEA Grapalat"/>
          <w:u w:color="000000"/>
          <w:shd w:val="clear" w:color="auto" w:fill="FFFFFF"/>
          <w:lang w:val="fr-FR"/>
        </w:rPr>
        <w:t xml:space="preserve"> </w:t>
      </w:r>
      <w:r w:rsidR="009730BF" w:rsidRPr="00E67698">
        <w:rPr>
          <w:rFonts w:ascii="GHEA Grapalat" w:eastAsia="GHEA Grapalat" w:hAnsi="GHEA Grapalat" w:cs="GHEA Grapalat"/>
          <w:u w:color="000000"/>
          <w:shd w:val="clear" w:color="auto" w:fill="FFFFFF"/>
        </w:rPr>
        <w:t>մասի</w:t>
      </w:r>
      <w:r w:rsidR="009730BF" w:rsidRPr="00E61CF5">
        <w:rPr>
          <w:rFonts w:ascii="GHEA Grapalat" w:eastAsia="GHEA Grapalat" w:hAnsi="GHEA Grapalat" w:cs="GHEA Grapalat"/>
          <w:u w:color="000000"/>
          <w:shd w:val="clear" w:color="auto" w:fill="FFFFFF"/>
          <w:lang w:val="fr-FR"/>
        </w:rPr>
        <w:t xml:space="preserve"> 13-</w:t>
      </w:r>
      <w:r w:rsidR="009730BF" w:rsidRPr="00E67698">
        <w:rPr>
          <w:rFonts w:ascii="GHEA Grapalat" w:eastAsia="GHEA Grapalat" w:hAnsi="GHEA Grapalat" w:cs="GHEA Grapalat"/>
          <w:u w:color="000000"/>
          <w:shd w:val="clear" w:color="auto" w:fill="FFFFFF"/>
        </w:rPr>
        <w:t>րդ</w:t>
      </w:r>
      <w:r w:rsidR="009730BF" w:rsidRPr="00E61CF5">
        <w:rPr>
          <w:rFonts w:ascii="GHEA Grapalat" w:eastAsia="GHEA Grapalat" w:hAnsi="GHEA Grapalat" w:cs="GHEA Grapalat"/>
          <w:u w:color="000000"/>
          <w:shd w:val="clear" w:color="auto" w:fill="FFFFFF"/>
          <w:lang w:val="fr-FR"/>
        </w:rPr>
        <w:t xml:space="preserve"> </w:t>
      </w:r>
      <w:r w:rsidR="009730BF" w:rsidRPr="00E67698">
        <w:rPr>
          <w:rFonts w:ascii="GHEA Grapalat" w:eastAsia="GHEA Grapalat" w:hAnsi="GHEA Grapalat" w:cs="GHEA Grapalat"/>
          <w:u w:color="000000"/>
          <w:shd w:val="clear" w:color="auto" w:fill="FFFFFF"/>
        </w:rPr>
        <w:t>կետը</w:t>
      </w:r>
      <w:r w:rsidR="009730BF" w:rsidRPr="00E61CF5">
        <w:rPr>
          <w:rFonts w:ascii="GHEA Grapalat" w:eastAsia="GHEA Grapalat" w:hAnsi="GHEA Grapalat" w:cs="GHEA Grapalat"/>
          <w:u w:color="000000"/>
          <w:shd w:val="clear" w:color="auto" w:fill="FFFFFF"/>
          <w:lang w:val="fr-FR"/>
        </w:rPr>
        <w:t xml:space="preserve"> </w:t>
      </w:r>
      <w:r w:rsidR="009730BF" w:rsidRPr="00E67698">
        <w:rPr>
          <w:rFonts w:ascii="GHEA Grapalat" w:eastAsia="GHEA Grapalat" w:hAnsi="GHEA Grapalat" w:cs="GHEA Grapalat"/>
          <w:u w:color="000000"/>
          <w:shd w:val="clear" w:color="auto" w:fill="FFFFFF"/>
        </w:rPr>
        <w:t>շարադրել</w:t>
      </w:r>
      <w:r w:rsidR="009730BF" w:rsidRPr="00E61CF5">
        <w:rPr>
          <w:rFonts w:ascii="GHEA Grapalat" w:eastAsia="GHEA Grapalat" w:hAnsi="GHEA Grapalat" w:cs="GHEA Grapalat"/>
          <w:u w:color="000000"/>
          <w:shd w:val="clear" w:color="auto" w:fill="FFFFFF"/>
          <w:lang w:val="fr-FR"/>
        </w:rPr>
        <w:t xml:space="preserve"> </w:t>
      </w:r>
      <w:r w:rsidR="009730BF" w:rsidRPr="00E67698">
        <w:rPr>
          <w:rFonts w:ascii="GHEA Grapalat" w:eastAsia="GHEA Grapalat" w:hAnsi="GHEA Grapalat" w:cs="GHEA Grapalat"/>
          <w:u w:color="000000"/>
          <w:shd w:val="clear" w:color="auto" w:fill="FFFFFF"/>
        </w:rPr>
        <w:t>հետևյալ</w:t>
      </w:r>
      <w:r w:rsidR="009730BF" w:rsidRPr="00E61CF5">
        <w:rPr>
          <w:rFonts w:ascii="GHEA Grapalat" w:eastAsia="GHEA Grapalat" w:hAnsi="GHEA Grapalat" w:cs="GHEA Grapalat"/>
          <w:u w:color="000000"/>
          <w:shd w:val="clear" w:color="auto" w:fill="FFFFFF"/>
          <w:lang w:val="fr-FR"/>
        </w:rPr>
        <w:t xml:space="preserve"> </w:t>
      </w:r>
      <w:r w:rsidR="009730BF" w:rsidRPr="00E67698">
        <w:rPr>
          <w:rFonts w:ascii="GHEA Grapalat" w:eastAsia="GHEA Grapalat" w:hAnsi="GHEA Grapalat" w:cs="GHEA Grapalat"/>
          <w:u w:color="000000"/>
          <w:shd w:val="clear" w:color="auto" w:fill="FFFFFF"/>
        </w:rPr>
        <w:t>խմբագրությամբ</w:t>
      </w:r>
      <w:r w:rsidR="009730BF" w:rsidRPr="00E61CF5">
        <w:rPr>
          <w:rFonts w:ascii="GHEA Grapalat" w:eastAsia="GHEA Grapalat" w:hAnsi="GHEA Grapalat" w:cs="GHEA Grapalat"/>
          <w:u w:color="000000"/>
          <w:shd w:val="clear" w:color="auto" w:fill="FFFFFF"/>
          <w:lang w:val="fr-FR"/>
        </w:rPr>
        <w:t>.</w:t>
      </w:r>
    </w:p>
    <w:p w14:paraId="2E3BDD17" w14:textId="77777777" w:rsidR="00FC3285" w:rsidRPr="00A937BF" w:rsidRDefault="009730BF" w:rsidP="00AD21B8">
      <w:pPr>
        <w:pStyle w:val="NormalWeb"/>
        <w:spacing w:before="0" w:after="0" w:line="360" w:lineRule="auto"/>
        <w:ind w:firstLine="567"/>
        <w:jc w:val="both"/>
        <w:rPr>
          <w:rFonts w:ascii="GHEA Grapalat" w:eastAsia="Helvetica" w:hAnsi="GHEA Grapalat" w:cs="Helvetica"/>
          <w:u w:color="FF0000"/>
          <w:shd w:val="clear" w:color="auto" w:fill="FFFFFF"/>
          <w:lang w:val="fr-FR"/>
        </w:rPr>
      </w:pPr>
      <w:r w:rsidRPr="00A937BF">
        <w:rPr>
          <w:rFonts w:ascii="GHEA Grapalat" w:eastAsia="GHEA Grapalat" w:hAnsi="GHEA Grapalat" w:cs="GHEA Grapalat"/>
          <w:u w:color="FF0000"/>
          <w:lang w:val="fr-FR"/>
        </w:rPr>
        <w:t xml:space="preserve">«13) </w:t>
      </w:r>
      <w:r w:rsidRPr="00A937BF">
        <w:rPr>
          <w:rFonts w:ascii="GHEA Grapalat" w:eastAsia="GHEA Grapalat" w:hAnsi="GHEA Grapalat" w:cs="GHEA Grapalat"/>
          <w:u w:color="FF0000"/>
          <w:shd w:val="clear" w:color="auto" w:fill="FFFFFF"/>
        </w:rPr>
        <w:t>բաղկացած</w:t>
      </w:r>
      <w:r w:rsidRPr="00A937BF">
        <w:rPr>
          <w:rFonts w:ascii="GHEA Grapalat" w:eastAsia="GHEA Grapalat" w:hAnsi="GHEA Grapalat" w:cs="GHEA Grapalat"/>
          <w:u w:color="FF0000"/>
          <w:shd w:val="clear" w:color="auto" w:fill="FFFFFF"/>
          <w:lang w:val="fr-FR"/>
        </w:rPr>
        <w:t xml:space="preserve"> </w:t>
      </w:r>
      <w:r w:rsidRPr="00A937BF">
        <w:rPr>
          <w:rFonts w:ascii="GHEA Grapalat" w:eastAsia="GHEA Grapalat" w:hAnsi="GHEA Grapalat" w:cs="GHEA Grapalat"/>
          <w:u w:color="FF0000"/>
          <w:shd w:val="clear" w:color="auto" w:fill="FFFFFF"/>
        </w:rPr>
        <w:t>է</w:t>
      </w:r>
      <w:r w:rsidRPr="00A937BF">
        <w:rPr>
          <w:rFonts w:ascii="GHEA Grapalat" w:eastAsia="GHEA Grapalat" w:hAnsi="GHEA Grapalat" w:cs="GHEA Grapalat"/>
          <w:u w:color="FF0000"/>
          <w:shd w:val="clear" w:color="auto" w:fill="FFFFFF"/>
          <w:lang w:val="fr-FR"/>
        </w:rPr>
        <w:t xml:space="preserve"> </w:t>
      </w:r>
      <w:r w:rsidRPr="00A937BF">
        <w:rPr>
          <w:rFonts w:ascii="GHEA Grapalat" w:eastAsia="GHEA Grapalat" w:hAnsi="GHEA Grapalat" w:cs="GHEA Grapalat"/>
          <w:u w:color="FF0000"/>
          <w:shd w:val="clear" w:color="auto" w:fill="FFFFFF"/>
        </w:rPr>
        <w:t>կամ</w:t>
      </w:r>
      <w:r w:rsidRPr="00A937BF">
        <w:rPr>
          <w:rFonts w:ascii="GHEA Grapalat" w:eastAsia="GHEA Grapalat" w:hAnsi="GHEA Grapalat" w:cs="GHEA Grapalat"/>
          <w:u w:color="FF0000"/>
          <w:shd w:val="clear" w:color="auto" w:fill="FFFFFF"/>
          <w:lang w:val="fr-FR"/>
        </w:rPr>
        <w:t xml:space="preserve"> </w:t>
      </w:r>
      <w:r w:rsidRPr="00A937BF">
        <w:rPr>
          <w:rFonts w:ascii="GHEA Grapalat" w:eastAsia="GHEA Grapalat" w:hAnsi="GHEA Grapalat" w:cs="GHEA Grapalat"/>
          <w:u w:color="FF0000"/>
          <w:shd w:val="clear" w:color="auto" w:fill="FFFFFF"/>
        </w:rPr>
        <w:t>պարունակում</w:t>
      </w:r>
      <w:r w:rsidRPr="00A937BF">
        <w:rPr>
          <w:rFonts w:ascii="GHEA Grapalat" w:eastAsia="GHEA Grapalat" w:hAnsi="GHEA Grapalat" w:cs="GHEA Grapalat"/>
          <w:u w:color="FF0000"/>
          <w:shd w:val="clear" w:color="auto" w:fill="FFFFFF"/>
          <w:lang w:val="fr-FR"/>
        </w:rPr>
        <w:t xml:space="preserve"> </w:t>
      </w:r>
      <w:r w:rsidRPr="00A937BF">
        <w:rPr>
          <w:rFonts w:ascii="GHEA Grapalat" w:eastAsia="GHEA Grapalat" w:hAnsi="GHEA Grapalat" w:cs="GHEA Grapalat"/>
          <w:u w:color="FF0000"/>
          <w:shd w:val="clear" w:color="auto" w:fill="FFFFFF"/>
        </w:rPr>
        <w:t>է՝</w:t>
      </w:r>
    </w:p>
    <w:p w14:paraId="499D7ABF" w14:textId="77777777" w:rsidR="00FC3285" w:rsidRPr="00A937BF" w:rsidRDefault="009730BF" w:rsidP="00AD21B8">
      <w:pPr>
        <w:pStyle w:val="NormalWeb"/>
        <w:spacing w:before="0" w:after="0" w:line="360" w:lineRule="auto"/>
        <w:ind w:firstLine="567"/>
        <w:jc w:val="both"/>
        <w:rPr>
          <w:rFonts w:ascii="GHEA Grapalat" w:eastAsia="GHEA Grapalat" w:hAnsi="GHEA Grapalat" w:cs="GHEA Grapalat"/>
          <w:u w:color="FF0000"/>
          <w:lang w:val="fr-FR"/>
        </w:rPr>
      </w:pPr>
      <w:r w:rsidRPr="00A937BF">
        <w:rPr>
          <w:rFonts w:ascii="GHEA Grapalat" w:eastAsia="GHEA Grapalat" w:hAnsi="GHEA Grapalat" w:cs="GHEA Grapalat"/>
          <w:u w:color="FF0000"/>
        </w:rPr>
        <w:t>ա</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գինիների</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կամ</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այլ</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ալկոհոլային</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խմիչքների</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նույնականացման</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համար</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նախատեսված</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Հայաստանի</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Հանրապետության</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տարածքում</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պահպանվող</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կամ</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Հայաստանի</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Հանրապետությունից</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դուրս</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օգտագործման</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մեջ</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գտնվող</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աշխարհագրական</w:t>
      </w:r>
      <w:r w:rsidRPr="00A937BF">
        <w:rPr>
          <w:rFonts w:ascii="GHEA Grapalat" w:eastAsia="GHEA Grapalat" w:hAnsi="GHEA Grapalat" w:cs="GHEA Grapalat"/>
          <w:u w:color="FF0000"/>
          <w:lang w:val="fr-FR"/>
        </w:rPr>
        <w:t xml:space="preserve"> </w:t>
      </w:r>
      <w:r w:rsidRPr="00A937BF">
        <w:rPr>
          <w:rFonts w:ascii="GHEA Grapalat" w:eastAsia="GHEA Grapalat" w:hAnsi="GHEA Grapalat" w:cs="GHEA Grapalat"/>
          <w:u w:color="FF0000"/>
        </w:rPr>
        <w:t>նշում</w:t>
      </w:r>
      <w:r w:rsidRPr="00A937BF">
        <w:rPr>
          <w:rFonts w:ascii="GHEA Grapalat" w:eastAsia="GHEA Grapalat" w:hAnsi="GHEA Grapalat" w:cs="GHEA Grapalat"/>
          <w:u w:color="FF0000"/>
          <w:lang w:val="fr-FR"/>
        </w:rPr>
        <w:t>,</w:t>
      </w:r>
      <w:r w:rsidRPr="00A937BF">
        <w:rPr>
          <w:rFonts w:ascii="Cambria" w:eastAsia="GHEA Grapalat" w:hAnsi="Cambria" w:cs="Cambria"/>
          <w:u w:color="FF0000"/>
          <w:lang w:val="fr-FR"/>
        </w:rPr>
        <w:t> </w:t>
      </w:r>
      <w:r w:rsidRPr="00A937BF">
        <w:rPr>
          <w:rFonts w:ascii="GHEA Grapalat" w:eastAsia="GHEA Grapalat" w:hAnsi="GHEA Grapalat" w:cs="GHEA Grapalat"/>
          <w:u w:color="FF0000"/>
        </w:rPr>
        <w:t>կամ</w:t>
      </w:r>
    </w:p>
    <w:p w14:paraId="397ABE7D"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u w:color="FF0000"/>
          <w:lang w:val="fr-FR"/>
        </w:rPr>
      </w:pPr>
      <w:r w:rsidRPr="00A937BF">
        <w:rPr>
          <w:rFonts w:ascii="GHEA Grapalat" w:eastAsia="GHEA Grapalat" w:hAnsi="GHEA Grapalat" w:cs="GHEA Grapalat"/>
          <w:sz w:val="24"/>
          <w:szCs w:val="24"/>
          <w:u w:color="FF0000"/>
        </w:rPr>
        <w:t>բ</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նշում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որը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նույնական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շփոթելու</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աստիճան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է</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վերարտադրում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է</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նմանակում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հիշեցնում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է</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օգնում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է</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մտաբերել</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Հայաստանի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Հանրապետության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lastRenderedPageBreak/>
        <w:t>տարածքում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պահպանվող</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Հայաստանի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Հանրապետությունից</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դուրս</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օգտագործման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մեջ</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գտնվող</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աշխարհագրական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նշում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ծագման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տեղանուն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երաշխավորված</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ավանդական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արտադրանքի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անվանում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այն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դեպքերում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երբ</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ապրանքները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չեն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արտադրվել</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ծառայությունները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չեն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մատուցվել</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տվյալ</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աշխարհագրական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վայրից</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նույնիսկ</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եթե</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նշվում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է</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ապրանքների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արտադրման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իրական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ծագումը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ծառայությունների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մատուցման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վայրը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աշխարհագրական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նշումը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ծագման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տեղանունը</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երաշխավորված</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ավանդական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արտադրանքի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անվանումն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օգտագործվում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է</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թարգմանաբար</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գրադարձված</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տառադարձված</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կամ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տեսակ</w:t>
      </w:r>
      <w:r w:rsidRPr="00A937BF">
        <w:rPr>
          <w:rFonts w:ascii="GHEA Grapalat" w:eastAsia="GHEA Grapalat" w:hAnsi="GHEA Grapalat" w:cs="GHEA Grapalat"/>
          <w:sz w:val="24"/>
          <w:szCs w:val="24"/>
          <w:u w:color="FF0000"/>
          <w:lang w:val="fr-FR"/>
        </w:rPr>
        <w:t>», «</w:t>
      </w:r>
      <w:r w:rsidRPr="00A937BF">
        <w:rPr>
          <w:rFonts w:ascii="GHEA Grapalat" w:eastAsia="GHEA Grapalat" w:hAnsi="GHEA Grapalat" w:cs="GHEA Grapalat"/>
          <w:sz w:val="24"/>
          <w:szCs w:val="24"/>
          <w:u w:color="FF0000"/>
        </w:rPr>
        <w:t>տիպ</w:t>
      </w:r>
      <w:r w:rsidRPr="00A937BF">
        <w:rPr>
          <w:rFonts w:ascii="GHEA Grapalat" w:eastAsia="GHEA Grapalat" w:hAnsi="GHEA Grapalat" w:cs="GHEA Grapalat"/>
          <w:sz w:val="24"/>
          <w:szCs w:val="24"/>
          <w:u w:color="FF0000"/>
          <w:lang w:val="fr-FR"/>
        </w:rPr>
        <w:t>», «</w:t>
      </w:r>
      <w:r w:rsidRPr="00A937BF">
        <w:rPr>
          <w:rFonts w:ascii="GHEA Grapalat" w:eastAsia="GHEA Grapalat" w:hAnsi="GHEA Grapalat" w:cs="GHEA Grapalat"/>
          <w:sz w:val="24"/>
          <w:szCs w:val="24"/>
          <w:u w:color="FF0000"/>
        </w:rPr>
        <w:t>ոճ</w:t>
      </w:r>
      <w:r w:rsidRPr="00A937BF">
        <w:rPr>
          <w:rFonts w:ascii="GHEA Grapalat" w:eastAsia="GHEA Grapalat" w:hAnsi="GHEA Grapalat" w:cs="GHEA Grapalat"/>
          <w:sz w:val="24"/>
          <w:szCs w:val="24"/>
          <w:u w:color="FF0000"/>
          <w:lang w:val="fr-FR"/>
        </w:rPr>
        <w:t>», «</w:t>
      </w:r>
      <w:r w:rsidRPr="00A937BF">
        <w:rPr>
          <w:rFonts w:ascii="GHEA Grapalat" w:eastAsia="GHEA Grapalat" w:hAnsi="GHEA Grapalat" w:cs="GHEA Grapalat"/>
          <w:sz w:val="24"/>
          <w:szCs w:val="24"/>
          <w:u w:color="FF0000"/>
        </w:rPr>
        <w:t>նմանակում</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և</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այլ</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նման</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արտահայտությունների</w:t>
      </w:r>
      <w:r w:rsidRPr="00A937BF">
        <w:rPr>
          <w:rFonts w:ascii="GHEA Grapalat" w:eastAsia="GHEA Grapalat" w:hAnsi="GHEA Grapalat" w:cs="GHEA Grapalat"/>
          <w:sz w:val="24"/>
          <w:szCs w:val="24"/>
          <w:u w:color="FF0000"/>
          <w:lang w:val="fr-FR"/>
        </w:rPr>
        <w:t xml:space="preserve"> </w:t>
      </w:r>
      <w:r w:rsidRPr="00A937BF">
        <w:rPr>
          <w:rFonts w:ascii="GHEA Grapalat" w:eastAsia="GHEA Grapalat" w:hAnsi="GHEA Grapalat" w:cs="GHEA Grapalat"/>
          <w:sz w:val="24"/>
          <w:szCs w:val="24"/>
          <w:u w:color="FF0000"/>
        </w:rPr>
        <w:t>զուգակցմամբ</w:t>
      </w:r>
      <w:r w:rsidRPr="00A937BF">
        <w:rPr>
          <w:rFonts w:ascii="GHEA Grapalat" w:eastAsia="GHEA Grapalat" w:hAnsi="GHEA Grapalat" w:cs="GHEA Grapalat"/>
          <w:sz w:val="24"/>
          <w:szCs w:val="24"/>
          <w:u w:color="FF0000"/>
          <w:lang w:val="fr-FR"/>
        </w:rPr>
        <w:t>:</w:t>
      </w:r>
    </w:p>
    <w:p w14:paraId="34EA97BB" w14:textId="445B14E3" w:rsidR="00FC3285" w:rsidRPr="00A937BF" w:rsidRDefault="00234720" w:rsidP="00AD21B8">
      <w:pPr>
        <w:pStyle w:val="ListParagraph"/>
        <w:spacing w:after="0" w:line="360" w:lineRule="auto"/>
        <w:ind w:left="0" w:firstLine="567"/>
        <w:jc w:val="both"/>
        <w:rPr>
          <w:rFonts w:ascii="GHEA Grapalat" w:eastAsia="Helvetica" w:hAnsi="GHEA Grapalat" w:cs="Helvetica"/>
          <w:sz w:val="24"/>
          <w:szCs w:val="24"/>
          <w:lang w:val="fr-FR"/>
        </w:rPr>
      </w:pPr>
      <w:r w:rsidRPr="00A937BF">
        <w:rPr>
          <w:rFonts w:ascii="GHEA Grapalat" w:eastAsia="GHEA Grapalat" w:hAnsi="GHEA Grapalat" w:cs="GHEA Grapalat"/>
          <w:sz w:val="24"/>
          <w:szCs w:val="24"/>
          <w:u w:color="FF0000"/>
          <w:lang w:val="hy-AM"/>
        </w:rPr>
        <w:t xml:space="preserve">գ) </w:t>
      </w:r>
      <w:r w:rsidR="0030699B" w:rsidRPr="00A937BF">
        <w:rPr>
          <w:rFonts w:ascii="GHEA Grapalat" w:eastAsia="GHEA Grapalat" w:hAnsi="GHEA Grapalat" w:cs="GHEA Grapalat"/>
          <w:sz w:val="24"/>
          <w:szCs w:val="24"/>
          <w:u w:color="FF0000"/>
          <w:lang w:val="hy-AM"/>
        </w:rPr>
        <w:t>ս</w:t>
      </w:r>
      <w:r w:rsidR="009730BF" w:rsidRPr="00A937BF">
        <w:rPr>
          <w:rFonts w:ascii="GHEA Grapalat" w:eastAsia="GHEA Grapalat" w:hAnsi="GHEA Grapalat" w:cs="GHEA Grapalat"/>
          <w:sz w:val="24"/>
          <w:szCs w:val="24"/>
          <w:u w:color="FF0000"/>
        </w:rPr>
        <w:t>ույն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հոդվածի</w:t>
      </w:r>
      <w:r w:rsidR="009730BF" w:rsidRPr="00A937BF">
        <w:rPr>
          <w:rFonts w:ascii="GHEA Grapalat" w:eastAsia="GHEA Grapalat" w:hAnsi="GHEA Grapalat" w:cs="GHEA Grapalat"/>
          <w:sz w:val="24"/>
          <w:szCs w:val="24"/>
          <w:u w:color="FF0000"/>
          <w:lang w:val="fr-FR"/>
        </w:rPr>
        <w:t xml:space="preserve"> 1-</w:t>
      </w:r>
      <w:r w:rsidR="009730BF" w:rsidRPr="00A937BF">
        <w:rPr>
          <w:rFonts w:ascii="GHEA Grapalat" w:eastAsia="GHEA Grapalat" w:hAnsi="GHEA Grapalat" w:cs="GHEA Grapalat"/>
          <w:sz w:val="24"/>
          <w:szCs w:val="24"/>
          <w:u w:color="FF0000"/>
        </w:rPr>
        <w:t>ին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մասի</w:t>
      </w:r>
      <w:r w:rsidR="009730BF" w:rsidRPr="00A937BF">
        <w:rPr>
          <w:rFonts w:ascii="GHEA Grapalat" w:eastAsia="GHEA Grapalat" w:hAnsi="GHEA Grapalat" w:cs="GHEA Grapalat"/>
          <w:sz w:val="24"/>
          <w:szCs w:val="24"/>
          <w:u w:color="FF0000"/>
          <w:lang w:val="fr-FR"/>
        </w:rPr>
        <w:t xml:space="preserve"> 13-</w:t>
      </w:r>
      <w:r w:rsidR="009730BF" w:rsidRPr="00A937BF">
        <w:rPr>
          <w:rFonts w:ascii="GHEA Grapalat" w:eastAsia="GHEA Grapalat" w:hAnsi="GHEA Grapalat" w:cs="GHEA Grapalat"/>
          <w:sz w:val="24"/>
          <w:szCs w:val="24"/>
          <w:u w:color="FF0000"/>
        </w:rPr>
        <w:t>րդ</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կետը</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չի</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տարածվում</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հայկական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ծագման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տեղանունների</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ինչպես</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նաև</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հայկական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ծագում</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ունեցող</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աշխարհագրական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նշումների</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երաշխավորված</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ավանդական</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արտադրանքի</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անվանումների</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և</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կոլեկտիվ</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նշանների</w:t>
      </w:r>
      <w:r w:rsidR="009730BF" w:rsidRPr="00A937BF">
        <w:rPr>
          <w:rFonts w:ascii="GHEA Grapalat" w:eastAsia="GHEA Grapalat" w:hAnsi="GHEA Grapalat" w:cs="GHEA Grapalat"/>
          <w:sz w:val="24"/>
          <w:szCs w:val="24"/>
          <w:u w:color="FF0000"/>
          <w:lang w:val="fr-FR"/>
        </w:rPr>
        <w:t xml:space="preserve"> </w:t>
      </w:r>
      <w:r w:rsidR="009730BF" w:rsidRPr="00A937BF">
        <w:rPr>
          <w:rFonts w:ascii="GHEA Grapalat" w:eastAsia="GHEA Grapalat" w:hAnsi="GHEA Grapalat" w:cs="GHEA Grapalat"/>
          <w:sz w:val="24"/>
          <w:szCs w:val="24"/>
          <w:u w:color="FF0000"/>
        </w:rPr>
        <w:t>նկատմամբ</w:t>
      </w:r>
      <w:r w:rsidR="00BF05DD" w:rsidRPr="00A937BF">
        <w:rPr>
          <w:rFonts w:ascii="GHEA Grapalat" w:eastAsia="GHEA Grapalat" w:hAnsi="GHEA Grapalat" w:cs="GHEA Grapalat"/>
          <w:sz w:val="24"/>
          <w:szCs w:val="24"/>
          <w:u w:color="FF0000"/>
          <w:lang w:val="fr-FR"/>
        </w:rPr>
        <w:t>:</w:t>
      </w:r>
      <w:r w:rsidR="009730BF" w:rsidRPr="00A937BF">
        <w:rPr>
          <w:rFonts w:ascii="GHEA Grapalat" w:eastAsia="GHEA Grapalat" w:hAnsi="GHEA Grapalat" w:cs="GHEA Grapalat"/>
          <w:sz w:val="24"/>
          <w:szCs w:val="24"/>
          <w:u w:color="FF0000"/>
          <w:lang w:val="fr-FR"/>
        </w:rPr>
        <w:t>».</w:t>
      </w:r>
    </w:p>
    <w:p w14:paraId="26CB9E01" w14:textId="77777777" w:rsidR="00FC3285" w:rsidRPr="00A937BF" w:rsidRDefault="009730BF" w:rsidP="00AD21B8">
      <w:pPr>
        <w:pStyle w:val="NormalWeb"/>
        <w:spacing w:before="0" w:after="0" w:line="360" w:lineRule="auto"/>
        <w:ind w:firstLine="567"/>
        <w:jc w:val="both"/>
        <w:rPr>
          <w:rFonts w:ascii="GHEA Grapalat" w:eastAsia="GHEA Grapalat" w:hAnsi="GHEA Grapalat" w:cs="GHEA Grapalat"/>
          <w:shd w:val="clear" w:color="auto" w:fill="FFFFFF"/>
          <w:lang w:val="fr-FR"/>
        </w:rPr>
      </w:pPr>
      <w:r w:rsidRPr="00A937BF">
        <w:rPr>
          <w:rFonts w:ascii="GHEA Grapalat" w:eastAsia="GHEA Grapalat" w:hAnsi="GHEA Grapalat" w:cs="GHEA Grapalat"/>
          <w:shd w:val="clear" w:color="auto" w:fill="FFFFFF"/>
          <w:lang w:val="fr-FR"/>
        </w:rPr>
        <w:t>4)</w:t>
      </w:r>
      <w:r w:rsidRPr="00A937BF">
        <w:rPr>
          <w:rFonts w:ascii="GHEA Grapalat" w:hAnsi="GHEA Grapalat"/>
          <w:lang w:val="fr-FR"/>
        </w:rPr>
        <w:t xml:space="preserve"> </w:t>
      </w:r>
      <w:r w:rsidRPr="00A937BF">
        <w:rPr>
          <w:rFonts w:ascii="GHEA Grapalat" w:eastAsia="GHEA Grapalat" w:hAnsi="GHEA Grapalat" w:cs="GHEA Grapalat"/>
          <w:shd w:val="clear" w:color="auto" w:fill="FFFFFF"/>
          <w:lang w:val="fr-FR"/>
        </w:rPr>
        <w:t>2-</w:t>
      </w:r>
      <w:r w:rsidRPr="00A937BF">
        <w:rPr>
          <w:rFonts w:ascii="GHEA Grapalat" w:eastAsia="GHEA Grapalat" w:hAnsi="GHEA Grapalat" w:cs="GHEA Grapalat"/>
          <w:shd w:val="clear" w:color="auto" w:fill="FFFFFF"/>
        </w:rPr>
        <w:t>րդ</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մասի</w:t>
      </w:r>
      <w:r w:rsidRPr="00A937BF">
        <w:rPr>
          <w:rFonts w:ascii="GHEA Grapalat" w:eastAsia="GHEA Grapalat" w:hAnsi="GHEA Grapalat" w:cs="GHEA Grapalat"/>
          <w:shd w:val="clear" w:color="auto" w:fill="FFFFFF"/>
          <w:lang w:val="fr-FR"/>
        </w:rPr>
        <w:t xml:space="preserve"> «2-4-</w:t>
      </w:r>
      <w:r w:rsidRPr="00A937BF">
        <w:rPr>
          <w:rFonts w:ascii="GHEA Grapalat" w:eastAsia="GHEA Grapalat" w:hAnsi="GHEA Grapalat" w:cs="GHEA Grapalat"/>
          <w:shd w:val="clear" w:color="auto" w:fill="FFFFFF"/>
        </w:rPr>
        <w:t>րդ</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կետերը</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բառերը</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փոխարինել</w:t>
      </w:r>
      <w:r w:rsidRPr="00A937BF">
        <w:rPr>
          <w:rFonts w:ascii="GHEA Grapalat" w:eastAsia="GHEA Grapalat" w:hAnsi="GHEA Grapalat" w:cs="GHEA Grapalat"/>
          <w:shd w:val="clear" w:color="auto" w:fill="FFFFFF"/>
          <w:lang w:val="fr-FR"/>
        </w:rPr>
        <w:t xml:space="preserve"> «2-5-</w:t>
      </w:r>
      <w:r w:rsidRPr="00A937BF">
        <w:rPr>
          <w:rFonts w:ascii="GHEA Grapalat" w:eastAsia="GHEA Grapalat" w:hAnsi="GHEA Grapalat" w:cs="GHEA Grapalat"/>
          <w:shd w:val="clear" w:color="auto" w:fill="FFFFFF"/>
        </w:rPr>
        <w:t>րդ</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կետերը</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բառերով</w:t>
      </w:r>
      <w:r w:rsidRPr="00A937BF">
        <w:rPr>
          <w:rFonts w:ascii="GHEA Grapalat" w:eastAsia="GHEA Grapalat" w:hAnsi="GHEA Grapalat" w:cs="GHEA Grapalat"/>
          <w:shd w:val="clear" w:color="auto" w:fill="FFFFFF"/>
          <w:lang w:val="fr-FR"/>
        </w:rPr>
        <w:t>.</w:t>
      </w:r>
    </w:p>
    <w:p w14:paraId="6C794143" w14:textId="0401250D" w:rsidR="00FC3285" w:rsidRPr="00A937BF" w:rsidRDefault="009730BF" w:rsidP="00AD21B8">
      <w:pPr>
        <w:pStyle w:val="NormalWeb"/>
        <w:spacing w:before="0" w:after="0" w:line="360" w:lineRule="auto"/>
        <w:ind w:firstLine="567"/>
        <w:jc w:val="both"/>
        <w:rPr>
          <w:rFonts w:ascii="GHEA Grapalat" w:hAnsi="GHEA Grapalat"/>
          <w:color w:val="auto"/>
          <w:lang w:val="fr-FR"/>
        </w:rPr>
      </w:pPr>
      <w:r w:rsidRPr="00A937BF">
        <w:rPr>
          <w:rFonts w:ascii="GHEA Grapalat" w:eastAsia="GHEA Grapalat" w:hAnsi="GHEA Grapalat" w:cs="GHEA Grapalat"/>
          <w:shd w:val="clear" w:color="auto" w:fill="FFFFFF"/>
          <w:lang w:val="fr-FR"/>
        </w:rPr>
        <w:t xml:space="preserve">5) </w:t>
      </w:r>
      <w:r w:rsidRPr="00A937BF">
        <w:rPr>
          <w:rFonts w:ascii="GHEA Grapalat" w:hAnsi="GHEA Grapalat"/>
          <w:shd w:val="clear" w:color="auto" w:fill="FFFFFF"/>
          <w:lang w:val="fr-FR"/>
        </w:rPr>
        <w:t>2-</w:t>
      </w:r>
      <w:r w:rsidRPr="00A937BF">
        <w:rPr>
          <w:rFonts w:ascii="GHEA Grapalat" w:hAnsi="GHEA Grapalat"/>
          <w:shd w:val="clear" w:color="auto" w:fill="FFFFFF"/>
        </w:rPr>
        <w:t>րդ</w:t>
      </w:r>
      <w:r w:rsidRPr="00A937BF">
        <w:rPr>
          <w:rFonts w:ascii="GHEA Grapalat" w:hAnsi="GHEA Grapalat"/>
          <w:shd w:val="clear" w:color="auto" w:fill="FFFFFF"/>
          <w:lang w:val="fr-FR"/>
        </w:rPr>
        <w:t xml:space="preserve"> </w:t>
      </w:r>
      <w:r w:rsidRPr="00A937BF">
        <w:rPr>
          <w:rFonts w:ascii="GHEA Grapalat" w:hAnsi="GHEA Grapalat"/>
          <w:shd w:val="clear" w:color="auto" w:fill="FFFFFF"/>
        </w:rPr>
        <w:t>մասից</w:t>
      </w:r>
      <w:r w:rsidRPr="00A937BF">
        <w:rPr>
          <w:rFonts w:ascii="GHEA Grapalat" w:hAnsi="GHEA Grapalat"/>
          <w:shd w:val="clear" w:color="auto" w:fill="FFFFFF"/>
          <w:lang w:val="fr-FR"/>
        </w:rPr>
        <w:t xml:space="preserve"> </w:t>
      </w:r>
      <w:r w:rsidRPr="00A937BF">
        <w:rPr>
          <w:rFonts w:ascii="GHEA Grapalat" w:hAnsi="GHEA Grapalat"/>
          <w:shd w:val="clear" w:color="auto" w:fill="FFFFFF"/>
        </w:rPr>
        <w:t>հետո</w:t>
      </w:r>
      <w:r w:rsidRPr="00A937BF">
        <w:rPr>
          <w:rFonts w:ascii="GHEA Grapalat" w:hAnsi="GHEA Grapalat"/>
          <w:shd w:val="clear" w:color="auto" w:fill="FFFFFF"/>
          <w:lang w:val="fr-FR"/>
        </w:rPr>
        <w:t xml:space="preserve"> </w:t>
      </w:r>
      <w:r w:rsidR="00EB0A7C" w:rsidRPr="00A937BF">
        <w:rPr>
          <w:rFonts w:ascii="GHEA Grapalat" w:hAnsi="GHEA Grapalat"/>
          <w:color w:val="auto"/>
          <w:shd w:val="clear" w:color="auto" w:fill="FFFFFF"/>
          <w:lang w:val="hy-AM"/>
        </w:rPr>
        <w:t>լրացնել</w:t>
      </w:r>
      <w:r w:rsidRPr="00A937BF">
        <w:rPr>
          <w:rFonts w:ascii="GHEA Grapalat" w:hAnsi="GHEA Grapalat"/>
          <w:color w:val="auto"/>
          <w:shd w:val="clear" w:color="auto" w:fill="FFFFFF"/>
          <w:lang w:val="fr-FR"/>
        </w:rPr>
        <w:t xml:space="preserve"> </w:t>
      </w:r>
      <w:r w:rsidRPr="00A937BF">
        <w:rPr>
          <w:rFonts w:ascii="GHEA Grapalat" w:hAnsi="GHEA Grapalat"/>
          <w:color w:val="auto"/>
          <w:shd w:val="clear" w:color="auto" w:fill="FFFFFF"/>
        </w:rPr>
        <w:t>նոր</w:t>
      </w:r>
      <w:r w:rsidRPr="00A937BF">
        <w:rPr>
          <w:rFonts w:ascii="GHEA Grapalat" w:hAnsi="GHEA Grapalat"/>
          <w:color w:val="auto"/>
          <w:shd w:val="clear" w:color="auto" w:fill="FFFFFF"/>
          <w:lang w:val="fr-FR"/>
        </w:rPr>
        <w:t xml:space="preserve"> 2.1 </w:t>
      </w:r>
      <w:r w:rsidRPr="00A937BF">
        <w:rPr>
          <w:rFonts w:ascii="GHEA Grapalat" w:hAnsi="GHEA Grapalat"/>
          <w:color w:val="auto"/>
          <w:shd w:val="clear" w:color="auto" w:fill="FFFFFF"/>
        </w:rPr>
        <w:t>մաս</w:t>
      </w:r>
      <w:r w:rsidR="00EB0A7C" w:rsidRPr="00A937BF">
        <w:rPr>
          <w:rFonts w:ascii="GHEA Grapalat" w:hAnsi="GHEA Grapalat"/>
          <w:color w:val="auto"/>
          <w:shd w:val="clear" w:color="auto" w:fill="FFFFFF"/>
          <w:lang w:val="hy-AM"/>
        </w:rPr>
        <w:t>ով</w:t>
      </w:r>
      <w:r w:rsidRPr="00A937BF">
        <w:rPr>
          <w:rFonts w:ascii="GHEA Grapalat" w:hAnsi="GHEA Grapalat"/>
          <w:color w:val="auto"/>
          <w:shd w:val="clear" w:color="auto" w:fill="FFFFFF"/>
          <w:lang w:val="fr-FR"/>
        </w:rPr>
        <w:t xml:space="preserve"> </w:t>
      </w:r>
      <w:r w:rsidRPr="00A937BF">
        <w:rPr>
          <w:rFonts w:ascii="GHEA Grapalat" w:hAnsi="GHEA Grapalat"/>
          <w:color w:val="auto"/>
          <w:shd w:val="clear" w:color="auto" w:fill="FFFFFF"/>
        </w:rPr>
        <w:t>հետևյալ</w:t>
      </w:r>
      <w:r w:rsidRPr="00A937BF">
        <w:rPr>
          <w:rFonts w:ascii="GHEA Grapalat" w:hAnsi="GHEA Grapalat"/>
          <w:color w:val="auto"/>
          <w:shd w:val="clear" w:color="auto" w:fill="FFFFFF"/>
          <w:lang w:val="fr-FR"/>
        </w:rPr>
        <w:t xml:space="preserve"> </w:t>
      </w:r>
      <w:r w:rsidRPr="00A937BF">
        <w:rPr>
          <w:rFonts w:ascii="GHEA Grapalat" w:hAnsi="GHEA Grapalat"/>
          <w:color w:val="auto"/>
          <w:shd w:val="clear" w:color="auto" w:fill="FFFFFF"/>
        </w:rPr>
        <w:t>բովանդակությամբ</w:t>
      </w:r>
      <w:r w:rsidRPr="00A937BF">
        <w:rPr>
          <w:rFonts w:ascii="GHEA Grapalat" w:hAnsi="GHEA Grapalat"/>
          <w:color w:val="auto"/>
          <w:shd w:val="clear" w:color="auto" w:fill="FFFFFF"/>
          <w:lang w:val="fr-FR"/>
        </w:rPr>
        <w:t>.</w:t>
      </w:r>
    </w:p>
    <w:p w14:paraId="02C98A53"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color w:val="auto"/>
          <w:sz w:val="24"/>
          <w:szCs w:val="24"/>
          <w:shd w:val="clear" w:color="auto" w:fill="FFFFFF"/>
          <w:lang w:val="fr-FR"/>
        </w:rPr>
        <w:t xml:space="preserve">«2.1. </w:t>
      </w:r>
      <w:r w:rsidRPr="00A937BF">
        <w:rPr>
          <w:rFonts w:ascii="GHEA Grapalat" w:eastAsia="GHEA Grapalat" w:hAnsi="GHEA Grapalat" w:cs="GHEA Grapalat"/>
          <w:color w:val="auto"/>
          <w:sz w:val="24"/>
          <w:szCs w:val="24"/>
          <w:shd w:val="clear" w:color="auto" w:fill="FFFFFF"/>
        </w:rPr>
        <w:t>Սույն</w:t>
      </w:r>
      <w:r w:rsidRPr="00A937BF">
        <w:rPr>
          <w:rFonts w:ascii="GHEA Grapalat" w:eastAsia="GHEA Grapalat" w:hAnsi="GHEA Grapalat" w:cs="GHEA Grapalat"/>
          <w:color w:val="auto"/>
          <w:sz w:val="24"/>
          <w:szCs w:val="24"/>
          <w:shd w:val="clear" w:color="auto" w:fill="FFFFFF"/>
          <w:lang w:val="fr-FR"/>
        </w:rPr>
        <w:t xml:space="preserve"> </w:t>
      </w:r>
      <w:r w:rsidRPr="00A937BF">
        <w:rPr>
          <w:rFonts w:ascii="GHEA Grapalat" w:eastAsia="GHEA Grapalat" w:hAnsi="GHEA Grapalat" w:cs="GHEA Grapalat"/>
          <w:color w:val="auto"/>
          <w:sz w:val="24"/>
          <w:szCs w:val="24"/>
          <w:shd w:val="clear" w:color="auto" w:fill="FFFFFF"/>
        </w:rPr>
        <w:t>հոդվածի</w:t>
      </w:r>
      <w:r w:rsidRPr="00A937BF">
        <w:rPr>
          <w:rFonts w:ascii="GHEA Grapalat" w:eastAsia="GHEA Grapalat" w:hAnsi="GHEA Grapalat" w:cs="GHEA Grapalat"/>
          <w:color w:val="auto"/>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lang w:val="fr-FR"/>
        </w:rPr>
        <w:t>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2-5-</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նիշերը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կարող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են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ներառվել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ապրանքային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նշանի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մեջ</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որպես</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չպահպանվող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տարրեր</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եթե</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դրանք</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նշանում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գերիշխող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չեն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զբաղեցնում</w:t>
      </w:r>
      <w:r w:rsidRPr="00A937BF">
        <w:rPr>
          <w:rFonts w:ascii="GHEA Grapalat" w:eastAsia="GHEA Grapalat" w:hAnsi="GHEA Grapalat" w:cs="GHEA Grapalat"/>
          <w:sz w:val="24"/>
          <w:szCs w:val="24"/>
          <w:shd w:val="clear" w:color="auto" w:fill="FFFFFF"/>
          <w:lang w:val="fr-FR"/>
        </w:rPr>
        <w:t>:».</w:t>
      </w:r>
    </w:p>
    <w:p w14:paraId="08CC43AF" w14:textId="3AF7249C" w:rsidR="00FC3285" w:rsidRPr="00A937BF" w:rsidRDefault="009730BF" w:rsidP="00AD21B8">
      <w:pPr>
        <w:pStyle w:val="NormalWeb"/>
        <w:spacing w:before="0" w:after="0" w:line="360" w:lineRule="auto"/>
        <w:ind w:firstLine="567"/>
        <w:jc w:val="both"/>
        <w:rPr>
          <w:rFonts w:ascii="GHEA Grapalat" w:eastAsia="GHEA Grapalat" w:hAnsi="GHEA Grapalat" w:cs="GHEA Grapalat"/>
          <w:color w:val="auto"/>
          <w:shd w:val="clear" w:color="auto" w:fill="FFFFFF"/>
          <w:lang w:val="fr-FR"/>
        </w:rPr>
      </w:pPr>
      <w:r w:rsidRPr="00A937BF">
        <w:rPr>
          <w:rFonts w:ascii="GHEA Grapalat" w:eastAsia="GHEA Grapalat" w:hAnsi="GHEA Grapalat" w:cs="GHEA Grapalat"/>
          <w:shd w:val="clear" w:color="auto" w:fill="FFFFFF"/>
          <w:lang w:val="fr-FR"/>
        </w:rPr>
        <w:t>6) 3.1-</w:t>
      </w:r>
      <w:r w:rsidRPr="00A937BF">
        <w:rPr>
          <w:rFonts w:ascii="GHEA Grapalat" w:eastAsia="GHEA Grapalat" w:hAnsi="GHEA Grapalat" w:cs="GHEA Grapalat"/>
          <w:shd w:val="clear" w:color="auto" w:fill="FFFFFF"/>
        </w:rPr>
        <w:t>րդ</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shd w:val="clear" w:color="auto" w:fill="FFFFFF"/>
        </w:rPr>
        <w:t>մասից</w:t>
      </w:r>
      <w:r w:rsidRPr="00A937BF">
        <w:rPr>
          <w:rFonts w:ascii="GHEA Grapalat" w:eastAsia="GHEA Grapalat" w:hAnsi="GHEA Grapalat" w:cs="GHEA Grapalat"/>
          <w:shd w:val="clear" w:color="auto" w:fill="FFFFFF"/>
          <w:lang w:val="fr-FR"/>
        </w:rPr>
        <w:t xml:space="preserve"> </w:t>
      </w:r>
      <w:r w:rsidRPr="00A937BF">
        <w:rPr>
          <w:rFonts w:ascii="GHEA Grapalat" w:eastAsia="GHEA Grapalat" w:hAnsi="GHEA Grapalat" w:cs="GHEA Grapalat"/>
          <w:color w:val="auto"/>
          <w:shd w:val="clear" w:color="auto" w:fill="FFFFFF"/>
        </w:rPr>
        <w:t>հետո</w:t>
      </w:r>
      <w:r w:rsidRPr="00A937BF">
        <w:rPr>
          <w:rFonts w:ascii="GHEA Grapalat" w:eastAsia="GHEA Grapalat" w:hAnsi="GHEA Grapalat" w:cs="GHEA Grapalat"/>
          <w:color w:val="auto"/>
          <w:shd w:val="clear" w:color="auto" w:fill="FFFFFF"/>
          <w:lang w:val="fr-FR"/>
        </w:rPr>
        <w:t xml:space="preserve"> </w:t>
      </w:r>
      <w:r w:rsidR="00EB0A7C" w:rsidRPr="00A937BF">
        <w:rPr>
          <w:rFonts w:ascii="GHEA Grapalat" w:hAnsi="GHEA Grapalat"/>
          <w:color w:val="auto"/>
          <w:shd w:val="clear" w:color="auto" w:fill="FFFFFF"/>
          <w:lang w:val="hy-AM"/>
        </w:rPr>
        <w:t>լրացնել</w:t>
      </w:r>
      <w:r w:rsidRPr="00A937BF">
        <w:rPr>
          <w:rFonts w:ascii="GHEA Grapalat" w:eastAsia="GHEA Grapalat" w:hAnsi="GHEA Grapalat" w:cs="GHEA Grapalat"/>
          <w:color w:val="auto"/>
          <w:shd w:val="clear" w:color="auto" w:fill="FFFFFF"/>
          <w:lang w:val="fr-FR"/>
        </w:rPr>
        <w:t xml:space="preserve"> </w:t>
      </w:r>
      <w:r w:rsidRPr="00A937BF">
        <w:rPr>
          <w:rFonts w:ascii="GHEA Grapalat" w:eastAsia="GHEA Grapalat" w:hAnsi="GHEA Grapalat" w:cs="GHEA Grapalat"/>
          <w:color w:val="auto"/>
          <w:shd w:val="clear" w:color="auto" w:fill="FFFFFF"/>
        </w:rPr>
        <w:t>նոր</w:t>
      </w:r>
      <w:r w:rsidRPr="00A937BF">
        <w:rPr>
          <w:rFonts w:ascii="GHEA Grapalat" w:eastAsia="GHEA Grapalat" w:hAnsi="GHEA Grapalat" w:cs="GHEA Grapalat"/>
          <w:color w:val="auto"/>
          <w:shd w:val="clear" w:color="auto" w:fill="FFFFFF"/>
          <w:lang w:val="fr-FR"/>
        </w:rPr>
        <w:t xml:space="preserve"> 3.2-</w:t>
      </w:r>
      <w:r w:rsidRPr="00A937BF">
        <w:rPr>
          <w:rFonts w:ascii="GHEA Grapalat" w:eastAsia="GHEA Grapalat" w:hAnsi="GHEA Grapalat" w:cs="GHEA Grapalat"/>
          <w:color w:val="auto"/>
          <w:shd w:val="clear" w:color="auto" w:fill="FFFFFF"/>
        </w:rPr>
        <w:t>րդ</w:t>
      </w:r>
      <w:r w:rsidRPr="00A937BF">
        <w:rPr>
          <w:rFonts w:ascii="GHEA Grapalat" w:eastAsia="GHEA Grapalat" w:hAnsi="GHEA Grapalat" w:cs="GHEA Grapalat"/>
          <w:color w:val="auto"/>
          <w:shd w:val="clear" w:color="auto" w:fill="FFFFFF"/>
          <w:lang w:val="fr-FR"/>
        </w:rPr>
        <w:t xml:space="preserve"> </w:t>
      </w:r>
      <w:r w:rsidRPr="00A937BF">
        <w:rPr>
          <w:rFonts w:ascii="GHEA Grapalat" w:eastAsia="GHEA Grapalat" w:hAnsi="GHEA Grapalat" w:cs="GHEA Grapalat"/>
          <w:color w:val="auto"/>
          <w:shd w:val="clear" w:color="auto" w:fill="FFFFFF"/>
        </w:rPr>
        <w:t>մաս</w:t>
      </w:r>
      <w:r w:rsidR="00EB0A7C" w:rsidRPr="00A937BF">
        <w:rPr>
          <w:rFonts w:ascii="GHEA Grapalat" w:eastAsia="GHEA Grapalat" w:hAnsi="GHEA Grapalat" w:cs="GHEA Grapalat"/>
          <w:color w:val="auto"/>
          <w:shd w:val="clear" w:color="auto" w:fill="FFFFFF"/>
          <w:lang w:val="hy-AM"/>
        </w:rPr>
        <w:t>ով</w:t>
      </w:r>
      <w:r w:rsidRPr="00A937BF">
        <w:rPr>
          <w:rFonts w:ascii="GHEA Grapalat" w:eastAsia="GHEA Grapalat" w:hAnsi="GHEA Grapalat" w:cs="GHEA Grapalat"/>
          <w:color w:val="auto"/>
          <w:shd w:val="clear" w:color="auto" w:fill="FFFFFF"/>
          <w:lang w:val="fr-FR"/>
        </w:rPr>
        <w:t xml:space="preserve"> </w:t>
      </w:r>
      <w:r w:rsidRPr="00A937BF">
        <w:rPr>
          <w:rFonts w:ascii="GHEA Grapalat" w:eastAsia="GHEA Grapalat" w:hAnsi="GHEA Grapalat" w:cs="GHEA Grapalat"/>
          <w:color w:val="auto"/>
          <w:shd w:val="clear" w:color="auto" w:fill="FFFFFF"/>
        </w:rPr>
        <w:t>հետևյալ</w:t>
      </w:r>
      <w:r w:rsidRPr="00A937BF">
        <w:rPr>
          <w:rFonts w:ascii="GHEA Grapalat" w:eastAsia="GHEA Grapalat" w:hAnsi="GHEA Grapalat" w:cs="GHEA Grapalat"/>
          <w:color w:val="auto"/>
          <w:shd w:val="clear" w:color="auto" w:fill="FFFFFF"/>
          <w:lang w:val="fr-FR"/>
        </w:rPr>
        <w:t xml:space="preserve"> </w:t>
      </w:r>
      <w:r w:rsidRPr="00A937BF">
        <w:rPr>
          <w:rFonts w:ascii="GHEA Grapalat" w:eastAsia="GHEA Grapalat" w:hAnsi="GHEA Grapalat" w:cs="GHEA Grapalat"/>
          <w:color w:val="auto"/>
          <w:shd w:val="clear" w:color="auto" w:fill="FFFFFF"/>
        </w:rPr>
        <w:t>բովանդակությամբ</w:t>
      </w:r>
      <w:r w:rsidRPr="00A937BF">
        <w:rPr>
          <w:rFonts w:ascii="GHEA Grapalat" w:eastAsia="GHEA Grapalat" w:hAnsi="GHEA Grapalat" w:cs="GHEA Grapalat"/>
          <w:color w:val="auto"/>
          <w:shd w:val="clear" w:color="auto" w:fill="FFFFFF"/>
          <w:lang w:val="fr-FR"/>
        </w:rPr>
        <w:t>.</w:t>
      </w:r>
    </w:p>
    <w:p w14:paraId="4C53E8AE" w14:textId="6AD835DA" w:rsidR="00A937BF" w:rsidRPr="00A937BF" w:rsidRDefault="009730BF" w:rsidP="00A937BF">
      <w:pPr>
        <w:pStyle w:val="CommentText"/>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color w:val="auto"/>
          <w:sz w:val="24"/>
          <w:szCs w:val="24"/>
          <w:shd w:val="clear" w:color="auto" w:fill="FFFFFF"/>
          <w:lang w:val="fr-FR"/>
        </w:rPr>
        <w:t xml:space="preserve">«3.2. </w:t>
      </w:r>
      <w:r w:rsidRPr="00A937BF">
        <w:rPr>
          <w:rFonts w:ascii="GHEA Grapalat" w:eastAsia="GHEA Grapalat" w:hAnsi="GHEA Grapalat" w:cs="GHEA Grapalat"/>
          <w:color w:val="auto"/>
          <w:sz w:val="24"/>
          <w:szCs w:val="24"/>
          <w:shd w:val="clear" w:color="auto" w:fill="FFFFFF"/>
        </w:rPr>
        <w:t>Սույն</w:t>
      </w:r>
      <w:r w:rsidRPr="00A937BF">
        <w:rPr>
          <w:rFonts w:ascii="GHEA Grapalat" w:eastAsia="GHEA Grapalat" w:hAnsi="GHEA Grapalat" w:cs="GHEA Grapalat"/>
          <w:color w:val="auto"/>
          <w:sz w:val="24"/>
          <w:szCs w:val="24"/>
          <w:shd w:val="clear" w:color="auto" w:fill="FFFFFF"/>
          <w:lang w:val="fr-FR"/>
        </w:rPr>
        <w:t xml:space="preserve"> </w:t>
      </w:r>
      <w:r w:rsidRPr="00A937BF">
        <w:rPr>
          <w:rFonts w:ascii="GHEA Grapalat" w:eastAsia="GHEA Grapalat" w:hAnsi="GHEA Grapalat" w:cs="GHEA Grapalat"/>
          <w:color w:val="auto"/>
          <w:sz w:val="24"/>
          <w:szCs w:val="24"/>
          <w:shd w:val="clear" w:color="auto" w:fill="FFFFFF"/>
        </w:rPr>
        <w:t>հոդվ</w:t>
      </w:r>
      <w:r w:rsidRPr="00A937BF">
        <w:rPr>
          <w:rFonts w:ascii="GHEA Grapalat" w:eastAsia="GHEA Grapalat" w:hAnsi="GHEA Grapalat" w:cs="GHEA Grapalat"/>
          <w:sz w:val="24"/>
          <w:szCs w:val="24"/>
          <w:shd w:val="clear" w:color="auto" w:fill="FFFFFF"/>
        </w:rPr>
        <w:t>ածի</w:t>
      </w:r>
      <w:r w:rsidRPr="00A937BF">
        <w:rPr>
          <w:rFonts w:ascii="GHEA Grapalat" w:eastAsia="GHEA Grapalat" w:hAnsi="GHEA Grapalat" w:cs="GHEA Grapalat"/>
          <w:sz w:val="24"/>
          <w:szCs w:val="24"/>
          <w:shd w:val="clear" w:color="auto" w:fill="FFFFFF"/>
          <w:lang w:val="fr-FR"/>
        </w:rPr>
        <w:t xml:space="preserve">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11-</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նիշերը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կարող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են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ներառվել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ապրանքային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նշանի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մեջ</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որպես</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չպահպանվող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տարրեր</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եթե</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դրանք</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նշանում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գերիշխող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չեն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զբաղեցնում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և</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եթե</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առկա</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է</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համապատասխան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թույլտվություն՝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տրված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իրավասու</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մարմնի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անձի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կողմից</w:t>
      </w:r>
      <w:r w:rsidRPr="00A937BF">
        <w:rPr>
          <w:rFonts w:ascii="GHEA Grapalat" w:eastAsia="GHEA Grapalat" w:hAnsi="GHEA Grapalat" w:cs="GHEA Grapalat"/>
          <w:sz w:val="24"/>
          <w:szCs w:val="24"/>
          <w:shd w:val="clear" w:color="auto" w:fill="FFFFFF"/>
          <w:lang w:val="fr-FR"/>
        </w:rPr>
        <w:t>:»:</w:t>
      </w:r>
    </w:p>
    <w:p w14:paraId="72976B1E" w14:textId="34200B07" w:rsidR="00FC3285" w:rsidRPr="00A937BF" w:rsidRDefault="009730BF" w:rsidP="00AD21B8">
      <w:pPr>
        <w:pStyle w:val="BodyAA"/>
        <w:spacing w:after="0" w:line="360" w:lineRule="auto"/>
        <w:ind w:firstLine="567"/>
        <w:jc w:val="both"/>
        <w:rPr>
          <w:rFonts w:ascii="GHEA Grapalat" w:eastAsia="GHEA Grapalat" w:hAnsi="GHEA Grapalat" w:cs="GHEA Grapalat"/>
          <w:sz w:val="24"/>
          <w:szCs w:val="24"/>
          <w:shd w:val="clear" w:color="auto" w:fill="FFFFFF"/>
        </w:rPr>
      </w:pPr>
      <w:r w:rsidRPr="00A937BF">
        <w:rPr>
          <w:rFonts w:ascii="GHEA Grapalat" w:eastAsia="GHEA Grapalat" w:hAnsi="GHEA Grapalat" w:cs="GHEA Grapalat"/>
          <w:b/>
          <w:bCs/>
          <w:sz w:val="24"/>
          <w:szCs w:val="24"/>
          <w:shd w:val="clear" w:color="auto" w:fill="FFFFFF"/>
        </w:rPr>
        <w:t xml:space="preserve">Հոդված 5. </w:t>
      </w:r>
      <w:r w:rsidRPr="00A937BF">
        <w:rPr>
          <w:rFonts w:ascii="GHEA Grapalat" w:eastAsia="GHEA Grapalat" w:hAnsi="GHEA Grapalat" w:cs="GHEA Grapalat"/>
          <w:sz w:val="24"/>
          <w:szCs w:val="24"/>
          <w:shd w:val="clear" w:color="auto" w:fill="FFFFFF"/>
        </w:rPr>
        <w:t xml:space="preserve">Օրենքի 10-րդ հոդվածի՝ </w:t>
      </w:r>
    </w:p>
    <w:p w14:paraId="35F556CC" w14:textId="77777777" w:rsidR="00FC3285" w:rsidRPr="00A937BF" w:rsidRDefault="009730BF" w:rsidP="00AD21B8">
      <w:pPr>
        <w:pStyle w:val="BodyA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sz w:val="24"/>
          <w:szCs w:val="24"/>
        </w:rPr>
        <w:t>1) 1-ին մասի 1-</w:t>
      </w:r>
      <w:r w:rsidRPr="00A937BF">
        <w:rPr>
          <w:rFonts w:ascii="GHEA Grapalat" w:eastAsia="GHEA Grapalat" w:hAnsi="GHEA Grapalat" w:cs="GHEA Grapalat"/>
          <w:sz w:val="24"/>
          <w:szCs w:val="24"/>
          <w:lang w:val="it-IT"/>
        </w:rPr>
        <w:t>ին կետում «որը գրանցված է» բառերը փոխարինել՝ «որը Հայաստանի Հանրապետությունում իրավական պահպանություն է ստացել» բառերով</w:t>
      </w:r>
      <w:r w:rsidRPr="00A937BF">
        <w:rPr>
          <w:rFonts w:ascii="GHEA Grapalat" w:eastAsia="GHEA Grapalat" w:hAnsi="GHEA Grapalat" w:cs="GHEA Grapalat"/>
          <w:sz w:val="24"/>
          <w:szCs w:val="24"/>
        </w:rPr>
        <w:t>:</w:t>
      </w:r>
    </w:p>
    <w:p w14:paraId="200F99C4" w14:textId="77777777" w:rsidR="00FC3285" w:rsidRPr="00A937BF" w:rsidRDefault="009730BF" w:rsidP="00AD21B8">
      <w:pPr>
        <w:pStyle w:val="BodyA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sz w:val="24"/>
          <w:szCs w:val="24"/>
        </w:rPr>
        <w:t>2) 1-ին մասի 2-րդ կետը շարադրել հետևյալ խմբագրությամբ.</w:t>
      </w:r>
    </w:p>
    <w:p w14:paraId="118ABCE3" w14:textId="0396DBC4" w:rsidR="00FC3285" w:rsidRPr="00A937BF" w:rsidRDefault="00234720" w:rsidP="00AD21B8">
      <w:pPr>
        <w:pStyle w:val="BodyA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sz w:val="24"/>
          <w:szCs w:val="24"/>
        </w:rPr>
        <w:lastRenderedPageBreak/>
        <w:t>«2</w:t>
      </w:r>
      <w:r w:rsidRPr="00A937BF">
        <w:rPr>
          <w:rFonts w:ascii="GHEA Grapalat" w:eastAsia="GHEA Grapalat" w:hAnsi="GHEA Grapalat" w:cs="GHEA Grapalat"/>
          <w:sz w:val="24"/>
          <w:szCs w:val="24"/>
          <w:lang w:val="hy-AM"/>
        </w:rPr>
        <w:t>)</w:t>
      </w:r>
      <w:r w:rsidR="009730BF" w:rsidRPr="00A937BF">
        <w:rPr>
          <w:rFonts w:ascii="GHEA Grapalat" w:eastAsia="GHEA Grapalat" w:hAnsi="GHEA Grapalat" w:cs="GHEA Grapalat"/>
          <w:sz w:val="24"/>
          <w:szCs w:val="24"/>
        </w:rPr>
        <w:t xml:space="preserve"> որը</w:t>
      </w:r>
      <w:r w:rsidR="009730BF" w:rsidRPr="00A937BF">
        <w:rPr>
          <w:rFonts w:ascii="GHEA Grapalat" w:eastAsia="GHEA Grapalat" w:hAnsi="GHEA Grapalat" w:cs="GHEA Grapalat"/>
          <w:color w:val="FF0000"/>
          <w:sz w:val="24"/>
          <w:szCs w:val="24"/>
          <w:u w:color="FF0000"/>
        </w:rPr>
        <w:t xml:space="preserve"> </w:t>
      </w:r>
      <w:r w:rsidR="009730BF" w:rsidRPr="00A937BF">
        <w:rPr>
          <w:rFonts w:ascii="GHEA Grapalat" w:eastAsia="GHEA Grapalat" w:hAnsi="GHEA Grapalat" w:cs="GHEA Grapalat"/>
          <w:sz w:val="24"/>
          <w:szCs w:val="24"/>
          <w:u w:color="FF0000"/>
        </w:rPr>
        <w:t>նույնական կամ շփոթելու աստիճան նման է ավելի վաղ ապրանքային նշանին և</w:t>
      </w:r>
      <w:r w:rsidR="009730BF" w:rsidRPr="00A937BF">
        <w:rPr>
          <w:rFonts w:ascii="Cambria" w:eastAsia="GHEA Grapalat" w:hAnsi="Cambria" w:cs="Cambria"/>
          <w:sz w:val="24"/>
          <w:szCs w:val="24"/>
          <w:u w:color="FF0000"/>
        </w:rPr>
        <w:t> </w:t>
      </w:r>
      <w:r w:rsidR="009730BF" w:rsidRPr="00A937BF">
        <w:rPr>
          <w:rFonts w:ascii="GHEA Grapalat" w:eastAsia="GHEA Grapalat" w:hAnsi="GHEA Grapalat" w:cs="GHEA Grapalat"/>
          <w:sz w:val="24"/>
          <w:szCs w:val="24"/>
          <w:u w:color="FF0000"/>
        </w:rPr>
        <w:t>դրանով</w:t>
      </w:r>
      <w:r w:rsidR="009730BF" w:rsidRPr="00A937BF">
        <w:rPr>
          <w:rFonts w:ascii="Cambria" w:eastAsia="GHEA Grapalat" w:hAnsi="Cambria" w:cs="Cambria"/>
          <w:sz w:val="24"/>
          <w:szCs w:val="24"/>
          <w:u w:color="FF0000"/>
        </w:rPr>
        <w:t> </w:t>
      </w:r>
      <w:r w:rsidR="009730BF" w:rsidRPr="00A937BF">
        <w:rPr>
          <w:rFonts w:ascii="GHEA Grapalat" w:eastAsia="GHEA Grapalat" w:hAnsi="GHEA Grapalat" w:cs="GHEA Grapalat"/>
          <w:sz w:val="24"/>
          <w:szCs w:val="24"/>
          <w:u w:color="FF0000"/>
        </w:rPr>
        <w:t>մակնշվող ապրանքների և (կամ) ծառայությունների նույն կամ նույնատիպ լինելը սպառողների մոտ շփոթություն առաջացնելու հավանականություն է պարունակում</w:t>
      </w:r>
      <w:r w:rsidR="0029186A" w:rsidRPr="00A937BF">
        <w:rPr>
          <w:rFonts w:ascii="GHEA Grapalat" w:eastAsia="GHEA Grapalat" w:hAnsi="GHEA Grapalat" w:cs="GHEA Grapalat"/>
          <w:sz w:val="24"/>
          <w:szCs w:val="24"/>
          <w:u w:color="FF0000"/>
          <w:lang w:val="hy-AM"/>
        </w:rPr>
        <w:t>.</w:t>
      </w:r>
      <w:r w:rsidR="009730BF" w:rsidRPr="00A937BF">
        <w:rPr>
          <w:rFonts w:ascii="GHEA Grapalat" w:eastAsia="GHEA Grapalat" w:hAnsi="GHEA Grapalat" w:cs="GHEA Grapalat"/>
          <w:sz w:val="24"/>
          <w:szCs w:val="24"/>
          <w:u w:color="FF0000"/>
          <w:lang w:val="it-IT"/>
        </w:rPr>
        <w:t>»</w:t>
      </w:r>
      <w:r w:rsidR="009730BF" w:rsidRPr="00A937BF">
        <w:rPr>
          <w:rFonts w:ascii="GHEA Grapalat" w:eastAsia="GHEA Grapalat" w:hAnsi="GHEA Grapalat" w:cs="GHEA Grapalat"/>
          <w:sz w:val="24"/>
          <w:szCs w:val="24"/>
          <w:u w:color="FF0000"/>
        </w:rPr>
        <w:t>.</w:t>
      </w:r>
    </w:p>
    <w:p w14:paraId="127D0B49" w14:textId="77777777" w:rsidR="00FC3285" w:rsidRPr="00A937BF" w:rsidRDefault="009730BF" w:rsidP="00AD21B8">
      <w:pPr>
        <w:pStyle w:val="BodyA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sz w:val="24"/>
          <w:szCs w:val="24"/>
        </w:rPr>
        <w:t xml:space="preserve">3) 1-ին մասի 3-րդ կետում «որոնք նույնատիպ չեն այն ապրանքներին և (կամ) </w:t>
      </w:r>
      <w:r w:rsidRPr="00A937BF">
        <w:rPr>
          <w:rFonts w:ascii="GHEA Grapalat" w:eastAsia="GHEA Grapalat" w:hAnsi="GHEA Grapalat" w:cs="GHEA Grapalat"/>
          <w:sz w:val="24"/>
          <w:szCs w:val="24"/>
          <w:lang w:val="it-IT"/>
        </w:rPr>
        <w:t xml:space="preserve">ծառայություններին» բառերը փոխարինել «որոնք նույնը կամ նույնատիպ չեն այն ապրանքներին և </w:t>
      </w:r>
      <w:r w:rsidRPr="00A937BF">
        <w:rPr>
          <w:rFonts w:ascii="GHEA Grapalat" w:eastAsia="GHEA Grapalat" w:hAnsi="GHEA Grapalat" w:cs="GHEA Grapalat"/>
          <w:sz w:val="24"/>
          <w:szCs w:val="24"/>
        </w:rPr>
        <w:t xml:space="preserve">(կամ) </w:t>
      </w:r>
      <w:r w:rsidRPr="00A937BF">
        <w:rPr>
          <w:rFonts w:ascii="GHEA Grapalat" w:eastAsia="GHEA Grapalat" w:hAnsi="GHEA Grapalat" w:cs="GHEA Grapalat"/>
          <w:sz w:val="24"/>
          <w:szCs w:val="24"/>
          <w:lang w:val="it-IT"/>
        </w:rPr>
        <w:t>ծառայություններին» բառերով</w:t>
      </w:r>
      <w:r w:rsidRPr="00A937BF">
        <w:rPr>
          <w:rFonts w:ascii="GHEA Grapalat" w:eastAsia="GHEA Grapalat" w:hAnsi="GHEA Grapalat" w:cs="GHEA Grapalat"/>
          <w:sz w:val="24"/>
          <w:szCs w:val="24"/>
        </w:rPr>
        <w:t>:</w:t>
      </w:r>
    </w:p>
    <w:p w14:paraId="6226B98C" w14:textId="17E90F70" w:rsidR="00FC3285" w:rsidRPr="00A937BF" w:rsidRDefault="009730BF" w:rsidP="00AD21B8">
      <w:pPr>
        <w:pStyle w:val="BodyAA"/>
        <w:spacing w:after="0" w:line="360" w:lineRule="auto"/>
        <w:ind w:firstLine="567"/>
        <w:jc w:val="both"/>
        <w:rPr>
          <w:rFonts w:ascii="GHEA Grapalat" w:eastAsia="GHEA Grapalat" w:hAnsi="GHEA Grapalat" w:cs="GHEA Grapalat"/>
          <w:color w:val="auto"/>
          <w:sz w:val="24"/>
          <w:szCs w:val="24"/>
        </w:rPr>
      </w:pPr>
      <w:r w:rsidRPr="00A937BF">
        <w:rPr>
          <w:rFonts w:ascii="GHEA Grapalat" w:eastAsia="GHEA Grapalat" w:hAnsi="GHEA Grapalat" w:cs="GHEA Grapalat"/>
          <w:color w:val="auto"/>
          <w:sz w:val="24"/>
          <w:szCs w:val="24"/>
        </w:rPr>
        <w:t>4) 1-ին մասի 3-</w:t>
      </w:r>
      <w:r w:rsidRPr="00A937BF">
        <w:rPr>
          <w:rFonts w:ascii="GHEA Grapalat" w:eastAsia="GHEA Grapalat" w:hAnsi="GHEA Grapalat" w:cs="GHEA Grapalat"/>
          <w:color w:val="auto"/>
          <w:sz w:val="24"/>
          <w:szCs w:val="24"/>
          <w:lang w:val="it-IT"/>
        </w:rPr>
        <w:t>րդ կետում</w:t>
      </w:r>
      <w:r w:rsidR="00A937BF" w:rsidRPr="00A937BF">
        <w:rPr>
          <w:rFonts w:ascii="GHEA Grapalat" w:eastAsia="GHEA Grapalat" w:hAnsi="GHEA Grapalat" w:cs="GHEA Grapalat"/>
          <w:color w:val="auto"/>
          <w:sz w:val="24"/>
          <w:szCs w:val="24"/>
          <w:lang w:val="hy-AM"/>
        </w:rPr>
        <w:t xml:space="preserve"> </w:t>
      </w:r>
      <w:r w:rsidRPr="00A937BF">
        <w:rPr>
          <w:rFonts w:ascii="GHEA Grapalat" w:eastAsia="GHEA Grapalat" w:hAnsi="GHEA Grapalat" w:cs="GHEA Grapalat"/>
          <w:color w:val="auto"/>
          <w:sz w:val="24"/>
          <w:szCs w:val="24"/>
          <w:lang w:val="it-IT"/>
        </w:rPr>
        <w:t xml:space="preserve">«նման» բառից առաջ </w:t>
      </w:r>
      <w:r w:rsidR="00EB0A7C" w:rsidRPr="00A937BF">
        <w:rPr>
          <w:rFonts w:ascii="GHEA Grapalat" w:hAnsi="GHEA Grapalat"/>
          <w:color w:val="auto"/>
          <w:sz w:val="24"/>
          <w:szCs w:val="24"/>
          <w:shd w:val="clear" w:color="auto" w:fill="FFFFFF"/>
          <w:lang w:val="en-US"/>
          <w14:textOutline w14:w="0" w14:cap="rnd" w14:cmpd="sng" w14:algn="ctr">
            <w14:noFill/>
            <w14:prstDash w14:val="solid"/>
            <w14:bevel/>
          </w14:textOutline>
        </w:rPr>
        <w:t>լրացնել</w:t>
      </w:r>
      <w:r w:rsidRPr="00A937BF">
        <w:rPr>
          <w:rFonts w:ascii="GHEA Grapalat" w:eastAsia="GHEA Grapalat" w:hAnsi="GHEA Grapalat" w:cs="GHEA Grapalat"/>
          <w:color w:val="auto"/>
          <w:sz w:val="24"/>
          <w:szCs w:val="24"/>
          <w:lang w:val="it-IT"/>
        </w:rPr>
        <w:t xml:space="preserve"> «</w:t>
      </w:r>
      <w:r w:rsidRPr="00A937BF">
        <w:rPr>
          <w:rFonts w:ascii="GHEA Grapalat" w:eastAsia="GHEA Grapalat" w:hAnsi="GHEA Grapalat" w:cs="GHEA Grapalat"/>
          <w:color w:val="auto"/>
          <w:sz w:val="24"/>
          <w:szCs w:val="24"/>
          <w:shd w:val="clear" w:color="auto" w:fill="FFFFFF"/>
          <w:lang w:val="it-IT"/>
        </w:rPr>
        <w:t>շփոթելու աստիճան» բառեր</w:t>
      </w:r>
      <w:r w:rsidR="00EB0A7C" w:rsidRPr="00A937BF">
        <w:rPr>
          <w:rFonts w:ascii="GHEA Grapalat" w:eastAsia="GHEA Grapalat" w:hAnsi="GHEA Grapalat" w:cs="GHEA Grapalat"/>
          <w:color w:val="auto"/>
          <w:sz w:val="24"/>
          <w:szCs w:val="24"/>
          <w:shd w:val="clear" w:color="auto" w:fill="FFFFFF"/>
          <w:lang w:val="hy-AM"/>
        </w:rPr>
        <w:t>ը</w:t>
      </w:r>
      <w:r w:rsidRPr="00A937BF">
        <w:rPr>
          <w:rFonts w:ascii="GHEA Grapalat" w:eastAsia="GHEA Grapalat" w:hAnsi="GHEA Grapalat" w:cs="GHEA Grapalat"/>
          <w:color w:val="auto"/>
          <w:sz w:val="24"/>
          <w:szCs w:val="24"/>
          <w:shd w:val="clear" w:color="auto" w:fill="FFFFFF"/>
        </w:rPr>
        <w:t>:</w:t>
      </w:r>
      <w:r w:rsidRPr="00A937BF">
        <w:rPr>
          <w:rFonts w:ascii="GHEA Grapalat" w:eastAsia="GHEA Grapalat" w:hAnsi="GHEA Grapalat" w:cs="GHEA Grapalat"/>
          <w:color w:val="auto"/>
          <w:sz w:val="24"/>
          <w:szCs w:val="24"/>
        </w:rPr>
        <w:t xml:space="preserve"> </w:t>
      </w:r>
    </w:p>
    <w:p w14:paraId="02A91B63"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5)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4-</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և</w:t>
      </w:r>
      <w:r w:rsidRPr="00A937BF">
        <w:rPr>
          <w:rFonts w:ascii="GHEA Grapalat" w:eastAsia="GHEA Grapalat" w:hAnsi="GHEA Grapalat" w:cs="GHEA Grapalat"/>
          <w:sz w:val="24"/>
          <w:szCs w:val="24"/>
          <w:shd w:val="clear" w:color="auto" w:fill="FFFFFF"/>
          <w:lang w:val="fr-FR"/>
        </w:rPr>
        <w:t xml:space="preserve"> 7-</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51-</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3-</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00FC031B" w:rsidRPr="00A937BF">
        <w:rPr>
          <w:rFonts w:ascii="GHEA Grapalat" w:eastAsia="GHEA Grapalat" w:hAnsi="GHEA Grapalat" w:cs="GHEA Grapalat"/>
          <w:sz w:val="24"/>
          <w:szCs w:val="24"/>
          <w:shd w:val="clear" w:color="auto" w:fill="FFFFFF"/>
          <w:lang w:val="hy-AM"/>
        </w:rPr>
        <w:t xml:space="preserve">մասում </w:t>
      </w:r>
      <w:r w:rsidRPr="00A937BF">
        <w:rPr>
          <w:rFonts w:ascii="GHEA Grapalat" w:eastAsia="GHEA Grapalat" w:hAnsi="GHEA Grapalat" w:cs="GHEA Grapalat"/>
          <w:sz w:val="24"/>
          <w:szCs w:val="24"/>
          <w:shd w:val="clear" w:color="auto" w:fill="FFFFFF"/>
          <w:lang w:val="fr-FR"/>
        </w:rPr>
        <w:t>«</w:t>
      </w:r>
      <w:r w:rsidRPr="00A937BF">
        <w:rPr>
          <w:rFonts w:ascii="GHEA Grapalat" w:eastAsia="GHEA Grapalat" w:hAnsi="GHEA Grapalat" w:cs="GHEA Grapalat"/>
          <w:sz w:val="24"/>
          <w:szCs w:val="24"/>
          <w:shd w:val="clear" w:color="auto" w:fill="FFFFFF"/>
        </w:rPr>
        <w:t>առաջնության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թվականը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բառերը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փոխարինել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խնդրարկված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առաջնության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դեպքում՝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առաջնության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թվականը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բառերով</w:t>
      </w:r>
      <w:r w:rsidRPr="00A937BF">
        <w:rPr>
          <w:rFonts w:ascii="MS Mincho" w:eastAsia="MS Mincho" w:hAnsi="MS Mincho" w:cs="MS Mincho" w:hint="eastAsia"/>
          <w:sz w:val="24"/>
          <w:szCs w:val="24"/>
          <w:shd w:val="clear" w:color="auto" w:fill="FFFFFF"/>
          <w:lang w:val="fr-FR"/>
        </w:rPr>
        <w:t>․</w:t>
      </w:r>
    </w:p>
    <w:p w14:paraId="2C8C4B2E"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6)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5-</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շարադրել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հետևյալ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խմբագրությամբ</w:t>
      </w:r>
      <w:r w:rsidRPr="00A937BF">
        <w:rPr>
          <w:rFonts w:ascii="MS Mincho" w:eastAsia="MS Mincho" w:hAnsi="MS Mincho" w:cs="MS Mincho" w:hint="eastAsia"/>
          <w:sz w:val="24"/>
          <w:szCs w:val="24"/>
          <w:shd w:val="clear" w:color="auto" w:fill="FFFFFF"/>
          <w:lang w:val="fr-FR"/>
        </w:rPr>
        <w:t>․</w:t>
      </w:r>
    </w:p>
    <w:p w14:paraId="1D2CEF9E" w14:textId="06736164" w:rsidR="00FC031B"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u w:color="FF0000"/>
          <w:shd w:val="clear" w:color="auto" w:fill="FFFFFF"/>
          <w:lang w:val="hy-AM"/>
        </w:rPr>
      </w:pPr>
      <w:r w:rsidRPr="00A937BF">
        <w:rPr>
          <w:rFonts w:ascii="GHEA Grapalat" w:eastAsia="GHEA Grapalat" w:hAnsi="GHEA Grapalat" w:cs="GHEA Grapalat"/>
          <w:sz w:val="24"/>
          <w:szCs w:val="24"/>
          <w:u w:color="FF0000"/>
          <w:shd w:val="clear" w:color="auto" w:fill="FFFFFF"/>
          <w:lang w:val="fr-FR"/>
        </w:rPr>
        <w:t xml:space="preserve">«5) </w:t>
      </w:r>
      <w:r w:rsidRPr="00A937BF">
        <w:rPr>
          <w:rFonts w:ascii="GHEA Grapalat" w:eastAsia="GHEA Grapalat" w:hAnsi="GHEA Grapalat" w:cs="GHEA Grapalat"/>
          <w:sz w:val="24"/>
          <w:szCs w:val="24"/>
          <w:u w:color="FF0000"/>
          <w:shd w:val="clear" w:color="auto" w:fill="FFFFFF"/>
        </w:rPr>
        <w:t>նույնական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է</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Հայաստանի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Հանրապետությունում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պահպանվող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և</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Հայաստանի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Հանրապետությունից</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դուրս</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օգտագործման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մեջ</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գտնվող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աշխարհագրական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նշմանը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ծագման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տեղանվանը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երաշխավորված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ավանդական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արտադրանքի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անվան</w:t>
      </w:r>
      <w:r w:rsidR="00F97DB3" w:rsidRPr="00A937BF">
        <w:rPr>
          <w:rFonts w:ascii="GHEA Grapalat" w:eastAsia="GHEA Grapalat" w:hAnsi="GHEA Grapalat" w:cs="GHEA Grapalat"/>
          <w:sz w:val="24"/>
          <w:szCs w:val="24"/>
          <w:u w:color="FF0000"/>
          <w:shd w:val="clear" w:color="auto" w:fill="FFFFFF"/>
          <w:lang w:val="hy-AM"/>
        </w:rPr>
        <w:t>ման</w:t>
      </w:r>
      <w:r w:rsidRPr="00A937BF">
        <w:rPr>
          <w:rFonts w:ascii="GHEA Grapalat" w:eastAsia="GHEA Grapalat" w:hAnsi="GHEA Grapalat" w:cs="GHEA Grapalat"/>
          <w:sz w:val="24"/>
          <w:szCs w:val="24"/>
          <w:u w:color="FF0000"/>
          <w:shd w:val="clear" w:color="auto" w:fill="FFFFFF"/>
        </w:rPr>
        <w:t>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և</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գրանցման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է</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ներկայացվել</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այնպիսի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ապրանքների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համար</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որոնք</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նույնական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նույնատիպ</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են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այն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ապրանքներին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որոնց</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համար</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գրանցված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է</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աշխարհագրական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նշումը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ծագման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տեղանունը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երաշխավորված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ավանդական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արտադրանքը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և</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հայտարկված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ապրանքային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նշանի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rPr>
        <w:t>օգտագործումը</w:t>
      </w:r>
      <w:r w:rsidR="00FC031B" w:rsidRPr="00A937BF">
        <w:rPr>
          <w:rFonts w:ascii="GHEA Grapalat" w:eastAsia="GHEA Grapalat" w:hAnsi="GHEA Grapalat" w:cs="GHEA Grapalat"/>
          <w:sz w:val="24"/>
          <w:szCs w:val="24"/>
          <w:u w:color="FF0000"/>
          <w:shd w:val="clear" w:color="auto" w:fill="FFFFFF"/>
          <w:lang w:val="hy-AM"/>
        </w:rPr>
        <w:t>՝</w:t>
      </w:r>
    </w:p>
    <w:p w14:paraId="5FF14AF3" w14:textId="77777777" w:rsidR="00FC031B"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u w:color="FF0000"/>
          <w:shd w:val="clear" w:color="auto" w:fill="FFFFFF"/>
          <w:lang w:val="hy-AM"/>
        </w:rPr>
      </w:pP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անհիմն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առավելությունների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կհանգեցնի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տվյալ</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աշխարհագրական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նշման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ծագման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տեղանվան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երաշխավորված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ավանդական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արտադրանքի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բարի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համբավի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շնորհիվ</w:t>
      </w:r>
      <w:r w:rsidRPr="00A937BF">
        <w:rPr>
          <w:rFonts w:ascii="GHEA Grapalat" w:eastAsia="GHEA Grapalat" w:hAnsi="GHEA Grapalat" w:cs="GHEA Grapalat"/>
          <w:sz w:val="24"/>
          <w:szCs w:val="24"/>
          <w:u w:color="FF0000"/>
          <w:shd w:val="clear" w:color="auto" w:fill="FFFFFF"/>
          <w:lang w:val="fr-FR"/>
        </w:rPr>
        <w:t>,</w:t>
      </w:r>
    </w:p>
    <w:p w14:paraId="46D54237" w14:textId="77777777" w:rsidR="00FC031B"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u w:color="FF0000"/>
          <w:shd w:val="clear" w:color="auto" w:fill="FFFFFF"/>
          <w:lang w:val="hy-AM"/>
        </w:rPr>
      </w:pPr>
      <w:r w:rsidRPr="00A937BF">
        <w:rPr>
          <w:rFonts w:ascii="GHEA Grapalat" w:eastAsia="GHEA Grapalat" w:hAnsi="GHEA Grapalat" w:cs="GHEA Grapalat"/>
          <w:sz w:val="24"/>
          <w:szCs w:val="24"/>
          <w:u w:color="FF0000"/>
          <w:shd w:val="clear" w:color="auto" w:fill="FFFFFF"/>
          <w:lang w:val="hy-AM"/>
        </w:rPr>
        <w:t>բ</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կարող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է</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մոլորեցնել</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սպառողներին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կամ</w:t>
      </w:r>
    </w:p>
    <w:p w14:paraId="7E5A0E12"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FF0000"/>
          <w:sz w:val="24"/>
          <w:szCs w:val="24"/>
          <w:u w:color="FF0000"/>
          <w:shd w:val="clear" w:color="auto" w:fill="FFFFFF"/>
          <w:lang w:val="fr-FR"/>
        </w:rPr>
      </w:pPr>
      <w:r w:rsidRPr="00A937BF">
        <w:rPr>
          <w:rFonts w:ascii="GHEA Grapalat" w:eastAsia="GHEA Grapalat" w:hAnsi="GHEA Grapalat" w:cs="GHEA Grapalat"/>
          <w:sz w:val="24"/>
          <w:szCs w:val="24"/>
          <w:u w:color="FF0000"/>
          <w:shd w:val="clear" w:color="auto" w:fill="FFFFFF"/>
          <w:lang w:val="hy-AM"/>
        </w:rPr>
        <w:t>գ</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կապ</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ենթադրել</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հայտարկված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նշանի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իրավատիրոջ</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և</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պահպանվող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օգտագործման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մեջ</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գտնվող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աշխարհագրական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նշման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ծագման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տեղանվան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կամ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երաշխավորված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ավանդական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արտադրանքի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արտադրողի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միջև</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բացառությամբ</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այն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դեպքերի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երբ</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գրանցման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ներկայացված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ապրանքային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նշանում</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դրանք</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ներառված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են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որպես</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չպահպանվող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տարրեր</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և</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հայտը</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ներկայացված</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է</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օգտագործման</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իրավունք</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ունեցող</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անձի</w:t>
      </w:r>
      <w:r w:rsidRPr="00A937BF">
        <w:rPr>
          <w:rFonts w:ascii="GHEA Grapalat" w:eastAsia="GHEA Grapalat" w:hAnsi="GHEA Grapalat" w:cs="GHEA Grapalat"/>
          <w:sz w:val="24"/>
          <w:szCs w:val="24"/>
          <w:u w:color="FF0000"/>
          <w:shd w:val="clear" w:color="auto" w:fill="FFFFFF"/>
          <w:lang w:val="fr-FR"/>
        </w:rPr>
        <w:t xml:space="preserve"> </w:t>
      </w:r>
      <w:r w:rsidRPr="00A937BF">
        <w:rPr>
          <w:rFonts w:ascii="GHEA Grapalat" w:eastAsia="GHEA Grapalat" w:hAnsi="GHEA Grapalat" w:cs="GHEA Grapalat"/>
          <w:sz w:val="24"/>
          <w:szCs w:val="24"/>
          <w:u w:color="FF0000"/>
          <w:shd w:val="clear" w:color="auto" w:fill="FFFFFF"/>
          <w:lang w:val="hy-AM"/>
        </w:rPr>
        <w:t>կողմից</w:t>
      </w:r>
      <w:r w:rsidR="00FC031B" w:rsidRPr="00A937BF">
        <w:rPr>
          <w:rFonts w:ascii="GHEA Grapalat" w:eastAsia="GHEA Grapalat" w:hAnsi="GHEA Grapalat" w:cs="GHEA Grapalat"/>
          <w:sz w:val="24"/>
          <w:szCs w:val="24"/>
          <w:u w:color="FF0000"/>
          <w:shd w:val="clear" w:color="auto" w:fill="FFFFFF"/>
          <w:lang w:val="hy-AM"/>
        </w:rPr>
        <w:t>.</w:t>
      </w:r>
      <w:r w:rsidRPr="00A937BF">
        <w:rPr>
          <w:rFonts w:ascii="GHEA Grapalat" w:eastAsia="GHEA Grapalat" w:hAnsi="GHEA Grapalat" w:cs="GHEA Grapalat"/>
          <w:sz w:val="24"/>
          <w:szCs w:val="24"/>
          <w:u w:color="FF0000"/>
          <w:shd w:val="clear" w:color="auto" w:fill="FFFFFF"/>
          <w:lang w:val="hy-AM"/>
        </w:rPr>
        <w:t>».</w:t>
      </w:r>
      <w:r w:rsidRPr="00A937BF">
        <w:rPr>
          <w:rFonts w:ascii="GHEA Grapalat" w:eastAsia="GHEA Grapalat" w:hAnsi="GHEA Grapalat" w:cs="GHEA Grapalat"/>
          <w:sz w:val="24"/>
          <w:szCs w:val="24"/>
          <w:u w:color="FF0000"/>
          <w:shd w:val="clear" w:color="auto" w:fill="FFFFFF"/>
          <w:lang w:val="fr-FR"/>
        </w:rPr>
        <w:t xml:space="preserve"> </w:t>
      </w:r>
    </w:p>
    <w:p w14:paraId="5FDABD6D" w14:textId="77777777"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lastRenderedPageBreak/>
        <w:t>7)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շարադրել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հետևյալ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խմբագրությամբ</w:t>
      </w:r>
      <w:r w:rsidRPr="00A937BF">
        <w:rPr>
          <w:rFonts w:ascii="MS Mincho" w:eastAsia="MS Mincho" w:hAnsi="MS Mincho" w:cs="MS Mincho" w:hint="eastAsia"/>
          <w:sz w:val="24"/>
          <w:szCs w:val="24"/>
          <w:shd w:val="clear" w:color="auto" w:fill="FFFFFF"/>
          <w:lang w:val="fr-FR"/>
        </w:rPr>
        <w:t>․</w:t>
      </w:r>
    </w:p>
    <w:p w14:paraId="5FAAC89D" w14:textId="422DC495"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 xml:space="preserve">«2) </w:t>
      </w:r>
      <w:r w:rsidRPr="00A937BF">
        <w:rPr>
          <w:rFonts w:ascii="GHEA Grapalat" w:eastAsia="GHEA Grapalat" w:hAnsi="GHEA Grapalat" w:cs="GHEA Grapalat"/>
          <w:sz w:val="24"/>
          <w:szCs w:val="24"/>
          <w:shd w:val="clear" w:color="auto" w:fill="FFFFFF"/>
        </w:rPr>
        <w:t>սույն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իրավական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պահպանություն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ստանալու</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համար</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հայտարկված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ապրանքային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նշաններ</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հետագայում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դրանց</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իրավական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պահպանություն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տրամադրելու</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պայմանով</w:t>
      </w:r>
      <w:r w:rsidRPr="00A937BF">
        <w:rPr>
          <w:rFonts w:ascii="GHEA Grapalat" w:eastAsia="GHEA Grapalat" w:hAnsi="GHEA Grapalat" w:cs="GHEA Grapalat"/>
          <w:sz w:val="24"/>
          <w:szCs w:val="24"/>
          <w:shd w:val="clear" w:color="auto" w:fill="FFFFFF"/>
          <w:lang w:val="fr-FR"/>
        </w:rPr>
        <w:t>.»:</w:t>
      </w:r>
    </w:p>
    <w:p w14:paraId="0F09FA91" w14:textId="630205F1"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b/>
          <w:bCs/>
          <w:sz w:val="24"/>
          <w:szCs w:val="24"/>
          <w:shd w:val="clear" w:color="auto" w:fill="FFFFFF"/>
        </w:rPr>
        <w:t>Հոդված</w:t>
      </w:r>
      <w:r w:rsidRPr="00A937BF">
        <w:rPr>
          <w:rFonts w:ascii="GHEA Grapalat" w:eastAsia="GHEA Grapalat" w:hAnsi="GHEA Grapalat" w:cs="GHEA Grapalat"/>
          <w:b/>
          <w:bCs/>
          <w:sz w:val="24"/>
          <w:szCs w:val="24"/>
          <w:shd w:val="clear" w:color="auto" w:fill="FFFFFF"/>
          <w:lang w:val="fr-FR"/>
        </w:rPr>
        <w:t xml:space="preserve"> 6.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11-</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շարադրել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հետևյալ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խմբագրությամբ</w:t>
      </w:r>
      <w:r w:rsidRPr="00A937BF">
        <w:rPr>
          <w:rFonts w:ascii="GHEA Grapalat" w:eastAsia="GHEA Grapalat" w:hAnsi="GHEA Grapalat" w:cs="GHEA Grapalat"/>
          <w:sz w:val="24"/>
          <w:szCs w:val="24"/>
          <w:shd w:val="clear" w:color="auto" w:fill="FFFFFF"/>
          <w:lang w:val="fr-FR"/>
        </w:rPr>
        <w:t>.</w:t>
      </w:r>
    </w:p>
    <w:p w14:paraId="4A4CF510" w14:textId="70DB53F4"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 xml:space="preserve">«2. </w:t>
      </w:r>
      <w:r w:rsidR="00092CC2" w:rsidRPr="00A937BF">
        <w:rPr>
          <w:rFonts w:ascii="GHEA Grapalat" w:eastAsia="GHEA Grapalat" w:hAnsi="GHEA Grapalat" w:cs="GHEA Grapalat"/>
          <w:sz w:val="24"/>
          <w:szCs w:val="24"/>
          <w:shd w:val="clear" w:color="auto" w:fill="FFFFFF"/>
        </w:rPr>
        <w:t>Եթե</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հայտարկված</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ապրանքային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նշանը</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պարունակում</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է</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սույն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հոդվածի</w:t>
      </w:r>
      <w:r w:rsidR="00092CC2" w:rsidRPr="00A937BF">
        <w:rPr>
          <w:rFonts w:ascii="GHEA Grapalat" w:eastAsia="GHEA Grapalat" w:hAnsi="GHEA Grapalat" w:cs="GHEA Grapalat"/>
          <w:sz w:val="24"/>
          <w:szCs w:val="24"/>
          <w:shd w:val="clear" w:color="auto" w:fill="FFFFFF"/>
          <w:lang w:val="fr-FR"/>
        </w:rPr>
        <w:t xml:space="preserve"> 1-</w:t>
      </w:r>
      <w:r w:rsidR="00092CC2" w:rsidRPr="00A937BF">
        <w:rPr>
          <w:rFonts w:ascii="GHEA Grapalat" w:eastAsia="GHEA Grapalat" w:hAnsi="GHEA Grapalat" w:cs="GHEA Grapalat"/>
          <w:sz w:val="24"/>
          <w:szCs w:val="24"/>
          <w:shd w:val="clear" w:color="auto" w:fill="FFFFFF"/>
        </w:rPr>
        <w:t>ին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մասում</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նշված</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տարրեր</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և</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եթե</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հիմնավոր</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պատճառներ</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կան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ենթադրելու</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որ</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այդ</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տարրերը</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կարող</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են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ազդել</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ապրանքային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նշանի</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գրանցման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վավերականության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վրա</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ապա</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հայտատուի</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խնդրանքով</w:t>
      </w:r>
      <w:r w:rsidR="00C82C48" w:rsidRPr="00A937BF">
        <w:rPr>
          <w:rFonts w:ascii="GHEA Grapalat" w:eastAsia="GHEA Grapalat" w:hAnsi="GHEA Grapalat" w:cs="GHEA Grapalat"/>
          <w:sz w:val="24"/>
          <w:szCs w:val="24"/>
          <w:shd w:val="clear" w:color="auto" w:fill="FFFFFF"/>
          <w:lang w:val="fr-FR"/>
        </w:rPr>
        <w:t xml:space="preserve"> </w:t>
      </w:r>
      <w:r w:rsidR="00C82C48" w:rsidRPr="00A937BF">
        <w:rPr>
          <w:rFonts w:ascii="GHEA Grapalat" w:eastAsia="GHEA Grapalat" w:hAnsi="GHEA Grapalat" w:cs="GHEA Grapalat"/>
          <w:sz w:val="24"/>
          <w:szCs w:val="24"/>
          <w:shd w:val="clear" w:color="auto" w:fill="FFFFFF"/>
          <w:lang w:val="hy-AM"/>
        </w:rPr>
        <w:t>(իր դիմումի համաձայն)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կամ</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սույն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օրենքով</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նախատեսված</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դեպքերում՝</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պետական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լիազոր</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մարմնի</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որոշմամբ</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այդ</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տարրերը</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կարող</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են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ճանաչվել</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դիսկլամացված</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որոնք</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ներառված</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լինելով</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ապրանքային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նշանի</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մեջ</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ինքնուրույն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իրավական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պահպանություն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չեն</w:t>
      </w:r>
      <w:r w:rsidR="00092CC2" w:rsidRPr="00A937BF">
        <w:rPr>
          <w:rFonts w:ascii="GHEA Grapalat" w:eastAsia="GHEA Grapalat" w:hAnsi="GHEA Grapalat" w:cs="GHEA Grapalat"/>
          <w:sz w:val="24"/>
          <w:szCs w:val="24"/>
          <w:shd w:val="clear" w:color="auto" w:fill="FFFFFF"/>
          <w:lang w:val="fr-FR"/>
        </w:rPr>
        <w:t xml:space="preserve"> </w:t>
      </w:r>
      <w:r w:rsidR="00092CC2" w:rsidRPr="00A937BF">
        <w:rPr>
          <w:rFonts w:ascii="GHEA Grapalat" w:eastAsia="GHEA Grapalat" w:hAnsi="GHEA Grapalat" w:cs="GHEA Grapalat"/>
          <w:sz w:val="24"/>
          <w:szCs w:val="24"/>
          <w:shd w:val="clear" w:color="auto" w:fill="FFFFFF"/>
        </w:rPr>
        <w:t>ստանում</w:t>
      </w:r>
      <w:r w:rsidR="00990A22" w:rsidRPr="00A937BF">
        <w:rPr>
          <w:rFonts w:ascii="GHEA Grapalat" w:eastAsia="GHEA Grapalat" w:hAnsi="GHEA Grapalat" w:cs="GHEA Grapalat"/>
          <w:sz w:val="24"/>
          <w:szCs w:val="24"/>
          <w:shd w:val="clear" w:color="auto" w:fill="FFFFFF"/>
          <w:lang w:val="fr-FR"/>
        </w:rPr>
        <w:t>:</w:t>
      </w:r>
      <w:r w:rsidRPr="00A937BF">
        <w:rPr>
          <w:rFonts w:ascii="GHEA Grapalat" w:eastAsia="GHEA Grapalat" w:hAnsi="GHEA Grapalat" w:cs="GHEA Grapalat"/>
          <w:sz w:val="24"/>
          <w:szCs w:val="24"/>
          <w:shd w:val="clear" w:color="auto" w:fill="FFFFFF"/>
          <w:lang w:val="fr-FR"/>
        </w:rPr>
        <w:t>»:</w:t>
      </w:r>
    </w:p>
    <w:p w14:paraId="46979B19" w14:textId="35DF159D"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b/>
          <w:bCs/>
          <w:sz w:val="24"/>
          <w:szCs w:val="24"/>
          <w:shd w:val="clear" w:color="auto" w:fill="FFFFFF"/>
        </w:rPr>
        <w:t>Հոդված</w:t>
      </w:r>
      <w:r w:rsidRPr="00A937BF">
        <w:rPr>
          <w:rFonts w:ascii="GHEA Grapalat" w:eastAsia="GHEA Grapalat" w:hAnsi="GHEA Grapalat" w:cs="GHEA Grapalat"/>
          <w:b/>
          <w:bCs/>
          <w:sz w:val="24"/>
          <w:szCs w:val="24"/>
          <w:shd w:val="clear" w:color="auto" w:fill="FFFFFF"/>
          <w:lang w:val="fr-FR"/>
        </w:rPr>
        <w:t xml:space="preserve"> 7.</w:t>
      </w:r>
      <w:r w:rsidRPr="00A937BF">
        <w:rPr>
          <w:rFonts w:ascii="GHEA Grapalat" w:eastAsia="GHEA Grapalat" w:hAnsi="GHEA Grapalat" w:cs="GHEA Grapalat"/>
          <w:sz w:val="24"/>
          <w:szCs w:val="24"/>
          <w:shd w:val="clear" w:color="auto" w:fill="FFFFFF"/>
          <w:lang w:val="fr-FR"/>
        </w:rPr>
        <w:t xml:space="preserve"> 12-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p>
    <w:p w14:paraId="4125DE08" w14:textId="0BB3D6CD"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fr-FR"/>
        </w:rPr>
        <w:t>1)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և</w:t>
      </w:r>
      <w:r w:rsidRPr="00A937BF">
        <w:rPr>
          <w:rFonts w:ascii="GHEA Grapalat" w:eastAsia="GHEA Grapalat" w:hAnsi="GHEA Grapalat" w:cs="GHEA Grapalat"/>
          <w:sz w:val="24"/>
          <w:szCs w:val="24"/>
          <w:shd w:val="clear" w:color="auto" w:fill="FFFFFF"/>
          <w:lang w:val="fr-FR"/>
        </w:rPr>
        <w:t xml:space="preserve"> 3-</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13-</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3-</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կետում</w:t>
      </w:r>
      <w:r w:rsidRPr="00A937BF">
        <w:rPr>
          <w:rFonts w:ascii="GHEA Grapalat" w:eastAsia="GHEA Grapalat" w:hAnsi="GHEA Grapalat" w:cs="GHEA Grapalat"/>
          <w:sz w:val="24"/>
          <w:szCs w:val="24"/>
          <w:shd w:val="clear" w:color="auto" w:fill="FFFFFF"/>
          <w:lang w:val="fr-FR"/>
        </w:rPr>
        <w:t>, 26-</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6-</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34-</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և</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37-</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 xml:space="preserve"> 1-</w:t>
      </w:r>
      <w:r w:rsidRPr="00A937BF">
        <w:rPr>
          <w:rFonts w:ascii="GHEA Grapalat" w:eastAsia="GHEA Grapalat" w:hAnsi="GHEA Grapalat" w:cs="GHEA Grapalat"/>
          <w:sz w:val="24"/>
          <w:szCs w:val="24"/>
          <w:shd w:val="clear" w:color="auto" w:fill="FFFFFF"/>
        </w:rPr>
        <w:t>ին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մասի</w:t>
      </w:r>
      <w:r w:rsidRPr="00A937BF">
        <w:rPr>
          <w:rFonts w:ascii="GHEA Grapalat" w:eastAsia="GHEA Grapalat" w:hAnsi="GHEA Grapalat" w:cs="GHEA Grapalat"/>
          <w:sz w:val="24"/>
          <w:szCs w:val="24"/>
          <w:shd w:val="clear" w:color="auto" w:fill="FFFFFF"/>
          <w:lang w:val="fr-FR"/>
        </w:rPr>
        <w:t xml:space="preserve"> 2-</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կետում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հանրության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բառը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համապատասխան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հոլովաձևերով</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փոխարինել</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սպառող</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բառով</w:t>
      </w:r>
      <w:r w:rsidR="00E12CC9"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fr-FR"/>
        </w:rPr>
        <w:t xml:space="preserve"> </w:t>
      </w:r>
    </w:p>
    <w:p w14:paraId="64C3AB7A" w14:textId="77777777" w:rsidR="00351C42" w:rsidRPr="00A937BF" w:rsidRDefault="00351C42" w:rsidP="00351C42">
      <w:pPr>
        <w:pStyle w:val="BodyA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sz w:val="24"/>
          <w:szCs w:val="24"/>
          <w:lang w:val="hy-AM"/>
        </w:rPr>
        <w:t xml:space="preserve">2) </w:t>
      </w:r>
      <w:r w:rsidRPr="00A937BF">
        <w:rPr>
          <w:rFonts w:ascii="GHEA Grapalat" w:eastAsia="GHEA Grapalat" w:hAnsi="GHEA Grapalat" w:cs="GHEA Grapalat"/>
          <w:sz w:val="24"/>
          <w:szCs w:val="24"/>
        </w:rPr>
        <w:t>1-ին մասի 2-րդ կետում «</w:t>
      </w:r>
      <w:r w:rsidRPr="00A937BF">
        <w:rPr>
          <w:rFonts w:ascii="GHEA Grapalat" w:eastAsia="Times New Roman" w:hAnsi="GHEA Grapalat" w:cs="Times New Roman"/>
          <w:sz w:val="24"/>
          <w:szCs w:val="24"/>
        </w:rPr>
        <w:t>որոնք նույնական կամ նույնատիպ են այն ապրանքներին և (կամ) ծառայություններին</w:t>
      </w:r>
      <w:r w:rsidRPr="00A937BF">
        <w:rPr>
          <w:rFonts w:ascii="GHEA Grapalat" w:eastAsia="GHEA Grapalat" w:hAnsi="GHEA Grapalat" w:cs="GHEA Grapalat"/>
          <w:sz w:val="24"/>
          <w:szCs w:val="24"/>
          <w:lang w:val="it-IT"/>
        </w:rPr>
        <w:t xml:space="preserve">» բառերը փոխարինել «որոնք նույնը կամ նույնատիպ են այն ապրանքներին և </w:t>
      </w:r>
      <w:r w:rsidRPr="00A937BF">
        <w:rPr>
          <w:rFonts w:ascii="GHEA Grapalat" w:eastAsia="GHEA Grapalat" w:hAnsi="GHEA Grapalat" w:cs="GHEA Grapalat"/>
          <w:sz w:val="24"/>
          <w:szCs w:val="24"/>
        </w:rPr>
        <w:t xml:space="preserve">(կամ) </w:t>
      </w:r>
      <w:r w:rsidRPr="00A937BF">
        <w:rPr>
          <w:rFonts w:ascii="GHEA Grapalat" w:eastAsia="GHEA Grapalat" w:hAnsi="GHEA Grapalat" w:cs="GHEA Grapalat"/>
          <w:sz w:val="24"/>
          <w:szCs w:val="24"/>
          <w:lang w:val="it-IT"/>
        </w:rPr>
        <w:t>ծառայություններին» բառերով</w:t>
      </w:r>
      <w:r w:rsidRPr="00A937BF">
        <w:rPr>
          <w:rFonts w:ascii="GHEA Grapalat" w:eastAsia="GHEA Grapalat" w:hAnsi="GHEA Grapalat" w:cs="GHEA Grapalat"/>
          <w:sz w:val="24"/>
          <w:szCs w:val="24"/>
        </w:rPr>
        <w:t>:</w:t>
      </w:r>
    </w:p>
    <w:p w14:paraId="4196479A" w14:textId="77777777" w:rsidR="00FC3285" w:rsidRPr="00A937BF" w:rsidRDefault="00351C42"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hy-AM"/>
        </w:rPr>
        <w:t>3</w:t>
      </w:r>
      <w:r w:rsidR="009730BF" w:rsidRPr="00A937BF">
        <w:rPr>
          <w:rFonts w:ascii="GHEA Grapalat" w:eastAsia="GHEA Grapalat" w:hAnsi="GHEA Grapalat" w:cs="GHEA Grapalat"/>
          <w:sz w:val="24"/>
          <w:szCs w:val="24"/>
          <w:shd w:val="clear" w:color="auto" w:fill="FFFFFF"/>
          <w:lang w:val="fr-FR"/>
        </w:rPr>
        <w:t>) 2-</w:t>
      </w:r>
      <w:r w:rsidR="009730BF" w:rsidRPr="00A937BF">
        <w:rPr>
          <w:rFonts w:ascii="GHEA Grapalat" w:eastAsia="GHEA Grapalat" w:hAnsi="GHEA Grapalat" w:cs="GHEA Grapalat"/>
          <w:sz w:val="24"/>
          <w:szCs w:val="24"/>
          <w:shd w:val="clear" w:color="auto" w:fill="FFFFFF"/>
        </w:rPr>
        <w:t>րդ</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մասի</w:t>
      </w:r>
      <w:r w:rsidR="009730BF" w:rsidRPr="00A937BF">
        <w:rPr>
          <w:rFonts w:ascii="GHEA Grapalat" w:eastAsia="GHEA Grapalat" w:hAnsi="GHEA Grapalat" w:cs="GHEA Grapalat"/>
          <w:sz w:val="24"/>
          <w:szCs w:val="24"/>
          <w:shd w:val="clear" w:color="auto" w:fill="FFFFFF"/>
          <w:lang w:val="fr-FR"/>
        </w:rPr>
        <w:t xml:space="preserve"> 5-</w:t>
      </w:r>
      <w:r w:rsidR="009730BF" w:rsidRPr="00A937BF">
        <w:rPr>
          <w:rFonts w:ascii="GHEA Grapalat" w:eastAsia="GHEA Grapalat" w:hAnsi="GHEA Grapalat" w:cs="GHEA Grapalat"/>
          <w:sz w:val="24"/>
          <w:szCs w:val="24"/>
          <w:shd w:val="clear" w:color="auto" w:fill="FFFFFF"/>
        </w:rPr>
        <w:t>րդ</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կետը</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շարադրել</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հետևյալ</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խմբագրությամբ</w:t>
      </w:r>
      <w:r w:rsidR="009730BF" w:rsidRPr="00A937BF">
        <w:rPr>
          <w:rFonts w:ascii="GHEA Grapalat" w:eastAsia="GHEA Grapalat" w:hAnsi="GHEA Grapalat" w:cs="GHEA Grapalat"/>
          <w:sz w:val="24"/>
          <w:szCs w:val="24"/>
          <w:shd w:val="clear" w:color="auto" w:fill="FFFFFF"/>
          <w:lang w:val="fr-FR"/>
        </w:rPr>
        <w:t>.</w:t>
      </w:r>
    </w:p>
    <w:p w14:paraId="3D45C872" w14:textId="50E8831A" w:rsidR="00FC3285" w:rsidRPr="00A937BF" w:rsidRDefault="008C2517"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«5</w:t>
      </w:r>
      <w:r w:rsidRPr="00A937BF">
        <w:rPr>
          <w:rFonts w:ascii="GHEA Grapalat" w:eastAsia="GHEA Grapalat" w:hAnsi="GHEA Grapalat" w:cs="GHEA Grapalat"/>
          <w:sz w:val="24"/>
          <w:szCs w:val="24"/>
          <w:shd w:val="clear" w:color="auto" w:fill="FFFFFF"/>
          <w:lang w:val="hy-AM"/>
        </w:rPr>
        <w:t>)</w:t>
      </w:r>
      <w:r w:rsidR="00636EE4">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fr-FR"/>
        </w:rPr>
        <w:t>«</w:t>
      </w:r>
      <w:r w:rsidR="009730BF" w:rsidRPr="00A937BF">
        <w:rPr>
          <w:rFonts w:ascii="GHEA Grapalat" w:eastAsia="GHEA Grapalat" w:hAnsi="GHEA Grapalat" w:cs="GHEA Grapalat"/>
          <w:sz w:val="24"/>
          <w:szCs w:val="24"/>
          <w:shd w:val="clear" w:color="auto" w:fill="FFFFFF"/>
        </w:rPr>
        <w:t>նույնական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կամ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նման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նիշի</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օգտագործումը</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համացանցում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ինտերնետում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ինտերնետային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կայքերի</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դոմենային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անվանումներում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նույնիսկ</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եթե</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տվյալ</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դոմենային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անվանման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ներքո</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գործող</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կայքը</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ակտիվ</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չէ</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կամ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որև</w:t>
      </w:r>
      <w:r w:rsidR="00070EC7" w:rsidRPr="00A937BF">
        <w:rPr>
          <w:rFonts w:ascii="GHEA Grapalat" w:eastAsia="GHEA Grapalat" w:hAnsi="GHEA Grapalat" w:cs="GHEA Grapalat"/>
          <w:sz w:val="24"/>
          <w:szCs w:val="24"/>
          <w:shd w:val="clear" w:color="auto" w:fill="FFFFFF"/>
          <w:lang w:val="hy-AM"/>
        </w:rPr>
        <w:t>է</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տեղեկատվություն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չի</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պարունակում</w:t>
      </w:r>
      <w:r w:rsidR="009730BF" w:rsidRPr="00A937BF">
        <w:rPr>
          <w:rFonts w:ascii="GHEA Grapalat" w:eastAsia="GHEA Grapalat" w:hAnsi="GHEA Grapalat" w:cs="GHEA Grapalat"/>
          <w:sz w:val="24"/>
          <w:szCs w:val="24"/>
          <w:shd w:val="clear" w:color="auto" w:fill="FFFFFF"/>
          <w:lang w:val="fr-FR"/>
        </w:rPr>
        <w:t>.».</w:t>
      </w:r>
    </w:p>
    <w:p w14:paraId="4ACBB24D" w14:textId="2930B0F4" w:rsidR="00A937BF" w:rsidRPr="00A937BF" w:rsidRDefault="00351C42" w:rsidP="00A937BF">
      <w:pPr>
        <w:pStyle w:val="ListParagraph"/>
        <w:spacing w:after="0" w:line="360" w:lineRule="auto"/>
        <w:ind w:left="0"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hy-AM"/>
        </w:rPr>
        <w:t>4</w:t>
      </w:r>
      <w:r w:rsidR="009730BF" w:rsidRPr="00A937BF">
        <w:rPr>
          <w:rFonts w:ascii="GHEA Grapalat" w:eastAsia="GHEA Grapalat" w:hAnsi="GHEA Grapalat" w:cs="GHEA Grapalat"/>
          <w:sz w:val="24"/>
          <w:szCs w:val="24"/>
          <w:shd w:val="clear" w:color="auto" w:fill="FFFFFF"/>
          <w:lang w:val="fr-FR"/>
        </w:rPr>
        <w:t>) 4-</w:t>
      </w:r>
      <w:r w:rsidR="009730BF" w:rsidRPr="00A937BF">
        <w:rPr>
          <w:rFonts w:ascii="GHEA Grapalat" w:eastAsia="GHEA Grapalat" w:hAnsi="GHEA Grapalat" w:cs="GHEA Grapalat"/>
          <w:sz w:val="24"/>
          <w:szCs w:val="24"/>
          <w:shd w:val="clear" w:color="auto" w:fill="FFFFFF"/>
        </w:rPr>
        <w:t>րդ</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մասում</w:t>
      </w:r>
      <w:r w:rsidR="009730BF" w:rsidRPr="00A937BF">
        <w:rPr>
          <w:rFonts w:ascii="GHEA Grapalat" w:eastAsia="GHEA Grapalat" w:hAnsi="GHEA Grapalat" w:cs="GHEA Grapalat"/>
          <w:sz w:val="24"/>
          <w:szCs w:val="24"/>
          <w:shd w:val="clear" w:color="auto" w:fill="FFFFFF"/>
          <w:lang w:val="fr-FR"/>
        </w:rPr>
        <w:t xml:space="preserve"> «</w:t>
      </w:r>
      <w:r w:rsidR="008C2517" w:rsidRPr="00A937BF">
        <w:rPr>
          <w:rFonts w:ascii="GHEA Grapalat" w:eastAsia="GHEA Grapalat" w:hAnsi="GHEA Grapalat" w:cs="GHEA Grapalat"/>
          <w:sz w:val="24"/>
          <w:szCs w:val="24"/>
          <w:shd w:val="clear" w:color="auto" w:fill="FFFFFF"/>
          <w:lang w:val="fr-FR"/>
        </w:rPr>
        <w:t xml:space="preserve">կատարված գրառման </w:t>
      </w:r>
      <w:r w:rsidR="009730BF" w:rsidRPr="00A937BF">
        <w:rPr>
          <w:rFonts w:ascii="GHEA Grapalat" w:eastAsia="GHEA Grapalat" w:hAnsi="GHEA Grapalat" w:cs="GHEA Grapalat"/>
          <w:sz w:val="24"/>
          <w:szCs w:val="24"/>
          <w:shd w:val="clear" w:color="auto" w:fill="FFFFFF"/>
        </w:rPr>
        <w:t>հրապարակման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թվականից</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բառերից</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հետո</w:t>
      </w:r>
      <w:r w:rsidR="009730BF" w:rsidRPr="00A937BF">
        <w:rPr>
          <w:rFonts w:ascii="GHEA Grapalat" w:eastAsia="GHEA Grapalat" w:hAnsi="GHEA Grapalat" w:cs="GHEA Grapalat"/>
          <w:sz w:val="24"/>
          <w:szCs w:val="24"/>
          <w:shd w:val="clear" w:color="auto" w:fill="FFFFFF"/>
          <w:lang w:val="fr-FR"/>
        </w:rPr>
        <w:t xml:space="preserve"> </w:t>
      </w:r>
      <w:r w:rsidR="00EB0A7C" w:rsidRPr="00A937BF">
        <w:rPr>
          <w:rFonts w:ascii="GHEA Grapalat" w:hAnsi="GHEA Grapalat"/>
          <w:color w:val="auto"/>
          <w:sz w:val="24"/>
          <w:szCs w:val="24"/>
          <w:shd w:val="clear" w:color="auto" w:fill="FFFFFF"/>
          <w:lang w:val="hy-AM"/>
        </w:rPr>
        <w:t>լրացնել</w:t>
      </w:r>
      <w:r w:rsidR="009730BF" w:rsidRPr="00A937BF">
        <w:rPr>
          <w:rFonts w:ascii="GHEA Grapalat" w:eastAsia="GHEA Grapalat" w:hAnsi="GHEA Grapalat" w:cs="GHEA Grapalat"/>
          <w:color w:val="auto"/>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fr-FR"/>
        </w:rPr>
        <w:t>«</w:t>
      </w:r>
      <w:r w:rsidR="009730BF" w:rsidRPr="00A937BF">
        <w:rPr>
          <w:rFonts w:ascii="GHEA Grapalat" w:eastAsia="GHEA Grapalat" w:hAnsi="GHEA Grapalat" w:cs="GHEA Grapalat"/>
          <w:sz w:val="24"/>
          <w:szCs w:val="24"/>
          <w:shd w:val="clear" w:color="auto" w:fill="FFFFFF"/>
        </w:rPr>
        <w:t>կամ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Միության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ապրանքային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նշանների</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միասնական</w:t>
      </w:r>
      <w:r w:rsidR="009730BF" w:rsidRPr="00A937BF">
        <w:rPr>
          <w:rFonts w:ascii="GHEA Grapalat" w:eastAsia="GHEA Grapalat" w:hAnsi="GHEA Grapalat" w:cs="GHEA Grapalat"/>
          <w:sz w:val="24"/>
          <w:szCs w:val="24"/>
          <w:shd w:val="clear" w:color="auto" w:fill="FFFFFF"/>
          <w:lang w:val="fr-FR"/>
        </w:rPr>
        <w:t xml:space="preserve"> </w:t>
      </w:r>
      <w:r w:rsidR="008C2517" w:rsidRPr="00A937BF">
        <w:rPr>
          <w:rFonts w:ascii="GHEA Grapalat" w:eastAsia="GHEA Grapalat" w:hAnsi="GHEA Grapalat" w:cs="GHEA Grapalat"/>
          <w:sz w:val="24"/>
          <w:szCs w:val="24"/>
          <w:shd w:val="clear" w:color="auto" w:fill="FFFFFF"/>
          <w:lang w:val="hy-AM"/>
        </w:rPr>
        <w:t>գրանցամատյանում</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այն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գրանցելու</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թվականից</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բառերը</w:t>
      </w:r>
      <w:r w:rsidR="009730BF" w:rsidRPr="00A937BF">
        <w:rPr>
          <w:rFonts w:ascii="GHEA Grapalat" w:eastAsia="GHEA Grapalat" w:hAnsi="GHEA Grapalat" w:cs="GHEA Grapalat"/>
          <w:sz w:val="24"/>
          <w:szCs w:val="24"/>
          <w:shd w:val="clear" w:color="auto" w:fill="FFFFFF"/>
          <w:lang w:val="fr-FR"/>
        </w:rPr>
        <w:t>:</w:t>
      </w:r>
    </w:p>
    <w:p w14:paraId="3D727AD7" w14:textId="23C4AA73"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rPr>
      </w:pPr>
      <w:r w:rsidRPr="00A937BF">
        <w:rPr>
          <w:rFonts w:ascii="GHEA Grapalat" w:eastAsia="GHEA Grapalat" w:hAnsi="GHEA Grapalat" w:cs="GHEA Grapalat"/>
          <w:b/>
          <w:bCs/>
          <w:sz w:val="24"/>
          <w:szCs w:val="24"/>
          <w:shd w:val="clear" w:color="auto" w:fill="FFFFFF"/>
        </w:rPr>
        <w:t xml:space="preserve">Հոդված 8. </w:t>
      </w:r>
      <w:r w:rsidRPr="00A937BF">
        <w:rPr>
          <w:rFonts w:ascii="GHEA Grapalat" w:eastAsia="GHEA Grapalat" w:hAnsi="GHEA Grapalat" w:cs="GHEA Grapalat"/>
          <w:sz w:val="24"/>
          <w:szCs w:val="24"/>
          <w:shd w:val="clear" w:color="auto" w:fill="FFFFFF"/>
        </w:rPr>
        <w:t>Օրենքի 14-րդ հոդվածի</w:t>
      </w:r>
      <w:r w:rsidRPr="00A937BF">
        <w:rPr>
          <w:rFonts w:ascii="GHEA Grapalat" w:eastAsia="GHEA Grapalat" w:hAnsi="GHEA Grapalat" w:cs="GHEA Grapalat"/>
          <w:sz w:val="24"/>
          <w:szCs w:val="24"/>
          <w:shd w:val="clear" w:color="auto" w:fill="FFFFFF"/>
          <w:lang w:val="ru-RU"/>
        </w:rPr>
        <w:t>`</w:t>
      </w:r>
    </w:p>
    <w:p w14:paraId="6BDF59E7" w14:textId="77777777" w:rsidR="00FC3285" w:rsidRPr="00A937BF" w:rsidRDefault="009730BF" w:rsidP="00EA1AC7">
      <w:pPr>
        <w:pStyle w:val="ListParagraph"/>
        <w:numPr>
          <w:ilvl w:val="0"/>
          <w:numId w:val="6"/>
        </w:numPr>
        <w:spacing w:after="0" w:line="360" w:lineRule="auto"/>
        <w:ind w:left="851" w:hanging="284"/>
        <w:rPr>
          <w:rFonts w:ascii="GHEA Grapalat" w:eastAsia="GHEA Grapalat" w:hAnsi="GHEA Grapalat" w:cs="GHEA Grapalat"/>
          <w:sz w:val="24"/>
          <w:szCs w:val="24"/>
        </w:rPr>
      </w:pPr>
      <w:r w:rsidRPr="00A937BF">
        <w:rPr>
          <w:rFonts w:ascii="GHEA Grapalat" w:eastAsia="GHEA Grapalat" w:hAnsi="GHEA Grapalat" w:cs="GHEA Grapalat"/>
          <w:sz w:val="24"/>
          <w:szCs w:val="24"/>
          <w:shd w:val="clear" w:color="auto" w:fill="FFFFFF"/>
        </w:rPr>
        <w:lastRenderedPageBreak/>
        <w:t>1-ին մասը շարադրել հետևյալ խմբագրությամբ՝</w:t>
      </w:r>
    </w:p>
    <w:p w14:paraId="7288DDEA" w14:textId="77777777"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shd w:val="clear" w:color="auto" w:fill="FFFFFF"/>
        </w:rPr>
      </w:pPr>
      <w:r w:rsidRPr="00A937BF">
        <w:rPr>
          <w:rFonts w:ascii="GHEA Grapalat" w:eastAsia="GHEA Grapalat" w:hAnsi="GHEA Grapalat" w:cs="GHEA Grapalat"/>
          <w:sz w:val="24"/>
          <w:szCs w:val="24"/>
          <w:shd w:val="clear" w:color="auto" w:fill="FFFFFF"/>
          <w:lang w:val="fr-FR"/>
        </w:rPr>
        <w:t>«</w:t>
      </w:r>
      <w:r w:rsidRPr="00A937BF">
        <w:rPr>
          <w:rFonts w:ascii="GHEA Grapalat" w:eastAsia="GHEA Grapalat" w:hAnsi="GHEA Grapalat" w:cs="GHEA Grapalat"/>
          <w:sz w:val="24"/>
          <w:szCs w:val="24"/>
          <w:shd w:val="clear" w:color="auto" w:fill="FFFFFF"/>
        </w:rPr>
        <w:t>1. Ապրանքային նշանի նկատմամբ բացառիկ իրավունքի խախտում չի համարվում տվյալ ապրանքային նշանը կրող կամ դրանով մակնշված այն ապրանքների իրացումը (ապրանքային նշանի օգտագործումը), որոնք ապրանքային նշանի իրավատիրոջ կողմից կամ նրա համաձայնությամբ տնտեսական շրջանառության մեջ են դրվել Հայաստանի Հանրապետությունում կամ այլ երկրում, որի հետ գործում է ընդհանուր շուկայի կամ ընդհանուր մաքսային սահմանի մասին միջազգային պայմանագիր:</w:t>
      </w:r>
      <w:r w:rsidRPr="00A937BF">
        <w:rPr>
          <w:rFonts w:ascii="GHEA Grapalat" w:eastAsia="GHEA Grapalat" w:hAnsi="GHEA Grapalat" w:cs="GHEA Grapalat"/>
          <w:sz w:val="24"/>
          <w:szCs w:val="24"/>
          <w:shd w:val="clear" w:color="auto" w:fill="FFFFFF"/>
          <w:lang w:val="it-IT"/>
        </w:rPr>
        <w:t>»</w:t>
      </w:r>
      <w:r w:rsidRPr="00A937BF">
        <w:rPr>
          <w:rFonts w:ascii="GHEA Grapalat" w:eastAsia="GHEA Grapalat" w:hAnsi="GHEA Grapalat" w:cs="GHEA Grapalat"/>
          <w:sz w:val="24"/>
          <w:szCs w:val="24"/>
          <w:shd w:val="clear" w:color="auto" w:fill="FFFFFF"/>
        </w:rPr>
        <w:t>.</w:t>
      </w:r>
    </w:p>
    <w:p w14:paraId="07B64289" w14:textId="696AE672" w:rsidR="00FC3285" w:rsidRPr="00A937BF" w:rsidRDefault="009730BF" w:rsidP="00EA1AC7">
      <w:pPr>
        <w:pStyle w:val="ListParagraph"/>
        <w:numPr>
          <w:ilvl w:val="0"/>
          <w:numId w:val="6"/>
        </w:numPr>
        <w:spacing w:after="0" w:line="360" w:lineRule="auto"/>
        <w:ind w:left="851" w:hanging="284"/>
        <w:jc w:val="both"/>
        <w:rPr>
          <w:rFonts w:ascii="GHEA Grapalat" w:eastAsia="GHEA Grapalat" w:hAnsi="GHEA Grapalat" w:cs="GHEA Grapalat"/>
          <w:sz w:val="24"/>
          <w:szCs w:val="24"/>
        </w:rPr>
      </w:pPr>
      <w:r w:rsidRPr="00A937BF">
        <w:rPr>
          <w:rFonts w:ascii="GHEA Grapalat" w:eastAsia="GHEA Grapalat" w:hAnsi="GHEA Grapalat" w:cs="GHEA Grapalat"/>
          <w:sz w:val="24"/>
          <w:szCs w:val="24"/>
          <w:shd w:val="clear" w:color="auto" w:fill="FFFFFF"/>
        </w:rPr>
        <w:t>2-րդ մասն ուժը կորցրած ճանաչել:</w:t>
      </w:r>
    </w:p>
    <w:p w14:paraId="7DF88060" w14:textId="771DB108" w:rsidR="00A937BF" w:rsidRPr="00A937BF" w:rsidRDefault="009730BF" w:rsidP="00EA1AC7">
      <w:pPr>
        <w:pStyle w:val="BodyAA"/>
        <w:numPr>
          <w:ilvl w:val="0"/>
          <w:numId w:val="6"/>
        </w:numPr>
        <w:spacing w:after="0" w:line="360" w:lineRule="auto"/>
        <w:ind w:left="851" w:hanging="284"/>
        <w:rPr>
          <w:rFonts w:ascii="GHEA Grapalat" w:eastAsia="GHEA Grapalat" w:hAnsi="GHEA Grapalat" w:cs="GHEA Grapalat"/>
          <w:sz w:val="24"/>
          <w:szCs w:val="24"/>
        </w:rPr>
      </w:pPr>
      <w:r w:rsidRPr="00A937BF">
        <w:rPr>
          <w:rFonts w:ascii="GHEA Grapalat" w:eastAsia="GHEA Grapalat" w:hAnsi="GHEA Grapalat" w:cs="GHEA Grapalat"/>
          <w:sz w:val="24"/>
          <w:szCs w:val="24"/>
          <w:shd w:val="clear" w:color="auto" w:fill="FFFFFF"/>
        </w:rPr>
        <w:t>3-րդ մասն ուժը կորցրած ճանաչել:</w:t>
      </w:r>
    </w:p>
    <w:p w14:paraId="41FD69B2" w14:textId="03841A7B"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b/>
          <w:bCs/>
          <w:sz w:val="24"/>
          <w:szCs w:val="24"/>
          <w:shd w:val="clear" w:color="auto" w:fill="FFFFFF"/>
        </w:rPr>
        <w:t>Հոդված</w:t>
      </w:r>
      <w:r w:rsidRPr="00A937BF">
        <w:rPr>
          <w:rFonts w:ascii="GHEA Grapalat" w:eastAsia="GHEA Grapalat" w:hAnsi="GHEA Grapalat" w:cs="GHEA Grapalat"/>
          <w:b/>
          <w:bCs/>
          <w:sz w:val="24"/>
          <w:szCs w:val="24"/>
          <w:shd w:val="clear" w:color="auto" w:fill="FFFFFF"/>
          <w:lang w:val="fr-FR"/>
        </w:rPr>
        <w:t xml:space="preserve"> 9.</w:t>
      </w:r>
      <w:r w:rsidRPr="00A937BF">
        <w:rPr>
          <w:rFonts w:ascii="Cambria" w:hAnsi="Cambria" w:cs="Cambria"/>
          <w:b/>
          <w:bCs/>
          <w:sz w:val="24"/>
          <w:szCs w:val="24"/>
          <w:shd w:val="clear" w:color="auto" w:fill="FFFFFF"/>
          <w:lang w:val="fr-FR"/>
        </w:rPr>
        <w:t> </w:t>
      </w:r>
      <w:r w:rsidRPr="00A937BF">
        <w:rPr>
          <w:rFonts w:ascii="GHEA Grapalat" w:eastAsia="GHEA Grapalat" w:hAnsi="GHEA Grapalat" w:cs="GHEA Grapalat"/>
          <w:sz w:val="24"/>
          <w:szCs w:val="24"/>
          <w:shd w:val="clear" w:color="auto" w:fill="FFFFFF"/>
        </w:rPr>
        <w:t>Օրենքի</w:t>
      </w:r>
      <w:r w:rsidRPr="00A937BF">
        <w:rPr>
          <w:rFonts w:ascii="GHEA Grapalat" w:eastAsia="GHEA Grapalat" w:hAnsi="GHEA Grapalat" w:cs="GHEA Grapalat"/>
          <w:sz w:val="24"/>
          <w:szCs w:val="24"/>
          <w:shd w:val="clear" w:color="auto" w:fill="FFFFFF"/>
          <w:lang w:val="fr-FR"/>
        </w:rPr>
        <w:t xml:space="preserve"> 17-</w:t>
      </w:r>
      <w:r w:rsidRPr="00A937BF">
        <w:rPr>
          <w:rFonts w:ascii="GHEA Grapalat" w:eastAsia="GHEA Grapalat" w:hAnsi="GHEA Grapalat" w:cs="GHEA Grapalat"/>
          <w:sz w:val="24"/>
          <w:szCs w:val="24"/>
          <w:shd w:val="clear" w:color="auto" w:fill="FFFFFF"/>
        </w:rPr>
        <w:t>րդ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հոդվածի</w:t>
      </w:r>
      <w:r w:rsidRPr="00A937BF">
        <w:rPr>
          <w:rFonts w:ascii="GHEA Grapalat" w:eastAsia="GHEA Grapalat" w:hAnsi="GHEA Grapalat" w:cs="GHEA Grapalat"/>
          <w:sz w:val="24"/>
          <w:szCs w:val="24"/>
          <w:shd w:val="clear" w:color="auto" w:fill="FFFFFF"/>
          <w:lang w:val="fr-FR"/>
        </w:rPr>
        <w:t>`</w:t>
      </w:r>
    </w:p>
    <w:p w14:paraId="08815DF0" w14:textId="7E8A7788" w:rsidR="004F2B45" w:rsidRPr="00A937BF" w:rsidRDefault="004F2B45" w:rsidP="00AD21B8">
      <w:pPr>
        <w:pStyle w:val="BodyA"/>
        <w:spacing w:after="0" w:line="360" w:lineRule="auto"/>
        <w:ind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fr-FR"/>
        </w:rPr>
        <w:t>1) 1-</w:t>
      </w:r>
      <w:r w:rsidRPr="00A937BF">
        <w:rPr>
          <w:rFonts w:ascii="GHEA Grapalat" w:eastAsia="GHEA Grapalat" w:hAnsi="GHEA Grapalat" w:cs="GHEA Grapalat"/>
          <w:sz w:val="24"/>
          <w:szCs w:val="24"/>
          <w:shd w:val="clear" w:color="auto" w:fill="FFFFFF"/>
          <w:lang w:val="hy-AM"/>
        </w:rPr>
        <w:t xml:space="preserve">ին մասի </w:t>
      </w:r>
      <w:r w:rsidRPr="00A937BF">
        <w:rPr>
          <w:rFonts w:ascii="GHEA Grapalat" w:eastAsia="GHEA Grapalat" w:hAnsi="GHEA Grapalat" w:cs="GHEA Grapalat"/>
          <w:sz w:val="24"/>
          <w:szCs w:val="24"/>
          <w:shd w:val="clear" w:color="auto" w:fill="FFFFFF"/>
          <w:lang w:val="fr-FR"/>
        </w:rPr>
        <w:t>1-</w:t>
      </w:r>
      <w:r w:rsidRPr="00A937BF">
        <w:rPr>
          <w:rFonts w:ascii="GHEA Grapalat" w:eastAsia="GHEA Grapalat" w:hAnsi="GHEA Grapalat" w:cs="GHEA Grapalat"/>
          <w:sz w:val="24"/>
          <w:szCs w:val="24"/>
          <w:shd w:val="clear" w:color="auto" w:fill="FFFFFF"/>
          <w:lang w:val="hy-AM"/>
        </w:rPr>
        <w:t>ին կետը շարադրել հետևյալ խմբագրությամբ.</w:t>
      </w:r>
    </w:p>
    <w:p w14:paraId="2118A694" w14:textId="3020FE35" w:rsidR="004F2B45" w:rsidRPr="00A937BF" w:rsidRDefault="000E5244" w:rsidP="00AD21B8">
      <w:pPr>
        <w:pStyle w:val="BodyA"/>
        <w:spacing w:after="0" w:line="360" w:lineRule="auto"/>
        <w:ind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«1) դրա կիրառումն այն ծառայության մատուցման վայրում (ներառյալ կայքէջում՝ վիրտուալ ծառայության դեպքում) և (կամ) զետեղումն այն ապրանքի և (կամ) դրա փաթեթավորման վրա, որի համար գրանցված է տվյալ ապրանքային նշանը</w:t>
      </w:r>
      <w:r w:rsidR="00190BB0" w:rsidRPr="00A937BF">
        <w:rPr>
          <w:rFonts w:ascii="GHEA Grapalat" w:eastAsia="GHEA Grapalat" w:hAnsi="GHEA Grapalat" w:cs="GHEA Grapalat"/>
          <w:sz w:val="24"/>
          <w:szCs w:val="24"/>
          <w:shd w:val="clear" w:color="auto" w:fill="FFFFFF"/>
          <w:lang w:val="hy-AM"/>
        </w:rPr>
        <w:t>.</w:t>
      </w:r>
    </w:p>
    <w:p w14:paraId="31CC989F" w14:textId="12082210" w:rsidR="00FC3285" w:rsidRPr="00A937BF" w:rsidRDefault="00756C9E" w:rsidP="00AD21B8">
      <w:pPr>
        <w:pStyle w:val="BodyA"/>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2</w:t>
      </w:r>
      <w:r w:rsidR="009730BF" w:rsidRPr="00A937BF">
        <w:rPr>
          <w:rFonts w:ascii="GHEA Grapalat" w:eastAsia="GHEA Grapalat" w:hAnsi="GHEA Grapalat" w:cs="GHEA Grapalat"/>
          <w:sz w:val="24"/>
          <w:szCs w:val="24"/>
          <w:shd w:val="clear" w:color="auto" w:fill="FFFFFF"/>
          <w:lang w:val="fr-FR"/>
        </w:rPr>
        <w:t>) 1-</w:t>
      </w:r>
      <w:r w:rsidR="009730BF" w:rsidRPr="00A937BF">
        <w:rPr>
          <w:rFonts w:ascii="GHEA Grapalat" w:eastAsia="GHEA Grapalat" w:hAnsi="GHEA Grapalat" w:cs="GHEA Grapalat"/>
          <w:sz w:val="24"/>
          <w:szCs w:val="24"/>
          <w:shd w:val="clear" w:color="auto" w:fill="FFFFFF"/>
          <w:lang w:val="hy-AM"/>
        </w:rPr>
        <w:t>ին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hy-AM"/>
        </w:rPr>
        <w:t>մասի</w:t>
      </w:r>
      <w:r w:rsidR="009730BF" w:rsidRPr="00A937BF">
        <w:rPr>
          <w:rFonts w:ascii="GHEA Grapalat" w:eastAsia="GHEA Grapalat" w:hAnsi="GHEA Grapalat" w:cs="GHEA Grapalat"/>
          <w:sz w:val="24"/>
          <w:szCs w:val="24"/>
          <w:shd w:val="clear" w:color="auto" w:fill="FFFFFF"/>
          <w:lang w:val="fr-FR"/>
        </w:rPr>
        <w:t xml:space="preserve"> 2-</w:t>
      </w:r>
      <w:r w:rsidR="009730BF" w:rsidRPr="00A937BF">
        <w:rPr>
          <w:rFonts w:ascii="GHEA Grapalat" w:eastAsia="GHEA Grapalat" w:hAnsi="GHEA Grapalat" w:cs="GHEA Grapalat"/>
          <w:sz w:val="24"/>
          <w:szCs w:val="24"/>
          <w:shd w:val="clear" w:color="auto" w:fill="FFFFFF"/>
          <w:lang w:val="hy-AM"/>
        </w:rPr>
        <w:t>րդ</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hy-AM"/>
        </w:rPr>
        <w:t>կետը</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hy-AM"/>
        </w:rPr>
        <w:t>շարադրել</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hy-AM"/>
        </w:rPr>
        <w:t>հետևյալ</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lang w:val="hy-AM"/>
        </w:rPr>
        <w:t>խմբագրությամբ</w:t>
      </w:r>
      <w:r w:rsidR="009730BF" w:rsidRPr="00A937BF">
        <w:rPr>
          <w:rFonts w:ascii="GHEA Grapalat" w:eastAsia="GHEA Grapalat" w:hAnsi="GHEA Grapalat" w:cs="GHEA Grapalat"/>
          <w:sz w:val="24"/>
          <w:szCs w:val="24"/>
          <w:shd w:val="clear" w:color="auto" w:fill="FFFFFF"/>
          <w:lang w:val="fr-FR"/>
        </w:rPr>
        <w:t>.</w:t>
      </w:r>
    </w:p>
    <w:p w14:paraId="1107E621" w14:textId="36B52876" w:rsidR="00FC3285" w:rsidRPr="00A937BF" w:rsidRDefault="009730BF" w:rsidP="00AD21B8">
      <w:pPr>
        <w:pStyle w:val="BodyA"/>
        <w:suppressAutoHyphens/>
        <w:spacing w:after="0" w:line="360" w:lineRule="auto"/>
        <w:ind w:firstLine="567"/>
        <w:jc w:val="both"/>
        <w:rPr>
          <w:rFonts w:ascii="GHEA Grapalat" w:eastAsia="GHEA Grapalat" w:hAnsi="GHEA Grapalat" w:cs="GHEA Grapalat"/>
          <w:sz w:val="24"/>
          <w:szCs w:val="24"/>
          <w:shd w:val="clear" w:color="auto" w:fill="FFFFFF"/>
          <w:lang w:val="fr-FR"/>
        </w:rPr>
      </w:pPr>
      <w:r w:rsidRPr="00A937BF">
        <w:rPr>
          <w:rFonts w:ascii="GHEA Grapalat" w:eastAsia="GHEA Grapalat" w:hAnsi="GHEA Grapalat" w:cs="GHEA Grapalat"/>
          <w:sz w:val="24"/>
          <w:szCs w:val="24"/>
          <w:shd w:val="clear" w:color="auto" w:fill="FFFFFF"/>
          <w:lang w:val="fr-FR"/>
        </w:rPr>
        <w:t>«</w:t>
      </w:r>
      <w:bookmarkStart w:id="1" w:name="_Hlk89675125"/>
      <w:r w:rsidRPr="00A937BF">
        <w:rPr>
          <w:rFonts w:ascii="GHEA Grapalat" w:eastAsia="GHEA Grapalat" w:hAnsi="GHEA Grapalat" w:cs="GHEA Grapalat"/>
          <w:sz w:val="24"/>
          <w:szCs w:val="24"/>
          <w:shd w:val="clear" w:color="auto" w:fill="FFFFFF"/>
          <w:lang w:val="fr-FR"/>
        </w:rPr>
        <w:t>2)</w:t>
      </w:r>
      <w:bookmarkEnd w:id="1"/>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դրա</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կիրառումը</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ապրանքի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արտադրության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և</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իրացման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ծառայության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մատուցման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հետ</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կապված</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գովազդներում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հրատարակություններում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պաշտոնական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ձևաթղթերում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ցուցանակներում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միայն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այն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դեպքերում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երբ</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այդ</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ապրանքի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դրա</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փաթեթավորման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վրա</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կամ</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ծառայության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մատուցման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վայրի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մուտքի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մոտ</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նշանի</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կիրառումն</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անհնար</w:t>
      </w:r>
      <w:r w:rsidRPr="00A937BF">
        <w:rPr>
          <w:rFonts w:ascii="GHEA Grapalat" w:eastAsia="GHEA Grapalat" w:hAnsi="GHEA Grapalat" w:cs="GHEA Grapalat"/>
          <w:sz w:val="24"/>
          <w:szCs w:val="24"/>
          <w:shd w:val="clear" w:color="auto" w:fill="FFFFFF"/>
          <w:lang w:val="fr-FR"/>
        </w:rPr>
        <w:t xml:space="preserve"> </w:t>
      </w:r>
      <w:r w:rsidRPr="00A937BF">
        <w:rPr>
          <w:rFonts w:ascii="GHEA Grapalat" w:eastAsia="GHEA Grapalat" w:hAnsi="GHEA Grapalat" w:cs="GHEA Grapalat"/>
          <w:sz w:val="24"/>
          <w:szCs w:val="24"/>
          <w:shd w:val="clear" w:color="auto" w:fill="FFFFFF"/>
        </w:rPr>
        <w:t>է</w:t>
      </w:r>
      <w:r w:rsidR="005068CA"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fr-FR"/>
        </w:rPr>
        <w:t xml:space="preserve">»: </w:t>
      </w:r>
    </w:p>
    <w:p w14:paraId="771435B5" w14:textId="0653539D" w:rsidR="00FC3285" w:rsidRPr="00A937BF" w:rsidRDefault="00756C9E" w:rsidP="00AD21B8">
      <w:pPr>
        <w:pStyle w:val="BodyA"/>
        <w:spacing w:after="0" w:line="360" w:lineRule="auto"/>
        <w:ind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fr-FR"/>
        </w:rPr>
        <w:t>3</w:t>
      </w:r>
      <w:r w:rsidR="009730BF" w:rsidRPr="00A937BF">
        <w:rPr>
          <w:rFonts w:ascii="GHEA Grapalat" w:eastAsia="GHEA Grapalat" w:hAnsi="GHEA Grapalat" w:cs="GHEA Grapalat"/>
          <w:sz w:val="24"/>
          <w:szCs w:val="24"/>
          <w:shd w:val="clear" w:color="auto" w:fill="FFFFFF"/>
          <w:lang w:val="fr-FR"/>
        </w:rPr>
        <w:t>) 1-</w:t>
      </w:r>
      <w:r w:rsidR="009730BF" w:rsidRPr="00A937BF">
        <w:rPr>
          <w:rFonts w:ascii="GHEA Grapalat" w:eastAsia="GHEA Grapalat" w:hAnsi="GHEA Grapalat" w:cs="GHEA Grapalat"/>
          <w:sz w:val="24"/>
          <w:szCs w:val="24"/>
          <w:shd w:val="clear" w:color="auto" w:fill="FFFFFF"/>
        </w:rPr>
        <w:t>ին</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մաս</w:t>
      </w:r>
      <w:r w:rsidR="00E12CC9" w:rsidRPr="00A937BF">
        <w:rPr>
          <w:rFonts w:ascii="GHEA Grapalat" w:eastAsia="GHEA Grapalat" w:hAnsi="GHEA Grapalat" w:cs="GHEA Grapalat"/>
          <w:sz w:val="24"/>
          <w:szCs w:val="24"/>
          <w:shd w:val="clear" w:color="auto" w:fill="FFFFFF"/>
          <w:lang w:val="hy-AM"/>
        </w:rPr>
        <w:t>ի</w:t>
      </w:r>
      <w:r w:rsidR="009730BF" w:rsidRPr="00A937BF">
        <w:rPr>
          <w:rFonts w:ascii="GHEA Grapalat" w:eastAsia="GHEA Grapalat" w:hAnsi="GHEA Grapalat" w:cs="GHEA Grapalat"/>
          <w:sz w:val="24"/>
          <w:szCs w:val="24"/>
          <w:shd w:val="clear" w:color="auto" w:fill="FFFFFF"/>
          <w:lang w:val="fr-FR"/>
        </w:rPr>
        <w:t xml:space="preserve"> 3-</w:t>
      </w:r>
      <w:r w:rsidR="009730BF" w:rsidRPr="00A937BF">
        <w:rPr>
          <w:rFonts w:ascii="GHEA Grapalat" w:eastAsia="GHEA Grapalat" w:hAnsi="GHEA Grapalat" w:cs="GHEA Grapalat"/>
          <w:sz w:val="24"/>
          <w:szCs w:val="24"/>
          <w:shd w:val="clear" w:color="auto" w:fill="FFFFFF"/>
        </w:rPr>
        <w:t>րդ</w:t>
      </w:r>
      <w:r w:rsidR="009730BF" w:rsidRPr="00A937BF">
        <w:rPr>
          <w:rFonts w:ascii="GHEA Grapalat" w:eastAsia="GHEA Grapalat" w:hAnsi="GHEA Grapalat" w:cs="GHEA Grapalat"/>
          <w:sz w:val="24"/>
          <w:szCs w:val="24"/>
          <w:shd w:val="clear" w:color="auto" w:fill="FFFFFF"/>
          <w:lang w:val="fr-FR"/>
        </w:rPr>
        <w:t xml:space="preserve"> </w:t>
      </w:r>
      <w:r w:rsidR="009730BF" w:rsidRPr="00A937BF">
        <w:rPr>
          <w:rFonts w:ascii="GHEA Grapalat" w:eastAsia="GHEA Grapalat" w:hAnsi="GHEA Grapalat" w:cs="GHEA Grapalat"/>
          <w:sz w:val="24"/>
          <w:szCs w:val="24"/>
          <w:shd w:val="clear" w:color="auto" w:fill="FFFFFF"/>
        </w:rPr>
        <w:t>կետ</w:t>
      </w:r>
      <w:r w:rsidR="004F546C" w:rsidRPr="00A937BF">
        <w:rPr>
          <w:rFonts w:ascii="GHEA Grapalat" w:eastAsia="GHEA Grapalat" w:hAnsi="GHEA Grapalat" w:cs="GHEA Grapalat"/>
          <w:sz w:val="24"/>
          <w:szCs w:val="24"/>
          <w:shd w:val="clear" w:color="auto" w:fill="FFFFFF"/>
          <w:lang w:val="hy-AM"/>
        </w:rPr>
        <w:t>ը շարադրել հետևյալ նոր խմբագրությամբ.</w:t>
      </w:r>
    </w:p>
    <w:p w14:paraId="5D5D6A05"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w:t>
      </w:r>
      <w:r w:rsidR="004F546C" w:rsidRPr="00A937BF">
        <w:rPr>
          <w:rFonts w:ascii="GHEA Grapalat" w:eastAsia="GHEA Grapalat" w:hAnsi="GHEA Grapalat" w:cs="GHEA Grapalat"/>
          <w:sz w:val="24"/>
          <w:szCs w:val="24"/>
          <w:shd w:val="clear" w:color="auto" w:fill="FFFFFF"/>
          <w:lang w:val="hy-AM"/>
        </w:rPr>
        <w:t>3</w:t>
      </w:r>
      <w:r w:rsidRPr="00A937BF">
        <w:rPr>
          <w:rFonts w:ascii="GHEA Grapalat" w:eastAsia="GHEA Grapalat" w:hAnsi="GHEA Grapalat" w:cs="GHEA Grapalat"/>
          <w:sz w:val="24"/>
          <w:szCs w:val="24"/>
          <w:shd w:val="clear" w:color="auto" w:fill="FFFFFF"/>
          <w:lang w:val="hy-AM"/>
        </w:rPr>
        <w:t xml:space="preserve">) ապրանքային նշանի օգտագործումն այնպիսի ձևով, որը տարբերվում է գրանցվածից` միայն դրա տարբերակիչ բնույթը չփոփոխող առանձին ոչ էական տարրերով:». </w:t>
      </w:r>
    </w:p>
    <w:p w14:paraId="63B93907" w14:textId="45BB69E7" w:rsidR="00FC3285" w:rsidRPr="00A937BF" w:rsidRDefault="00756C9E" w:rsidP="00AD21B8">
      <w:pPr>
        <w:pStyle w:val="BodyA"/>
        <w:spacing w:after="0" w:line="360" w:lineRule="auto"/>
        <w:ind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4</w:t>
      </w:r>
      <w:r w:rsidR="009730BF" w:rsidRPr="00A937BF">
        <w:rPr>
          <w:rFonts w:ascii="GHEA Grapalat" w:eastAsia="GHEA Grapalat" w:hAnsi="GHEA Grapalat" w:cs="GHEA Grapalat"/>
          <w:sz w:val="24"/>
          <w:szCs w:val="24"/>
          <w:shd w:val="clear" w:color="auto" w:fill="FFFFFF"/>
          <w:lang w:val="hy-AM"/>
        </w:rPr>
        <w:t>) 2-րդ մասը շարադրել նոր խմբագրությամբ.</w:t>
      </w:r>
    </w:p>
    <w:p w14:paraId="53CD9B02" w14:textId="74D74444" w:rsidR="00FC3285" w:rsidRPr="00A937BF" w:rsidRDefault="009730BF" w:rsidP="00AD21B8">
      <w:pPr>
        <w:pStyle w:val="ListParagraph"/>
        <w:spacing w:after="0" w:line="360" w:lineRule="auto"/>
        <w:ind w:left="0" w:firstLine="567"/>
        <w:jc w:val="both"/>
        <w:rPr>
          <w:rFonts w:ascii="GHEA Grapalat" w:eastAsia="Helvetica" w:hAnsi="GHEA Grapalat" w:cs="Helvetica"/>
          <w:sz w:val="24"/>
          <w:szCs w:val="24"/>
          <w:lang w:val="hy-AM"/>
        </w:rPr>
      </w:pPr>
      <w:r w:rsidRPr="00A937BF">
        <w:rPr>
          <w:rFonts w:ascii="GHEA Grapalat" w:eastAsia="GHEA Grapalat" w:hAnsi="GHEA Grapalat" w:cs="GHEA Grapalat"/>
          <w:sz w:val="24"/>
          <w:szCs w:val="24"/>
          <w:shd w:val="clear" w:color="auto" w:fill="FFFFFF"/>
          <w:lang w:val="hy-AM"/>
        </w:rPr>
        <w:t xml:space="preserve">«2. Ապրանքային նշանի գրանցումը կարող է իրավական շահագրգռվածություն ունեցող անձի կողմից դատարան ներկայացված հայցի կամ հակընդդեմ հայցի քննարկման արդյունքում կայացված դատարանի վճռի հիման վրա չեղյալ ճանաչվել բոլոր ապրանքների և (կամ) ծառայությունների նկատմամբ, որոնց համար այն գրանցված է, կամ </w:t>
      </w:r>
      <w:r w:rsidRPr="00A937BF">
        <w:rPr>
          <w:rFonts w:ascii="GHEA Grapalat" w:eastAsia="GHEA Grapalat" w:hAnsi="GHEA Grapalat" w:cs="GHEA Grapalat"/>
          <w:sz w:val="24"/>
          <w:szCs w:val="24"/>
          <w:shd w:val="clear" w:color="auto" w:fill="FFFFFF"/>
          <w:lang w:val="hy-AM"/>
        </w:rPr>
        <w:lastRenderedPageBreak/>
        <w:t>դրանց մի մասի նկատմամբ, եթե ապրանքային նշանի գրանցման թվականից հաշված` երեք տարի անընդմեջ, կամ դատարան ներկայացված համապատասխան հայցը (հակընդդեմ հայցը) ավելի ուշ ներկայացնելու դեպքում՝ դրան անմիջականորեն նախորդող երեք տարի անընդմեջ ժամանակահատվածում ապրանքային նշանն ընդհանրապես չի օգտագործվել, իսկ օգտագործման դեպքում իրական օգտագործման մեջ չի դրվել Հայաստանի Հանրապետությունում ապրանքային նշանի իրավատիրոջ կամ սույն օրենքի համաձայն` այդ իրավունքն ունեցող անձի կողմից՝ այն ապրանքների կամ ծառայությունների համար, որոնց նկատմամբ չեղյալ կամ մասնակի չեղյալ ճանաչման հայց կամ հակընդդեմ հայց է ներկայացվել: Ապրանքային նշանի օգտագործման փաստի ապացուցման բեռը կրում է ապրանքային նշանի իրավատերը կամ սույն օրենքի համաձայն՝ տվյալ ապրանքային նշանի օգտագործման իրավունք ունեցող անձը</w:t>
      </w:r>
      <w:r w:rsidR="005068CA"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w:t>
      </w:r>
    </w:p>
    <w:p w14:paraId="11C070EC" w14:textId="41DAA1C7" w:rsidR="00FC3285" w:rsidRPr="00A937BF" w:rsidRDefault="00756C9E" w:rsidP="00AD21B8">
      <w:pPr>
        <w:pStyle w:val="BodyA"/>
        <w:spacing w:after="0" w:line="360" w:lineRule="auto"/>
        <w:ind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5</w:t>
      </w:r>
      <w:r w:rsidR="009730BF" w:rsidRPr="00A937BF">
        <w:rPr>
          <w:rFonts w:ascii="GHEA Grapalat" w:eastAsia="GHEA Grapalat" w:hAnsi="GHEA Grapalat" w:cs="GHEA Grapalat"/>
          <w:sz w:val="24"/>
          <w:szCs w:val="24"/>
          <w:shd w:val="clear" w:color="auto" w:fill="FFFFFF"/>
          <w:lang w:val="hy-AM"/>
        </w:rPr>
        <w:t>) 4-րդ մասը շարադրել հետևյալ խմբագրությամբ.</w:t>
      </w:r>
    </w:p>
    <w:p w14:paraId="1EB8D55E" w14:textId="185A3256"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 xml:space="preserve">«4. Ապրանքային նշանի գրանցումը չեղյալ ճանաչելու դատարան ներկայացված համապատասխան հայցը (հակընդդեմ հայցը) չի կարող բավարարվել, եթե մինչև համապատասխան հայցը կամ հակընդդեմ հայցը ներկայացնելը Հայաստանի Հանրապետությունում սկսվել կամ վերականգնվել է տվյալ ապրանքային նշանի իրական օգտագործումը։ Ընդ որում, եթե ապրանքային նշանի իրական օգտագործման սկիզբը կամ վերականգնումը տեղի է ունեցել ապրանքային նշանի գրանցումը չեղյալ ճանաչելու մասին դատարան ներկայացված համապատասխան հայցի (հակընդդեմ հայցի) ներկայացման օրվան նախորդող եռամսյա ժամկետում, ապա օգտագործումը հաշվի չի առնվում, եթե ապրանքային նշանի իրական օգտագործումը սկսվել կամ վերականգնվել է միայն այն բանից հետո, երբ ապրանքային նշանի իրավատիրոջը հայտնի է դարձել կամ կարող էր հայտնի դառնալ ապրանքային նշանի գրանցումը չեղյալ ճանաչելու մասին դատարան հայց (հակընդդեմ հայց) ներկայացնելու հավանականության մասին:». </w:t>
      </w:r>
    </w:p>
    <w:p w14:paraId="33DE4380" w14:textId="7B7D277B" w:rsidR="00FC3285" w:rsidRPr="00A937BF" w:rsidRDefault="00756C9E"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6</w:t>
      </w:r>
      <w:r w:rsidR="009730BF" w:rsidRPr="00A937BF">
        <w:rPr>
          <w:rFonts w:ascii="GHEA Grapalat" w:eastAsia="GHEA Grapalat" w:hAnsi="GHEA Grapalat" w:cs="GHEA Grapalat"/>
          <w:sz w:val="24"/>
          <w:szCs w:val="24"/>
          <w:shd w:val="clear" w:color="auto" w:fill="FFFFFF"/>
          <w:lang w:val="hy-AM"/>
        </w:rPr>
        <w:t>) 5-րդ մասի 1-ին կետում «փաստարկներ» բառը փոխարինել «ապացույցներ» բառով.</w:t>
      </w:r>
    </w:p>
    <w:p w14:paraId="70D062DC" w14:textId="4161DCB5" w:rsidR="00FC3285" w:rsidRPr="00A937BF" w:rsidRDefault="00756C9E" w:rsidP="00AD21B8">
      <w:pPr>
        <w:pStyle w:val="ListParagraph"/>
        <w:spacing w:after="0" w:line="360" w:lineRule="auto"/>
        <w:ind w:left="0" w:firstLine="567"/>
        <w:jc w:val="both"/>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color w:val="auto"/>
          <w:sz w:val="24"/>
          <w:szCs w:val="24"/>
          <w:shd w:val="clear" w:color="auto" w:fill="FFFFFF"/>
          <w:lang w:val="hy-AM"/>
        </w:rPr>
        <w:t>7</w:t>
      </w:r>
      <w:r w:rsidR="009730BF" w:rsidRPr="00A937BF">
        <w:rPr>
          <w:rFonts w:ascii="GHEA Grapalat" w:eastAsia="GHEA Grapalat" w:hAnsi="GHEA Grapalat" w:cs="GHEA Grapalat"/>
          <w:color w:val="auto"/>
          <w:sz w:val="24"/>
          <w:szCs w:val="24"/>
          <w:shd w:val="clear" w:color="auto" w:fill="FFFFFF"/>
          <w:lang w:val="hy-AM"/>
        </w:rPr>
        <w:t xml:space="preserve">)  5-րդ մասի 2-րդ կետում «առանձին» բառից հետո </w:t>
      </w:r>
      <w:r w:rsidR="00EB0A7C" w:rsidRPr="00A937BF">
        <w:rPr>
          <w:rFonts w:ascii="GHEA Grapalat" w:hAnsi="GHEA Grapalat"/>
          <w:color w:val="auto"/>
          <w:sz w:val="24"/>
          <w:szCs w:val="24"/>
          <w:shd w:val="clear" w:color="auto" w:fill="FFFFFF"/>
          <w:lang w:val="hy-AM"/>
        </w:rPr>
        <w:t>լրացնել</w:t>
      </w:r>
      <w:r w:rsidR="009730BF" w:rsidRPr="00A937BF">
        <w:rPr>
          <w:rFonts w:ascii="GHEA Grapalat" w:eastAsia="GHEA Grapalat" w:hAnsi="GHEA Grapalat" w:cs="GHEA Grapalat"/>
          <w:color w:val="auto"/>
          <w:sz w:val="24"/>
          <w:szCs w:val="24"/>
          <w:shd w:val="clear" w:color="auto" w:fill="FFFFFF"/>
          <w:lang w:val="hy-AM"/>
        </w:rPr>
        <w:t xml:space="preserve"> «ոչ էական» բառերը.</w:t>
      </w:r>
    </w:p>
    <w:p w14:paraId="056D7834" w14:textId="054F7321" w:rsidR="00FC3285" w:rsidRPr="00A937BF" w:rsidRDefault="00756C9E"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8</w:t>
      </w:r>
      <w:r w:rsidR="009730BF" w:rsidRPr="00A937BF">
        <w:rPr>
          <w:rFonts w:ascii="GHEA Grapalat" w:eastAsia="GHEA Grapalat" w:hAnsi="GHEA Grapalat" w:cs="GHEA Grapalat"/>
          <w:sz w:val="24"/>
          <w:szCs w:val="24"/>
          <w:shd w:val="clear" w:color="auto" w:fill="FFFFFF"/>
          <w:lang w:val="hy-AM"/>
        </w:rPr>
        <w:t>)</w:t>
      </w:r>
      <w:r w:rsidR="009730BF" w:rsidRPr="00A937BF">
        <w:rPr>
          <w:rFonts w:ascii="GHEA Grapalat" w:hAnsi="GHEA Grapalat"/>
          <w:sz w:val="24"/>
          <w:szCs w:val="24"/>
          <w:lang w:val="hy-AM"/>
        </w:rPr>
        <w:t xml:space="preserve">  </w:t>
      </w:r>
      <w:r w:rsidR="009730BF" w:rsidRPr="00A937BF">
        <w:rPr>
          <w:rFonts w:ascii="GHEA Grapalat" w:eastAsia="GHEA Grapalat" w:hAnsi="GHEA Grapalat" w:cs="GHEA Grapalat"/>
          <w:sz w:val="24"/>
          <w:szCs w:val="24"/>
          <w:shd w:val="clear" w:color="auto" w:fill="FFFFFF"/>
          <w:lang w:val="hy-AM"/>
        </w:rPr>
        <w:t xml:space="preserve">5-րդ մասի 3-րդ կետը շարադրել հետևյալ խմբագրությամբ. </w:t>
      </w:r>
    </w:p>
    <w:p w14:paraId="22E6329D" w14:textId="491D855A"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lastRenderedPageBreak/>
        <w:t>«3</w:t>
      </w:r>
      <w:r w:rsidR="001E634D"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 xml:space="preserve"> Բացառապես արտահանման նպատակով Հայաստանի Հանրապետությունում ապրանքային նշանը զետեղվել է այն ապրանքների և (կամ) դրանց փաթեթավորումների վրա, որոնց համար գրանցված է տվյալ ապրանքային նշանը</w:t>
      </w:r>
      <w:r w:rsidR="001E634D"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w:t>
      </w:r>
    </w:p>
    <w:p w14:paraId="13409A94" w14:textId="625CF314"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b/>
          <w:bCs/>
          <w:sz w:val="24"/>
          <w:szCs w:val="24"/>
          <w:shd w:val="clear" w:color="auto" w:fill="FFFFFF"/>
          <w:lang w:val="hy-AM"/>
        </w:rPr>
        <w:t>Հոդված 10.</w:t>
      </w:r>
      <w:r w:rsidRPr="00A937BF">
        <w:rPr>
          <w:rFonts w:ascii="GHEA Grapalat" w:eastAsia="GHEA Grapalat" w:hAnsi="GHEA Grapalat" w:cs="GHEA Grapalat"/>
          <w:sz w:val="24"/>
          <w:szCs w:val="24"/>
          <w:shd w:val="clear" w:color="auto" w:fill="FFFFFF"/>
          <w:lang w:val="hy-AM"/>
        </w:rPr>
        <w:t xml:space="preserve"> Օրենքի 19-րդ հոդվածի՝</w:t>
      </w:r>
    </w:p>
    <w:p w14:paraId="3076E6B9"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1) 1-ին մասը շարադրել հետևյալ խմբագրությամբ՝</w:t>
      </w:r>
    </w:p>
    <w:p w14:paraId="5C7E2192"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«1. Ապրանքային նշանի գրանցման գործողության ժամկետը կարող է բազմակի երկարաձգվել բոլոր ապրանքների և (կամ) ծառայությունների կամ դրանց մի մասի նկատմամբ (որոնց համար գրանցված է)՝ յուրաքանչյուր անգամ տասը տարի ժամկետով:».</w:t>
      </w:r>
    </w:p>
    <w:p w14:paraId="340026E5" w14:textId="0C91BADF" w:rsidR="00A937BF" w:rsidRPr="00A937BF" w:rsidRDefault="009730BF" w:rsidP="00A937BF">
      <w:pPr>
        <w:pStyle w:val="ListParagraph"/>
        <w:spacing w:after="0" w:line="360" w:lineRule="auto"/>
        <w:ind w:left="0" w:firstLine="567"/>
        <w:jc w:val="both"/>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color w:val="auto"/>
          <w:sz w:val="24"/>
          <w:szCs w:val="24"/>
          <w:shd w:val="clear" w:color="auto" w:fill="FFFFFF"/>
          <w:lang w:val="hy-AM"/>
        </w:rPr>
        <w:t>2) 7-րդ մասում «ձևակերպման» բառ</w:t>
      </w:r>
      <w:r w:rsidR="00973008" w:rsidRPr="00A937BF">
        <w:rPr>
          <w:rFonts w:ascii="GHEA Grapalat" w:eastAsia="GHEA Grapalat" w:hAnsi="GHEA Grapalat" w:cs="GHEA Grapalat"/>
          <w:color w:val="auto"/>
          <w:sz w:val="24"/>
          <w:szCs w:val="24"/>
          <w:shd w:val="clear" w:color="auto" w:fill="FFFFFF"/>
          <w:lang w:val="hy-AM"/>
        </w:rPr>
        <w:t xml:space="preserve">ից </w:t>
      </w:r>
      <w:r w:rsidRPr="00A937BF">
        <w:rPr>
          <w:rFonts w:ascii="GHEA Grapalat" w:eastAsia="GHEA Grapalat" w:hAnsi="GHEA Grapalat" w:cs="GHEA Grapalat"/>
          <w:color w:val="auto"/>
          <w:sz w:val="24"/>
          <w:szCs w:val="24"/>
          <w:shd w:val="clear" w:color="auto" w:fill="FFFFFF"/>
          <w:lang w:val="hy-AM"/>
        </w:rPr>
        <w:t xml:space="preserve">հետո </w:t>
      </w:r>
      <w:r w:rsidR="00EB0A7C"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shd w:val="clear" w:color="auto" w:fill="FFFFFF"/>
          <w:lang w:val="hy-AM"/>
        </w:rPr>
        <w:t xml:space="preserve"> «</w:t>
      </w:r>
      <w:r w:rsidR="001E634D" w:rsidRPr="00A937BF">
        <w:rPr>
          <w:rFonts w:ascii="GHEA Grapalat" w:eastAsia="GHEA Grapalat" w:hAnsi="GHEA Grapalat" w:cs="GHEA Grapalat"/>
          <w:color w:val="auto"/>
          <w:sz w:val="24"/>
          <w:szCs w:val="24"/>
          <w:shd w:val="clear" w:color="auto" w:fill="FFFFFF"/>
          <w:lang w:val="hy-AM"/>
        </w:rPr>
        <w:t xml:space="preserve">, </w:t>
      </w:r>
      <w:r w:rsidRPr="00A937BF">
        <w:rPr>
          <w:rFonts w:ascii="GHEA Grapalat" w:eastAsia="GHEA Grapalat" w:hAnsi="GHEA Grapalat" w:cs="GHEA Grapalat"/>
          <w:color w:val="auto"/>
          <w:sz w:val="24"/>
          <w:szCs w:val="24"/>
          <w:shd w:val="clear" w:color="auto" w:fill="FFFFFF"/>
          <w:lang w:val="hy-AM"/>
        </w:rPr>
        <w:t>լրացման, ներկայացման» բառեր</w:t>
      </w:r>
      <w:r w:rsidR="00EB0A7C" w:rsidRPr="00A937BF">
        <w:rPr>
          <w:rFonts w:ascii="GHEA Grapalat" w:eastAsia="GHEA Grapalat" w:hAnsi="GHEA Grapalat" w:cs="GHEA Grapalat"/>
          <w:color w:val="auto"/>
          <w:sz w:val="24"/>
          <w:szCs w:val="24"/>
          <w:shd w:val="clear" w:color="auto" w:fill="FFFFFF"/>
          <w:lang w:val="hy-AM"/>
        </w:rPr>
        <w:t>ը</w:t>
      </w:r>
      <w:r w:rsidRPr="00A937BF">
        <w:rPr>
          <w:rFonts w:ascii="GHEA Grapalat" w:eastAsia="GHEA Grapalat" w:hAnsi="GHEA Grapalat" w:cs="GHEA Grapalat"/>
          <w:color w:val="auto"/>
          <w:sz w:val="24"/>
          <w:szCs w:val="24"/>
          <w:shd w:val="clear" w:color="auto" w:fill="FFFFFF"/>
          <w:lang w:val="hy-AM"/>
        </w:rPr>
        <w:t>:</w:t>
      </w:r>
    </w:p>
    <w:p w14:paraId="7B234087" w14:textId="332F2DE3"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b/>
          <w:bCs/>
          <w:sz w:val="24"/>
          <w:szCs w:val="24"/>
          <w:shd w:val="clear" w:color="auto" w:fill="FFFFFF"/>
          <w:lang w:val="hy-AM"/>
        </w:rPr>
        <w:t xml:space="preserve">Հոդված 11. </w:t>
      </w:r>
      <w:r w:rsidRPr="00A937BF">
        <w:rPr>
          <w:rFonts w:ascii="GHEA Grapalat" w:eastAsia="GHEA Grapalat" w:hAnsi="GHEA Grapalat" w:cs="GHEA Grapalat"/>
          <w:sz w:val="24"/>
          <w:szCs w:val="24"/>
          <w:shd w:val="clear" w:color="auto" w:fill="FFFFFF"/>
          <w:lang w:val="hy-AM"/>
        </w:rPr>
        <w:t>Օրենքի 21-րդ հոդվածի՝</w:t>
      </w:r>
    </w:p>
    <w:p w14:paraId="126F7242" w14:textId="67EB5F0D"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1) վերնագրում և ամբողջ հոդվածում «հայտարարումը» բառը փոխարինել «ճանաչումը» բառով՝ համապատասխան հոլովաձևերով.</w:t>
      </w:r>
    </w:p>
    <w:p w14:paraId="1B5C1155" w14:textId="45C349E0" w:rsidR="00FC3285" w:rsidRPr="00A937BF" w:rsidRDefault="00056CDA"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2</w:t>
      </w:r>
      <w:r w:rsidR="009730BF" w:rsidRPr="00A937BF">
        <w:rPr>
          <w:rFonts w:ascii="GHEA Grapalat" w:eastAsia="GHEA Grapalat" w:hAnsi="GHEA Grapalat" w:cs="GHEA Grapalat"/>
          <w:sz w:val="24"/>
          <w:szCs w:val="24"/>
          <w:shd w:val="clear" w:color="auto" w:fill="FFFFFF"/>
          <w:lang w:val="hy-AM"/>
        </w:rPr>
        <w:t>) 1-ին մասի 1-ին կետում «հաշված` հինգ տարի» բառերը փոխարինել «հաշված` երեք տարի» բառերով, իսկ «նախորդող հինգ տարի» բառերը՝ «նախորդող երեք տարի» բառերով:</w:t>
      </w:r>
    </w:p>
    <w:p w14:paraId="5F35A20E" w14:textId="483E48F7" w:rsidR="00FC3285" w:rsidRPr="00A937BF" w:rsidRDefault="00056CDA"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3</w:t>
      </w:r>
      <w:r w:rsidR="009730BF" w:rsidRPr="00A937BF">
        <w:rPr>
          <w:rFonts w:ascii="GHEA Grapalat" w:eastAsia="GHEA Grapalat" w:hAnsi="GHEA Grapalat" w:cs="GHEA Grapalat"/>
          <w:sz w:val="24"/>
          <w:szCs w:val="24"/>
          <w:shd w:val="clear" w:color="auto" w:fill="FFFFFF"/>
          <w:lang w:val="hy-AM"/>
        </w:rPr>
        <w:t xml:space="preserve">) 1-ին մասի 3-րդ կետը շարադրել հետևյալ բովանդակությամբ. </w:t>
      </w:r>
    </w:p>
    <w:p w14:paraId="2796CCED"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«3</w:t>
      </w:r>
      <w:r w:rsidR="008113B4"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 xml:space="preserve"> ապրանքային նշանի իրավատիրոջ կողմից անմիջականորեն կամ նրա համաձայնությամբ ապրանքների կամ ծառայությունների նկատմամբ ապրանքային նշանի օգտագործումը կարող է </w:t>
      </w:r>
      <w:r w:rsidR="00973008" w:rsidRPr="00A937BF">
        <w:rPr>
          <w:rFonts w:ascii="GHEA Grapalat" w:eastAsia="GHEA Grapalat" w:hAnsi="GHEA Grapalat" w:cs="GHEA Grapalat"/>
          <w:sz w:val="24"/>
          <w:szCs w:val="24"/>
          <w:shd w:val="clear" w:color="auto" w:fill="FFFFFF"/>
          <w:lang w:val="hy-AM"/>
        </w:rPr>
        <w:t>սպառողին</w:t>
      </w:r>
      <w:r w:rsidRPr="00A937BF">
        <w:rPr>
          <w:rFonts w:ascii="GHEA Grapalat" w:eastAsia="GHEA Grapalat" w:hAnsi="GHEA Grapalat" w:cs="GHEA Grapalat"/>
          <w:sz w:val="24"/>
          <w:szCs w:val="24"/>
          <w:shd w:val="clear" w:color="auto" w:fill="FFFFFF"/>
          <w:lang w:val="hy-AM"/>
        </w:rPr>
        <w:t xml:space="preserve"> մոլորության մեջ գցել, մասնավորապես այն ապրանքների և (կամ) ծառայությունների տեսակի հարցում, որի համար այն գրանցված է, կամ ապրանքների և (կամ) ծառայությունների որակի, աշխարհագրական ծագման, կամ ապրանքն արտադրողի (ծառայություն մատուցողի) հարցերում</w:t>
      </w:r>
      <w:r w:rsidR="008113B4"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w:t>
      </w:r>
    </w:p>
    <w:p w14:paraId="45C9F910" w14:textId="4DBAA313" w:rsidR="00A937BF" w:rsidRPr="00A937BF" w:rsidRDefault="009730BF" w:rsidP="00A937BF">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6) 3-րդ մասում «ուժով» բառը փոխարինել «հիման վրա» բառերով.</w:t>
      </w:r>
    </w:p>
    <w:p w14:paraId="63317B55" w14:textId="04E0F956"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shd w:val="clear" w:color="auto" w:fill="FFFFFF"/>
          <w:lang w:val="hy-AM"/>
        </w:rPr>
        <w:t>Հոդված 1</w:t>
      </w:r>
      <w:r w:rsidR="00403547" w:rsidRPr="00A937BF">
        <w:rPr>
          <w:rFonts w:ascii="GHEA Grapalat" w:eastAsia="GHEA Grapalat" w:hAnsi="GHEA Grapalat" w:cs="GHEA Grapalat"/>
          <w:b/>
          <w:bCs/>
          <w:sz w:val="24"/>
          <w:szCs w:val="24"/>
          <w:shd w:val="clear" w:color="auto" w:fill="FFFFFF"/>
          <w:lang w:val="hy-AM"/>
        </w:rPr>
        <w:t>2</w:t>
      </w:r>
      <w:r w:rsidRPr="00A937BF">
        <w:rPr>
          <w:rFonts w:ascii="GHEA Grapalat" w:eastAsia="GHEA Grapalat" w:hAnsi="GHEA Grapalat" w:cs="GHEA Grapalat"/>
          <w:b/>
          <w:bCs/>
          <w:sz w:val="24"/>
          <w:szCs w:val="24"/>
          <w:shd w:val="clear" w:color="auto" w:fill="FFFFFF"/>
          <w:lang w:val="hy-AM"/>
        </w:rPr>
        <w:t xml:space="preserve">. </w:t>
      </w:r>
      <w:r w:rsidRPr="00A937BF">
        <w:rPr>
          <w:rFonts w:ascii="GHEA Grapalat" w:eastAsia="GHEA Grapalat" w:hAnsi="GHEA Grapalat" w:cs="GHEA Grapalat"/>
          <w:sz w:val="24"/>
          <w:szCs w:val="24"/>
          <w:lang w:val="hy-AM"/>
        </w:rPr>
        <w:t xml:space="preserve">Օրենքի 26-րդ հոդվածի՝ </w:t>
      </w:r>
    </w:p>
    <w:p w14:paraId="7C55699B"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1) 1-ին մասում «իրավատիրոջ» և «իրավատեր» բառերից հետո լրացնել համապատասխանաբար «(հայտատուի)» և «(հայտատու)</w:t>
      </w:r>
      <w:r w:rsidR="00453EA7"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 xml:space="preserve"> բառերը.</w:t>
      </w:r>
    </w:p>
    <w:p w14:paraId="73C15791" w14:textId="7064A3B7"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2) 6-րդ մասում «բնույթի» բառ</w:t>
      </w:r>
      <w:r w:rsidR="00453EA7" w:rsidRPr="00A937BF">
        <w:rPr>
          <w:rFonts w:ascii="GHEA Grapalat" w:eastAsia="GHEA Grapalat" w:hAnsi="GHEA Grapalat" w:cs="GHEA Grapalat"/>
          <w:sz w:val="24"/>
          <w:szCs w:val="24"/>
          <w:shd w:val="clear" w:color="auto" w:fill="FFFFFF"/>
          <w:lang w:val="hy-AM"/>
        </w:rPr>
        <w:t>ից հետո</w:t>
      </w:r>
      <w:r w:rsidRPr="00A937BF">
        <w:rPr>
          <w:rFonts w:ascii="GHEA Grapalat" w:eastAsia="GHEA Grapalat" w:hAnsi="GHEA Grapalat" w:cs="GHEA Grapalat"/>
          <w:sz w:val="24"/>
          <w:szCs w:val="24"/>
          <w:shd w:val="clear" w:color="auto" w:fill="FFFFFF"/>
          <w:lang w:val="hy-AM"/>
        </w:rPr>
        <w:t xml:space="preserve"> </w:t>
      </w:r>
      <w:r w:rsidR="00453EA7" w:rsidRPr="00A937BF">
        <w:rPr>
          <w:rFonts w:ascii="GHEA Grapalat" w:eastAsia="GHEA Grapalat" w:hAnsi="GHEA Grapalat" w:cs="GHEA Grapalat"/>
          <w:sz w:val="24"/>
          <w:szCs w:val="24"/>
          <w:shd w:val="clear" w:color="auto" w:fill="FFFFFF"/>
          <w:lang w:val="hy-AM"/>
        </w:rPr>
        <w:t xml:space="preserve">լրացնել </w:t>
      </w:r>
      <w:r w:rsidRPr="00A937BF">
        <w:rPr>
          <w:rFonts w:ascii="GHEA Grapalat" w:eastAsia="GHEA Grapalat" w:hAnsi="GHEA Grapalat" w:cs="GHEA Grapalat"/>
          <w:sz w:val="24"/>
          <w:szCs w:val="24"/>
          <w:shd w:val="clear" w:color="auto" w:fill="FFFFFF"/>
          <w:lang w:val="hy-AM"/>
        </w:rPr>
        <w:t>«տեսակի» բառ</w:t>
      </w:r>
      <w:r w:rsidR="00453EA7" w:rsidRPr="00A937BF">
        <w:rPr>
          <w:rFonts w:ascii="GHEA Grapalat" w:eastAsia="GHEA Grapalat" w:hAnsi="GHEA Grapalat" w:cs="GHEA Grapalat"/>
          <w:sz w:val="24"/>
          <w:szCs w:val="24"/>
          <w:shd w:val="clear" w:color="auto" w:fill="FFFFFF"/>
          <w:lang w:val="hy-AM"/>
        </w:rPr>
        <w:t>ը</w:t>
      </w:r>
      <w:r w:rsidRPr="00A937BF">
        <w:rPr>
          <w:rFonts w:ascii="GHEA Grapalat" w:eastAsia="GHEA Grapalat" w:hAnsi="GHEA Grapalat" w:cs="GHEA Grapalat"/>
          <w:sz w:val="24"/>
          <w:szCs w:val="24"/>
          <w:shd w:val="clear" w:color="auto" w:fill="FFFFFF"/>
          <w:lang w:val="hy-AM"/>
        </w:rPr>
        <w:t xml:space="preserve">,  «փոխանցման հետևանքով ապրանքային նշանը» </w:t>
      </w:r>
      <w:r w:rsidR="0065506A" w:rsidRPr="00A937BF">
        <w:rPr>
          <w:rFonts w:ascii="GHEA Grapalat" w:eastAsia="GHEA Grapalat" w:hAnsi="GHEA Grapalat" w:cs="GHEA Grapalat"/>
          <w:sz w:val="24"/>
          <w:szCs w:val="24"/>
          <w:shd w:val="clear" w:color="auto" w:fill="FFFFFF"/>
          <w:lang w:val="hy-AM"/>
        </w:rPr>
        <w:t>բառերը</w:t>
      </w:r>
      <w:r w:rsidRPr="00A937BF">
        <w:rPr>
          <w:rFonts w:ascii="GHEA Grapalat" w:eastAsia="GHEA Grapalat" w:hAnsi="GHEA Grapalat" w:cs="GHEA Grapalat"/>
          <w:sz w:val="24"/>
          <w:szCs w:val="24"/>
          <w:shd w:val="clear" w:color="auto" w:fill="FFFFFF"/>
          <w:lang w:val="hy-AM"/>
        </w:rPr>
        <w:t xml:space="preserve"> փ</w:t>
      </w:r>
      <w:r w:rsidR="004521B7" w:rsidRPr="00A937BF">
        <w:rPr>
          <w:rFonts w:ascii="GHEA Grapalat" w:eastAsia="GHEA Grapalat" w:hAnsi="GHEA Grapalat" w:cs="GHEA Grapalat"/>
          <w:sz w:val="24"/>
          <w:szCs w:val="24"/>
          <w:shd w:val="clear" w:color="auto" w:fill="FFFFFF"/>
          <w:lang w:val="hy-AM"/>
        </w:rPr>
        <w:t>ո</w:t>
      </w:r>
      <w:r w:rsidRPr="00A937BF">
        <w:rPr>
          <w:rFonts w:ascii="GHEA Grapalat" w:eastAsia="GHEA Grapalat" w:hAnsi="GHEA Grapalat" w:cs="GHEA Grapalat"/>
          <w:sz w:val="24"/>
          <w:szCs w:val="24"/>
          <w:shd w:val="clear" w:color="auto" w:fill="FFFFFF"/>
          <w:lang w:val="hy-AM"/>
        </w:rPr>
        <w:t xml:space="preserve">խարինել «փոխանցման հետևանքով </w:t>
      </w:r>
      <w:r w:rsidRPr="00A937BF">
        <w:rPr>
          <w:rFonts w:ascii="GHEA Grapalat" w:eastAsia="GHEA Grapalat" w:hAnsi="GHEA Grapalat" w:cs="GHEA Grapalat"/>
          <w:sz w:val="24"/>
          <w:szCs w:val="24"/>
          <w:shd w:val="clear" w:color="auto" w:fill="FFFFFF"/>
          <w:lang w:val="hy-AM"/>
        </w:rPr>
        <w:lastRenderedPageBreak/>
        <w:t xml:space="preserve">ապրանքային նշանի օգտագործումը» </w:t>
      </w:r>
      <w:r w:rsidR="0065506A" w:rsidRPr="00A937BF">
        <w:rPr>
          <w:rFonts w:ascii="GHEA Grapalat" w:eastAsia="GHEA Grapalat" w:hAnsi="GHEA Grapalat" w:cs="GHEA Grapalat"/>
          <w:sz w:val="24"/>
          <w:szCs w:val="24"/>
          <w:shd w:val="clear" w:color="auto" w:fill="FFFFFF"/>
          <w:lang w:val="hy-AM"/>
        </w:rPr>
        <w:t>բառերով</w:t>
      </w:r>
      <w:r w:rsidRPr="00A937BF">
        <w:rPr>
          <w:rFonts w:ascii="GHEA Grapalat" w:eastAsia="GHEA Grapalat" w:hAnsi="GHEA Grapalat" w:cs="GHEA Grapalat"/>
          <w:sz w:val="24"/>
          <w:szCs w:val="24"/>
          <w:shd w:val="clear" w:color="auto" w:fill="FFFFFF"/>
          <w:lang w:val="hy-AM"/>
        </w:rPr>
        <w:t>, «</w:t>
      </w:r>
      <w:r w:rsidRPr="00A937BF">
        <w:rPr>
          <w:rFonts w:ascii="GHEA Grapalat" w:eastAsia="GHEA Grapalat" w:hAnsi="GHEA Grapalat" w:cs="GHEA Grapalat"/>
          <w:color w:val="auto"/>
          <w:sz w:val="24"/>
          <w:szCs w:val="24"/>
          <w:shd w:val="clear" w:color="auto" w:fill="FFFFFF"/>
          <w:lang w:val="hy-AM"/>
        </w:rPr>
        <w:t xml:space="preserve">ծագման» բառից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shd w:val="clear" w:color="auto" w:fill="FFFFFF"/>
          <w:lang w:val="hy-AM"/>
        </w:rPr>
        <w:t xml:space="preserve"> «, ապրանքն արտադրողի (ծառայություն մատուցողի)»</w:t>
      </w:r>
      <w:r w:rsidR="00C02F17" w:rsidRPr="00A937BF">
        <w:rPr>
          <w:rFonts w:ascii="GHEA Grapalat" w:eastAsia="GHEA Grapalat" w:hAnsi="GHEA Grapalat" w:cs="GHEA Grapalat"/>
          <w:color w:val="auto"/>
          <w:sz w:val="24"/>
          <w:szCs w:val="24"/>
          <w:shd w:val="clear" w:color="auto" w:fill="FFFFFF"/>
          <w:lang w:val="hy-AM"/>
        </w:rPr>
        <w:t xml:space="preserve"> բառերը</w:t>
      </w:r>
      <w:r w:rsidRPr="00A937BF">
        <w:rPr>
          <w:rFonts w:ascii="GHEA Grapalat" w:eastAsia="GHEA Grapalat" w:hAnsi="GHEA Grapalat" w:cs="GHEA Grapalat"/>
          <w:color w:val="auto"/>
          <w:sz w:val="24"/>
          <w:szCs w:val="24"/>
          <w:shd w:val="clear" w:color="auto" w:fill="FFFFFF"/>
          <w:lang w:val="hy-AM"/>
        </w:rPr>
        <w:t>.</w:t>
      </w:r>
    </w:p>
    <w:p w14:paraId="749BDF7B" w14:textId="0C0EF43C" w:rsidR="00A937BF" w:rsidRPr="00A937BF" w:rsidRDefault="009730BF" w:rsidP="00A937BF">
      <w:pPr>
        <w:pStyle w:val="ListParagraph"/>
        <w:spacing w:after="0" w:line="360" w:lineRule="auto"/>
        <w:ind w:left="0" w:firstLine="567"/>
        <w:jc w:val="both"/>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color w:val="auto"/>
          <w:sz w:val="24"/>
          <w:szCs w:val="24"/>
          <w:shd w:val="clear" w:color="auto" w:fill="FFFFFF"/>
          <w:lang w:val="hy-AM"/>
        </w:rPr>
        <w:t xml:space="preserve">3) 9-րդ մասից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shd w:val="clear" w:color="auto" w:fill="FFFFFF"/>
          <w:lang w:val="hy-AM"/>
        </w:rPr>
        <w:t xml:space="preserve"> նոր 10-րդ մաս</w:t>
      </w:r>
      <w:r w:rsidR="00C02F17" w:rsidRPr="00A937BF">
        <w:rPr>
          <w:rFonts w:ascii="GHEA Grapalat" w:eastAsia="GHEA Grapalat" w:hAnsi="GHEA Grapalat" w:cs="GHEA Grapalat"/>
          <w:color w:val="auto"/>
          <w:sz w:val="24"/>
          <w:szCs w:val="24"/>
          <w:shd w:val="clear" w:color="auto" w:fill="FFFFFF"/>
          <w:lang w:val="hy-AM"/>
        </w:rPr>
        <w:t>ով</w:t>
      </w:r>
      <w:r w:rsidRPr="00A937BF">
        <w:rPr>
          <w:rFonts w:ascii="GHEA Grapalat" w:eastAsia="GHEA Grapalat" w:hAnsi="GHEA Grapalat" w:cs="GHEA Grapalat"/>
          <w:color w:val="auto"/>
          <w:sz w:val="24"/>
          <w:szCs w:val="24"/>
          <w:shd w:val="clear" w:color="auto" w:fill="FFFFFF"/>
          <w:lang w:val="hy-AM"/>
        </w:rPr>
        <w:t xml:space="preserve"> հետևյալ </w:t>
      </w:r>
      <w:r w:rsidRPr="00A937BF">
        <w:rPr>
          <w:rFonts w:ascii="GHEA Grapalat" w:eastAsia="GHEA Grapalat" w:hAnsi="GHEA Grapalat" w:cs="GHEA Grapalat"/>
          <w:sz w:val="24"/>
          <w:szCs w:val="24"/>
          <w:shd w:val="clear" w:color="auto" w:fill="FFFFFF"/>
          <w:lang w:val="hy-AM"/>
        </w:rPr>
        <w:t>բովանդակությամբ՝ «</w:t>
      </w:r>
      <w:r w:rsidR="0065506A" w:rsidRPr="00A937BF">
        <w:rPr>
          <w:rFonts w:ascii="GHEA Grapalat" w:eastAsia="GHEA Grapalat" w:hAnsi="GHEA Grapalat" w:cs="GHEA Grapalat"/>
          <w:sz w:val="24"/>
          <w:szCs w:val="24"/>
          <w:shd w:val="clear" w:color="auto" w:fill="FFFFFF"/>
          <w:lang w:val="hy-AM"/>
        </w:rPr>
        <w:t xml:space="preserve">10. </w:t>
      </w:r>
      <w:r w:rsidRPr="00A937BF">
        <w:rPr>
          <w:rFonts w:ascii="GHEA Grapalat" w:eastAsia="GHEA Grapalat" w:hAnsi="GHEA Grapalat" w:cs="GHEA Grapalat"/>
          <w:sz w:val="24"/>
          <w:szCs w:val="24"/>
          <w:shd w:val="clear" w:color="auto" w:fill="FFFFFF"/>
          <w:lang w:val="hy-AM"/>
        </w:rPr>
        <w:t>Սույն հոդվածում նշված դիմումի ձևը, դրա լրացման, ներկայացման և քննարկման կարգը սահմանում է կառավարությունը։</w:t>
      </w:r>
      <w:r w:rsidR="00453EA7" w:rsidRPr="00A937BF">
        <w:rPr>
          <w:rFonts w:ascii="GHEA Grapalat" w:eastAsia="GHEA Grapalat" w:hAnsi="GHEA Grapalat" w:cs="GHEA Grapalat"/>
          <w:sz w:val="24"/>
          <w:szCs w:val="24"/>
          <w:shd w:val="clear" w:color="auto" w:fill="FFFFFF"/>
          <w:lang w:val="hy-AM"/>
        </w:rPr>
        <w:t>»:</w:t>
      </w:r>
    </w:p>
    <w:p w14:paraId="24C44944" w14:textId="3EE1B9A6" w:rsidR="00FC3285" w:rsidRPr="00A937BF" w:rsidRDefault="009730BF" w:rsidP="00AD21B8">
      <w:pPr>
        <w:pStyle w:val="BodyA"/>
        <w:spacing w:after="0" w:line="360" w:lineRule="auto"/>
        <w:ind w:firstLine="567"/>
        <w:jc w:val="both"/>
        <w:outlineLvl w:val="2"/>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Հոդված 1</w:t>
      </w:r>
      <w:r w:rsidR="00403547" w:rsidRPr="00A937BF">
        <w:rPr>
          <w:rFonts w:ascii="GHEA Grapalat" w:eastAsia="GHEA Grapalat" w:hAnsi="GHEA Grapalat" w:cs="GHEA Grapalat"/>
          <w:b/>
          <w:bCs/>
          <w:sz w:val="24"/>
          <w:szCs w:val="24"/>
          <w:lang w:val="hy-AM"/>
        </w:rPr>
        <w:t>3</w:t>
      </w:r>
      <w:r w:rsidRPr="00A937BF">
        <w:rPr>
          <w:rFonts w:ascii="GHEA Grapalat" w:eastAsia="GHEA Grapalat" w:hAnsi="GHEA Grapalat" w:cs="GHEA Grapalat"/>
          <w:b/>
          <w:bCs/>
          <w:sz w:val="24"/>
          <w:szCs w:val="24"/>
          <w:lang w:val="hy-AM"/>
        </w:rPr>
        <w:t>.</w:t>
      </w:r>
      <w:r w:rsidRPr="00A937BF">
        <w:rPr>
          <w:rFonts w:ascii="GHEA Grapalat" w:eastAsia="GHEA Grapalat" w:hAnsi="GHEA Grapalat" w:cs="GHEA Grapalat"/>
          <w:sz w:val="24"/>
          <w:szCs w:val="24"/>
          <w:lang w:val="hy-AM"/>
        </w:rPr>
        <w:t xml:space="preserve"> Օրենքի 40-րդ հոդվածի՝</w:t>
      </w:r>
    </w:p>
    <w:p w14:paraId="193B856E" w14:textId="1AD96B25"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 xml:space="preserve">1) 1-ին </w:t>
      </w:r>
      <w:r w:rsidR="00ED775D" w:rsidRPr="00A937BF">
        <w:rPr>
          <w:rFonts w:ascii="GHEA Grapalat" w:eastAsia="GHEA Grapalat" w:hAnsi="GHEA Grapalat" w:cs="GHEA Grapalat"/>
          <w:sz w:val="24"/>
          <w:szCs w:val="24"/>
          <w:shd w:val="clear" w:color="auto" w:fill="FFFFFF"/>
          <w:lang w:val="hy-AM"/>
        </w:rPr>
        <w:t>և 5-րդ մասերում</w:t>
      </w:r>
      <w:r w:rsidRPr="00A937BF">
        <w:rPr>
          <w:rFonts w:ascii="GHEA Grapalat" w:eastAsia="GHEA Grapalat" w:hAnsi="GHEA Grapalat" w:cs="GHEA Grapalat"/>
          <w:sz w:val="24"/>
          <w:szCs w:val="24"/>
          <w:shd w:val="clear" w:color="auto" w:fill="FFFFFF"/>
          <w:lang w:val="hy-AM"/>
        </w:rPr>
        <w:t xml:space="preserve"> «եղանակով» բառը փոխարինել «համակարգի միջոցով» բառերով, «իր </w:t>
      </w:r>
      <w:r w:rsidRPr="00A937BF">
        <w:rPr>
          <w:rFonts w:ascii="GHEA Grapalat" w:eastAsia="GHEA Grapalat" w:hAnsi="GHEA Grapalat" w:cs="GHEA Grapalat"/>
          <w:color w:val="auto"/>
          <w:sz w:val="24"/>
          <w:szCs w:val="24"/>
          <w:shd w:val="clear" w:color="auto" w:fill="FFFFFF"/>
          <w:lang w:val="hy-AM"/>
        </w:rPr>
        <w:t xml:space="preserve">ներկայացուցչի միջոցով» բառերից հետո լրացնել «՝ նրան տված լիազորագրի հիման վրա» </w:t>
      </w:r>
      <w:r w:rsidR="002E6C94" w:rsidRPr="00A937BF">
        <w:rPr>
          <w:rFonts w:ascii="GHEA Grapalat" w:eastAsia="GHEA Grapalat" w:hAnsi="GHEA Grapalat" w:cs="GHEA Grapalat"/>
          <w:color w:val="auto"/>
          <w:sz w:val="24"/>
          <w:szCs w:val="24"/>
          <w:shd w:val="clear" w:color="auto" w:fill="FFFFFF"/>
          <w:lang w:val="hy-AM"/>
        </w:rPr>
        <w:t>բառերը</w:t>
      </w:r>
      <w:r w:rsidRPr="00A937BF">
        <w:rPr>
          <w:rFonts w:ascii="GHEA Grapalat" w:eastAsia="GHEA Grapalat" w:hAnsi="GHEA Grapalat" w:cs="GHEA Grapalat"/>
          <w:color w:val="auto"/>
          <w:sz w:val="24"/>
          <w:szCs w:val="24"/>
          <w:shd w:val="clear" w:color="auto" w:fill="FFFFFF"/>
          <w:lang w:val="hy-AM"/>
        </w:rPr>
        <w:t>.</w:t>
      </w:r>
    </w:p>
    <w:p w14:paraId="1B7A8AA1" w14:textId="21F02EDA"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color w:val="auto"/>
          <w:sz w:val="24"/>
          <w:szCs w:val="24"/>
          <w:shd w:val="clear" w:color="auto" w:fill="FFFFFF"/>
          <w:lang w:val="hy-AM"/>
        </w:rPr>
        <w:t xml:space="preserve">2) 1-ին մասից հետո </w:t>
      </w:r>
      <w:r w:rsidR="00C02F17" w:rsidRPr="00A937BF">
        <w:rPr>
          <w:rFonts w:ascii="GHEA Grapalat" w:hAnsi="GHEA Grapalat"/>
          <w:color w:val="auto"/>
          <w:sz w:val="24"/>
          <w:szCs w:val="24"/>
          <w:shd w:val="clear" w:color="auto" w:fill="FFFFFF"/>
          <w:lang w:val="hy-AM"/>
        </w:rPr>
        <w:t>լրացնել</w:t>
      </w:r>
      <w:r w:rsidR="00C02F17" w:rsidRPr="00A937BF">
        <w:rPr>
          <w:rFonts w:ascii="GHEA Grapalat" w:eastAsia="GHEA Grapalat" w:hAnsi="GHEA Grapalat" w:cs="GHEA Grapalat"/>
          <w:color w:val="auto"/>
          <w:sz w:val="24"/>
          <w:szCs w:val="24"/>
          <w:shd w:val="clear" w:color="auto" w:fill="FFFFFF"/>
          <w:lang w:val="hy-AM"/>
        </w:rPr>
        <w:t xml:space="preserve"> </w:t>
      </w:r>
      <w:r w:rsidRPr="00A937BF">
        <w:rPr>
          <w:rFonts w:ascii="GHEA Grapalat" w:eastAsia="GHEA Grapalat" w:hAnsi="GHEA Grapalat" w:cs="GHEA Grapalat"/>
          <w:color w:val="auto"/>
          <w:sz w:val="24"/>
          <w:szCs w:val="24"/>
          <w:shd w:val="clear" w:color="auto" w:fill="FFFFFF"/>
          <w:lang w:val="hy-AM"/>
        </w:rPr>
        <w:t xml:space="preserve"> նոր 1.1 մաս</w:t>
      </w:r>
      <w:r w:rsidR="00C02F17" w:rsidRPr="00A937BF">
        <w:rPr>
          <w:rFonts w:ascii="GHEA Grapalat" w:eastAsia="GHEA Grapalat" w:hAnsi="GHEA Grapalat" w:cs="GHEA Grapalat"/>
          <w:color w:val="auto"/>
          <w:sz w:val="24"/>
          <w:szCs w:val="24"/>
          <w:shd w:val="clear" w:color="auto" w:fill="FFFFFF"/>
          <w:lang w:val="hy-AM"/>
        </w:rPr>
        <w:t>ով</w:t>
      </w:r>
      <w:r w:rsidRPr="00A937BF">
        <w:rPr>
          <w:rFonts w:ascii="GHEA Grapalat" w:eastAsia="GHEA Grapalat" w:hAnsi="GHEA Grapalat" w:cs="GHEA Grapalat"/>
          <w:color w:val="auto"/>
          <w:sz w:val="24"/>
          <w:szCs w:val="24"/>
          <w:shd w:val="clear" w:color="auto" w:fill="FFFFFF"/>
          <w:lang w:val="hy-AM"/>
        </w:rPr>
        <w:t xml:space="preserve"> հետևյալ բովանդակությամբ.</w:t>
      </w:r>
    </w:p>
    <w:p w14:paraId="472508C5" w14:textId="77777777" w:rsidR="00FC3285" w:rsidRPr="00A937BF" w:rsidRDefault="009730BF" w:rsidP="00AD21B8">
      <w:pPr>
        <w:pStyle w:val="ListParagraph"/>
        <w:spacing w:after="0" w:line="360" w:lineRule="auto"/>
        <w:ind w:left="0" w:firstLine="567"/>
        <w:jc w:val="both"/>
        <w:outlineLvl w:val="2"/>
        <w:rPr>
          <w:rFonts w:ascii="GHEA Grapalat" w:eastAsia="GHEA Grapalat" w:hAnsi="GHEA Grapalat" w:cs="GHEA Grapalat"/>
          <w:sz w:val="24"/>
          <w:szCs w:val="24"/>
          <w:shd w:val="clear" w:color="auto" w:fill="FFFFFF"/>
          <w:lang w:val="hy-AM"/>
        </w:rPr>
      </w:pPr>
      <w:r w:rsidRPr="00A937BF">
        <w:rPr>
          <w:rFonts w:ascii="GHEA Grapalat" w:eastAsia="GHEA Grapalat" w:hAnsi="GHEA Grapalat" w:cs="GHEA Grapalat"/>
          <w:color w:val="auto"/>
          <w:sz w:val="24"/>
          <w:szCs w:val="24"/>
          <w:shd w:val="clear" w:color="auto" w:fill="FFFFFF"/>
          <w:lang w:val="hy-AM"/>
        </w:rPr>
        <w:t xml:space="preserve">«1.1. Ներկայացուցչի լիազորագիրը պետական </w:t>
      </w:r>
      <w:r w:rsidRPr="00A937BF">
        <w:rPr>
          <w:rFonts w:ascii="GHEA Grapalat" w:eastAsia="GHEA Grapalat" w:hAnsi="GHEA Grapalat" w:cs="GHEA Grapalat"/>
          <w:sz w:val="24"/>
          <w:szCs w:val="24"/>
          <w:shd w:val="clear" w:color="auto" w:fill="FFFFFF"/>
          <w:lang w:val="hy-AM"/>
        </w:rPr>
        <w:t>լիազոր մարմին ներկայացվում է հայտը ներկայացնելիս կամ այն ներկայացնելուց հետո` երկու ամսվա ընթացքում: Մինչև լիազորագիր ներկայացնելը ներկայացուցչի կատարած գործողությունները համարվում են չկատարված և հաշվի չեն առնվում, բացառությամբ հայտը և հայտին կցված փաստաթղթերը պետական լիազոր մարմին ներկայացնելու և պետական տուրք վճարելու գործողությունների: Նշված ժամկետում լիազորագիրը չներկայացվելու դեպքում պետական լիազոր մարմինը ծանուցագիր է ուղարկում այն ստանալու օրվանից՝ երկամսյա ժամկետում, լիազորագիր ներկայացնելու առաջարկությամբ: Նշված ժամկետում լիազորագիրը չներկայացվելու դեպքում գործավարությունն իրականացվում է հայտատուի հետ անմիջականորեն՝ հաշվի առնելով սույն հոդվածի 2-րդ մասով սահմանված պահանջները</w:t>
      </w:r>
      <w:r w:rsidR="004363D8" w:rsidRPr="00A937BF">
        <w:rPr>
          <w:rFonts w:ascii="GHEA Grapalat" w:eastAsia="GHEA Grapalat" w:hAnsi="GHEA Grapalat" w:cs="GHEA Grapalat"/>
          <w:sz w:val="24"/>
          <w:szCs w:val="24"/>
          <w:shd w:val="clear" w:color="auto" w:fill="FFFFFF"/>
          <w:lang w:val="hy-AM"/>
        </w:rPr>
        <w:t>:»</w:t>
      </w:r>
      <w:r w:rsidRPr="00A937BF">
        <w:rPr>
          <w:rFonts w:ascii="GHEA Grapalat" w:eastAsia="GHEA Grapalat" w:hAnsi="GHEA Grapalat" w:cs="GHEA Grapalat"/>
          <w:sz w:val="24"/>
          <w:szCs w:val="24"/>
          <w:shd w:val="clear" w:color="auto" w:fill="FFFFFF"/>
          <w:lang w:val="hy-AM"/>
        </w:rPr>
        <w:t>:</w:t>
      </w:r>
    </w:p>
    <w:p w14:paraId="72CE55F0" w14:textId="402275D5" w:rsidR="00FC3285" w:rsidRPr="00A937BF" w:rsidRDefault="009730BF" w:rsidP="00AD21B8">
      <w:pPr>
        <w:pStyle w:val="ListParagraph"/>
        <w:tabs>
          <w:tab w:val="left" w:pos="1440"/>
        </w:tabs>
        <w:spacing w:after="0" w:line="360" w:lineRule="auto"/>
        <w:ind w:left="0" w:firstLine="567"/>
        <w:jc w:val="both"/>
        <w:outlineLvl w:val="2"/>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sz w:val="24"/>
          <w:szCs w:val="24"/>
          <w:shd w:val="clear" w:color="auto" w:fill="FFFFFF"/>
          <w:lang w:val="hy-AM"/>
        </w:rPr>
        <w:t>3) 2-րդ մասում «այլ ներկայացուցչի միջոցով» բառերից առաջ լրացնել «Հայաստանի Հանրապետությունում հաշվառված և մշտապես բնակվող կամ  գործունեությ</w:t>
      </w:r>
      <w:r w:rsidR="00CB056C" w:rsidRPr="00A937BF">
        <w:rPr>
          <w:rFonts w:ascii="GHEA Grapalat" w:eastAsia="GHEA Grapalat" w:hAnsi="GHEA Grapalat" w:cs="GHEA Grapalat"/>
          <w:sz w:val="24"/>
          <w:szCs w:val="24"/>
          <w:shd w:val="clear" w:color="auto" w:fill="FFFFFF"/>
          <w:lang w:val="hy-AM"/>
        </w:rPr>
        <w:t>ա</w:t>
      </w:r>
      <w:r w:rsidRPr="00A937BF">
        <w:rPr>
          <w:rFonts w:ascii="GHEA Grapalat" w:eastAsia="GHEA Grapalat" w:hAnsi="GHEA Grapalat" w:cs="GHEA Grapalat"/>
          <w:sz w:val="24"/>
          <w:szCs w:val="24"/>
          <w:shd w:val="clear" w:color="auto" w:fill="FFFFFF"/>
          <w:lang w:val="hy-AM"/>
        </w:rPr>
        <w:t xml:space="preserve">ն վայր ունեցող» </w:t>
      </w:r>
      <w:r w:rsidR="00836A8C" w:rsidRPr="00A937BF">
        <w:rPr>
          <w:rFonts w:ascii="GHEA Grapalat" w:eastAsia="GHEA Grapalat" w:hAnsi="GHEA Grapalat" w:cs="GHEA Grapalat"/>
          <w:sz w:val="24"/>
          <w:szCs w:val="24"/>
          <w:shd w:val="clear" w:color="auto" w:fill="FFFFFF"/>
          <w:lang w:val="hy-AM"/>
        </w:rPr>
        <w:t>բառերով</w:t>
      </w:r>
      <w:r w:rsidRPr="00A937BF">
        <w:rPr>
          <w:rFonts w:ascii="GHEA Grapalat" w:eastAsia="GHEA Grapalat" w:hAnsi="GHEA Grapalat" w:cs="GHEA Grapalat"/>
          <w:sz w:val="24"/>
          <w:szCs w:val="24"/>
          <w:shd w:val="clear" w:color="auto" w:fill="FFFFFF"/>
          <w:lang w:val="hy-AM"/>
        </w:rPr>
        <w:t xml:space="preserve">, «այլ ներկայացուցչի միջոցով» բառերից հետո լրացնել «,եթե Հայաստանի Հանրապետության </w:t>
      </w:r>
      <w:r w:rsidRPr="00A937BF">
        <w:rPr>
          <w:rFonts w:ascii="GHEA Grapalat" w:eastAsia="GHEA Grapalat" w:hAnsi="GHEA Grapalat" w:cs="GHEA Grapalat"/>
          <w:color w:val="auto"/>
          <w:sz w:val="24"/>
          <w:szCs w:val="24"/>
          <w:shd w:val="clear" w:color="auto" w:fill="FFFFFF"/>
          <w:lang w:val="hy-AM"/>
        </w:rPr>
        <w:t xml:space="preserve">միջազգային պայմանագրերով այլ բան նախատեսված չէ» </w:t>
      </w:r>
      <w:r w:rsidR="00836A8C" w:rsidRPr="00A937BF">
        <w:rPr>
          <w:rFonts w:ascii="GHEA Grapalat" w:eastAsia="GHEA Grapalat" w:hAnsi="GHEA Grapalat" w:cs="GHEA Grapalat"/>
          <w:color w:val="auto"/>
          <w:sz w:val="24"/>
          <w:szCs w:val="24"/>
          <w:shd w:val="clear" w:color="auto" w:fill="FFFFFF"/>
          <w:lang w:val="hy-AM"/>
        </w:rPr>
        <w:t>բառերը</w:t>
      </w:r>
      <w:r w:rsidRPr="00A937BF">
        <w:rPr>
          <w:rFonts w:ascii="GHEA Grapalat" w:eastAsia="GHEA Grapalat" w:hAnsi="GHEA Grapalat" w:cs="GHEA Grapalat"/>
          <w:color w:val="auto"/>
          <w:sz w:val="24"/>
          <w:szCs w:val="24"/>
          <w:shd w:val="clear" w:color="auto" w:fill="FFFFFF"/>
          <w:lang w:val="hy-AM"/>
        </w:rPr>
        <w:t>.</w:t>
      </w:r>
    </w:p>
    <w:p w14:paraId="70C3D95C" w14:textId="164234D1" w:rsidR="00FC3285" w:rsidRPr="00A937BF" w:rsidRDefault="009730BF" w:rsidP="00AD21B8">
      <w:pPr>
        <w:pStyle w:val="ListParagraph"/>
        <w:tabs>
          <w:tab w:val="left" w:pos="1440"/>
        </w:tabs>
        <w:spacing w:after="0" w:line="360" w:lineRule="auto"/>
        <w:ind w:left="0" w:firstLine="567"/>
        <w:jc w:val="both"/>
        <w:outlineLvl w:val="2"/>
        <w:rPr>
          <w:rFonts w:ascii="GHEA Grapalat" w:eastAsia="GHEA Grapalat" w:hAnsi="GHEA Grapalat" w:cs="GHEA Grapalat"/>
          <w:color w:val="auto"/>
          <w:sz w:val="24"/>
          <w:szCs w:val="24"/>
          <w:shd w:val="clear" w:color="auto" w:fill="FFFFFF"/>
          <w:lang w:val="hy-AM"/>
        </w:rPr>
      </w:pPr>
      <w:r w:rsidRPr="00A937BF">
        <w:rPr>
          <w:rFonts w:ascii="GHEA Grapalat" w:eastAsia="GHEA Grapalat" w:hAnsi="GHEA Grapalat" w:cs="GHEA Grapalat"/>
          <w:color w:val="auto"/>
          <w:sz w:val="24"/>
          <w:szCs w:val="24"/>
          <w:shd w:val="clear" w:color="auto" w:fill="FFFFFF"/>
          <w:lang w:val="hy-AM"/>
        </w:rPr>
        <w:t xml:space="preserve">4) 2-րդ մասից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shd w:val="clear" w:color="auto" w:fill="FFFFFF"/>
          <w:lang w:val="hy-AM"/>
        </w:rPr>
        <w:t xml:space="preserve"> </w:t>
      </w:r>
      <w:r w:rsidR="00597DEE" w:rsidRPr="00A937BF">
        <w:rPr>
          <w:rFonts w:ascii="GHEA Grapalat" w:eastAsia="GHEA Grapalat" w:hAnsi="GHEA Grapalat" w:cs="GHEA Grapalat"/>
          <w:color w:val="auto"/>
          <w:sz w:val="24"/>
          <w:szCs w:val="24"/>
          <w:shd w:val="clear" w:color="auto" w:fill="FFFFFF"/>
          <w:lang w:val="hy-AM"/>
        </w:rPr>
        <w:t xml:space="preserve">նոր </w:t>
      </w:r>
      <w:r w:rsidRPr="00A937BF">
        <w:rPr>
          <w:rFonts w:ascii="GHEA Grapalat" w:eastAsia="GHEA Grapalat" w:hAnsi="GHEA Grapalat" w:cs="GHEA Grapalat"/>
          <w:color w:val="auto"/>
          <w:sz w:val="24"/>
          <w:szCs w:val="24"/>
          <w:shd w:val="clear" w:color="auto" w:fill="FFFFFF"/>
          <w:lang w:val="hy-AM"/>
        </w:rPr>
        <w:t>2.1 մաս</w:t>
      </w:r>
      <w:r w:rsidR="00C02F17" w:rsidRPr="00A937BF">
        <w:rPr>
          <w:rFonts w:ascii="GHEA Grapalat" w:eastAsia="GHEA Grapalat" w:hAnsi="GHEA Grapalat" w:cs="GHEA Grapalat"/>
          <w:color w:val="auto"/>
          <w:sz w:val="24"/>
          <w:szCs w:val="24"/>
          <w:shd w:val="clear" w:color="auto" w:fill="FFFFFF"/>
          <w:lang w:val="hy-AM"/>
        </w:rPr>
        <w:t>ով</w:t>
      </w:r>
      <w:r w:rsidRPr="00A937BF">
        <w:rPr>
          <w:rFonts w:ascii="GHEA Grapalat" w:eastAsia="GHEA Grapalat" w:hAnsi="GHEA Grapalat" w:cs="GHEA Grapalat"/>
          <w:color w:val="auto"/>
          <w:sz w:val="24"/>
          <w:szCs w:val="24"/>
          <w:shd w:val="clear" w:color="auto" w:fill="FFFFFF"/>
          <w:lang w:val="hy-AM"/>
        </w:rPr>
        <w:t xml:space="preserve"> հետևյալ բովանդակությամբ. </w:t>
      </w:r>
    </w:p>
    <w:p w14:paraId="2476A452" w14:textId="77777777" w:rsidR="00FC3285" w:rsidRPr="00A937BF" w:rsidRDefault="009730BF" w:rsidP="00AD21B8">
      <w:pPr>
        <w:pStyle w:val="ListParagraph"/>
        <w:spacing w:after="0" w:line="360" w:lineRule="auto"/>
        <w:ind w:left="0" w:firstLine="567"/>
        <w:jc w:val="both"/>
        <w:outlineLvl w:val="2"/>
        <w:rPr>
          <w:rFonts w:ascii="GHEA Grapalat" w:eastAsia="GHEA Grapalat" w:hAnsi="GHEA Grapalat" w:cs="GHEA Grapalat"/>
          <w:sz w:val="24"/>
          <w:szCs w:val="24"/>
          <w:lang w:val="hy-AM"/>
        </w:rPr>
      </w:pPr>
      <w:r w:rsidRPr="00A937BF">
        <w:rPr>
          <w:rFonts w:ascii="GHEA Grapalat" w:eastAsia="GHEA Grapalat" w:hAnsi="GHEA Grapalat" w:cs="GHEA Grapalat"/>
          <w:color w:val="auto"/>
          <w:sz w:val="24"/>
          <w:szCs w:val="24"/>
          <w:shd w:val="clear" w:color="auto" w:fill="FFFFFF"/>
          <w:lang w:val="hy-AM"/>
        </w:rPr>
        <w:t xml:space="preserve">«2.1. Սույն հոդվածի 2-րդ մասով նախատեսված դեպքերում սահմանված երկամսյա ժամկետում արտոնագրային հավատարմատարի կամ </w:t>
      </w:r>
      <w:r w:rsidRPr="00A937BF">
        <w:rPr>
          <w:rFonts w:ascii="GHEA Grapalat" w:eastAsia="GHEA Grapalat" w:hAnsi="GHEA Grapalat" w:cs="GHEA Grapalat"/>
          <w:sz w:val="24"/>
          <w:szCs w:val="24"/>
          <w:shd w:val="clear" w:color="auto" w:fill="FFFFFF"/>
          <w:lang w:val="hy-AM"/>
        </w:rPr>
        <w:t xml:space="preserve">այլ </w:t>
      </w:r>
      <w:r w:rsidRPr="00A937BF">
        <w:rPr>
          <w:rFonts w:ascii="GHEA Grapalat" w:eastAsia="GHEA Grapalat" w:hAnsi="GHEA Grapalat" w:cs="GHEA Grapalat"/>
          <w:sz w:val="24"/>
          <w:szCs w:val="24"/>
          <w:lang w:val="hy-AM"/>
        </w:rPr>
        <w:t xml:space="preserve">ներկայացուցչի լիազորագիրը </w:t>
      </w:r>
      <w:r w:rsidRPr="00A937BF">
        <w:rPr>
          <w:rFonts w:ascii="GHEA Grapalat" w:eastAsia="GHEA Grapalat" w:hAnsi="GHEA Grapalat" w:cs="GHEA Grapalat"/>
          <w:sz w:val="24"/>
          <w:szCs w:val="24"/>
          <w:lang w:val="hy-AM"/>
        </w:rPr>
        <w:lastRenderedPageBreak/>
        <w:t xml:space="preserve">չներկայացնելու դեպքում </w:t>
      </w:r>
      <w:r w:rsidRPr="00A937BF">
        <w:rPr>
          <w:rFonts w:ascii="GHEA Grapalat" w:eastAsia="GHEA Grapalat" w:hAnsi="GHEA Grapalat" w:cs="GHEA Grapalat"/>
          <w:sz w:val="24"/>
          <w:szCs w:val="24"/>
          <w:u w:color="FF0000"/>
          <w:lang w:val="hy-AM"/>
        </w:rPr>
        <w:t>պետական լիազոր մարմինը ծանուցագիր է ուղարկում այն ստանալու օրվանից՝ երկամսյա ժամկետում, լիազորագիր ներկայացնելու: Նշված ժամկետում լիազորագիրը չներկայացվելու դեպքում</w:t>
      </w:r>
      <w:r w:rsidRPr="00A937BF">
        <w:rPr>
          <w:rFonts w:ascii="GHEA Grapalat" w:eastAsia="GHEA Grapalat" w:hAnsi="GHEA Grapalat" w:cs="GHEA Grapalat"/>
          <w:sz w:val="24"/>
          <w:szCs w:val="24"/>
          <w:lang w:val="hy-AM"/>
        </w:rPr>
        <w:t xml:space="preserve"> հայտը համարվում է հետ կանչված</w:t>
      </w:r>
      <w:r w:rsidR="00296DAA" w:rsidRPr="00A937BF">
        <w:rPr>
          <w:rFonts w:ascii="GHEA Grapalat" w:eastAsia="GHEA Grapalat" w:hAnsi="GHEA Grapalat" w:cs="GHEA Grapalat"/>
          <w:sz w:val="24"/>
          <w:szCs w:val="24"/>
          <w:lang w:val="hy-AM"/>
        </w:rPr>
        <w:t>, ինչի մասին հայտատուն ծանուցվում է</w:t>
      </w:r>
      <w:r w:rsidR="00836A8C" w:rsidRPr="00A937BF">
        <w:rPr>
          <w:rFonts w:ascii="GHEA Grapalat" w:eastAsia="GHEA Grapalat" w:hAnsi="GHEA Grapalat" w:cs="GHEA Grapalat"/>
          <w:sz w:val="24"/>
          <w:szCs w:val="24"/>
          <w:lang w:val="hy-AM"/>
        </w:rPr>
        <w:t>:</w:t>
      </w:r>
      <w:r w:rsidRPr="00A937BF">
        <w:rPr>
          <w:rFonts w:ascii="GHEA Grapalat" w:eastAsia="GHEA Grapalat" w:hAnsi="GHEA Grapalat" w:cs="GHEA Grapalat"/>
          <w:sz w:val="24"/>
          <w:szCs w:val="24"/>
          <w:lang w:val="hy-AM"/>
        </w:rPr>
        <w:t xml:space="preserve">». </w:t>
      </w:r>
    </w:p>
    <w:p w14:paraId="768AA80A" w14:textId="77777777" w:rsidR="00FC3285" w:rsidRPr="00A937BF" w:rsidRDefault="009730BF" w:rsidP="00AD21B8">
      <w:pPr>
        <w:pStyle w:val="ListParagraph"/>
        <w:tabs>
          <w:tab w:val="left" w:pos="1440"/>
        </w:tabs>
        <w:spacing w:after="0" w:line="360" w:lineRule="auto"/>
        <w:ind w:left="0" w:firstLine="567"/>
        <w:jc w:val="both"/>
        <w:outlineLvl w:val="2"/>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5) 5-րդ մասում «և ներկայացման» բառերը փոխարինել «, ներկայացման և քննարկման» բառերով:</w:t>
      </w:r>
    </w:p>
    <w:p w14:paraId="064469F3" w14:textId="34BC5D97" w:rsidR="00A937BF" w:rsidRPr="00A937BF" w:rsidRDefault="009730BF" w:rsidP="00A937BF">
      <w:pPr>
        <w:pStyle w:val="BodyA"/>
        <w:spacing w:after="0" w:line="360" w:lineRule="auto"/>
        <w:ind w:firstLine="567"/>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6)  6-րդ մասի 2-րդ կետում </w:t>
      </w:r>
      <w:bookmarkStart w:id="2" w:name="_Hlk89681180"/>
      <w:r w:rsidRPr="00A937BF">
        <w:rPr>
          <w:rFonts w:ascii="GHEA Grapalat" w:eastAsia="GHEA Grapalat" w:hAnsi="GHEA Grapalat" w:cs="GHEA Grapalat"/>
          <w:sz w:val="24"/>
          <w:szCs w:val="24"/>
          <w:lang w:val="it-IT"/>
        </w:rPr>
        <w:t xml:space="preserve">«փաստաթուղթը» </w:t>
      </w:r>
      <w:bookmarkEnd w:id="2"/>
      <w:r w:rsidRPr="00A937BF">
        <w:rPr>
          <w:rFonts w:ascii="GHEA Grapalat" w:eastAsia="GHEA Grapalat" w:hAnsi="GHEA Grapalat" w:cs="GHEA Grapalat"/>
          <w:sz w:val="24"/>
          <w:szCs w:val="24"/>
          <w:lang w:val="fr-FR"/>
        </w:rPr>
        <w:t xml:space="preserve">բառից հետո </w:t>
      </w:r>
      <w:r w:rsidR="00C02F17" w:rsidRPr="00A937BF">
        <w:rPr>
          <w:rFonts w:ascii="GHEA Grapalat" w:hAnsi="GHEA Grapalat"/>
          <w:color w:val="auto"/>
          <w:sz w:val="24"/>
          <w:szCs w:val="24"/>
          <w:shd w:val="clear" w:color="auto" w:fill="FFFFFF"/>
          <w:lang w:val="hy-AM"/>
        </w:rPr>
        <w:t>լրացնել</w:t>
      </w:r>
      <w:r w:rsidR="00E159C2" w:rsidRPr="00A937BF">
        <w:rPr>
          <w:rFonts w:ascii="GHEA Grapalat" w:eastAsia="GHEA Grapalat" w:hAnsi="GHEA Grapalat" w:cs="GHEA Grapalat"/>
          <w:color w:val="auto"/>
          <w:sz w:val="24"/>
          <w:szCs w:val="24"/>
          <w:lang w:val="hy-AM"/>
        </w:rPr>
        <w:t xml:space="preserve"> </w:t>
      </w:r>
      <w:r w:rsidRPr="00A937BF">
        <w:rPr>
          <w:rFonts w:ascii="GHEA Grapalat" w:eastAsia="GHEA Grapalat" w:hAnsi="GHEA Grapalat" w:cs="GHEA Grapalat"/>
          <w:sz w:val="24"/>
          <w:szCs w:val="24"/>
          <w:lang w:val="fr-FR"/>
        </w:rPr>
        <w:t>«</w:t>
      </w:r>
      <w:r w:rsidRPr="00A937BF">
        <w:rPr>
          <w:rFonts w:ascii="GHEA Grapalat" w:eastAsia="GHEA Grapalat" w:hAnsi="GHEA Grapalat" w:cs="GHEA Grapalat"/>
          <w:sz w:val="24"/>
          <w:szCs w:val="24"/>
          <w:lang w:val="hy-AM"/>
        </w:rPr>
        <w:t>(լիազորագիրը)</w:t>
      </w:r>
      <w:r w:rsidRPr="00A937BF">
        <w:rPr>
          <w:rFonts w:ascii="GHEA Grapalat" w:eastAsia="GHEA Grapalat" w:hAnsi="GHEA Grapalat" w:cs="GHEA Grapalat"/>
          <w:sz w:val="24"/>
          <w:szCs w:val="24"/>
          <w:lang w:val="it-IT"/>
        </w:rPr>
        <w:t>» բառը</w:t>
      </w:r>
      <w:r w:rsidRPr="00A937BF">
        <w:rPr>
          <w:rFonts w:ascii="GHEA Grapalat" w:eastAsia="GHEA Grapalat" w:hAnsi="GHEA Grapalat" w:cs="GHEA Grapalat"/>
          <w:sz w:val="24"/>
          <w:szCs w:val="24"/>
          <w:lang w:val="hy-AM"/>
        </w:rPr>
        <w:t>:</w:t>
      </w:r>
    </w:p>
    <w:p w14:paraId="0BFD871B" w14:textId="395F41BF" w:rsidR="00A937BF" w:rsidRPr="00A937BF" w:rsidRDefault="009730BF" w:rsidP="00A937BF">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Հոդված 1</w:t>
      </w:r>
      <w:r w:rsidR="00403547" w:rsidRPr="00A937BF">
        <w:rPr>
          <w:rFonts w:ascii="GHEA Grapalat" w:eastAsia="GHEA Grapalat" w:hAnsi="GHEA Grapalat" w:cs="GHEA Grapalat"/>
          <w:b/>
          <w:bCs/>
          <w:sz w:val="24"/>
          <w:szCs w:val="24"/>
          <w:lang w:val="hy-AM"/>
        </w:rPr>
        <w:t>4</w:t>
      </w:r>
      <w:r w:rsidRPr="00A937BF">
        <w:rPr>
          <w:rFonts w:ascii="GHEA Grapalat" w:eastAsia="GHEA Grapalat" w:hAnsi="GHEA Grapalat" w:cs="GHEA Grapalat"/>
          <w:b/>
          <w:bCs/>
          <w:sz w:val="24"/>
          <w:szCs w:val="24"/>
          <w:lang w:val="hy-AM"/>
        </w:rPr>
        <w:t>.</w:t>
      </w:r>
      <w:r w:rsidRPr="00A937BF">
        <w:rPr>
          <w:rFonts w:ascii="GHEA Grapalat" w:eastAsia="GHEA Grapalat" w:hAnsi="GHEA Grapalat" w:cs="GHEA Grapalat"/>
          <w:sz w:val="24"/>
          <w:szCs w:val="24"/>
          <w:lang w:val="hy-AM"/>
        </w:rPr>
        <w:t xml:space="preserve"> Օրենքի 43-րդ հոդված 7-րդ մասում 1-ին նախադասության մեջ «և հայտում» բառերը փոխարինել «և չեն ընդլայնում հայտում» բառերով, իսկ 2-րդ նախադասության մեջ «հայտում նշված ապրանքների և (կամ) ծառայությունների ցանկը ոչ նույնատիպ ապրանքներով և (կամ) ծառայություններով համալրելու անհրաժեշտություն են առաջացնում:» բառերը փոխարինել «ընդլայնում են հայտում նշված ապրանքների և (կամ) ծառայությունների ցանկը:» բառերով:</w:t>
      </w:r>
    </w:p>
    <w:p w14:paraId="3E102F50" w14:textId="09A14C6C"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 xml:space="preserve">Հոդված </w:t>
      </w:r>
      <w:r w:rsidR="00403547" w:rsidRPr="00A937BF">
        <w:rPr>
          <w:rFonts w:ascii="GHEA Grapalat" w:eastAsia="GHEA Grapalat" w:hAnsi="GHEA Grapalat" w:cs="GHEA Grapalat"/>
          <w:b/>
          <w:bCs/>
          <w:sz w:val="24"/>
          <w:szCs w:val="24"/>
          <w:lang w:val="hy-AM"/>
        </w:rPr>
        <w:t>15</w:t>
      </w:r>
      <w:r w:rsidRPr="00A937BF">
        <w:rPr>
          <w:rFonts w:ascii="GHEA Grapalat" w:eastAsia="GHEA Grapalat" w:hAnsi="GHEA Grapalat" w:cs="GHEA Grapalat"/>
          <w:b/>
          <w:bCs/>
          <w:sz w:val="24"/>
          <w:szCs w:val="24"/>
          <w:lang w:val="hy-AM"/>
        </w:rPr>
        <w:t>.</w:t>
      </w:r>
      <w:r w:rsidRPr="00A937BF">
        <w:rPr>
          <w:rFonts w:ascii="GHEA Grapalat" w:eastAsia="GHEA Grapalat" w:hAnsi="GHEA Grapalat" w:cs="GHEA Grapalat"/>
          <w:sz w:val="24"/>
          <w:szCs w:val="24"/>
          <w:lang w:val="hy-AM"/>
        </w:rPr>
        <w:t xml:space="preserve"> Օրենքի 45-րդ հոդվածում`</w:t>
      </w:r>
    </w:p>
    <w:p w14:paraId="0DF3D72C" w14:textId="1834CF4F"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 xml:space="preserve">1) 5-րդ մասից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նոր 5</w:t>
      </w:r>
      <w:r w:rsidRPr="00A937BF">
        <w:rPr>
          <w:rFonts w:ascii="MS Mincho" w:eastAsia="MS Mincho" w:hAnsi="MS Mincho" w:cs="MS Mincho" w:hint="eastAsia"/>
          <w:color w:val="auto"/>
          <w:sz w:val="24"/>
          <w:szCs w:val="24"/>
          <w:lang w:val="hy-AM"/>
        </w:rPr>
        <w:t>․</w:t>
      </w:r>
      <w:r w:rsidRPr="00A937BF">
        <w:rPr>
          <w:rFonts w:ascii="GHEA Grapalat" w:eastAsia="GHEA Grapalat" w:hAnsi="GHEA Grapalat" w:cs="GHEA Grapalat"/>
          <w:color w:val="auto"/>
          <w:sz w:val="24"/>
          <w:szCs w:val="24"/>
          <w:lang w:val="hy-AM"/>
        </w:rPr>
        <w:t>1-րդ և 5.2-րդ մասեր</w:t>
      </w:r>
      <w:r w:rsidR="00C02F17" w:rsidRPr="00A937BF">
        <w:rPr>
          <w:rFonts w:ascii="GHEA Grapalat" w:eastAsia="GHEA Grapalat" w:hAnsi="GHEA Grapalat" w:cs="GHEA Grapalat"/>
          <w:color w:val="auto"/>
          <w:sz w:val="24"/>
          <w:szCs w:val="24"/>
          <w:lang w:val="hy-AM"/>
        </w:rPr>
        <w:t>ով</w:t>
      </w:r>
      <w:r w:rsidRPr="00A937BF">
        <w:rPr>
          <w:rFonts w:ascii="GHEA Grapalat" w:eastAsia="GHEA Grapalat" w:hAnsi="GHEA Grapalat" w:cs="GHEA Grapalat"/>
          <w:color w:val="auto"/>
          <w:sz w:val="24"/>
          <w:szCs w:val="24"/>
          <w:lang w:val="hy-AM"/>
        </w:rPr>
        <w:t xml:space="preserve"> հետևյալ բովանդակությամբ. </w:t>
      </w:r>
    </w:p>
    <w:p w14:paraId="5E9274EB" w14:textId="02FA6679"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«5.1. Եթե փորձաքննության ընթացքում պարզվում է, որ նույնական կամ սպառողների մոտ շփոթություն առաջացնելու հավանականություն պարունակող ապրանքային նշաններն ունեն նույն առաջնության թվականը, ապա պետական լիազոր մարմինն այդ մասին ծանուցում է հայտատուներին: Ծանուցագիրը ստանալու օրվանից հետո երեք ամսվա ընթացքում հայտատուները կարող են պետական լիազոր մարմին ներկայացնել իրենց դիրքորոշումը կամ հայտարկված ապրանքային նշանների հետ կապված հայտատուների միջև հարաբերությունները կարգավորող և սպառողների մոտ շփոթություն առաջացնելու վտանգը կանխող համաձայնագիր: </w:t>
      </w:r>
    </w:p>
    <w:p w14:paraId="339C5595" w14:textId="40DCCEF1"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5.2. Սույն հոդվածի 5.1. մասի համաձայն՝ սահմանված ժամկետում հայտատուների կողմից ներկայացված դիրքորոշումները և (կամ) համաձայնագիրը պետական լիազոր մարմինն ըստ էության քննարկում է սույն հոդվածով նախատեսված ապրանքային նշանի փարձաքննության անցկացման կարգով սահմանված պահանջներին համապատասխան:» </w:t>
      </w:r>
    </w:p>
    <w:p w14:paraId="0F8BF26C" w14:textId="77777777"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lastRenderedPageBreak/>
        <w:t>2) 7-</w:t>
      </w:r>
      <w:r w:rsidRPr="00A937BF">
        <w:rPr>
          <w:rFonts w:ascii="GHEA Grapalat" w:eastAsia="GHEA Grapalat" w:hAnsi="GHEA Grapalat" w:cs="GHEA Grapalat"/>
          <w:sz w:val="24"/>
          <w:szCs w:val="24"/>
          <w:lang w:val="it-IT"/>
        </w:rPr>
        <w:t>րդ մասում հանել «տարբերակիչ հատկություն չունեն և» բառերը</w:t>
      </w:r>
      <w:r w:rsidRPr="00A937BF">
        <w:rPr>
          <w:rFonts w:ascii="GHEA Grapalat" w:eastAsia="GHEA Grapalat" w:hAnsi="GHEA Grapalat" w:cs="GHEA Grapalat"/>
          <w:sz w:val="24"/>
          <w:szCs w:val="24"/>
          <w:lang w:val="hy-AM"/>
        </w:rPr>
        <w:t xml:space="preserve">, </w:t>
      </w:r>
      <w:r w:rsidRPr="00A937BF">
        <w:rPr>
          <w:rFonts w:ascii="GHEA Grapalat" w:eastAsia="GHEA Grapalat" w:hAnsi="GHEA Grapalat" w:cs="GHEA Grapalat"/>
          <w:sz w:val="24"/>
          <w:szCs w:val="24"/>
          <w:lang w:val="it-IT"/>
        </w:rPr>
        <w:t>իսկ «կասկածներ առաջացնել ապրանքային նշանի պահպանության ծավալի վերաբերյալ» բառերը փոխարինել «ազդել ապրանքային նշանի գրանցման վավերականության վրա» բառերով</w:t>
      </w:r>
      <w:r w:rsidRPr="00A937BF">
        <w:rPr>
          <w:rFonts w:ascii="GHEA Grapalat" w:eastAsia="GHEA Grapalat" w:hAnsi="GHEA Grapalat" w:cs="GHEA Grapalat"/>
          <w:sz w:val="24"/>
          <w:szCs w:val="24"/>
          <w:lang w:val="hy-AM"/>
        </w:rPr>
        <w:t>.</w:t>
      </w:r>
    </w:p>
    <w:p w14:paraId="06DFE30B" w14:textId="77777777" w:rsidR="00FC3285" w:rsidRPr="00A937BF" w:rsidRDefault="009730BF" w:rsidP="00AD21B8">
      <w:pPr>
        <w:pStyle w:val="BodyA"/>
        <w:spacing w:after="0" w:line="360" w:lineRule="auto"/>
        <w:ind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3) 8-րդ մասը շարադրել հետևյալ խմբագրությամբ.</w:t>
      </w:r>
    </w:p>
    <w:p w14:paraId="5615CD40" w14:textId="77777777" w:rsidR="00D22921" w:rsidRPr="00A937BF" w:rsidRDefault="009730BF" w:rsidP="00D22921">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«8. Եթե սույն հոդվածի 7-րդ մասի համաձայն սահմանված </w:t>
      </w:r>
      <w:r w:rsidR="00D22921" w:rsidRPr="00A937BF">
        <w:rPr>
          <w:rFonts w:ascii="GHEA Grapalat" w:eastAsia="GHEA Grapalat" w:hAnsi="GHEA Grapalat" w:cs="GHEA Grapalat"/>
          <w:sz w:val="24"/>
          <w:szCs w:val="24"/>
          <w:lang w:val="hy-AM"/>
        </w:rPr>
        <w:t xml:space="preserve">ժամկետում </w:t>
      </w:r>
      <w:r w:rsidRPr="00A937BF">
        <w:rPr>
          <w:rFonts w:ascii="GHEA Grapalat" w:eastAsia="GHEA Grapalat" w:hAnsi="GHEA Grapalat" w:cs="GHEA Grapalat"/>
          <w:sz w:val="24"/>
          <w:szCs w:val="24"/>
          <w:lang w:val="hy-AM"/>
        </w:rPr>
        <w:t>հայտատուն հայտարարություն չի ներկայացնում նշված տարրերից հրաժարվելու մասին, ապա</w:t>
      </w:r>
      <w:r w:rsidR="00D22921" w:rsidRPr="00A937BF">
        <w:rPr>
          <w:rFonts w:ascii="GHEA Grapalat" w:eastAsia="GHEA Grapalat" w:hAnsi="GHEA Grapalat" w:cs="GHEA Grapalat"/>
          <w:sz w:val="24"/>
          <w:szCs w:val="24"/>
          <w:lang w:val="hy-AM"/>
        </w:rPr>
        <w:t xml:space="preserve">` </w:t>
      </w:r>
    </w:p>
    <w:p w14:paraId="1D6FE931" w14:textId="77777777" w:rsidR="00FC3285" w:rsidRPr="00A937BF" w:rsidRDefault="00D22921" w:rsidP="00D22921">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1)</w:t>
      </w:r>
      <w:r w:rsidR="009730BF" w:rsidRPr="00A937BF">
        <w:rPr>
          <w:rFonts w:ascii="GHEA Grapalat" w:eastAsia="GHEA Grapalat" w:hAnsi="GHEA Grapalat" w:cs="GHEA Grapalat"/>
          <w:sz w:val="24"/>
          <w:szCs w:val="24"/>
          <w:lang w:val="hy-AM"/>
        </w:rPr>
        <w:t xml:space="preserve"> պետական լիազոր մարմինը համարում է, որ հայտատուն համաձայն է ներկայացված հիմքերի հետ և մերժման այլ հիմքերի բացակայության դեպքում որոշում է ընդունում հայտում նշված բոլոր ապրանքների և (կամ) ծառայությունների համար ապրանքային նշանը գրանցելու մասին՝ նշում կատարելով նշված տարրերին ինքնուրույն պահպանություն չտրամադրելու մասին, կամ՝</w:t>
      </w:r>
    </w:p>
    <w:p w14:paraId="6951C794"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2) </w:t>
      </w:r>
      <w:r w:rsidR="00D22921" w:rsidRPr="00A937BF">
        <w:rPr>
          <w:rFonts w:ascii="GHEA Grapalat" w:eastAsia="GHEA Grapalat" w:hAnsi="GHEA Grapalat" w:cs="GHEA Grapalat"/>
          <w:sz w:val="24"/>
          <w:szCs w:val="24"/>
          <w:lang w:val="hy-AM"/>
        </w:rPr>
        <w:t>պ</w:t>
      </w:r>
      <w:r w:rsidRPr="00A937BF">
        <w:rPr>
          <w:rFonts w:ascii="GHEA Grapalat" w:eastAsia="GHEA Grapalat" w:hAnsi="GHEA Grapalat" w:cs="GHEA Grapalat"/>
          <w:sz w:val="24"/>
          <w:szCs w:val="24"/>
          <w:lang w:val="hy-AM"/>
        </w:rPr>
        <w:t>ետական լիազոր մարմինը համարում է, որ հայտատուն համաձայն է ներկայացված հիմքերի հետ և հայտարկված ապրանքային նշանը ենթակա չէ գրանցման հայտում նշված ապրանքների և (կամ) ծառայությունների մի մասի համար, կամ հայտարարություն է ներկայացնում միայն նշված տարրերից մի մասի նկատմամբ, կամ հայտարարություն է  ներկայացնում է նշված տարրերից մի մասի նկատմամբ, իսկ մյուս մասի նկատմամբ ներկայացնում է պետական լիազոր մարմնի համար անընդունելի առարկություն, կամ նշված բոլոր տարրերի կամ դրանց մի մասի նկատմամբ ներկայացնում է պետական լիազոր մարմնի համար անընդունելի առարկություն, ապա պետական լիազոր մարմինը որոշում է կայացնում  ապրանքային նշանը մասնակի գրանցելու մասին՝ նշում կատարելով նշված տարրերին ինքնուրույն պահպանություն չտրամադրելու մասին:».</w:t>
      </w:r>
    </w:p>
    <w:p w14:paraId="01625D40" w14:textId="3D01BB87" w:rsidR="00FC3285" w:rsidRPr="00A937BF" w:rsidRDefault="009730BF" w:rsidP="00AD21B8">
      <w:pPr>
        <w:pStyle w:val="ListParagraph"/>
        <w:tabs>
          <w:tab w:val="left" w:pos="1440"/>
        </w:tabs>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 xml:space="preserve">4) 12-րդ մասից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նոր 12.1 մաս</w:t>
      </w:r>
      <w:r w:rsidR="00C02F17" w:rsidRPr="00A937BF">
        <w:rPr>
          <w:rFonts w:ascii="GHEA Grapalat" w:eastAsia="GHEA Grapalat" w:hAnsi="GHEA Grapalat" w:cs="GHEA Grapalat"/>
          <w:color w:val="auto"/>
          <w:sz w:val="24"/>
          <w:szCs w:val="24"/>
          <w:lang w:val="hy-AM"/>
        </w:rPr>
        <w:t>ով</w:t>
      </w:r>
      <w:r w:rsidRPr="00A937BF">
        <w:rPr>
          <w:rFonts w:ascii="GHEA Grapalat" w:eastAsia="GHEA Grapalat" w:hAnsi="GHEA Grapalat" w:cs="GHEA Grapalat"/>
          <w:color w:val="auto"/>
          <w:sz w:val="24"/>
          <w:szCs w:val="24"/>
          <w:lang w:val="hy-AM"/>
        </w:rPr>
        <w:t xml:space="preserve"> հետևյալ բովանդակությամբ.</w:t>
      </w:r>
    </w:p>
    <w:p w14:paraId="35A0039E" w14:textId="6045C0C4"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«12.1. </w:t>
      </w:r>
      <w:r w:rsidRPr="00A937BF">
        <w:rPr>
          <w:rFonts w:ascii="Cambria" w:eastAsia="GHEA Grapalat" w:hAnsi="Cambria" w:cs="Cambria"/>
          <w:sz w:val="24"/>
          <w:szCs w:val="24"/>
          <w:lang w:val="hy-AM"/>
        </w:rPr>
        <w:t> </w:t>
      </w:r>
      <w:r w:rsidRPr="00A937BF">
        <w:rPr>
          <w:rFonts w:ascii="GHEA Grapalat" w:eastAsia="GHEA Grapalat" w:hAnsi="GHEA Grapalat" w:cs="GHEA Grapalat"/>
          <w:sz w:val="24"/>
          <w:szCs w:val="24"/>
          <w:lang w:val="hy-AM"/>
        </w:rPr>
        <w:t>Հայտի ըստ էության փորձաքննության,</w:t>
      </w:r>
      <w:r w:rsidRPr="00A937BF">
        <w:rPr>
          <w:rFonts w:ascii="GHEA Grapalat" w:hAnsi="GHEA Grapalat"/>
          <w:sz w:val="24"/>
          <w:szCs w:val="24"/>
          <w:lang w:val="hy-AM"/>
        </w:rPr>
        <w:t xml:space="preserve"> </w:t>
      </w:r>
      <w:r w:rsidRPr="00A937BF">
        <w:rPr>
          <w:rFonts w:ascii="GHEA Grapalat" w:eastAsia="GHEA Grapalat" w:hAnsi="GHEA Grapalat" w:cs="GHEA Grapalat"/>
          <w:sz w:val="24"/>
          <w:szCs w:val="24"/>
          <w:lang w:val="hy-AM"/>
        </w:rPr>
        <w:t xml:space="preserve">կրկնական փորձաքննության վարչական վարույթները կարող են կասեցվել, հայտատուի դիմումի հիման վրա, եթե մերժման հիմք հանդիսացող մեկ այլ մտավոր սեփականության </w:t>
      </w:r>
      <w:r w:rsidR="00E159C2" w:rsidRPr="00A937BF">
        <w:rPr>
          <w:rFonts w:ascii="GHEA Grapalat" w:eastAsia="GHEA Grapalat" w:hAnsi="GHEA Grapalat" w:cs="GHEA Grapalat"/>
          <w:sz w:val="24"/>
          <w:szCs w:val="24"/>
          <w:lang w:val="hy-AM"/>
        </w:rPr>
        <w:t xml:space="preserve">օբյեկտի </w:t>
      </w:r>
      <w:r w:rsidRPr="00A937BF">
        <w:rPr>
          <w:rFonts w:ascii="GHEA Grapalat" w:eastAsia="GHEA Grapalat" w:hAnsi="GHEA Grapalat" w:cs="GHEA Grapalat"/>
          <w:sz w:val="24"/>
          <w:szCs w:val="24"/>
          <w:lang w:val="hy-AM"/>
        </w:rPr>
        <w:t xml:space="preserve">նկատմամբ իրավունքների վիճարկման դիմում կամ հայց է ներկայացվել համապատասխան իրավասու պետական կամ դատական մարմին՝ մինչև տվյալ վարչական վարույթով կամ </w:t>
      </w:r>
      <w:r w:rsidRPr="00A937BF">
        <w:rPr>
          <w:rFonts w:ascii="GHEA Grapalat" w:eastAsia="GHEA Grapalat" w:hAnsi="GHEA Grapalat" w:cs="GHEA Grapalat"/>
          <w:sz w:val="24"/>
          <w:szCs w:val="24"/>
          <w:lang w:val="hy-AM"/>
        </w:rPr>
        <w:lastRenderedPageBreak/>
        <w:t>դատական գործով վերջնական որոշման կամ դատական ակտն ուժի մեջ մտ</w:t>
      </w:r>
      <w:r w:rsidR="00B24E9B" w:rsidRPr="00A937BF">
        <w:rPr>
          <w:rFonts w:ascii="GHEA Grapalat" w:eastAsia="GHEA Grapalat" w:hAnsi="GHEA Grapalat" w:cs="GHEA Grapalat"/>
          <w:sz w:val="24"/>
          <w:szCs w:val="24"/>
          <w:lang w:val="hy-AM"/>
        </w:rPr>
        <w:t>ն</w:t>
      </w:r>
      <w:r w:rsidRPr="00A937BF">
        <w:rPr>
          <w:rFonts w:ascii="GHEA Grapalat" w:eastAsia="GHEA Grapalat" w:hAnsi="GHEA Grapalat" w:cs="GHEA Grapalat"/>
          <w:sz w:val="24"/>
          <w:szCs w:val="24"/>
          <w:lang w:val="hy-AM"/>
        </w:rPr>
        <w:t>ելը: Դիմումի քննարկումը վերսկսվում է դրա կասեցման հիմքերի վերանալուց հետո:».</w:t>
      </w:r>
    </w:p>
    <w:p w14:paraId="56B7940C"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5) 13-րդ մասը շարադրել հետևյալ խմբագրությամբ.</w:t>
      </w:r>
    </w:p>
    <w:p w14:paraId="1062349D" w14:textId="166A18B4"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 xml:space="preserve">«13. Ապրանքային նշանի գրանցումը չի կարող մերժվել առանց հայտատուին հնարավորություն ընձեռելու հետ կանչել կամ փոփոխություններ կատարել հայտի մեջ կամ փաստարկներ ներկայացնել ապրանքային նշանի գրանցման օգտին, ինչի մասին </w:t>
      </w:r>
      <w:r w:rsidR="00D57E9E" w:rsidRPr="00A937BF">
        <w:rPr>
          <w:rFonts w:ascii="GHEA Grapalat" w:eastAsia="GHEA Grapalat" w:hAnsi="GHEA Grapalat" w:cs="GHEA Grapalat"/>
          <w:sz w:val="24"/>
          <w:szCs w:val="24"/>
          <w:lang w:val="hy-AM"/>
        </w:rPr>
        <w:t xml:space="preserve">պետական լիազոր մարմինը եռօրյա ժամկետում ծանուցում է </w:t>
      </w:r>
      <w:r w:rsidRPr="00A937BF">
        <w:rPr>
          <w:rFonts w:ascii="GHEA Grapalat" w:eastAsia="GHEA Grapalat" w:hAnsi="GHEA Grapalat" w:cs="GHEA Grapalat"/>
          <w:sz w:val="24"/>
          <w:szCs w:val="24"/>
          <w:lang w:val="hy-AM"/>
        </w:rPr>
        <w:t>հայտատու</w:t>
      </w:r>
      <w:r w:rsidR="00D57E9E" w:rsidRPr="00A937BF">
        <w:rPr>
          <w:rFonts w:ascii="GHEA Grapalat" w:eastAsia="GHEA Grapalat" w:hAnsi="GHEA Grapalat" w:cs="GHEA Grapalat"/>
          <w:sz w:val="24"/>
          <w:szCs w:val="24"/>
          <w:lang w:val="hy-AM"/>
        </w:rPr>
        <w:t>ին</w:t>
      </w:r>
      <w:r w:rsidRPr="00A937BF">
        <w:rPr>
          <w:rFonts w:ascii="GHEA Grapalat" w:eastAsia="GHEA Grapalat" w:hAnsi="GHEA Grapalat" w:cs="GHEA Grapalat"/>
          <w:sz w:val="24"/>
          <w:szCs w:val="24"/>
          <w:lang w:val="hy-AM"/>
        </w:rPr>
        <w:t>։ Ծանուցումը ստանալու օրվանից երկամսյա ժամկետում հայտատուն կարող է հետ կանչել կամ փոփոխություններ կատարել հայտի մեջ կամ փաստարկներ ներկայացնել ապրանքային նշանի գրանցման օգտին: Ծանուցման պատասխանը պետական լիազոր մարմինը քննարկում է այն ստանալու օրվանից երկամսյա ժամկետում:</w:t>
      </w:r>
      <w:r w:rsidR="00D57E9E" w:rsidRPr="00A937BF">
        <w:rPr>
          <w:rFonts w:ascii="GHEA Grapalat" w:eastAsia="GHEA Grapalat" w:hAnsi="GHEA Grapalat" w:cs="GHEA Grapalat"/>
          <w:sz w:val="24"/>
          <w:szCs w:val="24"/>
          <w:lang w:val="hy-AM"/>
        </w:rPr>
        <w:t xml:space="preserve"> Ծանուցման պատասխան չստանալու կամ ժամկետին չստանալու դեպքում, պետական լիազոր մարմինը որոշում է կայացնում ապրանքային նշանի գրանցումը մերժելու կամ մասնակի գրանցելու մասին</w:t>
      </w:r>
      <w:r w:rsidR="00240658" w:rsidRPr="00A937BF">
        <w:rPr>
          <w:rFonts w:ascii="GHEA Grapalat" w:eastAsia="GHEA Grapalat" w:hAnsi="GHEA Grapalat" w:cs="GHEA Grapalat"/>
          <w:sz w:val="24"/>
          <w:szCs w:val="24"/>
          <w:lang w:val="hy-AM"/>
        </w:rPr>
        <w:t>:</w:t>
      </w:r>
      <w:r w:rsidRPr="00A937BF">
        <w:rPr>
          <w:rFonts w:ascii="GHEA Grapalat" w:eastAsia="GHEA Grapalat" w:hAnsi="GHEA Grapalat" w:cs="GHEA Grapalat"/>
          <w:sz w:val="24"/>
          <w:szCs w:val="24"/>
          <w:lang w:val="hy-AM"/>
        </w:rPr>
        <w:t>»:</w:t>
      </w:r>
    </w:p>
    <w:p w14:paraId="28A55EDA" w14:textId="0683FBDE"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Հոդված 1</w:t>
      </w:r>
      <w:r w:rsidR="00403547" w:rsidRPr="00A937BF">
        <w:rPr>
          <w:rFonts w:ascii="GHEA Grapalat" w:eastAsia="GHEA Grapalat" w:hAnsi="GHEA Grapalat" w:cs="GHEA Grapalat"/>
          <w:b/>
          <w:bCs/>
          <w:sz w:val="24"/>
          <w:szCs w:val="24"/>
          <w:lang w:val="hy-AM"/>
        </w:rPr>
        <w:t>6</w:t>
      </w:r>
      <w:r w:rsidRPr="00A937BF">
        <w:rPr>
          <w:rFonts w:ascii="GHEA Grapalat" w:eastAsia="GHEA Grapalat" w:hAnsi="GHEA Grapalat" w:cs="GHEA Grapalat"/>
          <w:b/>
          <w:bCs/>
          <w:sz w:val="24"/>
          <w:szCs w:val="24"/>
          <w:lang w:val="hy-AM"/>
        </w:rPr>
        <w:t xml:space="preserve">. </w:t>
      </w:r>
      <w:r w:rsidRPr="00A937BF">
        <w:rPr>
          <w:rFonts w:ascii="GHEA Grapalat" w:eastAsia="GHEA Grapalat" w:hAnsi="GHEA Grapalat" w:cs="GHEA Grapalat"/>
          <w:sz w:val="24"/>
          <w:szCs w:val="24"/>
          <w:lang w:val="hy-AM"/>
        </w:rPr>
        <w:t xml:space="preserve">Օրենքի 47-րդ հոդվածի` </w:t>
      </w:r>
    </w:p>
    <w:p w14:paraId="6B34A87C"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1) 5-րդ մասում «վեցամսյա» բառը փոխարինել «երկամսյա» բառով։</w:t>
      </w:r>
    </w:p>
    <w:p w14:paraId="5E308E56" w14:textId="22893105"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 xml:space="preserve">2) 5-րդ մասից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նոր 6-րդ </w:t>
      </w:r>
      <w:r w:rsidR="0065506A" w:rsidRPr="00A937BF">
        <w:rPr>
          <w:rFonts w:ascii="GHEA Grapalat" w:eastAsia="GHEA Grapalat" w:hAnsi="GHEA Grapalat" w:cs="GHEA Grapalat"/>
          <w:color w:val="auto"/>
          <w:sz w:val="24"/>
          <w:szCs w:val="24"/>
          <w:lang w:val="hy-AM"/>
        </w:rPr>
        <w:t>մաս</w:t>
      </w:r>
      <w:r w:rsidR="00C02F17" w:rsidRPr="00A937BF">
        <w:rPr>
          <w:rFonts w:ascii="GHEA Grapalat" w:eastAsia="GHEA Grapalat" w:hAnsi="GHEA Grapalat" w:cs="GHEA Grapalat"/>
          <w:color w:val="auto"/>
          <w:sz w:val="24"/>
          <w:szCs w:val="24"/>
          <w:lang w:val="hy-AM"/>
        </w:rPr>
        <w:t>ով</w:t>
      </w:r>
      <w:r w:rsidRPr="00A937BF">
        <w:rPr>
          <w:rFonts w:ascii="GHEA Grapalat" w:eastAsia="GHEA Grapalat" w:hAnsi="GHEA Grapalat" w:cs="GHEA Grapalat"/>
          <w:color w:val="auto"/>
          <w:sz w:val="24"/>
          <w:szCs w:val="24"/>
          <w:lang w:val="hy-AM"/>
        </w:rPr>
        <w:t xml:space="preserve"> հետևյալ բովանդակությամբ.</w:t>
      </w:r>
    </w:p>
    <w:p w14:paraId="3C9CB8CA" w14:textId="2FE278CE"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w:t>
      </w:r>
      <w:r w:rsidR="0065506A" w:rsidRPr="00A937BF">
        <w:rPr>
          <w:rFonts w:ascii="GHEA Grapalat" w:eastAsia="GHEA Grapalat" w:hAnsi="GHEA Grapalat" w:cs="GHEA Grapalat"/>
          <w:sz w:val="24"/>
          <w:szCs w:val="24"/>
          <w:lang w:val="hy-AM"/>
        </w:rPr>
        <w:t xml:space="preserve">6. </w:t>
      </w:r>
      <w:r w:rsidRPr="00A937BF">
        <w:rPr>
          <w:rFonts w:ascii="GHEA Grapalat" w:eastAsia="GHEA Grapalat" w:hAnsi="GHEA Grapalat" w:cs="GHEA Grapalat"/>
          <w:sz w:val="24"/>
          <w:szCs w:val="24"/>
          <w:lang w:val="hy-AM"/>
        </w:rPr>
        <w:t>Բողոքարկման խորհրդում ապրանքային նշանի գրանցումը մերժելու կամ մասնակի գրանցելու մասին որոշման դեմ բողոքի քննարկման վարչական վարույթը կարող է կասեցվել, հայտատուի դիմումի հիման վրա, եթե մերժման հիմք հանդիսացող մեկ այլ մտավոր սեփականության</w:t>
      </w:r>
      <w:r w:rsidR="00220D23" w:rsidRPr="00A937BF">
        <w:rPr>
          <w:rFonts w:ascii="GHEA Grapalat" w:eastAsia="GHEA Grapalat" w:hAnsi="GHEA Grapalat" w:cs="GHEA Grapalat"/>
          <w:sz w:val="24"/>
          <w:szCs w:val="24"/>
          <w:lang w:val="hy-AM"/>
        </w:rPr>
        <w:t xml:space="preserve"> օբյեկտի</w:t>
      </w:r>
      <w:r w:rsidRPr="00A937BF">
        <w:rPr>
          <w:rFonts w:ascii="GHEA Grapalat" w:eastAsia="GHEA Grapalat" w:hAnsi="GHEA Grapalat" w:cs="GHEA Grapalat"/>
          <w:sz w:val="24"/>
          <w:szCs w:val="24"/>
          <w:lang w:val="hy-AM"/>
        </w:rPr>
        <w:t xml:space="preserve"> նկատմամբ իրավունքների վիճարկման դիմում կամ հայց է ներկայացվել համապատասխան իրավասու պետական կամ դատական մարմին՝ մինչև տվյալ վարչական վարույթով կամ դատական գործով վերջնական որոշման կամ դատական ակտն օրինական ուժի մեջ մտնելը: Բողոքի քննարկումը վերսկսվում է դրա կասեցման հիմքերի վերանալուց հետո:»:</w:t>
      </w:r>
    </w:p>
    <w:p w14:paraId="36420585" w14:textId="1B4B8E3F"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Հոդված 1</w:t>
      </w:r>
      <w:r w:rsidR="00403547" w:rsidRPr="00A937BF">
        <w:rPr>
          <w:rFonts w:ascii="GHEA Grapalat" w:eastAsia="GHEA Grapalat" w:hAnsi="GHEA Grapalat" w:cs="GHEA Grapalat"/>
          <w:b/>
          <w:bCs/>
          <w:sz w:val="24"/>
          <w:szCs w:val="24"/>
          <w:lang w:val="hy-AM"/>
        </w:rPr>
        <w:t>7</w:t>
      </w:r>
      <w:r w:rsidRPr="00A937BF">
        <w:rPr>
          <w:rFonts w:ascii="GHEA Grapalat" w:eastAsia="GHEA Grapalat" w:hAnsi="GHEA Grapalat" w:cs="GHEA Grapalat"/>
          <w:b/>
          <w:bCs/>
          <w:sz w:val="24"/>
          <w:szCs w:val="24"/>
          <w:lang w:val="hy-AM"/>
        </w:rPr>
        <w:t xml:space="preserve">. </w:t>
      </w:r>
      <w:r w:rsidRPr="00A937BF">
        <w:rPr>
          <w:rFonts w:ascii="GHEA Grapalat" w:eastAsia="GHEA Grapalat" w:hAnsi="GHEA Grapalat" w:cs="GHEA Grapalat"/>
          <w:sz w:val="24"/>
          <w:szCs w:val="24"/>
          <w:lang w:val="hy-AM"/>
        </w:rPr>
        <w:t>Օրենքի 51-րդ հոդվածի`</w:t>
      </w:r>
    </w:p>
    <w:p w14:paraId="1DDA86E0"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sz w:val="24"/>
          <w:szCs w:val="24"/>
          <w:lang w:val="hy-AM"/>
        </w:rPr>
        <w:t>1) 1-ին մասի 1-ին կետում «գրանցումը մերժելու» բառերը փոխարինել «գրանցումը հայտում նշված բոլոր ապրանքների և (կամ) ծառայությունների կամ դրանց մի մասի համար մերժելու» բառերով.</w:t>
      </w:r>
    </w:p>
    <w:p w14:paraId="7315D930" w14:textId="1E415194" w:rsidR="00A937BF" w:rsidRPr="00A937BF" w:rsidRDefault="009730BF" w:rsidP="00AD21B8">
      <w:pPr>
        <w:pStyle w:val="ListParagraph"/>
        <w:spacing w:after="0" w:line="360" w:lineRule="auto"/>
        <w:ind w:left="0" w:firstLine="567"/>
        <w:jc w:val="both"/>
        <w:rPr>
          <w:rFonts w:ascii="GHEA Grapalat" w:eastAsia="Helvetica" w:hAnsi="GHEA Grapalat" w:cs="Helvetica"/>
          <w:sz w:val="24"/>
          <w:szCs w:val="24"/>
          <w:lang w:val="hy-AM"/>
        </w:rPr>
      </w:pPr>
      <w:r w:rsidRPr="00A937BF">
        <w:rPr>
          <w:rFonts w:ascii="GHEA Grapalat" w:eastAsia="GHEA Grapalat" w:hAnsi="GHEA Grapalat" w:cs="GHEA Grapalat"/>
          <w:sz w:val="24"/>
          <w:szCs w:val="24"/>
          <w:lang w:val="hy-AM"/>
        </w:rPr>
        <w:lastRenderedPageBreak/>
        <w:t>2) 1-ին մասի 2-րդ կետում «գրանցման» բառը փոխարինել «գրանցումը հայտում նշված բոլոր ապրանքների և (կամ) ծառայությունների կամ դրանց մի մասի համար մերժելու» բառերով:</w:t>
      </w:r>
    </w:p>
    <w:p w14:paraId="1B4467F6" w14:textId="6369F62C"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 xml:space="preserve">Հոդված </w:t>
      </w:r>
      <w:r w:rsidR="00403547" w:rsidRPr="00A937BF">
        <w:rPr>
          <w:rFonts w:ascii="GHEA Grapalat" w:eastAsia="GHEA Grapalat" w:hAnsi="GHEA Grapalat" w:cs="GHEA Grapalat"/>
          <w:b/>
          <w:bCs/>
          <w:sz w:val="24"/>
          <w:szCs w:val="24"/>
          <w:lang w:val="hy-AM"/>
        </w:rPr>
        <w:t>18</w:t>
      </w:r>
      <w:r w:rsidRPr="00A937BF">
        <w:rPr>
          <w:rFonts w:ascii="GHEA Grapalat" w:eastAsia="GHEA Grapalat" w:hAnsi="GHEA Grapalat" w:cs="GHEA Grapalat"/>
          <w:b/>
          <w:bCs/>
          <w:sz w:val="24"/>
          <w:szCs w:val="24"/>
          <w:lang w:val="hy-AM"/>
        </w:rPr>
        <w:t>.</w:t>
      </w:r>
      <w:r w:rsidRPr="00A937BF">
        <w:rPr>
          <w:rFonts w:ascii="GHEA Grapalat" w:eastAsia="GHEA Grapalat" w:hAnsi="GHEA Grapalat" w:cs="GHEA Grapalat"/>
          <w:sz w:val="24"/>
          <w:szCs w:val="24"/>
          <w:lang w:val="hy-AM"/>
        </w:rPr>
        <w:t xml:space="preserve"> Օրենքի 52-րդ հոդվածի՝</w:t>
      </w:r>
    </w:p>
    <w:p w14:paraId="2A5507E8" w14:textId="523234F3"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sz w:val="24"/>
          <w:szCs w:val="24"/>
          <w:lang w:val="hy-AM"/>
        </w:rPr>
        <w:t xml:space="preserve">1) 1-ին մասի 1-ին կետում </w:t>
      </w:r>
      <w:r w:rsidRPr="00A937BF">
        <w:rPr>
          <w:rFonts w:ascii="GHEA Grapalat" w:eastAsia="GHEA Grapalat" w:hAnsi="GHEA Grapalat" w:cs="GHEA Grapalat"/>
          <w:color w:val="auto"/>
          <w:sz w:val="24"/>
          <w:szCs w:val="24"/>
          <w:lang w:val="hy-AM"/>
        </w:rPr>
        <w:t xml:space="preserve">«ազգանվան» բառից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 կամ անվանման» բառերը.</w:t>
      </w:r>
    </w:p>
    <w:p w14:paraId="1B1D2A52" w14:textId="6B262BEF"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 xml:space="preserve">2) 2-րդ մասում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նոր նախադասություն հետևյալ բովանդակությամբ. «Սույն մասով սահմանված դրույթը չի կիրառվում սույն հոդվածի 1-ի մասի 2-րդ կետով նախատեսված հայտատուի ներկայացուցչի փոփոխության նկատմամբ:».</w:t>
      </w:r>
    </w:p>
    <w:p w14:paraId="48ED59DD" w14:textId="327071FA" w:rsidR="0065506A" w:rsidRPr="00A937BF" w:rsidRDefault="00240658" w:rsidP="0065506A">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3) 2</w:t>
      </w:r>
      <w:r w:rsidR="009730BF" w:rsidRPr="00A937BF">
        <w:rPr>
          <w:rFonts w:ascii="GHEA Grapalat" w:eastAsia="GHEA Grapalat" w:hAnsi="GHEA Grapalat" w:cs="GHEA Grapalat"/>
          <w:color w:val="auto"/>
          <w:sz w:val="24"/>
          <w:szCs w:val="24"/>
          <w:lang w:val="hy-AM"/>
        </w:rPr>
        <w:t>-րդ մաս</w:t>
      </w:r>
      <w:r w:rsidR="0065506A" w:rsidRPr="00A937BF">
        <w:rPr>
          <w:rFonts w:ascii="GHEA Grapalat" w:eastAsia="GHEA Grapalat" w:hAnsi="GHEA Grapalat" w:cs="GHEA Grapalat"/>
          <w:color w:val="auto"/>
          <w:sz w:val="24"/>
          <w:szCs w:val="24"/>
          <w:lang w:val="hy-AM"/>
        </w:rPr>
        <w:t xml:space="preserve">ից հետո </w:t>
      </w:r>
      <w:r w:rsidR="00C02F17" w:rsidRPr="00A937BF">
        <w:rPr>
          <w:rFonts w:ascii="GHEA Grapalat" w:hAnsi="GHEA Grapalat"/>
          <w:color w:val="auto"/>
          <w:sz w:val="24"/>
          <w:szCs w:val="24"/>
          <w:shd w:val="clear" w:color="auto" w:fill="FFFFFF"/>
          <w:lang w:val="hy-AM"/>
        </w:rPr>
        <w:t>լրացնել</w:t>
      </w:r>
      <w:r w:rsidR="0065506A" w:rsidRPr="00A937BF">
        <w:rPr>
          <w:rFonts w:ascii="GHEA Grapalat" w:eastAsia="GHEA Grapalat" w:hAnsi="GHEA Grapalat" w:cs="GHEA Grapalat"/>
          <w:color w:val="auto"/>
          <w:sz w:val="24"/>
          <w:szCs w:val="24"/>
          <w:lang w:val="hy-AM"/>
        </w:rPr>
        <w:t xml:space="preserve"> նոր </w:t>
      </w:r>
      <w:r w:rsidRPr="00A937BF">
        <w:rPr>
          <w:rFonts w:ascii="GHEA Grapalat" w:eastAsia="GHEA Grapalat" w:hAnsi="GHEA Grapalat" w:cs="GHEA Grapalat"/>
          <w:color w:val="auto"/>
          <w:sz w:val="24"/>
          <w:szCs w:val="24"/>
          <w:lang w:val="hy-AM"/>
        </w:rPr>
        <w:t>2.1</w:t>
      </w:r>
      <w:r w:rsidR="0065506A" w:rsidRPr="00A937BF">
        <w:rPr>
          <w:rFonts w:ascii="GHEA Grapalat" w:eastAsia="GHEA Grapalat" w:hAnsi="GHEA Grapalat" w:cs="GHEA Grapalat"/>
          <w:color w:val="auto"/>
          <w:sz w:val="24"/>
          <w:szCs w:val="24"/>
          <w:lang w:val="hy-AM"/>
        </w:rPr>
        <w:t>-րդ մաս</w:t>
      </w:r>
      <w:r w:rsidR="00C02F17" w:rsidRPr="00A937BF">
        <w:rPr>
          <w:rFonts w:ascii="GHEA Grapalat" w:eastAsia="GHEA Grapalat" w:hAnsi="GHEA Grapalat" w:cs="GHEA Grapalat"/>
          <w:color w:val="auto"/>
          <w:sz w:val="24"/>
          <w:szCs w:val="24"/>
          <w:lang w:val="hy-AM"/>
        </w:rPr>
        <w:t>ով</w:t>
      </w:r>
      <w:r w:rsidR="0065506A" w:rsidRPr="00A937BF">
        <w:rPr>
          <w:rFonts w:ascii="GHEA Grapalat" w:eastAsia="GHEA Grapalat" w:hAnsi="GHEA Grapalat" w:cs="GHEA Grapalat"/>
          <w:color w:val="auto"/>
          <w:sz w:val="24"/>
          <w:szCs w:val="24"/>
          <w:lang w:val="hy-AM"/>
        </w:rPr>
        <w:t xml:space="preserve"> հետևյալ բովանդակությամբ. </w:t>
      </w:r>
    </w:p>
    <w:p w14:paraId="549D5777" w14:textId="26AA6FC6"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w:t>
      </w:r>
      <w:r w:rsidR="00240658" w:rsidRPr="00A937BF">
        <w:rPr>
          <w:rFonts w:ascii="GHEA Grapalat" w:eastAsia="GHEA Grapalat" w:hAnsi="GHEA Grapalat" w:cs="GHEA Grapalat"/>
          <w:color w:val="auto"/>
          <w:sz w:val="24"/>
          <w:szCs w:val="24"/>
          <w:lang w:val="hy-AM"/>
        </w:rPr>
        <w:t>2.1</w:t>
      </w:r>
      <w:r w:rsidR="0065506A" w:rsidRPr="00A937BF">
        <w:rPr>
          <w:rFonts w:ascii="GHEA Grapalat" w:eastAsia="GHEA Grapalat" w:hAnsi="GHEA Grapalat" w:cs="GHEA Grapalat"/>
          <w:color w:val="auto"/>
          <w:sz w:val="24"/>
          <w:szCs w:val="24"/>
          <w:lang w:val="hy-AM"/>
        </w:rPr>
        <w:t xml:space="preserve">. </w:t>
      </w:r>
      <w:r w:rsidRPr="00A937BF">
        <w:rPr>
          <w:rFonts w:ascii="GHEA Grapalat" w:eastAsia="GHEA Grapalat" w:hAnsi="GHEA Grapalat" w:cs="GHEA Grapalat"/>
          <w:color w:val="auto"/>
          <w:sz w:val="24"/>
          <w:szCs w:val="24"/>
          <w:lang w:val="hy-AM"/>
        </w:rPr>
        <w:t>Ներկայացուցչի փոփոխություն չի համարվում հայտի քննարկմանը կամ գրանցմանը վերաբերող առանձին գործողություն կատարելու համար հայտատուի կամ իրավատիրոջ կողմից տրված լիազորագրով այլ ներկայացուցի</w:t>
      </w:r>
      <w:r w:rsidR="00B4096F" w:rsidRPr="00A937BF">
        <w:rPr>
          <w:rFonts w:ascii="GHEA Grapalat" w:eastAsia="GHEA Grapalat" w:hAnsi="GHEA Grapalat" w:cs="GHEA Grapalat"/>
          <w:color w:val="auto"/>
          <w:sz w:val="24"/>
          <w:szCs w:val="24"/>
          <w:lang w:val="hy-AM"/>
        </w:rPr>
        <w:t>չների</w:t>
      </w:r>
      <w:r w:rsidRPr="00A937BF">
        <w:rPr>
          <w:rFonts w:ascii="GHEA Grapalat" w:eastAsia="GHEA Grapalat" w:hAnsi="GHEA Grapalat" w:cs="GHEA Grapalat"/>
          <w:color w:val="auto"/>
          <w:sz w:val="24"/>
          <w:szCs w:val="24"/>
          <w:lang w:val="hy-AM"/>
        </w:rPr>
        <w:t xml:space="preserve"> (ներկայացուցչի) նշանակումը</w:t>
      </w:r>
      <w:r w:rsidR="00240658" w:rsidRPr="00A937BF">
        <w:rPr>
          <w:rFonts w:ascii="GHEA Grapalat" w:eastAsia="GHEA Grapalat" w:hAnsi="GHEA Grapalat" w:cs="GHEA Grapalat"/>
          <w:color w:val="auto"/>
          <w:sz w:val="24"/>
          <w:szCs w:val="24"/>
          <w:lang w:val="hy-AM"/>
        </w:rPr>
        <w:t>:».</w:t>
      </w:r>
    </w:p>
    <w:p w14:paraId="33314473" w14:textId="1ED14AEE"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color w:val="auto"/>
          <w:sz w:val="24"/>
          <w:szCs w:val="24"/>
          <w:lang w:val="hy-AM"/>
        </w:rPr>
        <w:t xml:space="preserve">4) 8-րդ մասից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նոր 9-րդ մաս</w:t>
      </w:r>
      <w:r w:rsidR="00C02F17" w:rsidRPr="00A937BF">
        <w:rPr>
          <w:rFonts w:ascii="GHEA Grapalat" w:eastAsia="GHEA Grapalat" w:hAnsi="GHEA Grapalat" w:cs="GHEA Grapalat"/>
          <w:color w:val="auto"/>
          <w:sz w:val="24"/>
          <w:szCs w:val="24"/>
          <w:lang w:val="hy-AM"/>
        </w:rPr>
        <w:t>ով</w:t>
      </w:r>
      <w:r w:rsidRPr="00A937BF">
        <w:rPr>
          <w:rFonts w:ascii="GHEA Grapalat" w:eastAsia="GHEA Grapalat" w:hAnsi="GHEA Grapalat" w:cs="GHEA Grapalat"/>
          <w:color w:val="auto"/>
          <w:sz w:val="24"/>
          <w:szCs w:val="24"/>
          <w:lang w:val="hy-AM"/>
        </w:rPr>
        <w:t xml:space="preserve"> հետևյալ </w:t>
      </w:r>
      <w:r w:rsidRPr="00A937BF">
        <w:rPr>
          <w:rFonts w:ascii="GHEA Grapalat" w:eastAsia="GHEA Grapalat" w:hAnsi="GHEA Grapalat" w:cs="GHEA Grapalat"/>
          <w:sz w:val="24"/>
          <w:szCs w:val="24"/>
          <w:lang w:val="hy-AM"/>
        </w:rPr>
        <w:t xml:space="preserve">բովանդակությամբ. </w:t>
      </w:r>
    </w:p>
    <w:p w14:paraId="03F86FDB" w14:textId="4AE34CF8" w:rsidR="00A937BF"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sz w:val="24"/>
          <w:szCs w:val="24"/>
          <w:lang w:val="hy-AM"/>
        </w:rPr>
        <w:t xml:space="preserve">«9. Սույն հոդվածի 1-ին մասի 1-ին և 4-րդ կետերով նախատեսված փոփոխությունների մասին պետական լիազոր մարմնին չտեղեկացնելու դեպքում հետագայում ներկայացված հայտերի կամ դիմումների քննարկման ընթացքում հայտատուին կամ դիմումատուին ծանուցվում է ներկայացված հայտին կամ դիմումին առնչվող ապրանքային նշանների գրանցումներին վերաբերող՝ համապատասխան պետական գրանցամատյանում նման փոփոխությունների կատարման անհրաժեշտության մասին: Ծանուցման ստացման օրվանից երկամսյա ժամկետում անհրաժեշտ է ներկայացնել դիմում համապատասխան փոփոխություններ կատարելու համար: Նշված ժամկետում դիմում չներկայացնելու դեպքում </w:t>
      </w:r>
      <w:r w:rsidRPr="00A937BF">
        <w:rPr>
          <w:rFonts w:ascii="GHEA Grapalat" w:eastAsia="GHEA Grapalat" w:hAnsi="GHEA Grapalat" w:cs="GHEA Grapalat"/>
          <w:color w:val="auto"/>
          <w:sz w:val="24"/>
          <w:szCs w:val="24"/>
          <w:lang w:val="hy-AM"/>
        </w:rPr>
        <w:t>ապրանքային նշանի գրանցումը մերժվում է կամ դիմումները համարվում են հետ կանչված:»:</w:t>
      </w:r>
    </w:p>
    <w:p w14:paraId="1535247F" w14:textId="0D0C9466"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color w:val="auto"/>
          <w:sz w:val="24"/>
          <w:szCs w:val="24"/>
          <w:lang w:val="hy-AM"/>
        </w:rPr>
        <w:t xml:space="preserve">Հոդված </w:t>
      </w:r>
      <w:r w:rsidR="00403547" w:rsidRPr="00A937BF">
        <w:rPr>
          <w:rFonts w:ascii="GHEA Grapalat" w:eastAsia="GHEA Grapalat" w:hAnsi="GHEA Grapalat" w:cs="GHEA Grapalat"/>
          <w:b/>
          <w:bCs/>
          <w:color w:val="auto"/>
          <w:sz w:val="24"/>
          <w:szCs w:val="24"/>
          <w:lang w:val="hy-AM"/>
        </w:rPr>
        <w:t>19</w:t>
      </w:r>
      <w:r w:rsidRPr="00A937BF">
        <w:rPr>
          <w:rFonts w:ascii="GHEA Grapalat" w:eastAsia="GHEA Grapalat" w:hAnsi="GHEA Grapalat" w:cs="GHEA Grapalat"/>
          <w:b/>
          <w:bCs/>
          <w:color w:val="auto"/>
          <w:sz w:val="24"/>
          <w:szCs w:val="24"/>
          <w:lang w:val="hy-AM"/>
        </w:rPr>
        <w:t>.</w:t>
      </w:r>
      <w:r w:rsidRPr="00A937BF">
        <w:rPr>
          <w:rFonts w:ascii="GHEA Grapalat" w:eastAsia="GHEA Grapalat" w:hAnsi="GHEA Grapalat" w:cs="GHEA Grapalat"/>
          <w:color w:val="auto"/>
          <w:sz w:val="24"/>
          <w:szCs w:val="24"/>
          <w:lang w:val="hy-AM"/>
        </w:rPr>
        <w:t xml:space="preserve"> Օրենքի 55-րդ հոդվածի 4-րդ մասում «43-րդ հոդվածի 2-րդ մասով,» բառերից հետո </w:t>
      </w:r>
      <w:r w:rsidR="00C02F17" w:rsidRPr="00A937BF">
        <w:rPr>
          <w:rFonts w:ascii="GHEA Grapalat" w:hAnsi="GHEA Grapalat"/>
          <w:color w:val="auto"/>
          <w:sz w:val="24"/>
          <w:szCs w:val="24"/>
          <w:shd w:val="clear" w:color="auto" w:fill="FFFFFF"/>
          <w:lang w:val="hy-AM"/>
        </w:rPr>
        <w:t>լրացնել</w:t>
      </w:r>
      <w:r w:rsidRPr="00A937BF">
        <w:rPr>
          <w:rFonts w:ascii="GHEA Grapalat" w:eastAsia="GHEA Grapalat" w:hAnsi="GHEA Grapalat" w:cs="GHEA Grapalat"/>
          <w:color w:val="auto"/>
          <w:sz w:val="24"/>
          <w:szCs w:val="24"/>
          <w:lang w:val="hy-AM"/>
        </w:rPr>
        <w:t xml:space="preserve"> «45-րդ </w:t>
      </w:r>
      <w:r w:rsidRPr="00A937BF">
        <w:rPr>
          <w:rFonts w:ascii="GHEA Grapalat" w:eastAsia="GHEA Grapalat" w:hAnsi="GHEA Grapalat" w:cs="GHEA Grapalat"/>
          <w:sz w:val="24"/>
          <w:szCs w:val="24"/>
          <w:lang w:val="hy-AM"/>
        </w:rPr>
        <w:t>հոդվածի 13-րդ մասով,» բառեր</w:t>
      </w:r>
      <w:r w:rsidR="00C02F17" w:rsidRPr="00A937BF">
        <w:rPr>
          <w:rFonts w:ascii="GHEA Grapalat" w:eastAsia="GHEA Grapalat" w:hAnsi="GHEA Grapalat" w:cs="GHEA Grapalat"/>
          <w:sz w:val="24"/>
          <w:szCs w:val="24"/>
          <w:lang w:val="hy-AM"/>
        </w:rPr>
        <w:t>ը</w:t>
      </w:r>
      <w:r w:rsidRPr="00A937BF">
        <w:rPr>
          <w:rFonts w:ascii="GHEA Grapalat" w:eastAsia="GHEA Grapalat" w:hAnsi="GHEA Grapalat" w:cs="GHEA Grapalat"/>
          <w:sz w:val="24"/>
          <w:szCs w:val="24"/>
          <w:lang w:val="hy-AM"/>
        </w:rPr>
        <w:t>:</w:t>
      </w:r>
    </w:p>
    <w:p w14:paraId="6B587915" w14:textId="36A5B96A" w:rsidR="00A937BF"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b/>
          <w:bCs/>
          <w:sz w:val="24"/>
          <w:szCs w:val="24"/>
          <w:lang w:val="hy-AM"/>
        </w:rPr>
        <w:t>Հոդված 2</w:t>
      </w:r>
      <w:r w:rsidR="00403547" w:rsidRPr="00A937BF">
        <w:rPr>
          <w:rFonts w:ascii="GHEA Grapalat" w:eastAsia="GHEA Grapalat" w:hAnsi="GHEA Grapalat" w:cs="GHEA Grapalat"/>
          <w:b/>
          <w:bCs/>
          <w:sz w:val="24"/>
          <w:szCs w:val="24"/>
          <w:lang w:val="hy-AM"/>
        </w:rPr>
        <w:t>0</w:t>
      </w:r>
      <w:r w:rsidRPr="00A937BF">
        <w:rPr>
          <w:rFonts w:ascii="GHEA Grapalat" w:eastAsia="GHEA Grapalat" w:hAnsi="GHEA Grapalat" w:cs="GHEA Grapalat"/>
          <w:b/>
          <w:bCs/>
          <w:sz w:val="24"/>
          <w:szCs w:val="24"/>
          <w:lang w:val="hy-AM"/>
        </w:rPr>
        <w:t>.</w:t>
      </w:r>
      <w:r w:rsidRPr="00A937BF">
        <w:rPr>
          <w:rFonts w:ascii="GHEA Grapalat" w:eastAsia="GHEA Grapalat" w:hAnsi="GHEA Grapalat" w:cs="GHEA Grapalat"/>
          <w:sz w:val="24"/>
          <w:szCs w:val="24"/>
          <w:lang w:val="hy-AM"/>
        </w:rPr>
        <w:t xml:space="preserve"> Սույն օրենքն ուժի մեջ է մտնում պաշտոնական հրապարակումից երեք ամիս հետո։</w:t>
      </w:r>
    </w:p>
    <w:p w14:paraId="019436FD" w14:textId="32C5DA67" w:rsidR="00FC3285" w:rsidRPr="00A937BF" w:rsidRDefault="009730BF" w:rsidP="00AD21B8">
      <w:pPr>
        <w:pStyle w:val="ListParagraph"/>
        <w:spacing w:after="0" w:line="360" w:lineRule="auto"/>
        <w:ind w:left="0" w:firstLine="567"/>
        <w:jc w:val="both"/>
        <w:rPr>
          <w:rFonts w:ascii="GHEA Grapalat" w:eastAsia="GHEA Grapalat" w:hAnsi="GHEA Grapalat" w:cs="GHEA Grapalat"/>
          <w:b/>
          <w:bCs/>
          <w:color w:val="auto"/>
          <w:sz w:val="24"/>
          <w:szCs w:val="24"/>
          <w:lang w:val="hy-AM"/>
        </w:rPr>
      </w:pPr>
      <w:r w:rsidRPr="00A937BF">
        <w:rPr>
          <w:rFonts w:ascii="GHEA Grapalat" w:eastAsia="GHEA Grapalat" w:hAnsi="GHEA Grapalat" w:cs="GHEA Grapalat"/>
          <w:b/>
          <w:bCs/>
          <w:color w:val="auto"/>
          <w:sz w:val="24"/>
          <w:szCs w:val="24"/>
          <w:lang w:val="hy-AM"/>
        </w:rPr>
        <w:lastRenderedPageBreak/>
        <w:t>Հոդված 2</w:t>
      </w:r>
      <w:r w:rsidR="00403547" w:rsidRPr="00A937BF">
        <w:rPr>
          <w:rFonts w:ascii="GHEA Grapalat" w:eastAsia="GHEA Grapalat" w:hAnsi="GHEA Grapalat" w:cs="GHEA Grapalat"/>
          <w:b/>
          <w:bCs/>
          <w:color w:val="auto"/>
          <w:sz w:val="24"/>
          <w:szCs w:val="24"/>
          <w:lang w:val="hy-AM"/>
        </w:rPr>
        <w:t>1</w:t>
      </w:r>
      <w:r w:rsidRPr="00A937BF">
        <w:rPr>
          <w:rFonts w:ascii="GHEA Grapalat" w:eastAsia="GHEA Grapalat" w:hAnsi="GHEA Grapalat" w:cs="GHEA Grapalat"/>
          <w:b/>
          <w:bCs/>
          <w:color w:val="auto"/>
          <w:sz w:val="24"/>
          <w:szCs w:val="24"/>
          <w:lang w:val="hy-AM"/>
        </w:rPr>
        <w:t>.</w:t>
      </w:r>
      <w:r w:rsidRPr="00A937BF">
        <w:rPr>
          <w:rFonts w:ascii="GHEA Grapalat" w:eastAsia="GHEA Grapalat" w:hAnsi="GHEA Grapalat" w:cs="GHEA Grapalat"/>
          <w:color w:val="auto"/>
          <w:sz w:val="24"/>
          <w:szCs w:val="24"/>
          <w:lang w:val="hy-AM"/>
        </w:rPr>
        <w:t xml:space="preserve"> </w:t>
      </w:r>
      <w:r w:rsidRPr="00A937BF">
        <w:rPr>
          <w:rFonts w:ascii="GHEA Grapalat" w:eastAsia="GHEA Grapalat" w:hAnsi="GHEA Grapalat" w:cs="GHEA Grapalat"/>
          <w:b/>
          <w:bCs/>
          <w:color w:val="auto"/>
          <w:sz w:val="24"/>
          <w:szCs w:val="24"/>
          <w:lang w:val="hy-AM"/>
        </w:rPr>
        <w:t>Անցումային դրույթներ</w:t>
      </w:r>
    </w:p>
    <w:p w14:paraId="2E0E27AE" w14:textId="77777777" w:rsidR="00FC3285" w:rsidRPr="00A937BF" w:rsidRDefault="009730BF" w:rsidP="00AD21B8">
      <w:pPr>
        <w:pStyle w:val="ListParagraph"/>
        <w:spacing w:after="0" w:line="360" w:lineRule="auto"/>
        <w:ind w:left="0" w:firstLine="567"/>
        <w:jc w:val="both"/>
        <w:rPr>
          <w:rFonts w:ascii="GHEA Grapalat" w:eastAsia="GHEA Grapalat" w:hAnsi="GHEA Grapalat" w:cs="GHEA Grapalat"/>
          <w:color w:val="auto"/>
          <w:sz w:val="24"/>
          <w:szCs w:val="24"/>
          <w:lang w:val="hy-AM"/>
        </w:rPr>
      </w:pPr>
      <w:r w:rsidRPr="00A937BF">
        <w:rPr>
          <w:rFonts w:ascii="GHEA Grapalat" w:eastAsia="GHEA Grapalat" w:hAnsi="GHEA Grapalat" w:cs="GHEA Grapalat"/>
          <w:color w:val="auto"/>
          <w:sz w:val="24"/>
          <w:szCs w:val="24"/>
          <w:lang w:val="hy-AM"/>
        </w:rPr>
        <w:t>1. Սույն օրենքի 9-րդ հոդվածի 3-րդ կետով սահմանված ապրանքային նշանի չօգտագործման կամ իրական օգտագործման մեջ չդրվելու երեք տարվա ժամանակահատվածը տարածվում է նաև մինչև սույն օրենքի ուժի մեջ մտնելը ապրանքային նշանների պետական գրանցումների վրա:</w:t>
      </w:r>
    </w:p>
    <w:p w14:paraId="701518A6" w14:textId="6734C535" w:rsidR="00FC3285" w:rsidRPr="00A937BF" w:rsidRDefault="009730BF" w:rsidP="00AD21B8">
      <w:pPr>
        <w:pStyle w:val="ListParagraph"/>
        <w:spacing w:after="0" w:line="360" w:lineRule="auto"/>
        <w:ind w:left="0" w:firstLine="567"/>
        <w:jc w:val="both"/>
        <w:rPr>
          <w:rFonts w:ascii="GHEA Grapalat" w:eastAsia="GHEA Grapalat" w:hAnsi="GHEA Grapalat" w:cs="GHEA Grapalat"/>
          <w:sz w:val="24"/>
          <w:szCs w:val="24"/>
          <w:lang w:val="hy-AM"/>
        </w:rPr>
      </w:pPr>
      <w:r w:rsidRPr="00A937BF">
        <w:rPr>
          <w:rFonts w:ascii="GHEA Grapalat" w:eastAsia="GHEA Grapalat" w:hAnsi="GHEA Grapalat" w:cs="GHEA Grapalat"/>
          <w:color w:val="auto"/>
          <w:sz w:val="24"/>
          <w:szCs w:val="24"/>
          <w:lang w:val="hy-AM"/>
        </w:rPr>
        <w:t xml:space="preserve">2. Սույն օրենքի </w:t>
      </w:r>
      <w:r w:rsidR="00597DEE" w:rsidRPr="00A937BF">
        <w:rPr>
          <w:rFonts w:ascii="GHEA Grapalat" w:eastAsia="GHEA Grapalat" w:hAnsi="GHEA Grapalat" w:cs="GHEA Grapalat"/>
          <w:color w:val="auto"/>
          <w:sz w:val="24"/>
          <w:szCs w:val="24"/>
          <w:lang w:val="hy-AM"/>
        </w:rPr>
        <w:t xml:space="preserve">18-րդ </w:t>
      </w:r>
      <w:r w:rsidRPr="00A937BF">
        <w:rPr>
          <w:rFonts w:ascii="GHEA Grapalat" w:eastAsia="GHEA Grapalat" w:hAnsi="GHEA Grapalat" w:cs="GHEA Grapalat"/>
          <w:color w:val="auto"/>
          <w:sz w:val="24"/>
          <w:szCs w:val="24"/>
          <w:lang w:val="hy-AM"/>
        </w:rPr>
        <w:t xml:space="preserve">հոդվածի </w:t>
      </w:r>
      <w:r w:rsidR="009E4807" w:rsidRPr="00A937BF">
        <w:rPr>
          <w:rFonts w:ascii="GHEA Grapalat" w:eastAsia="GHEA Grapalat" w:hAnsi="GHEA Grapalat" w:cs="GHEA Grapalat"/>
          <w:color w:val="auto"/>
          <w:sz w:val="24"/>
          <w:szCs w:val="24"/>
          <w:lang w:val="hy-AM"/>
        </w:rPr>
        <w:t>4</w:t>
      </w:r>
      <w:r w:rsidRPr="00A937BF">
        <w:rPr>
          <w:rFonts w:ascii="GHEA Grapalat" w:eastAsia="GHEA Grapalat" w:hAnsi="GHEA Grapalat" w:cs="GHEA Grapalat"/>
          <w:color w:val="auto"/>
          <w:sz w:val="24"/>
          <w:szCs w:val="24"/>
          <w:lang w:val="hy-AM"/>
        </w:rPr>
        <w:t xml:space="preserve">-րդ կետը տարածվում է նաև մինչև սույն օրենքը ուժի </w:t>
      </w:r>
      <w:r w:rsidRPr="00A937BF">
        <w:rPr>
          <w:rFonts w:ascii="GHEA Grapalat" w:eastAsia="GHEA Grapalat" w:hAnsi="GHEA Grapalat" w:cs="GHEA Grapalat"/>
          <w:sz w:val="24"/>
          <w:szCs w:val="24"/>
          <w:lang w:val="hy-AM"/>
        </w:rPr>
        <w:t>մեջ մտնե</w:t>
      </w:r>
      <w:r w:rsidR="0077117A" w:rsidRPr="00A937BF">
        <w:rPr>
          <w:rFonts w:ascii="GHEA Grapalat" w:eastAsia="GHEA Grapalat" w:hAnsi="GHEA Grapalat" w:cs="GHEA Grapalat"/>
          <w:sz w:val="24"/>
          <w:szCs w:val="24"/>
          <w:lang w:val="hy-AM"/>
        </w:rPr>
        <w:t>լ</w:t>
      </w:r>
      <w:r w:rsidRPr="00A937BF">
        <w:rPr>
          <w:rFonts w:ascii="GHEA Grapalat" w:eastAsia="GHEA Grapalat" w:hAnsi="GHEA Grapalat" w:cs="GHEA Grapalat"/>
          <w:sz w:val="24"/>
          <w:szCs w:val="24"/>
          <w:lang w:val="hy-AM"/>
        </w:rPr>
        <w:t>ը գրասենյակ ներկայացված հայտերի կամ դիմումների վրա, որոնցով գործավարությունը ավարտված չէ:</w:t>
      </w:r>
    </w:p>
    <w:p w14:paraId="1D23D992"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035E72CF"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59672E96"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667323F4"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6A374452"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6544E138"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1E80FC9C"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5567A94A"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04D653B4" w14:textId="77777777" w:rsidR="00C02F17" w:rsidRPr="00A937BF" w:rsidRDefault="00C02F17">
      <w:pPr>
        <w:pStyle w:val="BodyA"/>
        <w:spacing w:after="0" w:line="360" w:lineRule="auto"/>
        <w:ind w:firstLine="567"/>
        <w:jc w:val="right"/>
        <w:rPr>
          <w:rFonts w:ascii="GHEA Grapalat" w:eastAsia="GHEA Grapalat" w:hAnsi="GHEA Grapalat" w:cs="GHEA Grapalat"/>
          <w:b/>
          <w:bCs/>
          <w:sz w:val="24"/>
          <w:szCs w:val="24"/>
          <w:lang w:val="hy-AM"/>
        </w:rPr>
      </w:pPr>
    </w:p>
    <w:p w14:paraId="3B827625" w14:textId="77777777" w:rsidR="000D433B" w:rsidRPr="00A937BF" w:rsidRDefault="000D433B" w:rsidP="009561A5">
      <w:pPr>
        <w:pStyle w:val="BodyA"/>
        <w:spacing w:line="360" w:lineRule="auto"/>
        <w:rPr>
          <w:rFonts w:ascii="GHEA Grapalat" w:eastAsia="GHEA Grapalat" w:hAnsi="GHEA Grapalat" w:cs="GHEA Grapalat"/>
          <w:b/>
          <w:bCs/>
          <w:sz w:val="24"/>
          <w:szCs w:val="24"/>
          <w:lang w:val="hy-AM"/>
        </w:rPr>
      </w:pPr>
      <w:bookmarkStart w:id="3" w:name="_GoBack"/>
      <w:bookmarkEnd w:id="3"/>
    </w:p>
    <w:sectPr w:rsidR="000D433B" w:rsidRPr="00A937BF" w:rsidSect="00EA1AC7">
      <w:pgSz w:w="11900" w:h="16840"/>
      <w:pgMar w:top="1134" w:right="850" w:bottom="1134" w:left="1134" w:header="708" w:footer="70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73BF87" w14:textId="77777777" w:rsidR="00A876E5" w:rsidRDefault="00A876E5">
      <w:r>
        <w:separator/>
      </w:r>
    </w:p>
  </w:endnote>
  <w:endnote w:type="continuationSeparator" w:id="0">
    <w:p w14:paraId="02543EB2" w14:textId="77777777" w:rsidR="00A876E5" w:rsidRDefault="00A876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FC4513" w14:textId="77777777" w:rsidR="00A876E5" w:rsidRDefault="00A876E5">
      <w:r>
        <w:separator/>
      </w:r>
    </w:p>
  </w:footnote>
  <w:footnote w:type="continuationSeparator" w:id="0">
    <w:p w14:paraId="3B4A7265" w14:textId="77777777" w:rsidR="00A876E5" w:rsidRDefault="00A876E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9229B5"/>
    <w:multiLevelType w:val="hybridMultilevel"/>
    <w:tmpl w:val="A002F56A"/>
    <w:styleLink w:val="ImportedStyle3"/>
    <w:lvl w:ilvl="0" w:tplc="7F2AD0F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1809EC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3AE7CE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D65468">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98AF92C">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CAC14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31C353C">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5C863CE">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48C5A6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1209169C"/>
    <w:multiLevelType w:val="hybridMultilevel"/>
    <w:tmpl w:val="D60ACF38"/>
    <w:numStyleLink w:val="ImportedStyle2"/>
  </w:abstractNum>
  <w:abstractNum w:abstractNumId="2" w15:restartNumberingAfterBreak="0">
    <w:nsid w:val="1270036A"/>
    <w:multiLevelType w:val="hybridMultilevel"/>
    <w:tmpl w:val="A002F56A"/>
    <w:numStyleLink w:val="ImportedStyle3"/>
  </w:abstractNum>
  <w:abstractNum w:abstractNumId="3" w15:restartNumberingAfterBreak="0">
    <w:nsid w:val="153C60B3"/>
    <w:multiLevelType w:val="hybridMultilevel"/>
    <w:tmpl w:val="FA02B4E2"/>
    <w:styleLink w:val="ImportedStyle12"/>
    <w:lvl w:ilvl="0" w:tplc="D3E4896E">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0B64F2C">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F40A7FC">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1C3430">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A0715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089082">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D02B22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8F0BD9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F6693A">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B89202C"/>
    <w:multiLevelType w:val="hybridMultilevel"/>
    <w:tmpl w:val="B5920FB4"/>
    <w:numStyleLink w:val="ImportedStyle4"/>
  </w:abstractNum>
  <w:abstractNum w:abstractNumId="5" w15:restartNumberingAfterBreak="0">
    <w:nsid w:val="1BC050EA"/>
    <w:multiLevelType w:val="hybridMultilevel"/>
    <w:tmpl w:val="44C8366A"/>
    <w:lvl w:ilvl="0" w:tplc="042B000F">
      <w:start w:val="7"/>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6" w15:restartNumberingAfterBreak="0">
    <w:nsid w:val="30445883"/>
    <w:multiLevelType w:val="hybridMultilevel"/>
    <w:tmpl w:val="D0FA936C"/>
    <w:styleLink w:val="ImportedStyle7"/>
    <w:lvl w:ilvl="0" w:tplc="2E9EC436">
      <w:start w:val="1"/>
      <w:numFmt w:val="decimal"/>
      <w:suff w:val="nothing"/>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878317A">
      <w:start w:val="1"/>
      <w:numFmt w:val="lowerLetter"/>
      <w:suff w:val="nothing"/>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6C2A8FC">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D46030">
      <w:start w:val="1"/>
      <w:numFmt w:val="decimal"/>
      <w:suff w:val="nothing"/>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1BCCD44">
      <w:start w:val="1"/>
      <w:numFmt w:val="lowerLetter"/>
      <w:suff w:val="nothing"/>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E48FC6">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76800CC">
      <w:start w:val="1"/>
      <w:numFmt w:val="decimal"/>
      <w:suff w:val="nothing"/>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4784414">
      <w:start w:val="1"/>
      <w:numFmt w:val="lowerLetter"/>
      <w:suff w:val="nothing"/>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F0041C0">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38DB6B1F"/>
    <w:multiLevelType w:val="hybridMultilevel"/>
    <w:tmpl w:val="B5920FB4"/>
    <w:styleLink w:val="ImportedStyle4"/>
    <w:lvl w:ilvl="0" w:tplc="CF54654E">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AF83F90">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B050A4">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3DA9A4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5F6CDBA">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AECDEE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842D84">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1D882E4">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B4FE2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3CB11756"/>
    <w:multiLevelType w:val="hybridMultilevel"/>
    <w:tmpl w:val="D60ACF38"/>
    <w:styleLink w:val="ImportedStyle2"/>
    <w:lvl w:ilvl="0" w:tplc="3F9A67B4">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E326B3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9DA20C0">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E8757E">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9C0F88">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4F46980">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86EAD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3B69364">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BDCAF56">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3D942A70"/>
    <w:multiLevelType w:val="hybridMultilevel"/>
    <w:tmpl w:val="82F43F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A92128"/>
    <w:multiLevelType w:val="hybridMultilevel"/>
    <w:tmpl w:val="8CD6836E"/>
    <w:styleLink w:val="ImportedStyle1"/>
    <w:lvl w:ilvl="0" w:tplc="A31E31C2">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B98B6C4">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A03402">
      <w:start w:val="1"/>
      <w:numFmt w:val="lowerRoman"/>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B90601C">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5F69014">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5452AA">
      <w:start w:val="1"/>
      <w:numFmt w:val="lowerRoman"/>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642BFCE">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4601AC">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F1241C8">
      <w:start w:val="1"/>
      <w:numFmt w:val="lowerRoman"/>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4D7D67E7"/>
    <w:multiLevelType w:val="hybridMultilevel"/>
    <w:tmpl w:val="D0FA936C"/>
    <w:numStyleLink w:val="ImportedStyle7"/>
  </w:abstractNum>
  <w:abstractNum w:abstractNumId="12" w15:restartNumberingAfterBreak="0">
    <w:nsid w:val="620C378C"/>
    <w:multiLevelType w:val="hybridMultilevel"/>
    <w:tmpl w:val="FA02B4E2"/>
    <w:numStyleLink w:val="ImportedStyle12"/>
  </w:abstractNum>
  <w:abstractNum w:abstractNumId="13" w15:restartNumberingAfterBreak="0">
    <w:nsid w:val="7AD47405"/>
    <w:multiLevelType w:val="hybridMultilevel"/>
    <w:tmpl w:val="8CD6836E"/>
    <w:numStyleLink w:val="ImportedStyle1"/>
  </w:abstractNum>
  <w:num w:numId="1">
    <w:abstractNumId w:val="10"/>
  </w:num>
  <w:num w:numId="2">
    <w:abstractNumId w:val="13"/>
  </w:num>
  <w:num w:numId="3">
    <w:abstractNumId w:val="8"/>
  </w:num>
  <w:num w:numId="4">
    <w:abstractNumId w:val="1"/>
  </w:num>
  <w:num w:numId="5">
    <w:abstractNumId w:val="0"/>
  </w:num>
  <w:num w:numId="6">
    <w:abstractNumId w:val="2"/>
  </w:num>
  <w:num w:numId="7">
    <w:abstractNumId w:val="7"/>
  </w:num>
  <w:num w:numId="8">
    <w:abstractNumId w:val="4"/>
  </w:num>
  <w:num w:numId="9">
    <w:abstractNumId w:val="4"/>
    <w:lvlOverride w:ilvl="0">
      <w:startOverride w:val="7"/>
    </w:lvlOverride>
  </w:num>
  <w:num w:numId="10">
    <w:abstractNumId w:val="6"/>
  </w:num>
  <w:num w:numId="11">
    <w:abstractNumId w:val="11"/>
  </w:num>
  <w:num w:numId="12">
    <w:abstractNumId w:val="13"/>
    <w:lvlOverride w:ilvl="0">
      <w:startOverride w:val="1"/>
      <w:lvl w:ilvl="0" w:tplc="FCF03F70">
        <w:start w:val="1"/>
        <w:numFmt w:val="decimal"/>
        <w:lvlText w:val="%1)"/>
        <w:lvlJc w:val="left"/>
        <w:pPr>
          <w:tabs>
            <w:tab w:val="num" w:pos="1379"/>
          </w:tabs>
          <w:ind w:left="670" w:firstLine="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06C060C8">
        <w:start w:val="1"/>
        <w:numFmt w:val="lowerLetter"/>
        <w:lvlText w:val="%2."/>
        <w:lvlJc w:val="left"/>
        <w:pPr>
          <w:tabs>
            <w:tab w:val="num" w:pos="1379"/>
          </w:tabs>
          <w:ind w:left="670" w:firstLine="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6A4C7830">
        <w:start w:val="1"/>
        <w:numFmt w:val="lowerRoman"/>
        <w:lvlText w:val="%3."/>
        <w:lvlJc w:val="left"/>
        <w:pPr>
          <w:tabs>
            <w:tab w:val="left" w:pos="1379"/>
            <w:tab w:val="num" w:pos="2091"/>
          </w:tabs>
          <w:ind w:left="1382" w:firstLine="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62EA12A6">
        <w:start w:val="1"/>
        <w:numFmt w:val="decimal"/>
        <w:lvlText w:val="%4."/>
        <w:lvlJc w:val="left"/>
        <w:pPr>
          <w:tabs>
            <w:tab w:val="left" w:pos="1379"/>
            <w:tab w:val="num" w:pos="2808"/>
          </w:tabs>
          <w:ind w:left="2099" w:firstLine="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E0B0565A">
        <w:start w:val="1"/>
        <w:numFmt w:val="lowerLetter"/>
        <w:lvlText w:val="%5."/>
        <w:lvlJc w:val="left"/>
        <w:pPr>
          <w:tabs>
            <w:tab w:val="left" w:pos="1379"/>
            <w:tab w:val="num" w:pos="3528"/>
          </w:tabs>
          <w:ind w:left="2819" w:firstLine="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7043018">
        <w:start w:val="1"/>
        <w:numFmt w:val="lowerRoman"/>
        <w:lvlText w:val="%6."/>
        <w:lvlJc w:val="left"/>
        <w:pPr>
          <w:tabs>
            <w:tab w:val="left" w:pos="1379"/>
            <w:tab w:val="num" w:pos="4251"/>
          </w:tabs>
          <w:ind w:left="3542" w:firstLine="7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540AE7A">
        <w:start w:val="1"/>
        <w:numFmt w:val="decimal"/>
        <w:lvlText w:val="%7."/>
        <w:lvlJc w:val="left"/>
        <w:pPr>
          <w:tabs>
            <w:tab w:val="left" w:pos="1379"/>
            <w:tab w:val="num" w:pos="4968"/>
          </w:tabs>
          <w:ind w:left="4259" w:firstLine="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FE006F0">
        <w:start w:val="1"/>
        <w:numFmt w:val="lowerLetter"/>
        <w:lvlText w:val="%8."/>
        <w:lvlJc w:val="left"/>
        <w:pPr>
          <w:tabs>
            <w:tab w:val="left" w:pos="1379"/>
            <w:tab w:val="num" w:pos="5688"/>
          </w:tabs>
          <w:ind w:left="4979" w:firstLine="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CA2CA08">
        <w:start w:val="1"/>
        <w:numFmt w:val="lowerRoman"/>
        <w:lvlText w:val="%9."/>
        <w:lvlJc w:val="left"/>
        <w:pPr>
          <w:tabs>
            <w:tab w:val="left" w:pos="1379"/>
            <w:tab w:val="num" w:pos="6411"/>
          </w:tabs>
          <w:ind w:left="5702" w:firstLine="7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
    <w:abstractNumId w:val="3"/>
  </w:num>
  <w:num w:numId="14">
    <w:abstractNumId w:val="12"/>
  </w:num>
  <w:num w:numId="15">
    <w:abstractNumId w:val="12"/>
    <w:lvlOverride w:ilvl="0">
      <w:lvl w:ilvl="0" w:tplc="E648E62A">
        <w:start w:val="1"/>
        <w:numFmt w:val="decimal"/>
        <w:lvlText w:val="%1)"/>
        <w:lvlJc w:val="left"/>
        <w:pPr>
          <w:tabs>
            <w:tab w:val="num" w:pos="670"/>
            <w:tab w:val="left" w:pos="1440"/>
          </w:tabs>
          <w:ind w:left="886" w:hanging="8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97A9FA8">
        <w:start w:val="1"/>
        <w:numFmt w:val="lowerLetter"/>
        <w:lvlText w:val="%2."/>
        <w:lvlJc w:val="left"/>
        <w:pPr>
          <w:tabs>
            <w:tab w:val="num" w:pos="670"/>
            <w:tab w:val="left" w:pos="1440"/>
          </w:tabs>
          <w:ind w:left="886" w:hanging="8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02A6168">
        <w:start w:val="1"/>
        <w:numFmt w:val="lowerRoman"/>
        <w:lvlText w:val="%3."/>
        <w:lvlJc w:val="left"/>
        <w:pPr>
          <w:tabs>
            <w:tab w:val="num" w:pos="1382"/>
            <w:tab w:val="left" w:pos="1440"/>
          </w:tabs>
          <w:ind w:left="1598" w:hanging="8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5250293E">
        <w:start w:val="1"/>
        <w:numFmt w:val="decimal"/>
        <w:lvlText w:val="%4."/>
        <w:lvlJc w:val="left"/>
        <w:pPr>
          <w:tabs>
            <w:tab w:val="left" w:pos="1440"/>
            <w:tab w:val="num" w:pos="2099"/>
          </w:tabs>
          <w:ind w:left="2315" w:hanging="8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94E6D04E">
        <w:start w:val="1"/>
        <w:numFmt w:val="lowerLetter"/>
        <w:lvlText w:val="%5."/>
        <w:lvlJc w:val="left"/>
        <w:pPr>
          <w:tabs>
            <w:tab w:val="left" w:pos="1440"/>
            <w:tab w:val="num" w:pos="2819"/>
          </w:tabs>
          <w:ind w:left="3035" w:hanging="8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87CFEBA">
        <w:start w:val="1"/>
        <w:numFmt w:val="lowerRoman"/>
        <w:lvlText w:val="%6."/>
        <w:lvlJc w:val="left"/>
        <w:pPr>
          <w:tabs>
            <w:tab w:val="left" w:pos="1440"/>
            <w:tab w:val="num" w:pos="3542"/>
          </w:tabs>
          <w:ind w:left="3758" w:hanging="8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B114C19C">
        <w:start w:val="1"/>
        <w:numFmt w:val="decimal"/>
        <w:lvlText w:val="%7."/>
        <w:lvlJc w:val="left"/>
        <w:pPr>
          <w:tabs>
            <w:tab w:val="left" w:pos="1440"/>
            <w:tab w:val="num" w:pos="4259"/>
          </w:tabs>
          <w:ind w:left="4475" w:hanging="8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25A4908A">
        <w:start w:val="1"/>
        <w:numFmt w:val="lowerLetter"/>
        <w:lvlText w:val="%8."/>
        <w:lvlJc w:val="left"/>
        <w:pPr>
          <w:tabs>
            <w:tab w:val="left" w:pos="1440"/>
            <w:tab w:val="num" w:pos="4979"/>
          </w:tabs>
          <w:ind w:left="5195" w:hanging="88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B2A831C">
        <w:start w:val="1"/>
        <w:numFmt w:val="lowerRoman"/>
        <w:lvlText w:val="%9."/>
        <w:lvlJc w:val="left"/>
        <w:pPr>
          <w:tabs>
            <w:tab w:val="left" w:pos="1440"/>
            <w:tab w:val="num" w:pos="5702"/>
          </w:tabs>
          <w:ind w:left="5918" w:hanging="8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
    <w:abstractNumId w:val="12"/>
    <w:lvlOverride w:ilvl="0">
      <w:startOverride w:val="4"/>
      <w:lvl w:ilvl="0" w:tplc="E648E62A">
        <w:start w:val="4"/>
        <w:numFmt w:val="decimal"/>
        <w:lvlText w:val="%1)"/>
        <w:lvlJc w:val="left"/>
        <w:pPr>
          <w:tabs>
            <w:tab w:val="num" w:pos="670"/>
            <w:tab w:val="left" w:pos="1440"/>
          </w:tabs>
          <w:ind w:left="778" w:hanging="7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97A9FA8">
        <w:start w:val="1"/>
        <w:numFmt w:val="lowerLetter"/>
        <w:lvlText w:val="%2."/>
        <w:lvlJc w:val="left"/>
        <w:pPr>
          <w:tabs>
            <w:tab w:val="num" w:pos="670"/>
            <w:tab w:val="left" w:pos="1440"/>
          </w:tabs>
          <w:ind w:left="778" w:hanging="7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02A6168">
        <w:start w:val="1"/>
        <w:numFmt w:val="lowerRoman"/>
        <w:lvlText w:val="%3."/>
        <w:lvlJc w:val="left"/>
        <w:pPr>
          <w:tabs>
            <w:tab w:val="left" w:pos="670"/>
            <w:tab w:val="num" w:pos="1382"/>
            <w:tab w:val="left" w:pos="1440"/>
          </w:tabs>
          <w:ind w:left="1490" w:hanging="7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250293E">
        <w:start w:val="1"/>
        <w:numFmt w:val="decimal"/>
        <w:lvlText w:val="%4."/>
        <w:lvlJc w:val="left"/>
        <w:pPr>
          <w:tabs>
            <w:tab w:val="left" w:pos="670"/>
            <w:tab w:val="left" w:pos="1440"/>
            <w:tab w:val="num" w:pos="2099"/>
          </w:tabs>
          <w:ind w:left="2207" w:hanging="7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4E6D04E">
        <w:start w:val="1"/>
        <w:numFmt w:val="lowerLetter"/>
        <w:lvlText w:val="%5."/>
        <w:lvlJc w:val="left"/>
        <w:pPr>
          <w:tabs>
            <w:tab w:val="left" w:pos="670"/>
            <w:tab w:val="left" w:pos="1440"/>
            <w:tab w:val="num" w:pos="2819"/>
          </w:tabs>
          <w:ind w:left="2927" w:hanging="7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87CFEBA">
        <w:start w:val="1"/>
        <w:numFmt w:val="lowerRoman"/>
        <w:lvlText w:val="%6."/>
        <w:lvlJc w:val="left"/>
        <w:pPr>
          <w:tabs>
            <w:tab w:val="left" w:pos="670"/>
            <w:tab w:val="left" w:pos="1440"/>
            <w:tab w:val="num" w:pos="3542"/>
          </w:tabs>
          <w:ind w:left="3650" w:hanging="74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114C19C">
        <w:start w:val="1"/>
        <w:numFmt w:val="decimal"/>
        <w:lvlText w:val="%7."/>
        <w:lvlJc w:val="left"/>
        <w:pPr>
          <w:tabs>
            <w:tab w:val="left" w:pos="670"/>
            <w:tab w:val="left" w:pos="1440"/>
            <w:tab w:val="num" w:pos="4259"/>
          </w:tabs>
          <w:ind w:left="4367" w:hanging="7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5A4908A">
        <w:start w:val="1"/>
        <w:numFmt w:val="lowerLetter"/>
        <w:lvlText w:val="%8."/>
        <w:lvlJc w:val="left"/>
        <w:pPr>
          <w:tabs>
            <w:tab w:val="left" w:pos="670"/>
            <w:tab w:val="left" w:pos="1440"/>
            <w:tab w:val="num" w:pos="4979"/>
          </w:tabs>
          <w:ind w:left="5087" w:hanging="77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B2A831C">
        <w:start w:val="1"/>
        <w:numFmt w:val="lowerRoman"/>
        <w:lvlText w:val="%9."/>
        <w:lvlJc w:val="left"/>
        <w:pPr>
          <w:tabs>
            <w:tab w:val="left" w:pos="670"/>
            <w:tab w:val="left" w:pos="1440"/>
            <w:tab w:val="num" w:pos="5702"/>
          </w:tabs>
          <w:ind w:left="5810" w:hanging="74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2"/>
    <w:lvlOverride w:ilvl="0">
      <w:startOverride w:val="4"/>
      <w:lvl w:ilvl="0" w:tplc="E648E62A">
        <w:start w:val="4"/>
        <w:numFmt w:val="decimal"/>
        <w:lvlText w:val="%1)"/>
        <w:lvlJc w:val="left"/>
        <w:pPr>
          <w:ind w:left="67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97A9FA8">
        <w:start w:val="1"/>
        <w:numFmt w:val="lowerLetter"/>
        <w:lvlText w:val="%2."/>
        <w:lvlJc w:val="left"/>
        <w:pPr>
          <w:ind w:left="670"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802A6168">
        <w:start w:val="1"/>
        <w:numFmt w:val="lowerRoman"/>
        <w:lvlText w:val="%3."/>
        <w:lvlJc w:val="left"/>
        <w:pPr>
          <w:ind w:left="1382" w:hanging="6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5250293E">
        <w:start w:val="1"/>
        <w:numFmt w:val="decimal"/>
        <w:lvlText w:val="%4."/>
        <w:lvlJc w:val="left"/>
        <w:pPr>
          <w:ind w:left="2099"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4E6D04E">
        <w:start w:val="1"/>
        <w:numFmt w:val="lowerLetter"/>
        <w:lvlText w:val="%5."/>
        <w:lvlJc w:val="left"/>
        <w:pPr>
          <w:ind w:left="2819"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87CFEBA">
        <w:start w:val="1"/>
        <w:numFmt w:val="lowerRoman"/>
        <w:lvlText w:val="%6."/>
        <w:lvlJc w:val="left"/>
        <w:pPr>
          <w:ind w:left="3542" w:hanging="63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114C19C">
        <w:start w:val="1"/>
        <w:numFmt w:val="decimal"/>
        <w:lvlText w:val="%7."/>
        <w:lvlJc w:val="left"/>
        <w:pPr>
          <w:ind w:left="4259"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5A4908A">
        <w:start w:val="1"/>
        <w:numFmt w:val="lowerLetter"/>
        <w:lvlText w:val="%8."/>
        <w:lvlJc w:val="left"/>
        <w:pPr>
          <w:ind w:left="4979" w:hanging="67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7B2A831C">
        <w:start w:val="1"/>
        <w:numFmt w:val="lowerRoman"/>
        <w:lvlText w:val="%9."/>
        <w:lvlJc w:val="left"/>
        <w:pPr>
          <w:ind w:left="5702" w:hanging="63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
    <w:abstractNumId w:val="12"/>
    <w:lvlOverride w:ilvl="0">
      <w:startOverride w:val="4"/>
    </w:lvlOverride>
  </w:num>
  <w:num w:numId="19">
    <w:abstractNumId w:val="12"/>
    <w:lvlOverride w:ilvl="0">
      <w:startOverride w:val="6"/>
    </w:lvlOverride>
  </w:num>
  <w:num w:numId="20">
    <w:abstractNumId w:val="5"/>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hideSpellingErrors/>
  <w:defaultTabStop w:val="720"/>
  <w:hyphenationZone w:val="141"/>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285"/>
    <w:rsid w:val="00012588"/>
    <w:rsid w:val="00024A74"/>
    <w:rsid w:val="000324EF"/>
    <w:rsid w:val="00056CDA"/>
    <w:rsid w:val="00066564"/>
    <w:rsid w:val="00070EC7"/>
    <w:rsid w:val="00092CC2"/>
    <w:rsid w:val="000D433B"/>
    <w:rsid w:val="000E5244"/>
    <w:rsid w:val="000F1815"/>
    <w:rsid w:val="00145A47"/>
    <w:rsid w:val="00190BB0"/>
    <w:rsid w:val="001A1163"/>
    <w:rsid w:val="001A3DE0"/>
    <w:rsid w:val="001E634D"/>
    <w:rsid w:val="00201846"/>
    <w:rsid w:val="002062E1"/>
    <w:rsid w:val="00220D23"/>
    <w:rsid w:val="00234720"/>
    <w:rsid w:val="00237883"/>
    <w:rsid w:val="00240658"/>
    <w:rsid w:val="00265416"/>
    <w:rsid w:val="0029186A"/>
    <w:rsid w:val="00296DAA"/>
    <w:rsid w:val="002E6C94"/>
    <w:rsid w:val="0030699B"/>
    <w:rsid w:val="00351C42"/>
    <w:rsid w:val="00352B62"/>
    <w:rsid w:val="003A339F"/>
    <w:rsid w:val="00401F10"/>
    <w:rsid w:val="00403547"/>
    <w:rsid w:val="00427D73"/>
    <w:rsid w:val="004363D8"/>
    <w:rsid w:val="00442836"/>
    <w:rsid w:val="004521B7"/>
    <w:rsid w:val="00453EA7"/>
    <w:rsid w:val="00457BA4"/>
    <w:rsid w:val="004F2B45"/>
    <w:rsid w:val="004F546C"/>
    <w:rsid w:val="005068CA"/>
    <w:rsid w:val="005358A5"/>
    <w:rsid w:val="00563369"/>
    <w:rsid w:val="0058418A"/>
    <w:rsid w:val="00597DEE"/>
    <w:rsid w:val="005B3422"/>
    <w:rsid w:val="00623C4C"/>
    <w:rsid w:val="006278CC"/>
    <w:rsid w:val="00633CCE"/>
    <w:rsid w:val="00636EE4"/>
    <w:rsid w:val="0065506A"/>
    <w:rsid w:val="006F077F"/>
    <w:rsid w:val="006F799F"/>
    <w:rsid w:val="00710768"/>
    <w:rsid w:val="00756C9E"/>
    <w:rsid w:val="0077117A"/>
    <w:rsid w:val="007A2D1E"/>
    <w:rsid w:val="007A32C2"/>
    <w:rsid w:val="007D0E67"/>
    <w:rsid w:val="008113B4"/>
    <w:rsid w:val="00836A8C"/>
    <w:rsid w:val="008C2517"/>
    <w:rsid w:val="008F1C56"/>
    <w:rsid w:val="0091743C"/>
    <w:rsid w:val="00944392"/>
    <w:rsid w:val="00953A61"/>
    <w:rsid w:val="009561A5"/>
    <w:rsid w:val="0097072F"/>
    <w:rsid w:val="00973008"/>
    <w:rsid w:val="009730BF"/>
    <w:rsid w:val="00985508"/>
    <w:rsid w:val="00990A22"/>
    <w:rsid w:val="009D2123"/>
    <w:rsid w:val="009E4807"/>
    <w:rsid w:val="00A876E5"/>
    <w:rsid w:val="00A937BF"/>
    <w:rsid w:val="00AA5BBC"/>
    <w:rsid w:val="00AA6E26"/>
    <w:rsid w:val="00AD21B8"/>
    <w:rsid w:val="00B24E9B"/>
    <w:rsid w:val="00B4096F"/>
    <w:rsid w:val="00B55938"/>
    <w:rsid w:val="00B876BE"/>
    <w:rsid w:val="00BB137F"/>
    <w:rsid w:val="00BE1A39"/>
    <w:rsid w:val="00BF05DD"/>
    <w:rsid w:val="00C02F17"/>
    <w:rsid w:val="00C1411B"/>
    <w:rsid w:val="00C14436"/>
    <w:rsid w:val="00C31086"/>
    <w:rsid w:val="00C605DE"/>
    <w:rsid w:val="00C82C48"/>
    <w:rsid w:val="00CA52F7"/>
    <w:rsid w:val="00CB056C"/>
    <w:rsid w:val="00CD3D20"/>
    <w:rsid w:val="00CE66DD"/>
    <w:rsid w:val="00D13434"/>
    <w:rsid w:val="00D22921"/>
    <w:rsid w:val="00D57E9E"/>
    <w:rsid w:val="00D6724C"/>
    <w:rsid w:val="00DD456D"/>
    <w:rsid w:val="00E12CC9"/>
    <w:rsid w:val="00E159C2"/>
    <w:rsid w:val="00E17D74"/>
    <w:rsid w:val="00E61CF5"/>
    <w:rsid w:val="00E67698"/>
    <w:rsid w:val="00EA1AC7"/>
    <w:rsid w:val="00EB0A7C"/>
    <w:rsid w:val="00EC0506"/>
    <w:rsid w:val="00ED775D"/>
    <w:rsid w:val="00F23E67"/>
    <w:rsid w:val="00F2736E"/>
    <w:rsid w:val="00F645E8"/>
    <w:rsid w:val="00F97DB3"/>
    <w:rsid w:val="00FC031B"/>
    <w:rsid w:val="00FC3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CF2C0"/>
  <w15:docId w15:val="{10D394D6-2231-1441-8EDA-57FFBC472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Calibri" w:hAnsi="Calibri" w:cs="Arial Unicode MS"/>
      <w:color w:val="000000"/>
      <w:sz w:val="24"/>
      <w:szCs w:val="24"/>
      <w14:textOutline w14:w="0" w14:cap="flat" w14:cmpd="sng" w14:algn="ctr">
        <w14:noFill/>
        <w14:prstDash w14:val="solid"/>
        <w14:bevel/>
      </w14:textOutline>
    </w:rPr>
  </w:style>
  <w:style w:type="paragraph" w:customStyle="1" w:styleId="BodyA">
    <w:name w:val="Body A"/>
    <w:pPr>
      <w:spacing w:after="200" w:line="276"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paragraph" w:styleId="ListParagraph">
    <w:name w:val="List Paragraph"/>
    <w:pPr>
      <w:spacing w:after="200" w:line="276" w:lineRule="auto"/>
      <w:ind w:left="720"/>
    </w:pPr>
    <w:rPr>
      <w:rFonts w:ascii="Calibri" w:hAnsi="Calibri" w:cs="Arial Unicode MS"/>
      <w:color w:val="000000"/>
      <w:sz w:val="22"/>
      <w:szCs w:val="22"/>
      <w:u w:color="000000"/>
    </w:rPr>
  </w:style>
  <w:style w:type="numbering" w:customStyle="1" w:styleId="ImportedStyle1">
    <w:name w:val="Imported Style 1"/>
    <w:pPr>
      <w:numPr>
        <w:numId w:val="1"/>
      </w:numPr>
    </w:pPr>
  </w:style>
  <w:style w:type="paragraph" w:customStyle="1" w:styleId="Bodytext2">
    <w:name w:val="Body text (2)"/>
    <w:pPr>
      <w:widowControl w:val="0"/>
      <w:shd w:val="clear" w:color="auto" w:fill="FFFFFF"/>
      <w:spacing w:after="780" w:line="20" w:lineRule="atLeast"/>
      <w:jc w:val="right"/>
    </w:pPr>
    <w:rPr>
      <w:rFonts w:cs="Arial Unicode MS"/>
      <w:color w:val="000000"/>
      <w:sz w:val="30"/>
      <w:szCs w:val="30"/>
      <w:u w:color="000000"/>
    </w:rPr>
  </w:style>
  <w:style w:type="paragraph" w:customStyle="1" w:styleId="Bodytext3">
    <w:name w:val="Body text (3)"/>
    <w:pPr>
      <w:widowControl w:val="0"/>
      <w:shd w:val="clear" w:color="auto" w:fill="FFFFFF"/>
      <w:spacing w:before="780" w:line="341" w:lineRule="exact"/>
      <w:jc w:val="center"/>
    </w:pPr>
    <w:rPr>
      <w:rFonts w:cs="Arial Unicode MS"/>
      <w:b/>
      <w:bCs/>
      <w:color w:val="000000"/>
      <w:sz w:val="30"/>
      <w:szCs w:val="30"/>
      <w:u w:color="000000"/>
    </w:rPr>
  </w:style>
  <w:style w:type="numbering" w:customStyle="1" w:styleId="ImportedStyle2">
    <w:name w:val="Imported Style 2"/>
    <w:pPr>
      <w:numPr>
        <w:numId w:val="3"/>
      </w:numPr>
    </w:pPr>
  </w:style>
  <w:style w:type="paragraph" w:customStyle="1" w:styleId="BodyAA">
    <w:name w:val="Body A A"/>
    <w:pPr>
      <w:spacing w:after="160" w:line="259" w:lineRule="auto"/>
    </w:pPr>
    <w:rPr>
      <w:rFonts w:ascii="Arial" w:hAnsi="Arial" w:cs="Arial Unicode MS"/>
      <w:color w:val="000000"/>
      <w:u w:color="000000"/>
      <w:lang w:val="fr-FR"/>
      <w14:textOutline w14:w="12700" w14:cap="flat" w14:cmpd="sng" w14:algn="ctr">
        <w14:noFill/>
        <w14:prstDash w14:val="solid"/>
        <w14:miter w14:lim="400000"/>
      </w14:textOutline>
    </w:rPr>
  </w:style>
  <w:style w:type="paragraph" w:styleId="NormalWeb">
    <w:name w:val="Normal (Web)"/>
    <w:pPr>
      <w:spacing w:before="100" w:after="100"/>
    </w:pPr>
    <w:rPr>
      <w:rFonts w:cs="Arial Unicode MS"/>
      <w:color w:val="000000"/>
      <w:sz w:val="24"/>
      <w:szCs w:val="24"/>
      <w:u w:color="000000"/>
    </w:rPr>
  </w:style>
  <w:style w:type="paragraph" w:styleId="CommentText">
    <w:name w:val="annotation text"/>
    <w:link w:val="CommentTextChar"/>
    <w:pPr>
      <w:spacing w:after="200"/>
    </w:pPr>
    <w:rPr>
      <w:rFonts w:ascii="Calibri" w:hAnsi="Calibri" w:cs="Arial Unicode MS"/>
      <w:color w:val="000000"/>
      <w:u w:color="000000"/>
    </w:rPr>
  </w:style>
  <w:style w:type="numbering" w:customStyle="1" w:styleId="ImportedStyle3">
    <w:name w:val="Imported Style 3"/>
    <w:pPr>
      <w:numPr>
        <w:numId w:val="5"/>
      </w:numPr>
    </w:pPr>
  </w:style>
  <w:style w:type="numbering" w:customStyle="1" w:styleId="ImportedStyle4">
    <w:name w:val="Imported Style 4"/>
    <w:pPr>
      <w:numPr>
        <w:numId w:val="7"/>
      </w:numPr>
    </w:pPr>
  </w:style>
  <w:style w:type="numbering" w:customStyle="1" w:styleId="ImportedStyle7">
    <w:name w:val="Imported Style 7"/>
    <w:pPr>
      <w:numPr>
        <w:numId w:val="10"/>
      </w:numPr>
    </w:pPr>
  </w:style>
  <w:style w:type="numbering" w:customStyle="1" w:styleId="ImportedStyle12">
    <w:name w:val="Imported Style 12"/>
    <w:pPr>
      <w:numPr>
        <w:numId w:val="13"/>
      </w:numPr>
    </w:pPr>
  </w:style>
  <w:style w:type="paragraph" w:styleId="BalloonText">
    <w:name w:val="Balloon Text"/>
    <w:basedOn w:val="Normal"/>
    <w:link w:val="BalloonTextChar"/>
    <w:uiPriority w:val="99"/>
    <w:semiHidden/>
    <w:unhideWhenUsed/>
    <w:rsid w:val="00DD456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56D"/>
    <w:rPr>
      <w:rFonts w:ascii="Segoe UI" w:hAnsi="Segoe UI" w:cs="Segoe UI"/>
      <w:sz w:val="18"/>
      <w:szCs w:val="18"/>
    </w:rPr>
  </w:style>
  <w:style w:type="table" w:customStyle="1" w:styleId="TableGrid1">
    <w:name w:val="Table Grid1"/>
    <w:basedOn w:val="TableNormal"/>
    <w:next w:val="TableGrid"/>
    <w:uiPriority w:val="59"/>
    <w:rsid w:val="000D433B"/>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semiHidden/>
    <w:unhideWhenUsed/>
    <w:rsid w:val="000D43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chtexChar">
    <w:name w:val="mechtex Char"/>
    <w:link w:val="mechtex"/>
    <w:locked/>
    <w:rsid w:val="00D6724C"/>
    <w:rPr>
      <w:rFonts w:ascii="Arial Armenian" w:eastAsia="Times New Roman" w:hAnsi="Arial Armenian"/>
      <w:lang w:val="x-none" w:eastAsia="ar-SA"/>
    </w:rPr>
  </w:style>
  <w:style w:type="paragraph" w:customStyle="1" w:styleId="mechtex">
    <w:name w:val="mechtex"/>
    <w:basedOn w:val="Normal"/>
    <w:link w:val="mechtexChar"/>
    <w:rsid w:val="00D6724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100" w:lineRule="atLeast"/>
      <w:jc w:val="center"/>
    </w:pPr>
    <w:rPr>
      <w:rFonts w:ascii="Arial Armenian" w:eastAsia="Times New Roman" w:hAnsi="Arial Armenian"/>
      <w:sz w:val="20"/>
      <w:szCs w:val="20"/>
      <w:lang w:val="x-none" w:eastAsia="ar-SA"/>
    </w:rPr>
  </w:style>
  <w:style w:type="character" w:customStyle="1" w:styleId="normChar">
    <w:name w:val="norm Char"/>
    <w:link w:val="norm"/>
    <w:locked/>
    <w:rsid w:val="00D6724C"/>
    <w:rPr>
      <w:rFonts w:ascii="Arial Armenian" w:eastAsia="Times New Roman" w:hAnsi="Arial Armenian"/>
      <w:lang w:eastAsia="ru-RU"/>
    </w:rPr>
  </w:style>
  <w:style w:type="paragraph" w:customStyle="1" w:styleId="norm">
    <w:name w:val="norm"/>
    <w:basedOn w:val="Normal"/>
    <w:link w:val="normChar"/>
    <w:rsid w:val="00D6724C"/>
    <w:pPr>
      <w:pBdr>
        <w:top w:val="none" w:sz="0" w:space="0" w:color="auto"/>
        <w:left w:val="none" w:sz="0" w:space="0" w:color="auto"/>
        <w:bottom w:val="none" w:sz="0" w:space="0" w:color="auto"/>
        <w:right w:val="none" w:sz="0" w:space="0" w:color="auto"/>
        <w:between w:val="none" w:sz="0" w:space="0" w:color="auto"/>
        <w:bar w:val="none" w:sz="0" w:color="auto"/>
      </w:pBdr>
      <w:spacing w:line="480" w:lineRule="auto"/>
      <w:ind w:firstLine="709"/>
      <w:jc w:val="both"/>
    </w:pPr>
    <w:rPr>
      <w:rFonts w:ascii="Arial Armenian" w:eastAsia="Times New Roman" w:hAnsi="Arial Armenian"/>
      <w:sz w:val="20"/>
      <w:szCs w:val="20"/>
      <w:lang w:eastAsia="ru-RU"/>
    </w:rPr>
  </w:style>
  <w:style w:type="character" w:styleId="Strong">
    <w:name w:val="Strong"/>
    <w:basedOn w:val="DefaultParagraphFont"/>
    <w:uiPriority w:val="22"/>
    <w:qFormat/>
    <w:rsid w:val="00D6724C"/>
    <w:rPr>
      <w:b/>
      <w:bCs/>
    </w:rPr>
  </w:style>
  <w:style w:type="paragraph" w:styleId="Header">
    <w:name w:val="header"/>
    <w:basedOn w:val="Normal"/>
    <w:link w:val="HeaderChar"/>
    <w:uiPriority w:val="99"/>
    <w:unhideWhenUsed/>
    <w:rsid w:val="00E17D74"/>
    <w:pPr>
      <w:tabs>
        <w:tab w:val="center" w:pos="4844"/>
        <w:tab w:val="right" w:pos="9689"/>
      </w:tabs>
    </w:pPr>
  </w:style>
  <w:style w:type="character" w:customStyle="1" w:styleId="HeaderChar">
    <w:name w:val="Header Char"/>
    <w:basedOn w:val="DefaultParagraphFont"/>
    <w:link w:val="Header"/>
    <w:uiPriority w:val="99"/>
    <w:rsid w:val="00E17D74"/>
    <w:rPr>
      <w:sz w:val="24"/>
      <w:szCs w:val="24"/>
    </w:rPr>
  </w:style>
  <w:style w:type="paragraph" w:styleId="Footer">
    <w:name w:val="footer"/>
    <w:basedOn w:val="Normal"/>
    <w:link w:val="FooterChar"/>
    <w:uiPriority w:val="99"/>
    <w:unhideWhenUsed/>
    <w:rsid w:val="00E17D74"/>
    <w:pPr>
      <w:tabs>
        <w:tab w:val="center" w:pos="4844"/>
        <w:tab w:val="right" w:pos="9689"/>
      </w:tabs>
    </w:pPr>
  </w:style>
  <w:style w:type="character" w:customStyle="1" w:styleId="FooterChar">
    <w:name w:val="Footer Char"/>
    <w:basedOn w:val="DefaultParagraphFont"/>
    <w:link w:val="Footer"/>
    <w:uiPriority w:val="99"/>
    <w:rsid w:val="00E17D74"/>
    <w:rPr>
      <w:sz w:val="24"/>
      <w:szCs w:val="24"/>
    </w:rPr>
  </w:style>
  <w:style w:type="character" w:styleId="CommentReference">
    <w:name w:val="annotation reference"/>
    <w:basedOn w:val="DefaultParagraphFont"/>
    <w:uiPriority w:val="99"/>
    <w:semiHidden/>
    <w:unhideWhenUsed/>
    <w:rsid w:val="006278CC"/>
    <w:rPr>
      <w:sz w:val="16"/>
      <w:szCs w:val="16"/>
    </w:rPr>
  </w:style>
  <w:style w:type="paragraph" w:styleId="CommentSubject">
    <w:name w:val="annotation subject"/>
    <w:basedOn w:val="CommentText"/>
    <w:next w:val="CommentText"/>
    <w:link w:val="CommentSubjectChar"/>
    <w:uiPriority w:val="99"/>
    <w:semiHidden/>
    <w:unhideWhenUsed/>
    <w:rsid w:val="006278CC"/>
    <w:pPr>
      <w:spacing w:after="0"/>
    </w:pPr>
    <w:rPr>
      <w:rFonts w:ascii="Times New Roman" w:hAnsi="Times New Roman" w:cs="Times New Roman"/>
      <w:b/>
      <w:bCs/>
      <w:color w:val="auto"/>
    </w:rPr>
  </w:style>
  <w:style w:type="character" w:customStyle="1" w:styleId="CommentTextChar">
    <w:name w:val="Comment Text Char"/>
    <w:basedOn w:val="DefaultParagraphFont"/>
    <w:link w:val="CommentText"/>
    <w:rsid w:val="006278CC"/>
    <w:rPr>
      <w:rFonts w:ascii="Calibri" w:hAnsi="Calibri" w:cs="Arial Unicode MS"/>
      <w:color w:val="000000"/>
      <w:u w:color="000000"/>
    </w:rPr>
  </w:style>
  <w:style w:type="character" w:customStyle="1" w:styleId="CommentSubjectChar">
    <w:name w:val="Comment Subject Char"/>
    <w:basedOn w:val="CommentTextChar"/>
    <w:link w:val="CommentSubject"/>
    <w:uiPriority w:val="99"/>
    <w:semiHidden/>
    <w:rsid w:val="006278CC"/>
    <w:rPr>
      <w:rFonts w:ascii="Calibri" w:hAnsi="Calibri" w:cs="Arial Unicode MS"/>
      <w:b/>
      <w:bCs/>
      <w:color w:val="000000"/>
      <w:u w:color="000000"/>
    </w:rPr>
  </w:style>
  <w:style w:type="paragraph" w:styleId="Revision">
    <w:name w:val="Revision"/>
    <w:hidden/>
    <w:uiPriority w:val="99"/>
    <w:semiHidden/>
    <w:rsid w:val="00427D7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854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Calibri"/>
        <a:ea typeface="Calibri"/>
        <a:cs typeface="Calibri"/>
      </a:majorFont>
      <a:minorFont>
        <a:latin typeface="Calibri"/>
        <a:ea typeface="Calibri"/>
        <a:cs typeface="Calibri"/>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28A68-FF5F-4721-A172-9F278E0E22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14</Pages>
  <Words>3409</Words>
  <Characters>19434</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Armenuhi Shahinyan</dc:creator>
  <cp:keywords>https://mul2.gov.am/tasks/701040/oneclick/94e8d4161f492a2b52d80f394c45e34fa31a08845e14445f6ee9705e8a2a9406.docx?token=fc8731c4b68ddbed3d1af9f91139358d</cp:keywords>
  <cp:lastModifiedBy>Arevik Miqaelyan</cp:lastModifiedBy>
  <cp:revision>4</cp:revision>
  <cp:lastPrinted>2022-11-01T08:19:00Z</cp:lastPrinted>
  <dcterms:created xsi:type="dcterms:W3CDTF">2022-11-01T08:19:00Z</dcterms:created>
  <dcterms:modified xsi:type="dcterms:W3CDTF">2022-11-15T07:19:00Z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24e2df4c403ffb0bcac005a5d86d29e8b52d3c62c725345a837a39639c4ae507</vt:lpwstr>
  </property>
</Properties>
</file>