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3F5655" w14:textId="77777777" w:rsidR="00F04925" w:rsidRDefault="00F04925" w:rsidP="00F04925">
      <w:pPr>
        <w:tabs>
          <w:tab w:val="left" w:pos="2835"/>
        </w:tabs>
        <w:spacing w:after="0" w:line="360" w:lineRule="auto"/>
        <w:ind w:left="-90" w:firstLine="720"/>
        <w:jc w:val="right"/>
        <w:rPr>
          <w:rFonts w:ascii="GHEA Grapalat" w:hAnsi="GHEA Grapalat"/>
          <w:b/>
          <w:bCs/>
          <w:color w:val="000000"/>
          <w:sz w:val="24"/>
          <w:szCs w:val="24"/>
          <w:lang w:val="hy-AM"/>
        </w:rPr>
      </w:pPr>
      <w:r>
        <w:rPr>
          <w:rFonts w:ascii="GHEA Grapalat" w:hAnsi="GHEA Grapalat"/>
          <w:b/>
          <w:sz w:val="24"/>
          <w:szCs w:val="24"/>
          <w:u w:val="single"/>
          <w:lang w:val="hy-AM"/>
        </w:rPr>
        <w:t>ՆԱԽԱԳԻԾ</w:t>
      </w:r>
    </w:p>
    <w:p w14:paraId="35DFCB6E" w14:textId="77777777" w:rsidR="00F04925" w:rsidRDefault="00F04925" w:rsidP="00F04925">
      <w:pPr>
        <w:pStyle w:val="NormalWeb"/>
        <w:shd w:val="clear" w:color="auto" w:fill="FFFFFF"/>
        <w:spacing w:line="360" w:lineRule="auto"/>
        <w:ind w:left="-90" w:firstLine="720"/>
        <w:jc w:val="center"/>
        <w:rPr>
          <w:rFonts w:ascii="GHEA Grapalat" w:hAnsi="GHEA Grapalat"/>
          <w:color w:val="000000"/>
          <w:lang w:val="hy-AM"/>
        </w:rPr>
      </w:pPr>
      <w:r>
        <w:rPr>
          <w:rFonts w:ascii="GHEA Grapalat" w:hAnsi="GHEA Grapalat"/>
          <w:b/>
          <w:bCs/>
          <w:color w:val="000000"/>
          <w:lang w:val="hy-AM"/>
        </w:rPr>
        <w:t>ՀԱՅԱՍՏԱՆԻ ՀԱՆՐԱՊԵՏՈՒԹՅԱՆ</w:t>
      </w:r>
    </w:p>
    <w:p w14:paraId="658BF88D" w14:textId="77777777" w:rsidR="00F04925" w:rsidRDefault="00F04925" w:rsidP="00F04925">
      <w:pPr>
        <w:pStyle w:val="NormalWeb"/>
        <w:shd w:val="clear" w:color="auto" w:fill="FFFFFF"/>
        <w:spacing w:line="360" w:lineRule="auto"/>
        <w:ind w:left="-90" w:firstLine="720"/>
        <w:jc w:val="center"/>
        <w:rPr>
          <w:rFonts w:ascii="GHEA Grapalat" w:hAnsi="GHEA Grapalat"/>
          <w:b/>
          <w:bCs/>
          <w:color w:val="000000"/>
          <w:lang w:val="hy-AM"/>
        </w:rPr>
      </w:pPr>
      <w:r>
        <w:rPr>
          <w:rFonts w:ascii="GHEA Grapalat" w:hAnsi="GHEA Grapalat"/>
          <w:b/>
          <w:bCs/>
          <w:color w:val="000000"/>
          <w:lang w:val="hy-AM"/>
        </w:rPr>
        <w:t>Օ Ր Ե Ն Ք Ը</w:t>
      </w:r>
    </w:p>
    <w:p w14:paraId="45CB1EE6" w14:textId="77777777" w:rsidR="00F04925" w:rsidRDefault="00F04925" w:rsidP="00F04925">
      <w:pPr>
        <w:pStyle w:val="NormalWeb"/>
        <w:shd w:val="clear" w:color="auto" w:fill="FFFFFF"/>
        <w:spacing w:line="360" w:lineRule="auto"/>
        <w:ind w:left="-90" w:firstLine="720"/>
        <w:jc w:val="both"/>
        <w:rPr>
          <w:rFonts w:ascii="GHEA Grapalat" w:hAnsi="GHEA Grapalat"/>
          <w:b/>
          <w:color w:val="000000"/>
          <w:lang w:val="hy-AM"/>
        </w:rPr>
      </w:pPr>
    </w:p>
    <w:p w14:paraId="1C6D4A0E" w14:textId="77777777" w:rsidR="00F04925" w:rsidRDefault="00F04925" w:rsidP="00F04925">
      <w:pPr>
        <w:spacing w:after="0" w:line="360" w:lineRule="auto"/>
        <w:ind w:firstLine="375"/>
        <w:jc w:val="center"/>
        <w:rPr>
          <w:rFonts w:ascii="GHEA Grapalat" w:eastAsia="Times New Roman" w:hAnsi="GHEA Grapalat" w:cs="Times New Roman"/>
          <w:sz w:val="24"/>
          <w:szCs w:val="24"/>
          <w:lang w:val="hy-AM"/>
        </w:rPr>
      </w:pPr>
      <w:r>
        <w:rPr>
          <w:rFonts w:ascii="GHEA Grapalat" w:hAnsi="GHEA Grapalat"/>
          <w:b/>
          <w:color w:val="000000"/>
          <w:sz w:val="24"/>
          <w:szCs w:val="24"/>
          <w:lang w:val="hy-AM"/>
        </w:rPr>
        <w:t>«</w:t>
      </w:r>
      <w:r>
        <w:rPr>
          <w:rFonts w:ascii="GHEA Grapalat" w:eastAsia="Times New Roman" w:hAnsi="GHEA Grapalat" w:cs="Times New Roman"/>
          <w:b/>
          <w:bCs/>
          <w:sz w:val="24"/>
          <w:szCs w:val="24"/>
          <w:lang w:val="hy-AM"/>
        </w:rPr>
        <w:t>ՊԵՏԱԿԱՆ ԿԵՆՍԱԹՈՇԱԿՆԵՐԻ ՄԱՍԻՆ</w:t>
      </w:r>
      <w:r>
        <w:rPr>
          <w:rFonts w:ascii="GHEA Grapalat" w:hAnsi="GHEA Grapalat"/>
          <w:b/>
          <w:color w:val="000000"/>
          <w:sz w:val="24"/>
          <w:szCs w:val="24"/>
          <w:lang w:val="hy-AM"/>
        </w:rPr>
        <w:t>» ՀԱՅԱՍՏԱՆԻ ՀԱՆՐԱՊԵՏՈՒԹՅԱՆ ՕՐԵՆՔՈՒՄ ՓՈՓՈԽՈՒԹՅՈՒՆՆԵՐ ԵՎ ԼՐԱՑՈՒՄՆԵՐ ԿԱՏԱՐԵԼՈՒ ՄԱՍԻՆ</w:t>
      </w:r>
    </w:p>
    <w:p w14:paraId="27BEAF2A" w14:textId="77777777" w:rsidR="00F04925" w:rsidRDefault="00F04925" w:rsidP="00F04925">
      <w:pPr>
        <w:shd w:val="clear" w:color="auto" w:fill="FFFFFF"/>
        <w:spacing w:after="0" w:line="360" w:lineRule="auto"/>
        <w:ind w:left="-90" w:firstLine="720"/>
        <w:jc w:val="both"/>
        <w:rPr>
          <w:rFonts w:ascii="GHEA Grapalat" w:eastAsia="Times New Roman" w:hAnsi="GHEA Grapalat" w:cs="Times New Roman"/>
          <w:b/>
          <w:bCs/>
          <w:color w:val="000000"/>
          <w:sz w:val="24"/>
          <w:szCs w:val="24"/>
          <w:lang w:val="hy-AM"/>
        </w:rPr>
      </w:pPr>
    </w:p>
    <w:p w14:paraId="59529AF3" w14:textId="77777777" w:rsidR="00F04925" w:rsidRDefault="00F04925" w:rsidP="00F04925">
      <w:pPr>
        <w:spacing w:line="360" w:lineRule="auto"/>
        <w:ind w:firstLine="630"/>
        <w:jc w:val="both"/>
        <w:rPr>
          <w:rFonts w:ascii="GHEA Grapalat" w:hAnsi="GHEA Grapalat"/>
          <w:sz w:val="24"/>
          <w:szCs w:val="24"/>
          <w:lang w:val="hy-AM"/>
        </w:rPr>
      </w:pPr>
      <w:r>
        <w:rPr>
          <w:rFonts w:ascii="GHEA Grapalat" w:hAnsi="GHEA Grapalat"/>
          <w:b/>
          <w:bCs/>
          <w:color w:val="000000"/>
          <w:sz w:val="24"/>
          <w:szCs w:val="24"/>
          <w:lang w:val="hy-AM"/>
        </w:rPr>
        <w:t>Հոդված 1</w:t>
      </w:r>
      <w:r>
        <w:rPr>
          <w:rFonts w:ascii="Times New Roman" w:eastAsia="MS Mincho" w:hAnsi="Times New Roman" w:cs="Times New Roman"/>
          <w:b/>
          <w:bCs/>
          <w:color w:val="000000"/>
          <w:sz w:val="24"/>
          <w:szCs w:val="24"/>
          <w:lang w:val="hy-AM"/>
        </w:rPr>
        <w:t>․</w:t>
      </w:r>
      <w:r>
        <w:rPr>
          <w:rStyle w:val="Strong"/>
          <w:rFonts w:ascii="GHEA Grapalat" w:hAnsi="GHEA Grapalat"/>
          <w:color w:val="000000"/>
          <w:shd w:val="clear" w:color="auto" w:fill="FFFFFF"/>
          <w:lang w:val="hy-AM"/>
        </w:rPr>
        <w:t xml:space="preserve"> «</w:t>
      </w:r>
      <w:r>
        <w:rPr>
          <w:rFonts w:ascii="GHEA Grapalat" w:hAnsi="GHEA Grapalat"/>
          <w:bCs/>
          <w:sz w:val="24"/>
          <w:szCs w:val="24"/>
          <w:lang w:val="hy-AM"/>
        </w:rPr>
        <w:t>Պետական կենսաթոշակների մասին</w:t>
      </w:r>
      <w:r>
        <w:rPr>
          <w:rStyle w:val="Strong"/>
          <w:rFonts w:ascii="GHEA Grapalat" w:hAnsi="GHEA Grapalat"/>
          <w:color w:val="000000"/>
          <w:shd w:val="clear" w:color="auto" w:fill="FFFFFF"/>
          <w:lang w:val="hy-AM"/>
        </w:rPr>
        <w:t xml:space="preserve">» Հայաստանի Հանրապետության 2010 թվականի դեկտեմբերի 22-ի ՀՕ-243-Ն օրենքի (այսուհետ` Օրենք)  </w:t>
      </w:r>
      <w:r>
        <w:rPr>
          <w:rFonts w:ascii="GHEA Grapalat" w:hAnsi="GHEA Grapalat"/>
          <w:sz w:val="24"/>
          <w:szCs w:val="24"/>
          <w:lang w:val="hy-AM"/>
        </w:rPr>
        <w:t>12-րդ հոդվածի՝</w:t>
      </w:r>
    </w:p>
    <w:p w14:paraId="510F3B10" w14:textId="77777777" w:rsidR="00F04925" w:rsidRDefault="00F04925" w:rsidP="00F04925">
      <w:pPr>
        <w:spacing w:line="360" w:lineRule="auto"/>
        <w:jc w:val="both"/>
        <w:rPr>
          <w:rFonts w:ascii="GHEA Grapalat" w:hAnsi="GHEA Grapalat"/>
          <w:sz w:val="24"/>
          <w:szCs w:val="24"/>
          <w:lang w:val="hy-AM"/>
        </w:rPr>
      </w:pPr>
      <w:r>
        <w:rPr>
          <w:rFonts w:ascii="GHEA Grapalat" w:hAnsi="GHEA Grapalat"/>
          <w:sz w:val="24"/>
          <w:szCs w:val="24"/>
          <w:lang w:val="hy-AM"/>
        </w:rPr>
        <w:t xml:space="preserve">   1) 1-ին մասի 1-ին պարբերությունում </w:t>
      </w:r>
      <w:r>
        <w:rPr>
          <w:rStyle w:val="Strong"/>
          <w:rFonts w:ascii="GHEA Grapalat" w:hAnsi="GHEA Grapalat"/>
          <w:color w:val="000000"/>
          <w:shd w:val="clear" w:color="auto" w:fill="FFFFFF"/>
          <w:lang w:val="hy-AM"/>
        </w:rPr>
        <w:t>«</w:t>
      </w:r>
      <w:r>
        <w:rPr>
          <w:rFonts w:ascii="GHEA Grapalat" w:eastAsia="Times New Roman" w:hAnsi="GHEA Grapalat" w:cs="Times New Roman"/>
          <w:sz w:val="24"/>
          <w:szCs w:val="24"/>
          <w:lang w:val="hy-AM"/>
        </w:rPr>
        <w:t xml:space="preserve">բժշկասոցիալական փորձաքննություն իրականացնող իրավասու պետական մարմնի </w:t>
      </w:r>
      <w:r>
        <w:rPr>
          <w:rFonts w:ascii="GHEA Grapalat" w:eastAsia="Times New Roman" w:hAnsi="GHEA Grapalat" w:cs="Times New Roman"/>
          <w:color w:val="000000"/>
          <w:sz w:val="24"/>
          <w:szCs w:val="24"/>
          <w:lang w:val="hy-AM"/>
        </w:rPr>
        <w:t>կողմից հաշմանդամ ճանաչված</w:t>
      </w:r>
      <w:r>
        <w:rPr>
          <w:rStyle w:val="Strong"/>
          <w:rFonts w:ascii="GHEA Grapalat" w:hAnsi="GHEA Grapalat"/>
          <w:color w:val="000000"/>
          <w:shd w:val="clear" w:color="auto" w:fill="FFFFFF"/>
          <w:lang w:val="hy-AM"/>
        </w:rPr>
        <w:t xml:space="preserve">» բառերը փոխարինել </w:t>
      </w:r>
      <w:r>
        <w:rPr>
          <w:rFonts w:ascii="GHEA Grapalat" w:hAnsi="GHEA Grapalat"/>
          <w:sz w:val="24"/>
          <w:szCs w:val="24"/>
          <w:lang w:val="hy-AM"/>
        </w:rPr>
        <w:t>«</w:t>
      </w:r>
      <w:r>
        <w:rPr>
          <w:rFonts w:ascii="GHEA Grapalat" w:eastAsia="Times New Roman" w:hAnsi="GHEA Grapalat" w:cs="Times New Roman"/>
          <w:sz w:val="24"/>
          <w:szCs w:val="24"/>
          <w:lang w:val="hy-AM"/>
        </w:rPr>
        <w:t>անձի ֆունկցիոնալությունը գնահատող հանձնաժողովի կողմից հաշմանդամություն ունեցող</w:t>
      </w:r>
      <w:r>
        <w:rPr>
          <w:rFonts w:ascii="GHEA Grapalat" w:hAnsi="GHEA Grapalat"/>
          <w:sz w:val="24"/>
          <w:szCs w:val="24"/>
          <w:lang w:val="hy-AM"/>
        </w:rPr>
        <w:t>» բառերով</w:t>
      </w:r>
      <w:r>
        <w:rPr>
          <w:rFonts w:ascii="Times New Roman" w:hAnsi="Times New Roman" w:cs="Times New Roman"/>
          <w:sz w:val="24"/>
          <w:szCs w:val="24"/>
          <w:lang w:val="hy-AM"/>
        </w:rPr>
        <w:t>․</w:t>
      </w:r>
    </w:p>
    <w:p w14:paraId="5059A609" w14:textId="77777777" w:rsidR="00F04925" w:rsidRDefault="00F04925" w:rsidP="00F04925">
      <w:pPr>
        <w:spacing w:line="360" w:lineRule="auto"/>
        <w:jc w:val="both"/>
        <w:rPr>
          <w:rFonts w:ascii="GHEA Grapalat" w:hAnsi="GHEA Grapalat"/>
          <w:sz w:val="24"/>
          <w:szCs w:val="24"/>
          <w:lang w:val="hy-AM"/>
        </w:rPr>
      </w:pPr>
      <w:r>
        <w:rPr>
          <w:rFonts w:ascii="GHEA Grapalat" w:hAnsi="GHEA Grapalat" w:cs="Sylfaen"/>
          <w:sz w:val="24"/>
          <w:szCs w:val="24"/>
          <w:lang w:val="hy-AM"/>
        </w:rPr>
        <w:t xml:space="preserve">   2) 2-րդ մասում </w:t>
      </w:r>
      <w:r>
        <w:rPr>
          <w:rFonts w:ascii="GHEA Grapalat" w:hAnsi="GHEA Grapalat"/>
          <w:sz w:val="24"/>
          <w:szCs w:val="24"/>
          <w:lang w:val="hy-AM"/>
        </w:rPr>
        <w:t>«խեղման» բառը փոխարինել «վնասվածքի» բառով, իսկ «հաշմանդամ ճանաչված» բառերը</w:t>
      </w:r>
      <w:r>
        <w:rPr>
          <w:rFonts w:ascii="GHEA Grapalat" w:hAnsi="GHEA Grapalat" w:cs="Sylfaen"/>
          <w:sz w:val="24"/>
          <w:szCs w:val="24"/>
          <w:lang w:val="hy-AM"/>
        </w:rPr>
        <w:t xml:space="preserve"> փոխարինել</w:t>
      </w:r>
      <w:r>
        <w:rPr>
          <w:rFonts w:ascii="GHEA Grapalat" w:hAnsi="GHEA Grapalat"/>
          <w:sz w:val="24"/>
          <w:szCs w:val="24"/>
          <w:lang w:val="hy-AM"/>
        </w:rPr>
        <w:t xml:space="preserve"> «</w:t>
      </w:r>
      <w:r>
        <w:rPr>
          <w:rFonts w:ascii="GHEA Grapalat" w:eastAsia="Times New Roman" w:hAnsi="GHEA Grapalat" w:cs="Times New Roman"/>
          <w:sz w:val="24"/>
          <w:szCs w:val="24"/>
          <w:lang w:val="hy-AM"/>
        </w:rPr>
        <w:t>հաշմանդամություն ունեցող</w:t>
      </w:r>
      <w:r>
        <w:rPr>
          <w:rFonts w:ascii="GHEA Grapalat" w:hAnsi="GHEA Grapalat"/>
          <w:sz w:val="24"/>
          <w:szCs w:val="24"/>
          <w:lang w:val="hy-AM"/>
        </w:rPr>
        <w:t>»</w:t>
      </w:r>
      <w:r>
        <w:rPr>
          <w:rFonts w:ascii="GHEA Grapalat" w:hAnsi="GHEA Grapalat" w:cs="Sylfaen"/>
          <w:sz w:val="24"/>
          <w:szCs w:val="24"/>
          <w:lang w:val="hy-AM"/>
        </w:rPr>
        <w:t xml:space="preserve"> բառերով</w:t>
      </w:r>
      <w:r>
        <w:rPr>
          <w:rFonts w:ascii="Times New Roman" w:hAnsi="Times New Roman" w:cs="Times New Roman"/>
          <w:sz w:val="24"/>
          <w:szCs w:val="24"/>
          <w:lang w:val="hy-AM"/>
        </w:rPr>
        <w:t>․</w:t>
      </w:r>
    </w:p>
    <w:p w14:paraId="1A437D37" w14:textId="77777777" w:rsidR="00F04925" w:rsidRDefault="00F04925" w:rsidP="00F04925">
      <w:pPr>
        <w:spacing w:line="360" w:lineRule="auto"/>
        <w:jc w:val="both"/>
        <w:rPr>
          <w:rFonts w:ascii="GHEA Grapalat" w:hAnsi="GHEA Grapalat"/>
          <w:sz w:val="24"/>
          <w:szCs w:val="24"/>
          <w:lang w:val="hy-AM"/>
        </w:rPr>
      </w:pPr>
      <w:r>
        <w:rPr>
          <w:rFonts w:ascii="GHEA Grapalat" w:hAnsi="GHEA Grapalat"/>
          <w:sz w:val="24"/>
          <w:szCs w:val="24"/>
          <w:lang w:val="hy-AM"/>
        </w:rPr>
        <w:t xml:space="preserve">   3) 4-րդ մասում «հաշմանդամ» բառը փոխարինել «</w:t>
      </w:r>
      <w:r>
        <w:rPr>
          <w:rFonts w:ascii="GHEA Grapalat" w:eastAsia="Times New Roman" w:hAnsi="GHEA Grapalat" w:cs="Times New Roman"/>
          <w:sz w:val="24"/>
          <w:szCs w:val="24"/>
          <w:lang w:val="hy-AM"/>
        </w:rPr>
        <w:t>հաշմանդամություն ունեցող անձ</w:t>
      </w:r>
      <w:r>
        <w:rPr>
          <w:rFonts w:ascii="GHEA Grapalat" w:hAnsi="GHEA Grapalat"/>
          <w:sz w:val="24"/>
          <w:szCs w:val="24"/>
          <w:lang w:val="hy-AM"/>
        </w:rPr>
        <w:t>»</w:t>
      </w:r>
      <w:r>
        <w:rPr>
          <w:rFonts w:ascii="GHEA Grapalat" w:eastAsia="Times New Roman" w:hAnsi="GHEA Grapalat" w:cs="Times New Roman"/>
          <w:sz w:val="24"/>
          <w:szCs w:val="24"/>
          <w:lang w:val="hy-AM"/>
        </w:rPr>
        <w:t xml:space="preserve"> բառերով։</w:t>
      </w:r>
    </w:p>
    <w:p w14:paraId="2A276792" w14:textId="77777777" w:rsidR="00F04925" w:rsidRDefault="00F04925" w:rsidP="00F04925">
      <w:pPr>
        <w:spacing w:line="360" w:lineRule="auto"/>
        <w:ind w:firstLine="630"/>
        <w:jc w:val="both"/>
        <w:rPr>
          <w:rFonts w:ascii="GHEA Grapalat" w:hAnsi="GHEA Grapalat" w:cs="Sylfaen"/>
          <w:sz w:val="24"/>
          <w:szCs w:val="24"/>
          <w:lang w:val="hy-AM"/>
        </w:rPr>
      </w:pPr>
      <w:r>
        <w:rPr>
          <w:rFonts w:ascii="GHEA Grapalat" w:hAnsi="GHEA Grapalat" w:cs="Sylfaen"/>
          <w:b/>
          <w:bCs/>
          <w:color w:val="000000"/>
          <w:sz w:val="24"/>
          <w:szCs w:val="24"/>
          <w:lang w:val="hy-AM"/>
        </w:rPr>
        <w:t>Հոդված</w:t>
      </w:r>
      <w:r>
        <w:rPr>
          <w:rFonts w:ascii="GHEA Grapalat" w:hAnsi="GHEA Grapalat"/>
          <w:b/>
          <w:bCs/>
          <w:color w:val="000000"/>
          <w:sz w:val="24"/>
          <w:szCs w:val="24"/>
          <w:lang w:val="hy-AM"/>
        </w:rPr>
        <w:t xml:space="preserve"> 2</w:t>
      </w:r>
      <w:r>
        <w:rPr>
          <w:rFonts w:ascii="GHEA Grapalat" w:eastAsia="MS Gothic" w:hAnsi="GHEA Grapalat" w:cs="MS Gothic"/>
          <w:b/>
          <w:bCs/>
          <w:color w:val="000000"/>
          <w:sz w:val="24"/>
          <w:szCs w:val="24"/>
          <w:lang w:val="hy-AM"/>
        </w:rPr>
        <w:t>.</w:t>
      </w:r>
      <w:r>
        <w:rPr>
          <w:rStyle w:val="Strong"/>
          <w:rFonts w:ascii="GHEA Grapalat" w:hAnsi="GHEA Grapalat"/>
          <w:color w:val="000000"/>
          <w:shd w:val="clear" w:color="auto" w:fill="FFFFFF"/>
          <w:lang w:val="hy-AM"/>
        </w:rPr>
        <w:t xml:space="preserve"> </w:t>
      </w:r>
      <w:r>
        <w:rPr>
          <w:rFonts w:ascii="GHEA Grapalat" w:hAnsi="GHEA Grapalat" w:cs="Sylfaen"/>
          <w:sz w:val="24"/>
          <w:szCs w:val="24"/>
          <w:lang w:val="hy-AM"/>
        </w:rPr>
        <w:t>Օրենքի  13-րդ հոդվածի՝</w:t>
      </w:r>
    </w:p>
    <w:p w14:paraId="44BD158B" w14:textId="77777777" w:rsidR="00F04925" w:rsidRDefault="00F04925" w:rsidP="00F04925">
      <w:pPr>
        <w:spacing w:line="360" w:lineRule="auto"/>
        <w:jc w:val="both"/>
        <w:rPr>
          <w:rFonts w:ascii="GHEA Grapalat" w:hAnsi="GHEA Grapalat"/>
          <w:b/>
          <w:sz w:val="24"/>
          <w:szCs w:val="24"/>
          <w:lang w:val="hy-AM"/>
        </w:rPr>
      </w:pPr>
      <w:r>
        <w:rPr>
          <w:rFonts w:ascii="GHEA Grapalat" w:hAnsi="GHEA Grapalat" w:cs="Sylfaen"/>
          <w:sz w:val="24"/>
          <w:szCs w:val="24"/>
          <w:lang w:val="hy-AM"/>
        </w:rPr>
        <w:lastRenderedPageBreak/>
        <w:t xml:space="preserve">   1) 1-ին մասի 3-րդ կետում </w:t>
      </w:r>
      <w:r>
        <w:rPr>
          <w:rFonts w:ascii="GHEA Grapalat" w:hAnsi="GHEA Grapalat"/>
          <w:sz w:val="24"/>
          <w:szCs w:val="24"/>
          <w:lang w:val="hy-AM"/>
        </w:rPr>
        <w:t>«տարիքի հաշմանդամ» բառերը</w:t>
      </w:r>
      <w:r>
        <w:rPr>
          <w:rFonts w:ascii="GHEA Grapalat" w:hAnsi="GHEA Grapalat" w:cs="Sylfaen"/>
          <w:sz w:val="24"/>
          <w:szCs w:val="24"/>
          <w:lang w:val="hy-AM"/>
        </w:rPr>
        <w:t xml:space="preserve"> փոխարինել </w:t>
      </w:r>
      <w:r>
        <w:rPr>
          <w:rFonts w:ascii="GHEA Grapalat" w:hAnsi="GHEA Grapalat"/>
          <w:sz w:val="24"/>
          <w:szCs w:val="24"/>
          <w:lang w:val="hy-AM"/>
        </w:rPr>
        <w:t>«տարիքի հաշմանդամություն ունեցող» բառերով, իսկ «նա հաշմանդամ» բառերը փոխարինել «նա հաշմանդամություն ունեցող անձ» բառերով</w:t>
      </w:r>
      <w:r>
        <w:rPr>
          <w:rFonts w:ascii="Times New Roman" w:hAnsi="Times New Roman" w:cs="Times New Roman"/>
          <w:sz w:val="24"/>
          <w:szCs w:val="24"/>
          <w:lang w:val="hy-AM"/>
        </w:rPr>
        <w:t>․</w:t>
      </w:r>
    </w:p>
    <w:p w14:paraId="24F0569B" w14:textId="77777777" w:rsidR="00F04925" w:rsidRDefault="00F04925" w:rsidP="00F04925">
      <w:pPr>
        <w:spacing w:line="360" w:lineRule="auto"/>
        <w:jc w:val="both"/>
        <w:rPr>
          <w:rFonts w:ascii="GHEA Grapalat" w:hAnsi="GHEA Grapalat"/>
          <w:b/>
          <w:sz w:val="24"/>
          <w:szCs w:val="24"/>
          <w:lang w:val="hy-AM"/>
        </w:rPr>
      </w:pPr>
      <w:r>
        <w:rPr>
          <w:rFonts w:ascii="GHEA Grapalat" w:hAnsi="GHEA Grapalat"/>
          <w:sz w:val="24"/>
          <w:szCs w:val="24"/>
          <w:lang w:val="hy-AM"/>
        </w:rPr>
        <w:t xml:space="preserve">   2) 1-ին մասի 4-րդ կետում</w:t>
      </w:r>
      <w:r>
        <w:rPr>
          <w:rFonts w:ascii="GHEA Grapalat" w:hAnsi="GHEA Grapalat"/>
          <w:b/>
          <w:sz w:val="24"/>
          <w:szCs w:val="24"/>
          <w:lang w:val="hy-AM"/>
        </w:rPr>
        <w:t xml:space="preserve"> </w:t>
      </w:r>
      <w:r>
        <w:rPr>
          <w:rFonts w:ascii="GHEA Grapalat" w:hAnsi="GHEA Grapalat"/>
          <w:sz w:val="24"/>
          <w:szCs w:val="24"/>
          <w:lang w:val="hy-AM"/>
        </w:rPr>
        <w:t>«հաշմանդամ» բառը փոխարինել «</w:t>
      </w:r>
      <w:r>
        <w:rPr>
          <w:rFonts w:ascii="GHEA Grapalat" w:eastAsia="Times New Roman" w:hAnsi="GHEA Grapalat" w:cs="Times New Roman"/>
          <w:sz w:val="24"/>
          <w:szCs w:val="24"/>
          <w:lang w:val="hy-AM"/>
        </w:rPr>
        <w:t>հաշմանդամություն ունեցող անձ</w:t>
      </w:r>
      <w:r>
        <w:rPr>
          <w:rFonts w:ascii="GHEA Grapalat" w:hAnsi="GHEA Grapalat"/>
          <w:sz w:val="24"/>
          <w:szCs w:val="24"/>
          <w:lang w:val="hy-AM"/>
        </w:rPr>
        <w:t>» բառերով</w:t>
      </w:r>
      <w:r>
        <w:rPr>
          <w:rFonts w:ascii="Times New Roman" w:hAnsi="Times New Roman" w:cs="Times New Roman"/>
          <w:sz w:val="24"/>
          <w:szCs w:val="24"/>
          <w:lang w:val="hy-AM"/>
        </w:rPr>
        <w:t>․</w:t>
      </w:r>
    </w:p>
    <w:p w14:paraId="33373B5F" w14:textId="77777777" w:rsidR="00F04925" w:rsidRDefault="00F04925" w:rsidP="00F04925">
      <w:pPr>
        <w:spacing w:line="360" w:lineRule="auto"/>
        <w:jc w:val="both"/>
        <w:rPr>
          <w:rFonts w:ascii="GHEA Grapalat" w:hAnsi="GHEA Grapalat"/>
          <w:b/>
          <w:sz w:val="24"/>
          <w:szCs w:val="24"/>
          <w:lang w:val="hy-AM"/>
        </w:rPr>
      </w:pPr>
      <w:r>
        <w:rPr>
          <w:rFonts w:ascii="GHEA Grapalat" w:hAnsi="GHEA Grapalat"/>
          <w:sz w:val="24"/>
          <w:szCs w:val="24"/>
          <w:lang w:val="hy-AM"/>
        </w:rPr>
        <w:t xml:space="preserve">   3) 8-րդ մասի 1-ին պարբերությունում</w:t>
      </w:r>
      <w:r>
        <w:rPr>
          <w:rFonts w:ascii="GHEA Grapalat" w:hAnsi="GHEA Grapalat"/>
          <w:b/>
          <w:sz w:val="24"/>
          <w:szCs w:val="24"/>
          <w:lang w:val="hy-AM"/>
        </w:rPr>
        <w:t xml:space="preserve"> </w:t>
      </w:r>
      <w:r>
        <w:rPr>
          <w:rFonts w:ascii="GHEA Grapalat" w:hAnsi="GHEA Grapalat"/>
          <w:sz w:val="24"/>
          <w:szCs w:val="24"/>
          <w:lang w:val="hy-AM"/>
        </w:rPr>
        <w:t>«Հաշմանդամ ճանաչված» բառերը փոխարինել «Հաշմանդամություն ունեցող» բառերով, իսկ նույն մասի 2-րդ պերբերությունում «խեղման» բառը փոխարինել «վնասվածքի» բառով։</w:t>
      </w:r>
    </w:p>
    <w:p w14:paraId="68ED74CA" w14:textId="77777777" w:rsidR="00F04925" w:rsidRDefault="00F04925" w:rsidP="00F04925">
      <w:pPr>
        <w:spacing w:line="360" w:lineRule="auto"/>
        <w:jc w:val="both"/>
        <w:rPr>
          <w:rFonts w:ascii="GHEA Grapalat" w:eastAsia="MS Gothic" w:hAnsi="GHEA Grapalat" w:cs="Courier New"/>
          <w:bCs/>
          <w:color w:val="000000"/>
          <w:sz w:val="24"/>
          <w:szCs w:val="24"/>
          <w:lang w:val="hy-AM"/>
        </w:rPr>
      </w:pPr>
      <w:r>
        <w:rPr>
          <w:rFonts w:ascii="GHEA Grapalat" w:hAnsi="GHEA Grapalat" w:cs="Sylfaen"/>
          <w:b/>
          <w:bCs/>
          <w:color w:val="000000"/>
          <w:sz w:val="24"/>
          <w:szCs w:val="24"/>
          <w:lang w:val="hy-AM"/>
        </w:rPr>
        <w:t xml:space="preserve">   Հոդված</w:t>
      </w:r>
      <w:r>
        <w:rPr>
          <w:rFonts w:ascii="GHEA Grapalat" w:hAnsi="GHEA Grapalat"/>
          <w:b/>
          <w:bCs/>
          <w:color w:val="000000"/>
          <w:sz w:val="24"/>
          <w:szCs w:val="24"/>
          <w:lang w:val="hy-AM"/>
        </w:rPr>
        <w:t xml:space="preserve"> 3</w:t>
      </w:r>
      <w:r>
        <w:rPr>
          <w:rFonts w:ascii="GHEA Grapalat" w:eastAsia="MS Gothic" w:hAnsi="GHEA Grapalat" w:cs="MS Gothic"/>
          <w:b/>
          <w:bCs/>
          <w:color w:val="000000"/>
          <w:sz w:val="24"/>
          <w:szCs w:val="24"/>
          <w:lang w:val="hy-AM"/>
        </w:rPr>
        <w:t xml:space="preserve">. </w:t>
      </w:r>
      <w:r>
        <w:rPr>
          <w:rFonts w:ascii="GHEA Grapalat" w:eastAsia="MS Gothic" w:hAnsi="GHEA Grapalat" w:cs="Courier New"/>
          <w:bCs/>
          <w:color w:val="000000"/>
          <w:sz w:val="24"/>
          <w:szCs w:val="24"/>
          <w:lang w:val="hy-AM"/>
        </w:rPr>
        <w:t>Օրենքի 20-րդ հոդվածի՝</w:t>
      </w:r>
    </w:p>
    <w:p w14:paraId="78A65BF2" w14:textId="77777777" w:rsidR="00F04925" w:rsidRDefault="00F04925" w:rsidP="00F04925">
      <w:pPr>
        <w:spacing w:line="360" w:lineRule="auto"/>
        <w:jc w:val="both"/>
        <w:rPr>
          <w:rFonts w:ascii="GHEA Grapalat" w:hAnsi="GHEA Grapalat" w:cs="Cambria Math"/>
          <w:sz w:val="24"/>
          <w:szCs w:val="24"/>
          <w:lang w:val="hy-AM"/>
        </w:rPr>
      </w:pPr>
      <w:r>
        <w:rPr>
          <w:rFonts w:ascii="GHEA Grapalat" w:hAnsi="GHEA Grapalat" w:cs="Courier New"/>
          <w:sz w:val="24"/>
          <w:szCs w:val="24"/>
          <w:lang w:val="hy-AM"/>
        </w:rPr>
        <w:t xml:space="preserve">   1) 1-ին մասում</w:t>
      </w:r>
      <w:r>
        <w:rPr>
          <w:rFonts w:ascii="GHEA Grapalat" w:hAnsi="GHEA Grapalat" w:cs="Courier New"/>
          <w:b/>
          <w:sz w:val="24"/>
          <w:szCs w:val="24"/>
          <w:lang w:val="hy-AM"/>
        </w:rPr>
        <w:t xml:space="preserve"> </w:t>
      </w:r>
      <w:r>
        <w:rPr>
          <w:rFonts w:ascii="GHEA Grapalat" w:hAnsi="GHEA Grapalat"/>
          <w:sz w:val="24"/>
          <w:szCs w:val="24"/>
          <w:lang w:val="hy-AM"/>
        </w:rPr>
        <w:t xml:space="preserve">«բժշկասոցիալական փորձաքննություն իրականացնող իրավասու պետական մարմնի </w:t>
      </w:r>
      <w:r>
        <w:rPr>
          <w:rFonts w:ascii="GHEA Grapalat" w:eastAsia="Times New Roman" w:hAnsi="GHEA Grapalat" w:cs="Times New Roman"/>
          <w:color w:val="000000"/>
          <w:sz w:val="24"/>
          <w:szCs w:val="24"/>
          <w:lang w:val="hy-AM"/>
        </w:rPr>
        <w:t>կողմից հաշմանդամ</w:t>
      </w:r>
      <w:r>
        <w:rPr>
          <w:rFonts w:ascii="GHEA Grapalat" w:hAnsi="GHEA Grapalat"/>
          <w:sz w:val="24"/>
          <w:szCs w:val="24"/>
          <w:lang w:val="hy-AM"/>
        </w:rPr>
        <w:t>» բառերը փոխարինել «</w:t>
      </w:r>
      <w:r>
        <w:rPr>
          <w:rFonts w:ascii="GHEA Grapalat" w:hAnsi="GHEA Grapalat" w:cs="Sylfaen"/>
          <w:sz w:val="24"/>
          <w:szCs w:val="24"/>
          <w:lang w:val="hy-AM"/>
        </w:rPr>
        <w:t>անձի ֆունկցիոնալությունը գնահատող հանձնաժողովի</w:t>
      </w:r>
      <w:r>
        <w:rPr>
          <w:rFonts w:ascii="GHEA Grapalat" w:eastAsia="Times New Roman" w:hAnsi="GHEA Grapalat" w:cs="Times New Roman"/>
          <w:color w:val="000000"/>
          <w:sz w:val="24"/>
          <w:szCs w:val="24"/>
          <w:lang w:val="hy-AM"/>
        </w:rPr>
        <w:t xml:space="preserve"> կողմից </w:t>
      </w:r>
      <w:r>
        <w:rPr>
          <w:rFonts w:ascii="GHEA Grapalat" w:eastAsia="Times New Roman" w:hAnsi="GHEA Grapalat" w:cs="Times New Roman"/>
          <w:sz w:val="24"/>
          <w:szCs w:val="24"/>
          <w:lang w:val="hy-AM"/>
        </w:rPr>
        <w:t xml:space="preserve">հաշմանդամություն ունեցող </w:t>
      </w:r>
      <w:r>
        <w:rPr>
          <w:rFonts w:ascii="GHEA Grapalat" w:hAnsi="GHEA Grapalat"/>
          <w:sz w:val="24"/>
          <w:szCs w:val="24"/>
          <w:lang w:val="hy-AM"/>
        </w:rPr>
        <w:t>անձ» բառերով և հանել «խեղման,» բառը</w:t>
      </w:r>
      <w:r>
        <w:rPr>
          <w:rFonts w:ascii="Times New Roman" w:hAnsi="Times New Roman" w:cs="Times New Roman"/>
          <w:sz w:val="24"/>
          <w:szCs w:val="24"/>
          <w:lang w:val="hy-AM"/>
        </w:rPr>
        <w:t>․</w:t>
      </w:r>
    </w:p>
    <w:p w14:paraId="212248B4" w14:textId="77777777" w:rsidR="00F04925" w:rsidRDefault="00F04925" w:rsidP="00F04925">
      <w:pPr>
        <w:spacing w:line="360" w:lineRule="auto"/>
        <w:jc w:val="both"/>
        <w:rPr>
          <w:rFonts w:ascii="GHEA Grapalat" w:hAnsi="GHEA Grapalat" w:cs="Courier New"/>
          <w:b/>
          <w:sz w:val="24"/>
          <w:szCs w:val="24"/>
          <w:lang w:val="hy-AM"/>
        </w:rPr>
      </w:pPr>
      <w:r>
        <w:rPr>
          <w:rFonts w:ascii="GHEA Grapalat" w:hAnsi="GHEA Grapalat" w:cs="Courier New"/>
          <w:sz w:val="24"/>
          <w:szCs w:val="24"/>
          <w:lang w:val="hy-AM"/>
        </w:rPr>
        <w:t xml:space="preserve">   2) 4-րդ մասում</w:t>
      </w:r>
      <w:r>
        <w:rPr>
          <w:rFonts w:ascii="GHEA Grapalat" w:hAnsi="GHEA Grapalat" w:cs="Courier New"/>
          <w:b/>
          <w:sz w:val="24"/>
          <w:szCs w:val="24"/>
          <w:lang w:val="hy-AM"/>
        </w:rPr>
        <w:t xml:space="preserve"> </w:t>
      </w:r>
      <w:r>
        <w:rPr>
          <w:rFonts w:ascii="GHEA Grapalat" w:hAnsi="GHEA Grapalat"/>
          <w:sz w:val="24"/>
          <w:szCs w:val="24"/>
          <w:lang w:val="hy-AM"/>
        </w:rPr>
        <w:t>«անձը հաշմանդամ» բառը փոխարինել «</w:t>
      </w:r>
      <w:r>
        <w:rPr>
          <w:rFonts w:ascii="GHEA Grapalat" w:eastAsia="Times New Roman" w:hAnsi="GHEA Grapalat" w:cs="Times New Roman"/>
          <w:sz w:val="24"/>
          <w:szCs w:val="24"/>
          <w:lang w:val="hy-AM"/>
        </w:rPr>
        <w:t>հաշմանդամություն ունեցող</w:t>
      </w:r>
      <w:r>
        <w:rPr>
          <w:rFonts w:ascii="GHEA Grapalat" w:hAnsi="GHEA Grapalat"/>
          <w:sz w:val="24"/>
          <w:szCs w:val="24"/>
          <w:lang w:val="hy-AM"/>
        </w:rPr>
        <w:t>»  բառերով։</w:t>
      </w:r>
    </w:p>
    <w:p w14:paraId="3B4BE98C" w14:textId="77777777" w:rsidR="00F04925" w:rsidRDefault="00F04925" w:rsidP="00F04925">
      <w:pPr>
        <w:spacing w:line="360" w:lineRule="auto"/>
        <w:jc w:val="both"/>
        <w:rPr>
          <w:rFonts w:ascii="GHEA Grapalat" w:eastAsia="MS Gothic" w:hAnsi="GHEA Grapalat" w:cs="MS Gothic"/>
          <w:bCs/>
          <w:color w:val="000000"/>
          <w:sz w:val="24"/>
          <w:szCs w:val="24"/>
          <w:lang w:val="hy-AM"/>
        </w:rPr>
      </w:pPr>
      <w:r>
        <w:rPr>
          <w:rFonts w:ascii="GHEA Grapalat" w:hAnsi="GHEA Grapalat" w:cs="Sylfaen"/>
          <w:b/>
          <w:bCs/>
          <w:color w:val="000000"/>
          <w:sz w:val="24"/>
          <w:szCs w:val="24"/>
          <w:lang w:val="hy-AM"/>
        </w:rPr>
        <w:t xml:space="preserve">   Հոդված</w:t>
      </w:r>
      <w:r>
        <w:rPr>
          <w:rFonts w:ascii="GHEA Grapalat" w:hAnsi="GHEA Grapalat"/>
          <w:b/>
          <w:bCs/>
          <w:color w:val="000000"/>
          <w:sz w:val="24"/>
          <w:szCs w:val="24"/>
          <w:lang w:val="hy-AM"/>
        </w:rPr>
        <w:t xml:space="preserve"> 4</w:t>
      </w:r>
      <w:r>
        <w:rPr>
          <w:rFonts w:ascii="GHEA Grapalat" w:eastAsia="MS Gothic" w:hAnsi="GHEA Grapalat" w:cs="MS Gothic"/>
          <w:b/>
          <w:bCs/>
          <w:color w:val="000000"/>
          <w:sz w:val="24"/>
          <w:szCs w:val="24"/>
          <w:lang w:val="hy-AM"/>
        </w:rPr>
        <w:t xml:space="preserve">. </w:t>
      </w:r>
      <w:r>
        <w:rPr>
          <w:rFonts w:ascii="GHEA Grapalat" w:eastAsia="MS Gothic" w:hAnsi="GHEA Grapalat" w:cs="MS Gothic"/>
          <w:bCs/>
          <w:color w:val="000000"/>
          <w:sz w:val="24"/>
          <w:szCs w:val="24"/>
          <w:lang w:val="hy-AM"/>
        </w:rPr>
        <w:t xml:space="preserve">Օրենքի 21-րդ հոդվածի՝ </w:t>
      </w:r>
    </w:p>
    <w:p w14:paraId="6A4B76A0" w14:textId="77777777" w:rsidR="00F04925" w:rsidRDefault="00F04925" w:rsidP="00F04925">
      <w:pPr>
        <w:spacing w:line="360" w:lineRule="auto"/>
        <w:jc w:val="both"/>
        <w:rPr>
          <w:rFonts w:ascii="GHEA Grapalat" w:hAnsi="GHEA Grapalat" w:cs="Cambria Math"/>
          <w:sz w:val="24"/>
          <w:szCs w:val="24"/>
          <w:lang w:val="hy-AM"/>
        </w:rPr>
      </w:pPr>
      <w:r>
        <w:rPr>
          <w:rFonts w:ascii="GHEA Grapalat" w:hAnsi="GHEA Grapalat" w:cs="Courier New"/>
          <w:sz w:val="24"/>
          <w:szCs w:val="24"/>
          <w:lang w:val="hy-AM"/>
        </w:rPr>
        <w:t xml:space="preserve">   1) 1-ին մասի 1-ին կետում</w:t>
      </w:r>
      <w:r>
        <w:rPr>
          <w:rFonts w:ascii="GHEA Grapalat" w:hAnsi="GHEA Grapalat" w:cs="Courier New"/>
          <w:b/>
          <w:sz w:val="24"/>
          <w:szCs w:val="24"/>
          <w:lang w:val="hy-AM"/>
        </w:rPr>
        <w:t xml:space="preserve"> </w:t>
      </w:r>
      <w:r>
        <w:rPr>
          <w:rFonts w:ascii="GHEA Grapalat" w:hAnsi="GHEA Grapalat"/>
          <w:sz w:val="24"/>
          <w:szCs w:val="24"/>
          <w:lang w:val="hy-AM"/>
        </w:rPr>
        <w:t>«առաջին խմբի հաշմանդամի» բառը փոխարինել «ֆունկցիոնալության խորը աստիճանի  սահմանափակումով հաշմանդամություն ունեցող անձի» բառերով</w:t>
      </w:r>
      <w:r>
        <w:rPr>
          <w:rFonts w:ascii="Times New Roman" w:hAnsi="Times New Roman" w:cs="Times New Roman"/>
          <w:sz w:val="24"/>
          <w:szCs w:val="24"/>
          <w:lang w:val="hy-AM"/>
        </w:rPr>
        <w:t>․</w:t>
      </w:r>
    </w:p>
    <w:p w14:paraId="6C12BF00" w14:textId="77777777" w:rsidR="00F04925" w:rsidRDefault="00F04925" w:rsidP="00F04925">
      <w:pPr>
        <w:spacing w:line="360" w:lineRule="auto"/>
        <w:jc w:val="both"/>
        <w:rPr>
          <w:rFonts w:ascii="GHEA Grapalat" w:hAnsi="GHEA Grapalat" w:cs="Cambria Math"/>
          <w:sz w:val="24"/>
          <w:szCs w:val="24"/>
          <w:lang w:val="hy-AM"/>
        </w:rPr>
      </w:pPr>
      <w:r>
        <w:rPr>
          <w:rFonts w:ascii="GHEA Grapalat" w:hAnsi="GHEA Grapalat" w:cs="Courier New"/>
          <w:sz w:val="24"/>
          <w:szCs w:val="24"/>
          <w:lang w:val="hy-AM"/>
        </w:rPr>
        <w:t xml:space="preserve">   2) 1-ին մասի 2-րդ կետում</w:t>
      </w:r>
      <w:r>
        <w:rPr>
          <w:rFonts w:ascii="GHEA Grapalat" w:hAnsi="GHEA Grapalat" w:cs="Courier New"/>
          <w:b/>
          <w:sz w:val="24"/>
          <w:szCs w:val="24"/>
          <w:lang w:val="hy-AM"/>
        </w:rPr>
        <w:t xml:space="preserve"> </w:t>
      </w:r>
      <w:r>
        <w:rPr>
          <w:rFonts w:ascii="GHEA Grapalat" w:hAnsi="GHEA Grapalat"/>
          <w:sz w:val="24"/>
          <w:szCs w:val="24"/>
          <w:lang w:val="hy-AM"/>
        </w:rPr>
        <w:t>«երկրորդ խմբի հաշմանդամի» բառը փոխարինել «ֆունկցիոնալության ծանր աստիճանի  սահմանափակումով հաշմանդամություն ունեցող անձի» բառերով</w:t>
      </w:r>
      <w:r>
        <w:rPr>
          <w:rFonts w:ascii="Times New Roman" w:hAnsi="Times New Roman" w:cs="Times New Roman"/>
          <w:sz w:val="24"/>
          <w:szCs w:val="24"/>
          <w:lang w:val="hy-AM"/>
        </w:rPr>
        <w:t>․</w:t>
      </w:r>
    </w:p>
    <w:p w14:paraId="26364BE7" w14:textId="77777777" w:rsidR="00F04925" w:rsidRDefault="00F04925" w:rsidP="00F04925">
      <w:pPr>
        <w:spacing w:line="360" w:lineRule="auto"/>
        <w:jc w:val="both"/>
        <w:rPr>
          <w:rFonts w:ascii="GHEA Grapalat" w:hAnsi="GHEA Grapalat" w:cs="Cambria Math"/>
          <w:sz w:val="24"/>
          <w:szCs w:val="24"/>
          <w:lang w:val="hy-AM"/>
        </w:rPr>
      </w:pPr>
      <w:r>
        <w:rPr>
          <w:rFonts w:ascii="GHEA Grapalat" w:hAnsi="GHEA Grapalat" w:cs="Courier New"/>
          <w:sz w:val="24"/>
          <w:szCs w:val="24"/>
          <w:lang w:val="hy-AM"/>
        </w:rPr>
        <w:lastRenderedPageBreak/>
        <w:t xml:space="preserve">   3) 1-ին մասի 3-րդ կետում</w:t>
      </w:r>
      <w:r>
        <w:rPr>
          <w:rFonts w:ascii="GHEA Grapalat" w:hAnsi="GHEA Grapalat" w:cs="Courier New"/>
          <w:b/>
          <w:sz w:val="24"/>
          <w:szCs w:val="24"/>
          <w:lang w:val="hy-AM"/>
        </w:rPr>
        <w:t xml:space="preserve"> </w:t>
      </w:r>
      <w:r>
        <w:rPr>
          <w:rFonts w:ascii="GHEA Grapalat" w:hAnsi="GHEA Grapalat"/>
          <w:sz w:val="24"/>
          <w:szCs w:val="24"/>
          <w:lang w:val="hy-AM"/>
        </w:rPr>
        <w:t>«երրորդ խմբի հաշմանդամի» բառը փոխարինել «ֆունկցիոնալության միջին աստիճանի  սահմանափակումով հաշմանդամություն ունեցող անձի» բառերով</w:t>
      </w:r>
      <w:r>
        <w:rPr>
          <w:rFonts w:ascii="Times New Roman" w:hAnsi="Times New Roman" w:cs="Times New Roman"/>
          <w:sz w:val="24"/>
          <w:szCs w:val="24"/>
          <w:lang w:val="hy-AM"/>
        </w:rPr>
        <w:t>․</w:t>
      </w:r>
    </w:p>
    <w:p w14:paraId="0C0A9BC9" w14:textId="77777777" w:rsidR="00F04925" w:rsidRDefault="00F04925" w:rsidP="00F04925">
      <w:pPr>
        <w:spacing w:line="360" w:lineRule="auto"/>
        <w:jc w:val="both"/>
        <w:rPr>
          <w:rFonts w:ascii="GHEA Grapalat" w:hAnsi="GHEA Grapalat" w:cs="Courier New"/>
          <w:b/>
          <w:sz w:val="24"/>
          <w:szCs w:val="24"/>
          <w:lang w:val="hy-AM"/>
        </w:rPr>
      </w:pPr>
      <w:r>
        <w:rPr>
          <w:rFonts w:ascii="GHEA Grapalat" w:hAnsi="GHEA Grapalat" w:cs="Courier New"/>
          <w:sz w:val="24"/>
          <w:szCs w:val="24"/>
          <w:lang w:val="hy-AM"/>
        </w:rPr>
        <w:t xml:space="preserve">   4) 2-րդ մասում </w:t>
      </w:r>
      <w:r>
        <w:rPr>
          <w:rFonts w:ascii="GHEA Grapalat" w:hAnsi="GHEA Grapalat"/>
          <w:sz w:val="24"/>
          <w:szCs w:val="24"/>
          <w:lang w:val="hy-AM"/>
        </w:rPr>
        <w:t>«հաշմանդամության խմբերի» բառերը փոխարինել «ֆունկցիոնալության սահմանափակման աստիճանների» բառերը։</w:t>
      </w:r>
    </w:p>
    <w:p w14:paraId="0E0730B6" w14:textId="77777777" w:rsidR="00F04925" w:rsidRDefault="00F04925" w:rsidP="00F04925">
      <w:pPr>
        <w:spacing w:after="0" w:line="360" w:lineRule="auto"/>
        <w:ind w:firstLine="375"/>
        <w:jc w:val="both"/>
        <w:rPr>
          <w:rFonts w:ascii="GHEA Grapalat" w:eastAsia="Times New Roman" w:hAnsi="GHEA Grapalat" w:cs="Times New Roman"/>
          <w:sz w:val="24"/>
          <w:szCs w:val="24"/>
          <w:lang w:val="hy-AM"/>
        </w:rPr>
      </w:pPr>
      <w:r>
        <w:rPr>
          <w:rFonts w:ascii="GHEA Grapalat" w:hAnsi="GHEA Grapalat" w:cs="Sylfaen"/>
          <w:b/>
          <w:bCs/>
          <w:color w:val="000000"/>
          <w:sz w:val="24"/>
          <w:szCs w:val="24"/>
          <w:lang w:val="hy-AM"/>
        </w:rPr>
        <w:t>Հոդված</w:t>
      </w:r>
      <w:r>
        <w:rPr>
          <w:rFonts w:ascii="GHEA Grapalat" w:hAnsi="GHEA Grapalat"/>
          <w:b/>
          <w:bCs/>
          <w:color w:val="000000"/>
          <w:sz w:val="24"/>
          <w:szCs w:val="24"/>
          <w:lang w:val="hy-AM"/>
        </w:rPr>
        <w:t xml:space="preserve"> 5</w:t>
      </w:r>
      <w:r>
        <w:rPr>
          <w:rFonts w:ascii="GHEA Grapalat" w:eastAsia="MS Gothic" w:hAnsi="GHEA Grapalat" w:cs="MS Gothic"/>
          <w:b/>
          <w:bCs/>
          <w:color w:val="000000"/>
          <w:sz w:val="24"/>
          <w:szCs w:val="24"/>
          <w:lang w:val="hy-AM"/>
        </w:rPr>
        <w:t xml:space="preserve">. </w:t>
      </w:r>
      <w:r>
        <w:rPr>
          <w:rFonts w:ascii="GHEA Grapalat" w:eastAsia="MS Gothic" w:hAnsi="GHEA Grapalat" w:cs="MS Gothic"/>
          <w:bCs/>
          <w:color w:val="000000"/>
          <w:sz w:val="24"/>
          <w:szCs w:val="24"/>
          <w:lang w:val="hy-AM"/>
        </w:rPr>
        <w:t xml:space="preserve">Օրենքի 22-րդ հոդվածի 2-րդ մասի 1-ին կետում </w:t>
      </w:r>
      <w:r>
        <w:rPr>
          <w:rFonts w:ascii="GHEA Grapalat" w:hAnsi="GHEA Grapalat"/>
          <w:sz w:val="24"/>
          <w:szCs w:val="24"/>
          <w:lang w:val="hy-AM"/>
        </w:rPr>
        <w:t>«</w:t>
      </w:r>
      <w:r>
        <w:rPr>
          <w:rFonts w:ascii="GHEA Grapalat" w:eastAsia="Times New Roman" w:hAnsi="GHEA Grapalat" w:cs="Times New Roman"/>
          <w:sz w:val="24"/>
          <w:szCs w:val="24"/>
          <w:lang w:val="hy-AM"/>
        </w:rPr>
        <w:t>, խեղումը կամ ծագած</w:t>
      </w:r>
      <w:r>
        <w:rPr>
          <w:rFonts w:ascii="GHEA Grapalat" w:hAnsi="GHEA Grapalat"/>
          <w:sz w:val="24"/>
          <w:szCs w:val="24"/>
          <w:lang w:val="hy-AM"/>
        </w:rPr>
        <w:t xml:space="preserve">» </w:t>
      </w:r>
      <w:r>
        <w:rPr>
          <w:rFonts w:ascii="GHEA Grapalat" w:eastAsia="MS Gothic" w:hAnsi="GHEA Grapalat" w:cs="MS Gothic"/>
          <w:bCs/>
          <w:color w:val="000000"/>
          <w:sz w:val="24"/>
          <w:szCs w:val="24"/>
          <w:lang w:val="hy-AM"/>
        </w:rPr>
        <w:t xml:space="preserve"> բառերը փոխարինել </w:t>
      </w:r>
      <w:r>
        <w:rPr>
          <w:rFonts w:ascii="GHEA Grapalat" w:hAnsi="GHEA Grapalat"/>
          <w:sz w:val="24"/>
          <w:szCs w:val="24"/>
          <w:lang w:val="hy-AM"/>
        </w:rPr>
        <w:t>«</w:t>
      </w:r>
      <w:r>
        <w:rPr>
          <w:rFonts w:ascii="GHEA Grapalat" w:eastAsia="Times New Roman" w:hAnsi="GHEA Grapalat" w:cs="Times New Roman"/>
          <w:sz w:val="24"/>
          <w:szCs w:val="24"/>
          <w:lang w:val="hy-AM"/>
        </w:rPr>
        <w:t>կամ ձեռք բերած</w:t>
      </w:r>
      <w:r>
        <w:rPr>
          <w:rFonts w:ascii="GHEA Grapalat" w:hAnsi="GHEA Grapalat"/>
          <w:sz w:val="24"/>
          <w:szCs w:val="24"/>
          <w:lang w:val="hy-AM"/>
        </w:rPr>
        <w:t>» բառերով։</w:t>
      </w:r>
    </w:p>
    <w:p w14:paraId="44E45C8E" w14:textId="77777777" w:rsidR="00F04925" w:rsidRDefault="00F04925" w:rsidP="00F04925">
      <w:pPr>
        <w:spacing w:line="360" w:lineRule="auto"/>
        <w:jc w:val="both"/>
        <w:rPr>
          <w:rFonts w:ascii="GHEA Grapalat" w:eastAsia="MS Gothic" w:hAnsi="GHEA Grapalat" w:cs="MS Gothic"/>
          <w:bCs/>
          <w:color w:val="000000"/>
          <w:sz w:val="24"/>
          <w:szCs w:val="24"/>
          <w:lang w:val="hy-AM"/>
        </w:rPr>
      </w:pPr>
      <w:r>
        <w:rPr>
          <w:rFonts w:ascii="GHEA Grapalat" w:hAnsi="GHEA Grapalat"/>
          <w:sz w:val="24"/>
          <w:szCs w:val="24"/>
          <w:lang w:val="hy-AM"/>
        </w:rPr>
        <w:t xml:space="preserve">    </w:t>
      </w:r>
      <w:r>
        <w:rPr>
          <w:rFonts w:ascii="GHEA Grapalat" w:hAnsi="GHEA Grapalat" w:cs="Sylfaen"/>
          <w:b/>
          <w:bCs/>
          <w:color w:val="000000"/>
          <w:sz w:val="24"/>
          <w:szCs w:val="24"/>
          <w:lang w:val="hy-AM"/>
        </w:rPr>
        <w:t>Հոդված</w:t>
      </w:r>
      <w:r>
        <w:rPr>
          <w:rFonts w:ascii="GHEA Grapalat" w:hAnsi="GHEA Grapalat"/>
          <w:b/>
          <w:bCs/>
          <w:color w:val="000000"/>
          <w:sz w:val="24"/>
          <w:szCs w:val="24"/>
          <w:lang w:val="hy-AM"/>
        </w:rPr>
        <w:t xml:space="preserve"> 6</w:t>
      </w:r>
      <w:r>
        <w:rPr>
          <w:rFonts w:ascii="GHEA Grapalat" w:eastAsia="MS Gothic" w:hAnsi="GHEA Grapalat" w:cs="MS Gothic"/>
          <w:b/>
          <w:bCs/>
          <w:color w:val="000000"/>
          <w:sz w:val="24"/>
          <w:szCs w:val="24"/>
          <w:lang w:val="hy-AM"/>
        </w:rPr>
        <w:t xml:space="preserve">. </w:t>
      </w:r>
      <w:r>
        <w:rPr>
          <w:rFonts w:ascii="GHEA Grapalat" w:eastAsia="MS Gothic" w:hAnsi="GHEA Grapalat" w:cs="MS Gothic"/>
          <w:bCs/>
          <w:color w:val="000000"/>
          <w:sz w:val="24"/>
          <w:szCs w:val="24"/>
          <w:lang w:val="hy-AM"/>
        </w:rPr>
        <w:t>Օրենքի 29-րդ հոդվածի՝</w:t>
      </w:r>
    </w:p>
    <w:p w14:paraId="07BF9466" w14:textId="77777777" w:rsidR="00F04925" w:rsidRDefault="00F04925" w:rsidP="00F04925">
      <w:pPr>
        <w:spacing w:line="360" w:lineRule="auto"/>
        <w:jc w:val="both"/>
        <w:rPr>
          <w:rFonts w:ascii="GHEA Grapalat" w:hAnsi="GHEA Grapalat" w:cs="Sylfaen"/>
          <w:b/>
          <w:bCs/>
          <w:color w:val="000000"/>
          <w:sz w:val="24"/>
          <w:szCs w:val="24"/>
          <w:lang w:val="hy-AM"/>
        </w:rPr>
      </w:pPr>
      <w:r>
        <w:rPr>
          <w:rFonts w:ascii="GHEA Grapalat" w:hAnsi="GHEA Grapalat"/>
          <w:sz w:val="24"/>
          <w:szCs w:val="24"/>
          <w:lang w:val="hy-AM"/>
        </w:rPr>
        <w:t xml:space="preserve">   1) 1-ին մասի 4-րդ կետում «խեղման» բառը փոխարինել «վնասվածքի» բառով, իսկ «հաշմանդամ ճանաչված» բառերը փոխարինել «հաշմանդամություն ունեցող» բառերով</w:t>
      </w:r>
      <w:r>
        <w:rPr>
          <w:rFonts w:ascii="Times New Roman" w:hAnsi="Times New Roman" w:cs="Times New Roman"/>
          <w:sz w:val="24"/>
          <w:szCs w:val="24"/>
          <w:lang w:val="hy-AM"/>
        </w:rPr>
        <w:t>․</w:t>
      </w:r>
      <w:r>
        <w:rPr>
          <w:rFonts w:ascii="GHEA Grapalat" w:hAnsi="GHEA Grapalat"/>
          <w:sz w:val="24"/>
          <w:szCs w:val="24"/>
          <w:lang w:val="hy-AM"/>
        </w:rPr>
        <w:t xml:space="preserve"> </w:t>
      </w:r>
    </w:p>
    <w:p w14:paraId="5BACB43E" w14:textId="77777777" w:rsidR="00F04925" w:rsidRDefault="00F04925" w:rsidP="00F04925">
      <w:pPr>
        <w:spacing w:line="360" w:lineRule="auto"/>
        <w:jc w:val="both"/>
        <w:rPr>
          <w:rFonts w:ascii="GHEA Grapalat" w:hAnsi="GHEA Grapalat" w:cs="Sylfaen"/>
          <w:b/>
          <w:bCs/>
          <w:color w:val="000000"/>
          <w:sz w:val="24"/>
          <w:szCs w:val="24"/>
          <w:lang w:val="hy-AM"/>
        </w:rPr>
      </w:pPr>
      <w:r>
        <w:rPr>
          <w:rFonts w:ascii="GHEA Grapalat" w:hAnsi="GHEA Grapalat" w:cs="Sylfaen"/>
          <w:bCs/>
          <w:color w:val="000000"/>
          <w:sz w:val="24"/>
          <w:szCs w:val="24"/>
          <w:lang w:val="hy-AM"/>
        </w:rPr>
        <w:t xml:space="preserve">   2) 2-րդ մասի 2-րդ կետում</w:t>
      </w:r>
      <w:r>
        <w:rPr>
          <w:rFonts w:ascii="GHEA Grapalat" w:hAnsi="GHEA Grapalat" w:cs="Sylfaen"/>
          <w:b/>
          <w:bCs/>
          <w:color w:val="000000"/>
          <w:sz w:val="24"/>
          <w:szCs w:val="24"/>
          <w:lang w:val="hy-AM"/>
        </w:rPr>
        <w:t xml:space="preserve"> </w:t>
      </w:r>
      <w:r>
        <w:rPr>
          <w:rFonts w:ascii="GHEA Grapalat" w:hAnsi="GHEA Grapalat"/>
          <w:sz w:val="24"/>
          <w:szCs w:val="24"/>
          <w:lang w:val="hy-AM"/>
        </w:rPr>
        <w:t>«հաշմանդամ» բառը փոխարինել «</w:t>
      </w:r>
      <w:r>
        <w:rPr>
          <w:rFonts w:ascii="GHEA Grapalat" w:eastAsia="Times New Roman" w:hAnsi="GHEA Grapalat" w:cs="Times New Roman"/>
          <w:sz w:val="24"/>
          <w:szCs w:val="24"/>
          <w:lang w:val="hy-AM"/>
        </w:rPr>
        <w:t>հաշմանդամություն ունեցող</w:t>
      </w:r>
      <w:r>
        <w:rPr>
          <w:rFonts w:ascii="GHEA Grapalat" w:hAnsi="GHEA Grapalat"/>
          <w:sz w:val="24"/>
          <w:szCs w:val="24"/>
          <w:lang w:val="hy-AM"/>
        </w:rPr>
        <w:t>» բառերով, իսկ 2</w:t>
      </w:r>
      <w:r>
        <w:rPr>
          <w:rFonts w:ascii="Times New Roman" w:hAnsi="Times New Roman" w:cs="Times New Roman"/>
          <w:sz w:val="24"/>
          <w:szCs w:val="24"/>
          <w:lang w:val="hy-AM"/>
        </w:rPr>
        <w:t>․</w:t>
      </w:r>
      <w:r>
        <w:rPr>
          <w:rFonts w:ascii="GHEA Grapalat" w:hAnsi="GHEA Grapalat"/>
          <w:sz w:val="24"/>
          <w:szCs w:val="24"/>
          <w:lang w:val="hy-AM"/>
        </w:rPr>
        <w:t>1-ին կետում «</w:t>
      </w:r>
      <w:r>
        <w:rPr>
          <w:rFonts w:ascii="GHEA Grapalat" w:eastAsia="Times New Roman" w:hAnsi="GHEA Grapalat" w:cs="Times New Roman"/>
          <w:color w:val="000000"/>
          <w:sz w:val="24"/>
          <w:szCs w:val="24"/>
          <w:lang w:val="hy-AM"/>
        </w:rPr>
        <w:t>առաջին խմբի</w:t>
      </w:r>
      <w:r>
        <w:rPr>
          <w:rFonts w:ascii="GHEA Grapalat" w:hAnsi="GHEA Grapalat"/>
          <w:sz w:val="24"/>
          <w:szCs w:val="24"/>
          <w:lang w:val="hy-AM"/>
        </w:rPr>
        <w:t xml:space="preserve"> հաշմանդամին» բառը փոխարինել «ֆունկցիոնալության խորը աստիճանի  սահմանափակումով հաշմանդամություն ունեցող անձին» բառերով։</w:t>
      </w:r>
    </w:p>
    <w:p w14:paraId="0B8B884B" w14:textId="77777777" w:rsidR="00F04925" w:rsidRDefault="00F04925" w:rsidP="00F04925">
      <w:pPr>
        <w:spacing w:line="360" w:lineRule="auto"/>
        <w:jc w:val="both"/>
        <w:rPr>
          <w:rFonts w:ascii="GHEA Grapalat" w:eastAsia="MS Gothic" w:hAnsi="GHEA Grapalat" w:cs="MS Gothic"/>
          <w:bCs/>
          <w:color w:val="000000"/>
          <w:sz w:val="24"/>
          <w:szCs w:val="24"/>
          <w:lang w:val="hy-AM"/>
        </w:rPr>
      </w:pPr>
      <w:r>
        <w:rPr>
          <w:rFonts w:ascii="GHEA Grapalat" w:hAnsi="GHEA Grapalat" w:cs="Sylfaen"/>
          <w:b/>
          <w:bCs/>
          <w:color w:val="000000"/>
          <w:sz w:val="24"/>
          <w:szCs w:val="24"/>
          <w:lang w:val="hy-AM"/>
        </w:rPr>
        <w:t>Հոդված</w:t>
      </w:r>
      <w:r>
        <w:rPr>
          <w:rFonts w:ascii="GHEA Grapalat" w:hAnsi="GHEA Grapalat"/>
          <w:b/>
          <w:bCs/>
          <w:color w:val="000000"/>
          <w:sz w:val="24"/>
          <w:szCs w:val="24"/>
          <w:lang w:val="hy-AM"/>
        </w:rPr>
        <w:t xml:space="preserve"> 7</w:t>
      </w:r>
      <w:r>
        <w:rPr>
          <w:rFonts w:ascii="GHEA Grapalat" w:eastAsia="MS Gothic" w:hAnsi="GHEA Grapalat" w:cs="MS Gothic"/>
          <w:b/>
          <w:bCs/>
          <w:color w:val="000000"/>
          <w:sz w:val="24"/>
          <w:szCs w:val="24"/>
          <w:lang w:val="hy-AM"/>
        </w:rPr>
        <w:t xml:space="preserve">. </w:t>
      </w:r>
      <w:r>
        <w:rPr>
          <w:rFonts w:ascii="GHEA Grapalat" w:eastAsia="MS Gothic" w:hAnsi="GHEA Grapalat" w:cs="MS Gothic"/>
          <w:bCs/>
          <w:color w:val="000000"/>
          <w:sz w:val="24"/>
          <w:szCs w:val="24"/>
          <w:lang w:val="hy-AM"/>
        </w:rPr>
        <w:t>Օրենքի 31-րդ հոդվածի՝</w:t>
      </w:r>
    </w:p>
    <w:p w14:paraId="02F84997" w14:textId="77777777" w:rsidR="00F04925" w:rsidRDefault="00F04925" w:rsidP="00F04925">
      <w:pPr>
        <w:spacing w:line="360" w:lineRule="auto"/>
        <w:jc w:val="both"/>
        <w:rPr>
          <w:rFonts w:ascii="GHEA Grapalat" w:hAnsi="GHEA Grapalat"/>
          <w:sz w:val="24"/>
          <w:szCs w:val="24"/>
          <w:lang w:val="hy-AM"/>
        </w:rPr>
      </w:pPr>
      <w:r>
        <w:rPr>
          <w:rFonts w:ascii="GHEA Grapalat" w:eastAsia="MS Gothic" w:hAnsi="GHEA Grapalat" w:cs="MS Gothic"/>
          <w:bCs/>
          <w:color w:val="000000"/>
          <w:sz w:val="24"/>
          <w:szCs w:val="24"/>
          <w:lang w:val="hy-AM"/>
        </w:rPr>
        <w:t xml:space="preserve">   1</w:t>
      </w:r>
      <w:r>
        <w:rPr>
          <w:rFonts w:ascii="Times New Roman" w:eastAsia="MS Gothic" w:hAnsi="Times New Roman" w:cs="Times New Roman"/>
          <w:bCs/>
          <w:color w:val="000000"/>
          <w:sz w:val="24"/>
          <w:szCs w:val="24"/>
          <w:lang w:val="hy-AM"/>
        </w:rPr>
        <w:t>․</w:t>
      </w:r>
      <w:r>
        <w:rPr>
          <w:rFonts w:ascii="GHEA Grapalat" w:eastAsia="MS Gothic" w:hAnsi="GHEA Grapalat" w:cs="MS Gothic"/>
          <w:bCs/>
          <w:color w:val="000000"/>
          <w:sz w:val="24"/>
          <w:szCs w:val="24"/>
          <w:lang w:val="hy-AM"/>
        </w:rPr>
        <w:t xml:space="preserve"> 2-րդ մասի 1-ին կետի  </w:t>
      </w:r>
      <w:r>
        <w:rPr>
          <w:rFonts w:ascii="GHEA Grapalat" w:hAnsi="GHEA Grapalat"/>
          <w:sz w:val="24"/>
          <w:szCs w:val="24"/>
          <w:lang w:val="hy-AM"/>
        </w:rPr>
        <w:t xml:space="preserve">«ե» ենթակետում «վիրավորված, </w:t>
      </w:r>
      <w:r>
        <w:rPr>
          <w:rFonts w:ascii="GHEA Grapalat" w:eastAsia="Times New Roman" w:hAnsi="GHEA Grapalat" w:cs="Times New Roman"/>
          <w:sz w:val="24"/>
          <w:szCs w:val="24"/>
          <w:lang w:val="hy-AM"/>
        </w:rPr>
        <w:t>կոնտուզիա, վնասվածք, խեղում կամ հիվանդություն</w:t>
      </w:r>
      <w:r>
        <w:rPr>
          <w:rFonts w:ascii="GHEA Grapalat" w:hAnsi="GHEA Grapalat"/>
          <w:sz w:val="24"/>
          <w:szCs w:val="24"/>
          <w:lang w:val="hy-AM"/>
        </w:rPr>
        <w:t>» բառերը փոխարինել «հիվանդություն ձեռք բերած կամ վնասվածք» բառերով</w:t>
      </w:r>
      <w:r>
        <w:rPr>
          <w:rFonts w:ascii="Times New Roman" w:hAnsi="Times New Roman" w:cs="Times New Roman"/>
          <w:sz w:val="24"/>
          <w:szCs w:val="24"/>
          <w:lang w:val="hy-AM"/>
        </w:rPr>
        <w:t>․</w:t>
      </w:r>
    </w:p>
    <w:p w14:paraId="0A2BDD02" w14:textId="77777777" w:rsidR="00F04925" w:rsidRDefault="00F04925" w:rsidP="00F04925">
      <w:pPr>
        <w:spacing w:line="360" w:lineRule="auto"/>
        <w:jc w:val="both"/>
        <w:rPr>
          <w:rFonts w:ascii="GHEA Grapalat" w:hAnsi="GHEA Grapalat"/>
          <w:sz w:val="24"/>
          <w:szCs w:val="24"/>
          <w:lang w:val="hy-AM"/>
        </w:rPr>
      </w:pPr>
      <w:r>
        <w:rPr>
          <w:rFonts w:ascii="GHEA Grapalat" w:hAnsi="GHEA Grapalat"/>
          <w:sz w:val="24"/>
          <w:szCs w:val="24"/>
          <w:lang w:val="hy-AM"/>
        </w:rPr>
        <w:t xml:space="preserve">   2</w:t>
      </w:r>
      <w:r>
        <w:rPr>
          <w:rFonts w:ascii="Times New Roman" w:eastAsia="MS Gothic" w:hAnsi="Times New Roman" w:cs="Times New Roman"/>
          <w:bCs/>
          <w:color w:val="000000"/>
          <w:sz w:val="24"/>
          <w:szCs w:val="24"/>
          <w:lang w:val="hy-AM"/>
        </w:rPr>
        <w:t>․</w:t>
      </w:r>
      <w:r>
        <w:rPr>
          <w:rFonts w:ascii="GHEA Grapalat" w:eastAsia="MS Gothic" w:hAnsi="GHEA Grapalat" w:cs="MS Gothic"/>
          <w:bCs/>
          <w:color w:val="000000"/>
          <w:sz w:val="24"/>
          <w:szCs w:val="24"/>
          <w:lang w:val="hy-AM"/>
        </w:rPr>
        <w:t xml:space="preserve"> 2-րդ մասի 1-ին կետի </w:t>
      </w:r>
      <w:r>
        <w:rPr>
          <w:rFonts w:ascii="GHEA Grapalat" w:hAnsi="GHEA Grapalat"/>
          <w:sz w:val="24"/>
          <w:szCs w:val="24"/>
          <w:lang w:val="hy-AM"/>
        </w:rPr>
        <w:t xml:space="preserve">«զ» ենթակետում «վիրավորվելու, </w:t>
      </w:r>
      <w:r>
        <w:rPr>
          <w:rFonts w:ascii="GHEA Grapalat" w:eastAsia="Times New Roman" w:hAnsi="GHEA Grapalat" w:cs="Times New Roman"/>
          <w:sz w:val="24"/>
          <w:szCs w:val="24"/>
          <w:lang w:val="hy-AM"/>
        </w:rPr>
        <w:t>կոնտուզիա, վնասվածք, խեղում կամ հիվանդություն</w:t>
      </w:r>
      <w:r>
        <w:rPr>
          <w:rFonts w:ascii="GHEA Grapalat" w:hAnsi="GHEA Grapalat"/>
          <w:sz w:val="24"/>
          <w:szCs w:val="24"/>
          <w:lang w:val="hy-AM"/>
        </w:rPr>
        <w:t>» բառերը փոխարինել «</w:t>
      </w:r>
      <w:r>
        <w:rPr>
          <w:rFonts w:ascii="GHEA Grapalat" w:eastAsia="Times New Roman" w:hAnsi="GHEA Grapalat" w:cs="Times New Roman"/>
          <w:sz w:val="24"/>
          <w:szCs w:val="24"/>
          <w:lang w:val="hy-AM"/>
        </w:rPr>
        <w:t>հիվանդություն ձեռք բերելու կամ վնասվածք</w:t>
      </w:r>
      <w:r>
        <w:rPr>
          <w:rFonts w:ascii="GHEA Grapalat" w:hAnsi="GHEA Grapalat"/>
          <w:sz w:val="24"/>
          <w:szCs w:val="24"/>
          <w:lang w:val="hy-AM"/>
        </w:rPr>
        <w:t>» բառերով։</w:t>
      </w:r>
    </w:p>
    <w:p w14:paraId="4FCA3D37" w14:textId="77777777" w:rsidR="00F04925" w:rsidRDefault="00F04925" w:rsidP="00F04925">
      <w:pPr>
        <w:spacing w:line="360" w:lineRule="auto"/>
        <w:jc w:val="both"/>
        <w:rPr>
          <w:rFonts w:ascii="GHEA Grapalat" w:hAnsi="GHEA Grapalat"/>
          <w:sz w:val="24"/>
          <w:szCs w:val="24"/>
          <w:lang w:val="hy-AM"/>
        </w:rPr>
      </w:pPr>
      <w:r>
        <w:rPr>
          <w:rFonts w:ascii="GHEA Grapalat" w:hAnsi="GHEA Grapalat" w:cs="Sylfaen"/>
          <w:b/>
          <w:bCs/>
          <w:color w:val="000000"/>
          <w:sz w:val="24"/>
          <w:szCs w:val="24"/>
          <w:lang w:val="hy-AM"/>
        </w:rPr>
        <w:lastRenderedPageBreak/>
        <w:t xml:space="preserve">   Հոդված</w:t>
      </w:r>
      <w:r>
        <w:rPr>
          <w:rFonts w:ascii="GHEA Grapalat" w:hAnsi="GHEA Grapalat"/>
          <w:b/>
          <w:bCs/>
          <w:color w:val="000000"/>
          <w:sz w:val="24"/>
          <w:szCs w:val="24"/>
          <w:lang w:val="hy-AM"/>
        </w:rPr>
        <w:t xml:space="preserve"> 8</w:t>
      </w:r>
      <w:r>
        <w:rPr>
          <w:rFonts w:ascii="GHEA Grapalat" w:eastAsia="MS Gothic" w:hAnsi="GHEA Grapalat" w:cs="MS Gothic"/>
          <w:b/>
          <w:bCs/>
          <w:color w:val="000000"/>
          <w:sz w:val="24"/>
          <w:szCs w:val="24"/>
          <w:lang w:val="hy-AM"/>
        </w:rPr>
        <w:t xml:space="preserve">. </w:t>
      </w:r>
      <w:r>
        <w:rPr>
          <w:rFonts w:ascii="GHEA Grapalat" w:eastAsia="MS Gothic" w:hAnsi="GHEA Grapalat" w:cs="MS Gothic"/>
          <w:bCs/>
          <w:color w:val="000000"/>
          <w:sz w:val="24"/>
          <w:szCs w:val="24"/>
          <w:lang w:val="hy-AM"/>
        </w:rPr>
        <w:t>Օրենքի 33-րդ հոդվածի 1-ին մասի 3-րդ պարբերությունում</w:t>
      </w:r>
      <w:r>
        <w:rPr>
          <w:rFonts w:ascii="GHEA Grapalat" w:eastAsia="MS Gothic" w:hAnsi="GHEA Grapalat" w:cs="MS Gothic"/>
          <w:b/>
          <w:bCs/>
          <w:color w:val="000000"/>
          <w:sz w:val="24"/>
          <w:szCs w:val="24"/>
          <w:lang w:val="hy-AM"/>
        </w:rPr>
        <w:t xml:space="preserve"> </w:t>
      </w:r>
      <w:r>
        <w:rPr>
          <w:rFonts w:ascii="GHEA Grapalat" w:hAnsi="GHEA Grapalat"/>
          <w:sz w:val="24"/>
          <w:szCs w:val="24"/>
          <w:lang w:val="hy-AM"/>
        </w:rPr>
        <w:t>«առաջին խմբի հաշմանդամին» բառը փոխարինել «ֆունկցիոնալության խորը աստիճանի  սահմանափակումով հաշմանդամություն ունեցող անձին» բառերով։</w:t>
      </w:r>
    </w:p>
    <w:p w14:paraId="1C9B4D40" w14:textId="77777777" w:rsidR="00F04925" w:rsidRDefault="00F04925" w:rsidP="00F04925">
      <w:pPr>
        <w:spacing w:line="360" w:lineRule="auto"/>
        <w:jc w:val="both"/>
        <w:rPr>
          <w:rFonts w:ascii="GHEA Grapalat" w:hAnsi="GHEA Grapalat"/>
          <w:sz w:val="24"/>
          <w:szCs w:val="24"/>
          <w:lang w:val="hy-AM"/>
        </w:rPr>
      </w:pPr>
      <w:r>
        <w:rPr>
          <w:rFonts w:ascii="GHEA Grapalat" w:hAnsi="GHEA Grapalat" w:cs="Sylfaen"/>
          <w:b/>
          <w:bCs/>
          <w:color w:val="000000"/>
          <w:sz w:val="24"/>
          <w:szCs w:val="24"/>
          <w:lang w:val="hy-AM"/>
        </w:rPr>
        <w:t xml:space="preserve">   Հոդված</w:t>
      </w:r>
      <w:r>
        <w:rPr>
          <w:rFonts w:ascii="GHEA Grapalat" w:hAnsi="GHEA Grapalat"/>
          <w:b/>
          <w:bCs/>
          <w:color w:val="000000"/>
          <w:sz w:val="24"/>
          <w:szCs w:val="24"/>
          <w:lang w:val="hy-AM"/>
        </w:rPr>
        <w:t xml:space="preserve"> 9</w:t>
      </w:r>
      <w:r>
        <w:rPr>
          <w:rFonts w:ascii="GHEA Grapalat" w:eastAsia="MS Gothic" w:hAnsi="GHEA Grapalat" w:cs="MS Gothic"/>
          <w:b/>
          <w:bCs/>
          <w:color w:val="000000"/>
          <w:sz w:val="24"/>
          <w:szCs w:val="24"/>
          <w:lang w:val="hy-AM"/>
        </w:rPr>
        <w:t xml:space="preserve">. </w:t>
      </w:r>
      <w:r>
        <w:rPr>
          <w:rFonts w:ascii="GHEA Grapalat" w:eastAsia="MS Gothic" w:hAnsi="GHEA Grapalat" w:cs="MS Gothic"/>
          <w:bCs/>
          <w:color w:val="000000"/>
          <w:sz w:val="24"/>
          <w:szCs w:val="24"/>
          <w:lang w:val="hy-AM"/>
        </w:rPr>
        <w:t xml:space="preserve">Օրենքի 34-րդ հոդվածի 1-ին մասի 2-րդ կետում </w:t>
      </w:r>
      <w:r>
        <w:rPr>
          <w:rFonts w:ascii="GHEA Grapalat" w:hAnsi="GHEA Grapalat"/>
          <w:sz w:val="24"/>
          <w:szCs w:val="24"/>
          <w:lang w:val="hy-AM"/>
        </w:rPr>
        <w:t>«</w:t>
      </w:r>
      <w:r>
        <w:rPr>
          <w:rFonts w:ascii="GHEA Grapalat" w:eastAsia="Times New Roman" w:hAnsi="GHEA Grapalat" w:cs="Times New Roman"/>
          <w:sz w:val="24"/>
          <w:szCs w:val="24"/>
          <w:lang w:val="hy-AM"/>
        </w:rPr>
        <w:t>բժշկասոցիալական</w:t>
      </w:r>
      <w:r>
        <w:rPr>
          <w:rFonts w:ascii="GHEA Grapalat" w:eastAsia="Times New Roman" w:hAnsi="GHEA Grapalat" w:cs="Times New Roman"/>
          <w:color w:val="000000"/>
          <w:sz w:val="24"/>
          <w:szCs w:val="24"/>
          <w:lang w:val="hy-AM"/>
        </w:rPr>
        <w:t xml:space="preserve"> փորձաքննություն իրականացնող իրավասու պետական մարմնի կողմից հաշմանդամ</w:t>
      </w:r>
      <w:r>
        <w:rPr>
          <w:rFonts w:ascii="GHEA Grapalat" w:hAnsi="GHEA Grapalat"/>
          <w:sz w:val="24"/>
          <w:szCs w:val="24"/>
          <w:lang w:val="hy-AM"/>
        </w:rPr>
        <w:t>»</w:t>
      </w:r>
      <w:r>
        <w:rPr>
          <w:rFonts w:ascii="GHEA Grapalat" w:eastAsia="Times New Roman" w:hAnsi="GHEA Grapalat" w:cs="Times New Roman"/>
          <w:sz w:val="24"/>
          <w:szCs w:val="24"/>
          <w:lang w:val="hy-AM"/>
        </w:rPr>
        <w:t xml:space="preserve"> </w:t>
      </w:r>
      <w:r>
        <w:rPr>
          <w:rFonts w:ascii="GHEA Grapalat" w:hAnsi="GHEA Grapalat"/>
          <w:sz w:val="24"/>
          <w:szCs w:val="24"/>
          <w:lang w:val="hy-AM"/>
        </w:rPr>
        <w:t>բառերը փոխարինել «</w:t>
      </w:r>
      <w:r>
        <w:rPr>
          <w:rFonts w:ascii="GHEA Grapalat" w:hAnsi="GHEA Grapalat" w:cs="Sylfaen"/>
          <w:sz w:val="24"/>
          <w:szCs w:val="24"/>
          <w:lang w:val="hy-AM"/>
        </w:rPr>
        <w:t>անձի ֆունկցիոնալությունը գնահատող հանձնաժողովի</w:t>
      </w:r>
      <w:r>
        <w:rPr>
          <w:rFonts w:ascii="GHEA Grapalat" w:hAnsi="GHEA Grapalat"/>
          <w:sz w:val="24"/>
          <w:szCs w:val="24"/>
          <w:lang w:val="hy-AM"/>
        </w:rPr>
        <w:t xml:space="preserve"> կողմից </w:t>
      </w:r>
      <w:r>
        <w:rPr>
          <w:rFonts w:ascii="GHEA Grapalat" w:eastAsia="Times New Roman" w:hAnsi="GHEA Grapalat" w:cs="Times New Roman"/>
          <w:sz w:val="24"/>
          <w:szCs w:val="24"/>
          <w:lang w:val="hy-AM"/>
        </w:rPr>
        <w:t>հաշմանդամություն ունեցող անձ</w:t>
      </w:r>
      <w:r>
        <w:rPr>
          <w:rFonts w:ascii="GHEA Grapalat" w:hAnsi="GHEA Grapalat"/>
          <w:sz w:val="24"/>
          <w:szCs w:val="24"/>
          <w:lang w:val="hy-AM"/>
        </w:rPr>
        <w:t>» բառերով։</w:t>
      </w:r>
    </w:p>
    <w:p w14:paraId="0CEF587C" w14:textId="77777777" w:rsidR="00F04925" w:rsidRDefault="00F04925" w:rsidP="00F04925">
      <w:pPr>
        <w:spacing w:line="360" w:lineRule="auto"/>
        <w:jc w:val="both"/>
        <w:rPr>
          <w:rFonts w:ascii="GHEA Grapalat" w:eastAsia="MS Gothic" w:hAnsi="GHEA Grapalat" w:cs="MS Gothic"/>
          <w:bCs/>
          <w:color w:val="000000"/>
          <w:sz w:val="24"/>
          <w:szCs w:val="24"/>
          <w:lang w:val="hy-AM"/>
        </w:rPr>
      </w:pPr>
      <w:r>
        <w:rPr>
          <w:rFonts w:ascii="GHEA Grapalat" w:hAnsi="GHEA Grapalat" w:cs="Sylfaen"/>
          <w:b/>
          <w:bCs/>
          <w:color w:val="000000"/>
          <w:sz w:val="24"/>
          <w:szCs w:val="24"/>
          <w:lang w:val="hy-AM"/>
        </w:rPr>
        <w:t xml:space="preserve">   Հոդված</w:t>
      </w:r>
      <w:r>
        <w:rPr>
          <w:rFonts w:ascii="GHEA Grapalat" w:hAnsi="GHEA Grapalat"/>
          <w:b/>
          <w:bCs/>
          <w:color w:val="000000"/>
          <w:sz w:val="24"/>
          <w:szCs w:val="24"/>
          <w:lang w:val="hy-AM"/>
        </w:rPr>
        <w:t xml:space="preserve"> 10</w:t>
      </w:r>
      <w:r>
        <w:rPr>
          <w:rFonts w:ascii="GHEA Grapalat" w:eastAsia="MS Gothic" w:hAnsi="GHEA Grapalat" w:cs="MS Gothic"/>
          <w:b/>
          <w:bCs/>
          <w:color w:val="000000"/>
          <w:sz w:val="24"/>
          <w:szCs w:val="24"/>
          <w:lang w:val="hy-AM"/>
        </w:rPr>
        <w:t xml:space="preserve">. </w:t>
      </w:r>
      <w:r>
        <w:rPr>
          <w:rFonts w:ascii="GHEA Grapalat" w:eastAsia="MS Gothic" w:hAnsi="GHEA Grapalat" w:cs="MS Gothic"/>
          <w:bCs/>
          <w:color w:val="000000"/>
          <w:sz w:val="24"/>
          <w:szCs w:val="24"/>
          <w:lang w:val="hy-AM"/>
        </w:rPr>
        <w:t>Օրենքի 35-րդ հոդվածի՝</w:t>
      </w:r>
    </w:p>
    <w:p w14:paraId="5522446B" w14:textId="77777777" w:rsidR="00F04925" w:rsidRDefault="00F04925" w:rsidP="00F04925">
      <w:pPr>
        <w:spacing w:line="360" w:lineRule="auto"/>
        <w:jc w:val="both"/>
        <w:rPr>
          <w:rFonts w:ascii="GHEA Grapalat" w:hAnsi="GHEA Grapalat"/>
          <w:sz w:val="24"/>
          <w:szCs w:val="24"/>
          <w:lang w:val="hy-AM"/>
        </w:rPr>
      </w:pPr>
      <w:r>
        <w:rPr>
          <w:rFonts w:ascii="GHEA Grapalat" w:eastAsia="MS Gothic" w:hAnsi="GHEA Grapalat" w:cs="MS Gothic"/>
          <w:bCs/>
          <w:color w:val="000000"/>
          <w:sz w:val="24"/>
          <w:szCs w:val="24"/>
          <w:lang w:val="hy-AM"/>
        </w:rPr>
        <w:t xml:space="preserve">1) 1-ին մասի 2-րդ պարբերությունում </w:t>
      </w:r>
      <w:r>
        <w:rPr>
          <w:rFonts w:ascii="GHEA Grapalat" w:hAnsi="GHEA Grapalat"/>
          <w:sz w:val="24"/>
          <w:szCs w:val="24"/>
          <w:lang w:val="hy-AM"/>
        </w:rPr>
        <w:t>«</w:t>
      </w:r>
      <w:r>
        <w:rPr>
          <w:rFonts w:ascii="GHEA Grapalat" w:eastAsia="Times New Roman" w:hAnsi="GHEA Grapalat" w:cs="Times New Roman"/>
          <w:color w:val="000000"/>
          <w:sz w:val="24"/>
          <w:szCs w:val="24"/>
          <w:lang w:val="hy-AM"/>
        </w:rPr>
        <w:t>առաջին կամ երկրորդ խմբի</w:t>
      </w:r>
      <w:r>
        <w:rPr>
          <w:rFonts w:ascii="GHEA Grapalat" w:hAnsi="GHEA Grapalat"/>
          <w:sz w:val="24"/>
          <w:szCs w:val="24"/>
          <w:lang w:val="hy-AM"/>
        </w:rPr>
        <w:t xml:space="preserve"> հաշմանդամ» բառը փախարինել</w:t>
      </w:r>
      <w:r>
        <w:rPr>
          <w:rFonts w:ascii="GHEA Grapalat" w:eastAsia="Times New Roman" w:hAnsi="GHEA Grapalat" w:cs="Times New Roman"/>
          <w:sz w:val="24"/>
          <w:szCs w:val="24"/>
          <w:lang w:val="hy-AM"/>
        </w:rPr>
        <w:t xml:space="preserve"> </w:t>
      </w:r>
      <w:r>
        <w:rPr>
          <w:rFonts w:ascii="GHEA Grapalat" w:hAnsi="GHEA Grapalat"/>
          <w:sz w:val="24"/>
          <w:szCs w:val="24"/>
          <w:lang w:val="hy-AM"/>
        </w:rPr>
        <w:t>«ֆունկցիոնալության խորը կամ ծանր աստիճանի  սահմանափակումով հաշմանդամություն ունեցող անձ» բառերով.</w:t>
      </w:r>
    </w:p>
    <w:p w14:paraId="1EA79FA1" w14:textId="77777777" w:rsidR="00F04925" w:rsidRDefault="00F04925" w:rsidP="00F04925">
      <w:pPr>
        <w:pStyle w:val="NormalWeb"/>
        <w:spacing w:line="360" w:lineRule="auto"/>
        <w:jc w:val="both"/>
        <w:rPr>
          <w:rFonts w:ascii="GHEA Grapalat" w:hAnsi="GHEA Grapalat"/>
          <w:lang w:val="hy-AM"/>
        </w:rPr>
      </w:pPr>
      <w:r>
        <w:rPr>
          <w:rFonts w:ascii="GHEA Grapalat" w:hAnsi="GHEA Grapalat"/>
          <w:lang w:val="hy-AM"/>
        </w:rPr>
        <w:t>2) 7-րդ մասում «</w:t>
      </w:r>
      <w:r>
        <w:rPr>
          <w:rFonts w:ascii="GHEA Grapalat" w:hAnsi="GHEA Grapalat"/>
          <w:color w:val="000000"/>
          <w:lang w:val="hy-AM"/>
        </w:rPr>
        <w:t>Հաշմանդամության</w:t>
      </w:r>
      <w:r>
        <w:rPr>
          <w:rFonts w:ascii="GHEA Grapalat" w:hAnsi="GHEA Grapalat"/>
          <w:lang w:val="hy-AM"/>
        </w:rPr>
        <w:t xml:space="preserve"> խումբը» բառերը փոխարինել «Ֆունկցիոնալության սահմանափակման աստիճանը» բառերը։</w:t>
      </w:r>
    </w:p>
    <w:p w14:paraId="1FA3A667" w14:textId="77777777" w:rsidR="00F04925" w:rsidRDefault="00F04925" w:rsidP="00F04925">
      <w:pPr>
        <w:spacing w:line="360" w:lineRule="auto"/>
        <w:jc w:val="both"/>
        <w:rPr>
          <w:rFonts w:ascii="GHEA Grapalat" w:hAnsi="GHEA Grapalat"/>
          <w:sz w:val="24"/>
          <w:szCs w:val="24"/>
          <w:lang w:val="hy-AM"/>
        </w:rPr>
      </w:pPr>
      <w:r>
        <w:rPr>
          <w:rFonts w:ascii="GHEA Grapalat" w:hAnsi="GHEA Grapalat" w:cs="Sylfaen"/>
          <w:b/>
          <w:bCs/>
          <w:color w:val="000000"/>
          <w:sz w:val="24"/>
          <w:szCs w:val="24"/>
          <w:lang w:val="hy-AM"/>
        </w:rPr>
        <w:t xml:space="preserve">   Հոդված</w:t>
      </w:r>
      <w:r>
        <w:rPr>
          <w:rFonts w:ascii="GHEA Grapalat" w:hAnsi="GHEA Grapalat"/>
          <w:b/>
          <w:bCs/>
          <w:color w:val="000000"/>
          <w:sz w:val="24"/>
          <w:szCs w:val="24"/>
          <w:lang w:val="hy-AM"/>
        </w:rPr>
        <w:t xml:space="preserve"> 11</w:t>
      </w:r>
      <w:r>
        <w:rPr>
          <w:rFonts w:ascii="GHEA Grapalat" w:eastAsia="MS Gothic" w:hAnsi="GHEA Grapalat" w:cs="MS Gothic"/>
          <w:b/>
          <w:bCs/>
          <w:color w:val="000000"/>
          <w:sz w:val="24"/>
          <w:szCs w:val="24"/>
          <w:lang w:val="hy-AM"/>
        </w:rPr>
        <w:t xml:space="preserve">. </w:t>
      </w:r>
      <w:r>
        <w:rPr>
          <w:rFonts w:ascii="GHEA Grapalat" w:eastAsia="MS Gothic" w:hAnsi="GHEA Grapalat" w:cs="MS Gothic"/>
          <w:bCs/>
          <w:color w:val="000000"/>
          <w:sz w:val="24"/>
          <w:szCs w:val="24"/>
          <w:lang w:val="hy-AM"/>
        </w:rPr>
        <w:t>Օրենքի 36-րդ հոդվածի 4</w:t>
      </w:r>
      <w:r>
        <w:rPr>
          <w:rFonts w:ascii="Times New Roman" w:eastAsia="MS Gothic" w:hAnsi="Times New Roman" w:cs="Times New Roman"/>
          <w:bCs/>
          <w:color w:val="000000"/>
          <w:sz w:val="24"/>
          <w:szCs w:val="24"/>
          <w:lang w:val="hy-AM"/>
        </w:rPr>
        <w:t>․</w:t>
      </w:r>
      <w:r>
        <w:rPr>
          <w:rFonts w:ascii="GHEA Grapalat" w:eastAsia="MS Gothic" w:hAnsi="GHEA Grapalat" w:cs="MS Gothic"/>
          <w:bCs/>
          <w:color w:val="000000"/>
          <w:sz w:val="24"/>
          <w:szCs w:val="24"/>
          <w:lang w:val="hy-AM"/>
        </w:rPr>
        <w:t xml:space="preserve">1-ին մասում  </w:t>
      </w:r>
      <w:r>
        <w:rPr>
          <w:rFonts w:ascii="GHEA Grapalat" w:eastAsia="Times New Roman" w:hAnsi="GHEA Grapalat" w:cs="Times New Roman"/>
          <w:color w:val="000000"/>
          <w:sz w:val="24"/>
          <w:szCs w:val="24"/>
          <w:lang w:val="hy-AM"/>
        </w:rPr>
        <w:t>«</w:t>
      </w:r>
      <w:r>
        <w:rPr>
          <w:rFonts w:ascii="GHEA Grapalat" w:hAnsi="GHEA Grapalat"/>
          <w:sz w:val="24"/>
          <w:szCs w:val="24"/>
          <w:lang w:val="hy-AM"/>
        </w:rPr>
        <w:t>կամ խեղման» բառը հանել, իսկ  «հաշմանդամ ճանաչված» բառերը փոխարինել «</w:t>
      </w:r>
      <w:r>
        <w:rPr>
          <w:rFonts w:ascii="GHEA Grapalat" w:eastAsia="Times New Roman" w:hAnsi="GHEA Grapalat" w:cs="Times New Roman"/>
          <w:sz w:val="24"/>
          <w:szCs w:val="24"/>
          <w:lang w:val="hy-AM"/>
        </w:rPr>
        <w:t>հաշմանդամություն ունեցող</w:t>
      </w:r>
      <w:r>
        <w:rPr>
          <w:rFonts w:ascii="GHEA Grapalat" w:hAnsi="GHEA Grapalat"/>
          <w:sz w:val="24"/>
          <w:szCs w:val="24"/>
          <w:lang w:val="hy-AM"/>
        </w:rPr>
        <w:t>» բառերով։</w:t>
      </w:r>
    </w:p>
    <w:p w14:paraId="643378C2" w14:textId="77777777" w:rsidR="00F04925" w:rsidRDefault="00F04925" w:rsidP="00F04925">
      <w:pPr>
        <w:spacing w:line="360" w:lineRule="auto"/>
        <w:jc w:val="both"/>
        <w:rPr>
          <w:rFonts w:ascii="GHEA Grapalat" w:hAnsi="GHEA Grapalat"/>
          <w:sz w:val="24"/>
          <w:szCs w:val="24"/>
          <w:lang w:val="hy-AM"/>
        </w:rPr>
      </w:pPr>
      <w:r>
        <w:rPr>
          <w:rFonts w:ascii="GHEA Grapalat" w:hAnsi="GHEA Grapalat" w:cs="Sylfaen"/>
          <w:b/>
          <w:bCs/>
          <w:color w:val="000000"/>
          <w:sz w:val="24"/>
          <w:szCs w:val="24"/>
          <w:lang w:val="hy-AM"/>
        </w:rPr>
        <w:t xml:space="preserve">   Հոդված</w:t>
      </w:r>
      <w:r>
        <w:rPr>
          <w:rFonts w:ascii="GHEA Grapalat" w:hAnsi="GHEA Grapalat"/>
          <w:b/>
          <w:bCs/>
          <w:color w:val="000000"/>
          <w:sz w:val="24"/>
          <w:szCs w:val="24"/>
          <w:lang w:val="hy-AM"/>
        </w:rPr>
        <w:t xml:space="preserve"> 12</w:t>
      </w:r>
      <w:r>
        <w:rPr>
          <w:rFonts w:ascii="GHEA Grapalat" w:eastAsia="MS Gothic" w:hAnsi="GHEA Grapalat" w:cs="MS Gothic"/>
          <w:b/>
          <w:bCs/>
          <w:color w:val="000000"/>
          <w:sz w:val="24"/>
          <w:szCs w:val="24"/>
          <w:lang w:val="hy-AM"/>
        </w:rPr>
        <w:t xml:space="preserve">. </w:t>
      </w:r>
      <w:r>
        <w:rPr>
          <w:rFonts w:ascii="GHEA Grapalat" w:eastAsia="MS Gothic" w:hAnsi="GHEA Grapalat" w:cs="MS Gothic"/>
          <w:bCs/>
          <w:color w:val="000000"/>
          <w:sz w:val="24"/>
          <w:szCs w:val="24"/>
          <w:lang w:val="hy-AM"/>
        </w:rPr>
        <w:t xml:space="preserve">Օրենքի 38-րդ հոդվածի 4-րդ մասի 1-ին կետում </w:t>
      </w:r>
      <w:r>
        <w:rPr>
          <w:rFonts w:ascii="GHEA Grapalat" w:hAnsi="GHEA Grapalat"/>
          <w:sz w:val="24"/>
          <w:szCs w:val="24"/>
          <w:lang w:val="hy-AM"/>
        </w:rPr>
        <w:t>«</w:t>
      </w:r>
      <w:r>
        <w:rPr>
          <w:rFonts w:ascii="GHEA Grapalat" w:eastAsia="Times New Roman" w:hAnsi="GHEA Grapalat" w:cs="Times New Roman"/>
          <w:sz w:val="24"/>
          <w:szCs w:val="24"/>
          <w:lang w:val="hy-AM"/>
        </w:rPr>
        <w:t>հաշմանդամության խումբը</w:t>
      </w:r>
      <w:r>
        <w:rPr>
          <w:rFonts w:ascii="GHEA Grapalat" w:hAnsi="GHEA Grapalat"/>
          <w:sz w:val="24"/>
          <w:szCs w:val="24"/>
          <w:lang w:val="hy-AM"/>
        </w:rPr>
        <w:t>» բառերը փոխարինել «</w:t>
      </w:r>
      <w:r>
        <w:rPr>
          <w:rFonts w:ascii="GHEA Grapalat" w:eastAsia="Times New Roman" w:hAnsi="GHEA Grapalat" w:cs="Times New Roman"/>
          <w:sz w:val="24"/>
          <w:szCs w:val="24"/>
          <w:lang w:val="hy-AM"/>
        </w:rPr>
        <w:t>ֆունկցիոնալության սահմանափակման աստիճանը</w:t>
      </w:r>
      <w:r>
        <w:rPr>
          <w:rFonts w:ascii="GHEA Grapalat" w:hAnsi="GHEA Grapalat"/>
          <w:sz w:val="24"/>
          <w:szCs w:val="24"/>
          <w:lang w:val="hy-AM"/>
        </w:rPr>
        <w:t xml:space="preserve">» բառերով, իսկ «հաշմանդամության </w:t>
      </w:r>
      <w:r>
        <w:rPr>
          <w:rFonts w:ascii="GHEA Grapalat" w:eastAsia="Times New Roman" w:hAnsi="GHEA Grapalat" w:cs="Times New Roman"/>
          <w:sz w:val="24"/>
          <w:szCs w:val="24"/>
          <w:lang w:val="hy-AM"/>
        </w:rPr>
        <w:t>խումբ</w:t>
      </w:r>
      <w:r>
        <w:rPr>
          <w:rFonts w:ascii="GHEA Grapalat" w:hAnsi="GHEA Grapalat"/>
          <w:sz w:val="24"/>
          <w:szCs w:val="24"/>
          <w:lang w:val="hy-AM"/>
        </w:rPr>
        <w:t>» բառերը փոխարինել  «</w:t>
      </w:r>
      <w:r>
        <w:rPr>
          <w:rFonts w:ascii="GHEA Grapalat" w:eastAsia="Times New Roman" w:hAnsi="GHEA Grapalat" w:cs="Times New Roman"/>
          <w:sz w:val="24"/>
          <w:szCs w:val="24"/>
          <w:lang w:val="hy-AM"/>
        </w:rPr>
        <w:t>ֆունկցիոնալության սահմանափակման աստիճան</w:t>
      </w:r>
      <w:r>
        <w:rPr>
          <w:rFonts w:ascii="GHEA Grapalat" w:hAnsi="GHEA Grapalat"/>
          <w:sz w:val="24"/>
          <w:szCs w:val="24"/>
          <w:lang w:val="hy-AM"/>
        </w:rPr>
        <w:t>» բառերով։</w:t>
      </w:r>
    </w:p>
    <w:p w14:paraId="25ACA549" w14:textId="77777777" w:rsidR="00F04925" w:rsidRDefault="00F04925" w:rsidP="00F04925">
      <w:pPr>
        <w:spacing w:line="360" w:lineRule="auto"/>
        <w:jc w:val="both"/>
        <w:rPr>
          <w:rFonts w:ascii="GHEA Grapalat" w:eastAsia="MS Gothic" w:hAnsi="GHEA Grapalat" w:cs="MS Gothic"/>
          <w:bCs/>
          <w:color w:val="000000"/>
          <w:sz w:val="24"/>
          <w:szCs w:val="24"/>
          <w:lang w:val="hy-AM"/>
        </w:rPr>
      </w:pPr>
      <w:r>
        <w:rPr>
          <w:rFonts w:ascii="GHEA Grapalat" w:hAnsi="GHEA Grapalat" w:cs="Sylfaen"/>
          <w:b/>
          <w:bCs/>
          <w:color w:val="000000"/>
          <w:sz w:val="24"/>
          <w:szCs w:val="24"/>
          <w:lang w:val="hy-AM"/>
        </w:rPr>
        <w:t xml:space="preserve">   Հոդված</w:t>
      </w:r>
      <w:r>
        <w:rPr>
          <w:rFonts w:ascii="GHEA Grapalat" w:hAnsi="GHEA Grapalat"/>
          <w:b/>
          <w:bCs/>
          <w:color w:val="000000"/>
          <w:sz w:val="24"/>
          <w:szCs w:val="24"/>
          <w:lang w:val="hy-AM"/>
        </w:rPr>
        <w:t xml:space="preserve"> 13</w:t>
      </w:r>
      <w:r>
        <w:rPr>
          <w:rFonts w:ascii="GHEA Grapalat" w:eastAsia="MS Gothic" w:hAnsi="GHEA Grapalat" w:cs="MS Gothic"/>
          <w:b/>
          <w:bCs/>
          <w:color w:val="000000"/>
          <w:sz w:val="24"/>
          <w:szCs w:val="24"/>
          <w:lang w:val="hy-AM"/>
        </w:rPr>
        <w:t xml:space="preserve">. </w:t>
      </w:r>
      <w:r>
        <w:rPr>
          <w:rFonts w:ascii="GHEA Grapalat" w:eastAsia="MS Gothic" w:hAnsi="GHEA Grapalat" w:cs="MS Gothic"/>
          <w:bCs/>
          <w:color w:val="000000"/>
          <w:sz w:val="24"/>
          <w:szCs w:val="24"/>
          <w:lang w:val="hy-AM"/>
        </w:rPr>
        <w:t>Օրենքի 40-րդ հոդվածի 1-ին մասի ՝</w:t>
      </w:r>
    </w:p>
    <w:p w14:paraId="6B4DB031" w14:textId="77777777" w:rsidR="00F04925" w:rsidRDefault="00F04925" w:rsidP="00F04925">
      <w:pPr>
        <w:spacing w:before="240" w:line="360" w:lineRule="auto"/>
        <w:jc w:val="both"/>
        <w:rPr>
          <w:rFonts w:ascii="GHEA Grapalat" w:hAnsi="GHEA Grapalat"/>
          <w:sz w:val="24"/>
          <w:szCs w:val="24"/>
          <w:lang w:val="hy-AM"/>
        </w:rPr>
      </w:pPr>
      <w:r>
        <w:rPr>
          <w:rFonts w:ascii="GHEA Grapalat" w:eastAsia="MS Gothic" w:hAnsi="GHEA Grapalat" w:cs="MS Gothic"/>
          <w:bCs/>
          <w:color w:val="000000"/>
          <w:sz w:val="24"/>
          <w:szCs w:val="24"/>
          <w:lang w:val="hy-AM"/>
        </w:rPr>
        <w:t xml:space="preserve">   1) 1-ին պարբերություններում</w:t>
      </w:r>
      <w:r>
        <w:rPr>
          <w:rFonts w:ascii="GHEA Grapalat" w:hAnsi="GHEA Grapalat"/>
          <w:sz w:val="24"/>
          <w:szCs w:val="24"/>
          <w:lang w:val="hy-AM"/>
        </w:rPr>
        <w:t xml:space="preserve"> «բժշկասոցիալական փորձաքննության ենթարկվելու» </w:t>
      </w:r>
      <w:r>
        <w:rPr>
          <w:rFonts w:ascii="GHEA Grapalat" w:eastAsia="Times New Roman" w:hAnsi="GHEA Grapalat" w:cs="Times New Roman"/>
          <w:sz w:val="24"/>
          <w:szCs w:val="24"/>
          <w:lang w:val="hy-AM"/>
        </w:rPr>
        <w:t xml:space="preserve">բառերը փոխարինել </w:t>
      </w:r>
      <w:r>
        <w:rPr>
          <w:rFonts w:ascii="GHEA Grapalat" w:hAnsi="GHEA Grapalat"/>
          <w:sz w:val="24"/>
          <w:szCs w:val="24"/>
          <w:lang w:val="hy-AM"/>
        </w:rPr>
        <w:t>«</w:t>
      </w:r>
      <w:r>
        <w:rPr>
          <w:rFonts w:ascii="GHEA Grapalat" w:eastAsia="Times New Roman" w:hAnsi="GHEA Grapalat" w:cs="Times New Roman"/>
          <w:sz w:val="24"/>
          <w:szCs w:val="24"/>
          <w:lang w:val="hy-AM"/>
        </w:rPr>
        <w:t>ֆունկցիոնալության գնահատման</w:t>
      </w:r>
      <w:r>
        <w:rPr>
          <w:rFonts w:ascii="GHEA Grapalat" w:hAnsi="GHEA Grapalat"/>
          <w:sz w:val="24"/>
          <w:szCs w:val="24"/>
          <w:lang w:val="hy-AM"/>
        </w:rPr>
        <w:t>» բառերով.</w:t>
      </w:r>
    </w:p>
    <w:p w14:paraId="1E6D3D5E" w14:textId="77777777" w:rsidR="00F04925" w:rsidRDefault="00F04925" w:rsidP="00F04925">
      <w:pPr>
        <w:spacing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   2) 2-րդ պարբերությունում «բժշկասոցիալական փորձաքննության ենթարկելու» </w:t>
      </w:r>
      <w:r>
        <w:rPr>
          <w:rFonts w:ascii="GHEA Grapalat" w:eastAsia="Times New Roman" w:hAnsi="GHEA Grapalat" w:cs="Times New Roman"/>
          <w:sz w:val="24"/>
          <w:szCs w:val="24"/>
          <w:lang w:val="hy-AM"/>
        </w:rPr>
        <w:t xml:space="preserve"> բառերը փոխարինել </w:t>
      </w:r>
      <w:r>
        <w:rPr>
          <w:rFonts w:ascii="GHEA Grapalat" w:hAnsi="GHEA Grapalat"/>
          <w:sz w:val="24"/>
          <w:szCs w:val="24"/>
          <w:lang w:val="hy-AM"/>
        </w:rPr>
        <w:t>«</w:t>
      </w:r>
      <w:r>
        <w:rPr>
          <w:rFonts w:ascii="GHEA Grapalat" w:eastAsia="Times New Roman" w:hAnsi="GHEA Grapalat" w:cs="Times New Roman"/>
          <w:sz w:val="24"/>
          <w:szCs w:val="24"/>
          <w:lang w:val="hy-AM"/>
        </w:rPr>
        <w:t>ֆունկցիոնալության գնահատման</w:t>
      </w:r>
      <w:r>
        <w:rPr>
          <w:rFonts w:ascii="GHEA Grapalat" w:hAnsi="GHEA Grapalat"/>
          <w:sz w:val="24"/>
          <w:szCs w:val="24"/>
          <w:lang w:val="hy-AM"/>
        </w:rPr>
        <w:t>» բառերով, իսկ</w:t>
      </w:r>
      <w:r>
        <w:rPr>
          <w:rFonts w:ascii="GHEA Grapalat" w:eastAsia="Times New Roman" w:hAnsi="GHEA Grapalat" w:cs="Times New Roman"/>
          <w:sz w:val="24"/>
          <w:szCs w:val="24"/>
          <w:lang w:val="hy-AM"/>
        </w:rPr>
        <w:t xml:space="preserve"> </w:t>
      </w:r>
      <w:r>
        <w:rPr>
          <w:rFonts w:ascii="GHEA Grapalat" w:hAnsi="GHEA Grapalat"/>
          <w:sz w:val="24"/>
          <w:szCs w:val="24"/>
          <w:lang w:val="hy-AM"/>
        </w:rPr>
        <w:t>«բժշկասոցիալական փորձաքննություն իրականացնող իրավասու մարմին» բառերը փոխարինել «անձի ֆունկցիոնալությունը գնահատող հանձնաժողովին» բառերով։</w:t>
      </w:r>
    </w:p>
    <w:p w14:paraId="5FD7F279" w14:textId="77777777" w:rsidR="00F04925" w:rsidRDefault="00F04925" w:rsidP="00F04925">
      <w:pPr>
        <w:spacing w:line="360" w:lineRule="auto"/>
        <w:jc w:val="both"/>
        <w:rPr>
          <w:rFonts w:ascii="GHEA Grapalat" w:eastAsia="MS Gothic" w:hAnsi="GHEA Grapalat" w:cs="MS Gothic"/>
          <w:bCs/>
          <w:color w:val="000000"/>
          <w:sz w:val="24"/>
          <w:szCs w:val="24"/>
          <w:lang w:val="hy-AM"/>
        </w:rPr>
      </w:pPr>
      <w:r>
        <w:rPr>
          <w:rFonts w:ascii="GHEA Grapalat" w:hAnsi="GHEA Grapalat"/>
          <w:sz w:val="24"/>
          <w:szCs w:val="24"/>
          <w:lang w:val="hy-AM"/>
        </w:rPr>
        <w:t xml:space="preserve">   </w:t>
      </w:r>
      <w:r>
        <w:rPr>
          <w:rFonts w:ascii="GHEA Grapalat" w:hAnsi="GHEA Grapalat" w:cs="Sylfaen"/>
          <w:b/>
          <w:bCs/>
          <w:color w:val="000000"/>
          <w:sz w:val="24"/>
          <w:szCs w:val="24"/>
          <w:lang w:val="hy-AM"/>
        </w:rPr>
        <w:t>Հոդված</w:t>
      </w:r>
      <w:r>
        <w:rPr>
          <w:rFonts w:ascii="GHEA Grapalat" w:hAnsi="GHEA Grapalat"/>
          <w:b/>
          <w:bCs/>
          <w:color w:val="000000"/>
          <w:sz w:val="24"/>
          <w:szCs w:val="24"/>
          <w:lang w:val="hy-AM"/>
        </w:rPr>
        <w:t xml:space="preserve"> 14</w:t>
      </w:r>
      <w:r>
        <w:rPr>
          <w:rFonts w:ascii="GHEA Grapalat" w:eastAsia="MS Gothic" w:hAnsi="GHEA Grapalat" w:cs="MS Gothic"/>
          <w:b/>
          <w:bCs/>
          <w:color w:val="000000"/>
          <w:sz w:val="24"/>
          <w:szCs w:val="24"/>
          <w:lang w:val="hy-AM"/>
        </w:rPr>
        <w:t xml:space="preserve">. </w:t>
      </w:r>
      <w:r>
        <w:rPr>
          <w:rFonts w:ascii="GHEA Grapalat" w:eastAsia="MS Gothic" w:hAnsi="GHEA Grapalat" w:cs="MS Gothic"/>
          <w:bCs/>
          <w:color w:val="000000"/>
          <w:sz w:val="24"/>
          <w:szCs w:val="24"/>
          <w:lang w:val="hy-AM"/>
        </w:rPr>
        <w:t>Օրենքի 41-րդ հոդվածի՝</w:t>
      </w:r>
    </w:p>
    <w:p w14:paraId="7A7DF60D" w14:textId="77777777" w:rsidR="00F04925" w:rsidRDefault="00F04925" w:rsidP="00F04925">
      <w:pPr>
        <w:spacing w:line="360" w:lineRule="auto"/>
        <w:jc w:val="both"/>
        <w:rPr>
          <w:rFonts w:ascii="GHEA Grapalat" w:eastAsia="MS Gothic" w:hAnsi="GHEA Grapalat" w:cs="MS Gothic"/>
          <w:bCs/>
          <w:color w:val="000000"/>
          <w:sz w:val="24"/>
          <w:szCs w:val="24"/>
          <w:lang w:val="hy-AM"/>
        </w:rPr>
      </w:pPr>
      <w:r>
        <w:rPr>
          <w:rFonts w:ascii="GHEA Grapalat" w:eastAsia="MS Gothic" w:hAnsi="GHEA Grapalat" w:cs="MS Gothic"/>
          <w:bCs/>
          <w:color w:val="000000"/>
          <w:sz w:val="24"/>
          <w:szCs w:val="24"/>
          <w:lang w:val="hy-AM"/>
        </w:rPr>
        <w:t xml:space="preserve">   1) 1-ին մասի 15-րդ կետի 3-րդ պարբերությունում «հաշմանդամ ճանաչվելու կամ հաշմանդամ» բառերը փոխարինել «</w:t>
      </w:r>
      <w:r>
        <w:rPr>
          <w:rFonts w:ascii="GHEA Grapalat" w:eastAsia="Times New Roman" w:hAnsi="GHEA Grapalat" w:cs="Times New Roman"/>
          <w:sz w:val="24"/>
          <w:szCs w:val="24"/>
          <w:lang w:val="hy-AM"/>
        </w:rPr>
        <w:t>հաշմանդամություն ունեցող անձ</w:t>
      </w:r>
      <w:r>
        <w:rPr>
          <w:rFonts w:ascii="GHEA Grapalat" w:hAnsi="GHEA Grapalat"/>
          <w:sz w:val="24"/>
          <w:szCs w:val="24"/>
          <w:lang w:val="hy-AM"/>
        </w:rPr>
        <w:t xml:space="preserve"> </w:t>
      </w:r>
      <w:r>
        <w:rPr>
          <w:rFonts w:ascii="GHEA Grapalat" w:eastAsia="Times New Roman" w:hAnsi="GHEA Grapalat" w:cs="Times New Roman"/>
          <w:color w:val="000000"/>
          <w:sz w:val="24"/>
          <w:szCs w:val="24"/>
          <w:lang w:val="hy-AM"/>
        </w:rPr>
        <w:t>ճանաչվելու</w:t>
      </w:r>
      <w:r>
        <w:rPr>
          <w:rFonts w:ascii="GHEA Grapalat" w:hAnsi="GHEA Grapalat"/>
          <w:sz w:val="24"/>
          <w:szCs w:val="24"/>
          <w:lang w:val="hy-AM"/>
        </w:rPr>
        <w:t xml:space="preserve"> կամ </w:t>
      </w:r>
      <w:r>
        <w:rPr>
          <w:rFonts w:ascii="GHEA Grapalat" w:eastAsia="Times New Roman" w:hAnsi="GHEA Grapalat" w:cs="Times New Roman"/>
          <w:sz w:val="24"/>
          <w:szCs w:val="24"/>
          <w:lang w:val="hy-AM"/>
        </w:rPr>
        <w:t>հաշմանդամություն ունեցող</w:t>
      </w:r>
      <w:r>
        <w:rPr>
          <w:rFonts w:ascii="GHEA Grapalat" w:eastAsia="MS Gothic" w:hAnsi="GHEA Grapalat" w:cs="MS Gothic"/>
          <w:bCs/>
          <w:color w:val="000000"/>
          <w:sz w:val="24"/>
          <w:szCs w:val="24"/>
          <w:lang w:val="hy-AM"/>
        </w:rPr>
        <w:t>» բառերով</w:t>
      </w:r>
      <w:r>
        <w:rPr>
          <w:rFonts w:ascii="Times New Roman" w:eastAsia="MS Gothic" w:hAnsi="Times New Roman" w:cs="Times New Roman"/>
          <w:bCs/>
          <w:color w:val="000000"/>
          <w:sz w:val="24"/>
          <w:szCs w:val="24"/>
          <w:lang w:val="hy-AM"/>
        </w:rPr>
        <w:t>․</w:t>
      </w:r>
    </w:p>
    <w:p w14:paraId="4D5558B8" w14:textId="77777777" w:rsidR="00F04925" w:rsidRDefault="00F04925" w:rsidP="00F04925">
      <w:pPr>
        <w:pStyle w:val="msonormal0"/>
        <w:spacing w:line="360" w:lineRule="auto"/>
        <w:jc w:val="both"/>
        <w:rPr>
          <w:rFonts w:ascii="GHEA Grapalat" w:eastAsia="MS Gothic" w:hAnsi="GHEA Grapalat" w:cs="MS Gothic"/>
          <w:bCs/>
          <w:color w:val="000000"/>
          <w:lang w:val="hy-AM"/>
        </w:rPr>
      </w:pPr>
      <w:r>
        <w:rPr>
          <w:rFonts w:ascii="GHEA Grapalat" w:hAnsi="GHEA Grapalat"/>
          <w:lang w:val="hy-AM"/>
        </w:rPr>
        <w:t xml:space="preserve">   2) 3-րդ մասի 4-րդ կետում «հաշմանդամ» բառը փոխարինել «հաշմանդամություն ունեցող անձ» բառերով, իսկ «բժշկասոցիալական փորձաքննություն իրականացնող իրավասու պետական մարմնից» բառերը փոխարինել «անձի ֆունկցիոնալությունը գնահատող հանձնաժողովից» բառերով</w:t>
      </w:r>
      <w:r>
        <w:rPr>
          <w:lang w:val="hy-AM"/>
        </w:rPr>
        <w:t>․</w:t>
      </w:r>
    </w:p>
    <w:p w14:paraId="5E395865" w14:textId="77777777" w:rsidR="00F04925" w:rsidRDefault="00F04925" w:rsidP="00F04925">
      <w:pPr>
        <w:pStyle w:val="msonormal0"/>
        <w:spacing w:line="360" w:lineRule="auto"/>
        <w:jc w:val="both"/>
        <w:rPr>
          <w:rFonts w:ascii="GHEA Grapalat" w:eastAsia="MS Gothic" w:hAnsi="GHEA Grapalat" w:cs="MS Gothic"/>
          <w:bCs/>
          <w:color w:val="000000"/>
          <w:lang w:val="hy-AM"/>
        </w:rPr>
      </w:pPr>
      <w:r>
        <w:rPr>
          <w:rFonts w:ascii="GHEA Grapalat" w:hAnsi="GHEA Grapalat"/>
          <w:lang w:val="hy-AM"/>
        </w:rPr>
        <w:t xml:space="preserve">   3) 3-րդ մասի 7-րդ կետի 1-ին պարբերությունում «հաշմանդամ» բառը փոխարինել «հաշմանդամություն ունեցող անձ» բառերով</w:t>
      </w:r>
      <w:r>
        <w:rPr>
          <w:lang w:val="hy-AM"/>
        </w:rPr>
        <w:t>․</w:t>
      </w:r>
    </w:p>
    <w:p w14:paraId="5900F474" w14:textId="77777777" w:rsidR="00F04925" w:rsidRDefault="00F04925" w:rsidP="00F04925">
      <w:pPr>
        <w:pStyle w:val="NormalWeb"/>
        <w:spacing w:line="360" w:lineRule="auto"/>
        <w:jc w:val="both"/>
        <w:rPr>
          <w:rFonts w:ascii="GHEA Grapalat" w:eastAsia="MS Gothic" w:hAnsi="GHEA Grapalat" w:cs="MS Gothic"/>
          <w:bCs/>
          <w:color w:val="000000"/>
          <w:lang w:val="hy-AM"/>
        </w:rPr>
      </w:pPr>
      <w:r>
        <w:rPr>
          <w:rFonts w:ascii="GHEA Grapalat" w:hAnsi="GHEA Grapalat"/>
          <w:lang w:val="hy-AM"/>
        </w:rPr>
        <w:t xml:space="preserve">   4) 3</w:t>
      </w:r>
      <w:r>
        <w:rPr>
          <w:lang w:val="hy-AM"/>
        </w:rPr>
        <w:t>․</w:t>
      </w:r>
      <w:r>
        <w:rPr>
          <w:rFonts w:ascii="GHEA Grapalat" w:hAnsi="GHEA Grapalat"/>
          <w:lang w:val="hy-AM"/>
        </w:rPr>
        <w:t>1-ին մասը «Հաշմանդամության» բառից հետո լրացնել «սահմանման»   բառով, փոխարինել «հաշմանդամություն ունեցող անձ» բառերով, իսկ «հաշմանդամության նոր խմբի» բառերը փոխարինել «ֆունկցիոնալության սահմանափակման նոր աստիճանի» բառերով</w:t>
      </w:r>
      <w:r>
        <w:rPr>
          <w:lang w:val="hy-AM"/>
        </w:rPr>
        <w:t>․</w:t>
      </w:r>
    </w:p>
    <w:p w14:paraId="14AEF736" w14:textId="77777777" w:rsidR="00F04925" w:rsidRDefault="00F04925" w:rsidP="00F04925">
      <w:pPr>
        <w:pStyle w:val="NormalWeb"/>
        <w:spacing w:line="360" w:lineRule="auto"/>
        <w:jc w:val="both"/>
        <w:rPr>
          <w:rFonts w:ascii="GHEA Grapalat" w:eastAsia="MS Gothic" w:hAnsi="GHEA Grapalat" w:cs="MS Gothic"/>
          <w:bCs/>
          <w:color w:val="000000"/>
          <w:lang w:val="hy-AM"/>
        </w:rPr>
      </w:pPr>
      <w:r>
        <w:rPr>
          <w:rFonts w:ascii="GHEA Grapalat" w:eastAsia="MS Gothic" w:hAnsi="GHEA Grapalat" w:cs="MS Gothic"/>
          <w:bCs/>
          <w:color w:val="000000"/>
          <w:lang w:val="hy-AM"/>
        </w:rPr>
        <w:t xml:space="preserve">   5) 4-րդ մասի 2-րդ կետում </w:t>
      </w:r>
      <w:r>
        <w:rPr>
          <w:rFonts w:ascii="GHEA Grapalat" w:hAnsi="GHEA Grapalat"/>
          <w:lang w:val="hy-AM"/>
        </w:rPr>
        <w:t>«</w:t>
      </w:r>
      <w:r>
        <w:rPr>
          <w:rFonts w:ascii="GHEA Grapalat" w:hAnsi="GHEA Grapalat"/>
          <w:color w:val="000000"/>
          <w:shd w:val="clear" w:color="auto" w:fill="FFFFFF"/>
          <w:lang w:val="hy-AM"/>
        </w:rPr>
        <w:t>բժշկասոցիալական փորձաքննություն իրականացնող իրավասու պետական մարմնից</w:t>
      </w:r>
      <w:r>
        <w:rPr>
          <w:rFonts w:ascii="GHEA Grapalat" w:hAnsi="GHEA Grapalat"/>
          <w:lang w:val="hy-AM"/>
        </w:rPr>
        <w:t>» բառերը փոխարինել  «անձի ֆունկցիոնալությունը գնահատող հանձնաժողովից» բառերով, իսկ «տեղեկանք» բառը՝ «քաղվածք» բառով։</w:t>
      </w:r>
    </w:p>
    <w:p w14:paraId="174E89C4" w14:textId="77777777" w:rsidR="00F04925" w:rsidRDefault="00F04925" w:rsidP="00F04925">
      <w:pPr>
        <w:pStyle w:val="NormalWeb"/>
        <w:spacing w:line="360" w:lineRule="auto"/>
        <w:ind w:left="360"/>
        <w:jc w:val="both"/>
        <w:rPr>
          <w:rFonts w:ascii="GHEA Grapalat" w:hAnsi="GHEA Grapalat"/>
          <w:lang w:val="hy-AM"/>
        </w:rPr>
      </w:pPr>
    </w:p>
    <w:p w14:paraId="3B07F20E" w14:textId="77777777" w:rsidR="00F04925" w:rsidRDefault="00F04925" w:rsidP="00F04925">
      <w:pPr>
        <w:spacing w:line="360" w:lineRule="auto"/>
        <w:jc w:val="both"/>
        <w:rPr>
          <w:rFonts w:ascii="GHEA Grapalat" w:eastAsia="MS Gothic" w:hAnsi="GHEA Grapalat" w:cs="MS Gothic"/>
          <w:bCs/>
          <w:color w:val="000000"/>
          <w:sz w:val="24"/>
          <w:szCs w:val="24"/>
          <w:lang w:val="hy-AM"/>
        </w:rPr>
      </w:pPr>
      <w:r>
        <w:rPr>
          <w:rFonts w:ascii="GHEA Grapalat" w:hAnsi="GHEA Grapalat" w:cs="Sylfaen"/>
          <w:b/>
          <w:bCs/>
          <w:color w:val="000000"/>
          <w:sz w:val="24"/>
          <w:szCs w:val="24"/>
          <w:lang w:val="hy-AM"/>
        </w:rPr>
        <w:lastRenderedPageBreak/>
        <w:t xml:space="preserve">   Հոդված</w:t>
      </w:r>
      <w:r>
        <w:rPr>
          <w:rFonts w:ascii="GHEA Grapalat" w:hAnsi="GHEA Grapalat"/>
          <w:b/>
          <w:bCs/>
          <w:color w:val="000000"/>
          <w:sz w:val="24"/>
          <w:szCs w:val="24"/>
          <w:lang w:val="hy-AM"/>
        </w:rPr>
        <w:t xml:space="preserve"> 15</w:t>
      </w:r>
      <w:r>
        <w:rPr>
          <w:rFonts w:ascii="GHEA Grapalat" w:eastAsia="MS Gothic" w:hAnsi="GHEA Grapalat" w:cs="MS Gothic"/>
          <w:b/>
          <w:bCs/>
          <w:color w:val="000000"/>
          <w:sz w:val="24"/>
          <w:szCs w:val="24"/>
          <w:lang w:val="hy-AM"/>
        </w:rPr>
        <w:t xml:space="preserve">. </w:t>
      </w:r>
      <w:r>
        <w:rPr>
          <w:rFonts w:ascii="GHEA Grapalat" w:eastAsia="MS Gothic" w:hAnsi="GHEA Grapalat" w:cs="MS Gothic"/>
          <w:bCs/>
          <w:color w:val="000000"/>
          <w:sz w:val="24"/>
          <w:szCs w:val="24"/>
          <w:lang w:val="hy-AM"/>
        </w:rPr>
        <w:t>Օրենքի 44-րդ հոդվածի՝</w:t>
      </w:r>
    </w:p>
    <w:p w14:paraId="3ADDD25C" w14:textId="77777777" w:rsidR="00F04925" w:rsidRDefault="00F04925" w:rsidP="00F04925">
      <w:pPr>
        <w:pStyle w:val="NormalWeb"/>
        <w:numPr>
          <w:ilvl w:val="0"/>
          <w:numId w:val="16"/>
        </w:numPr>
        <w:spacing w:before="0" w:beforeAutospacing="0" w:after="0" w:afterAutospacing="0" w:line="360" w:lineRule="auto"/>
        <w:jc w:val="both"/>
        <w:rPr>
          <w:rFonts w:ascii="GHEA Grapalat" w:eastAsiaTheme="minorHAnsi" w:hAnsi="GHEA Grapalat" w:cs="Sylfaen"/>
          <w:lang w:val="hy-AM"/>
        </w:rPr>
      </w:pPr>
      <w:r>
        <w:rPr>
          <w:rFonts w:ascii="GHEA Grapalat" w:hAnsi="GHEA Grapalat"/>
          <w:lang w:val="hy-AM"/>
        </w:rPr>
        <w:t xml:space="preserve">1-ին և 2-րդ մասերը </w:t>
      </w:r>
      <w:r>
        <w:rPr>
          <w:rFonts w:ascii="GHEA Grapalat" w:hAnsi="GHEA Grapalat" w:cs="Sylfaen"/>
          <w:lang w:val="hy-AM"/>
        </w:rPr>
        <w:t xml:space="preserve">շարադրել հետևյալ նոր խմբագրությամբ. </w:t>
      </w:r>
    </w:p>
    <w:p w14:paraId="6ADBF401" w14:textId="77777777" w:rsidR="00F04925" w:rsidRDefault="00F04925" w:rsidP="00F04925">
      <w:pPr>
        <w:pStyle w:val="NormalWeb"/>
        <w:spacing w:line="360" w:lineRule="auto"/>
        <w:jc w:val="both"/>
        <w:rPr>
          <w:rFonts w:ascii="GHEA Grapalat" w:hAnsi="GHEA Grapalat"/>
          <w:lang w:val="hy-AM"/>
        </w:rPr>
      </w:pPr>
      <w:r>
        <w:rPr>
          <w:rFonts w:ascii="GHEA Grapalat" w:hAnsi="GHEA Grapalat"/>
          <w:lang w:val="hy-AM"/>
        </w:rPr>
        <w:t>«1.</w:t>
      </w:r>
      <w:r>
        <w:rPr>
          <w:rFonts w:ascii="GHEA Grapalat" w:hAnsi="GHEA Grapalat"/>
          <w:lang w:val="hy-AM"/>
        </w:rPr>
        <w:tab/>
        <w:t>Կենսաթոշակառուի մահվան դեպքում կամ հաշմանդամության կենաթոշակի իրավունք ունեցող անձի ֆունկցիոնալության կրկնակի գնահատման ժամկետը լրանալուց հետո` երեք ամսվա ընթացքում կրկնակի գնահատման չներկայանալու և մահանալու դեպքում կամ այդ ժամկետում կրկնակի գնահատման  ներկայանալու կամ վերագնահատման համար դիմելու, սակայն մինչև իր վերաբերյալ ֆունկցիոնալության գնահատման որոշում կայացվելը մահանալու դեպքում այդ անձի հուղարկավորությունը կատարած անձին նշանակվում և վճարվում է թաղման նպաստ:</w:t>
      </w:r>
    </w:p>
    <w:p w14:paraId="132CA960" w14:textId="77777777" w:rsidR="00F04925" w:rsidRDefault="00F04925" w:rsidP="00F04925">
      <w:pPr>
        <w:pStyle w:val="NormalWeb"/>
        <w:spacing w:line="360" w:lineRule="auto"/>
        <w:jc w:val="both"/>
        <w:rPr>
          <w:rFonts w:ascii="GHEA Grapalat" w:eastAsia="MS Gothic" w:hAnsi="GHEA Grapalat" w:cs="MS Gothic"/>
          <w:bCs/>
          <w:color w:val="000000"/>
          <w:lang w:val="hy-AM"/>
        </w:rPr>
      </w:pPr>
      <w:r>
        <w:rPr>
          <w:rFonts w:ascii="GHEA Grapalat" w:hAnsi="GHEA Grapalat"/>
          <w:lang w:val="hy-AM"/>
        </w:rPr>
        <w:t xml:space="preserve">2. Ֆունկցիոնալության առաջնակի գնահատմամբ </w:t>
      </w:r>
      <w:r>
        <w:rPr>
          <w:rFonts w:ascii="GHEA Grapalat" w:hAnsi="GHEA Grapalat"/>
          <w:color w:val="000000"/>
          <w:lang w:val="hy-AM"/>
        </w:rPr>
        <w:t>հաշմանդամություն</w:t>
      </w:r>
      <w:r>
        <w:rPr>
          <w:rFonts w:ascii="GHEA Grapalat" w:hAnsi="GHEA Grapalat"/>
          <w:lang w:val="hy-AM"/>
        </w:rPr>
        <w:t xml:space="preserve"> ունեցող անձ ճանաչված, </w:t>
      </w:r>
      <w:r>
        <w:rPr>
          <w:rFonts w:ascii="GHEA Grapalat" w:hAnsi="GHEA Grapalat"/>
          <w:color w:val="000000"/>
          <w:lang w:val="hy-AM"/>
        </w:rPr>
        <w:t xml:space="preserve">հաշմանդամության կենսաթոշակի իրավունք ունեցող, </w:t>
      </w:r>
      <w:r>
        <w:rPr>
          <w:rFonts w:ascii="GHEA Grapalat" w:hAnsi="GHEA Grapalat"/>
          <w:lang w:val="hy-AM"/>
        </w:rPr>
        <w:t xml:space="preserve">բայց </w:t>
      </w:r>
      <w:r>
        <w:rPr>
          <w:rFonts w:ascii="GHEA Grapalat" w:hAnsi="GHEA Grapalat"/>
          <w:color w:val="000000"/>
          <w:lang w:val="hy-AM"/>
        </w:rPr>
        <w:t xml:space="preserve">հաշմանդամության </w:t>
      </w:r>
      <w:r>
        <w:rPr>
          <w:rFonts w:ascii="GHEA Grapalat" w:hAnsi="GHEA Grapalat"/>
          <w:lang w:val="hy-AM"/>
        </w:rPr>
        <w:t>կենսաթոշակ նշանակելու համար չդիմած անձի մահվան դեպքում հուղարկավորությունը կատարած անձին նշանակվում և վճարվում է թաղման նպաստ, եթե հաշմանդամություն ունեցող անձը մահացել է  իր վերաբերյալ ֆունկցիոնալության գնահատման որոշումը կայացվելու օրվանից հետո` 3 ամսվա ընթացքում:»</w:t>
      </w:r>
      <w:r>
        <w:rPr>
          <w:rFonts w:ascii="MS Gothic" w:eastAsia="MS Gothic" w:hAnsi="MS Gothic" w:cs="MS Gothic" w:hint="eastAsia"/>
          <w:lang w:val="hy-AM"/>
        </w:rPr>
        <w:t>․</w:t>
      </w:r>
    </w:p>
    <w:p w14:paraId="336A87A4" w14:textId="77777777" w:rsidR="00F04925" w:rsidRDefault="00F04925" w:rsidP="00F04925">
      <w:pPr>
        <w:pStyle w:val="NormalWeb"/>
        <w:spacing w:line="360" w:lineRule="auto"/>
        <w:jc w:val="both"/>
        <w:rPr>
          <w:rFonts w:ascii="GHEA Grapalat" w:hAnsi="GHEA Grapalat"/>
          <w:lang w:val="hy-AM"/>
        </w:rPr>
      </w:pPr>
      <w:r>
        <w:rPr>
          <w:rFonts w:ascii="GHEA Grapalat" w:hAnsi="GHEA Grapalat"/>
          <w:lang w:val="hy-AM"/>
        </w:rPr>
        <w:t xml:space="preserve">   2) 3-րդ մասում «,ինչպես նաև բժշկասոցիալական փորձաքննություն իրականացնող իրավասու պետական մարմնի կողմից հաշմանդամ» բառերը փոխարինել  «հաշմանդամություն ունեցող անձ» բառերով, իսկ «հաշմանդամ» բառը փոխարինել «հաշմանդամություն ունեցող անձ» բառերով։</w:t>
      </w:r>
    </w:p>
    <w:p w14:paraId="18E26829" w14:textId="77777777" w:rsidR="00F04925" w:rsidRDefault="00F04925" w:rsidP="00F04925">
      <w:pPr>
        <w:spacing w:line="360" w:lineRule="auto"/>
        <w:jc w:val="both"/>
        <w:rPr>
          <w:rFonts w:ascii="GHEA Grapalat" w:eastAsia="MS Gothic" w:hAnsi="GHEA Grapalat" w:cs="MS Gothic"/>
          <w:bCs/>
          <w:color w:val="000000"/>
          <w:sz w:val="24"/>
          <w:szCs w:val="24"/>
          <w:lang w:val="hy-AM"/>
        </w:rPr>
      </w:pPr>
      <w:r>
        <w:rPr>
          <w:rFonts w:ascii="GHEA Grapalat" w:hAnsi="GHEA Grapalat" w:cs="Sylfaen"/>
          <w:b/>
          <w:bCs/>
          <w:color w:val="000000"/>
          <w:sz w:val="24"/>
          <w:szCs w:val="24"/>
          <w:lang w:val="hy-AM"/>
        </w:rPr>
        <w:t xml:space="preserve">   Հոդված</w:t>
      </w:r>
      <w:r>
        <w:rPr>
          <w:rFonts w:ascii="GHEA Grapalat" w:hAnsi="GHEA Grapalat"/>
          <w:b/>
          <w:bCs/>
          <w:color w:val="000000"/>
          <w:sz w:val="24"/>
          <w:szCs w:val="24"/>
          <w:lang w:val="hy-AM"/>
        </w:rPr>
        <w:t xml:space="preserve"> 16</w:t>
      </w:r>
      <w:r>
        <w:rPr>
          <w:rFonts w:ascii="GHEA Grapalat" w:eastAsia="MS Gothic" w:hAnsi="GHEA Grapalat" w:cs="MS Gothic"/>
          <w:b/>
          <w:bCs/>
          <w:color w:val="000000"/>
          <w:sz w:val="24"/>
          <w:szCs w:val="24"/>
          <w:lang w:val="hy-AM"/>
        </w:rPr>
        <w:t xml:space="preserve">. </w:t>
      </w:r>
      <w:r>
        <w:rPr>
          <w:rFonts w:ascii="GHEA Grapalat" w:eastAsia="MS Gothic" w:hAnsi="GHEA Grapalat" w:cs="MS Gothic"/>
          <w:bCs/>
          <w:color w:val="000000"/>
          <w:sz w:val="24"/>
          <w:szCs w:val="24"/>
          <w:lang w:val="hy-AM"/>
        </w:rPr>
        <w:t>Օրենքի 55-րդ հոդվածի՝</w:t>
      </w:r>
    </w:p>
    <w:p w14:paraId="40C2AE9B" w14:textId="77777777" w:rsidR="00F04925" w:rsidRDefault="00F04925" w:rsidP="00F04925">
      <w:pPr>
        <w:spacing w:line="360" w:lineRule="auto"/>
        <w:jc w:val="both"/>
        <w:rPr>
          <w:rFonts w:ascii="GHEA Grapalat" w:hAnsi="GHEA Grapalat"/>
          <w:sz w:val="24"/>
          <w:szCs w:val="24"/>
          <w:lang w:val="hy-AM"/>
        </w:rPr>
      </w:pPr>
      <w:r>
        <w:rPr>
          <w:rFonts w:ascii="GHEA Grapalat" w:eastAsia="MS Gothic" w:hAnsi="GHEA Grapalat" w:cs="MS Gothic"/>
          <w:bCs/>
          <w:color w:val="000000"/>
          <w:sz w:val="24"/>
          <w:szCs w:val="24"/>
          <w:lang w:val="hy-AM"/>
        </w:rPr>
        <w:lastRenderedPageBreak/>
        <w:t xml:space="preserve">   1) 4-րդ մասի 1-ին կետում </w:t>
      </w:r>
      <w:r>
        <w:rPr>
          <w:rFonts w:ascii="GHEA Grapalat" w:hAnsi="GHEA Grapalat"/>
          <w:sz w:val="24"/>
          <w:szCs w:val="24"/>
          <w:lang w:val="hy-AM"/>
        </w:rPr>
        <w:t>«</w:t>
      </w:r>
      <w:r>
        <w:rPr>
          <w:rFonts w:ascii="GHEA Grapalat" w:eastAsia="Times New Roman" w:hAnsi="GHEA Grapalat" w:cs="Times New Roman"/>
          <w:color w:val="000000"/>
          <w:sz w:val="24"/>
          <w:szCs w:val="24"/>
          <w:lang w:val="hy-AM"/>
        </w:rPr>
        <w:t xml:space="preserve">առաջին </w:t>
      </w:r>
      <w:r>
        <w:rPr>
          <w:rFonts w:ascii="GHEA Grapalat" w:eastAsia="MS Gothic" w:hAnsi="GHEA Grapalat" w:cs="MS Gothic"/>
          <w:bCs/>
          <w:color w:val="000000"/>
          <w:sz w:val="24"/>
          <w:szCs w:val="24"/>
          <w:lang w:val="hy-AM"/>
        </w:rPr>
        <w:t>խմբի</w:t>
      </w:r>
      <w:r>
        <w:rPr>
          <w:rFonts w:ascii="GHEA Grapalat" w:hAnsi="GHEA Grapalat"/>
          <w:sz w:val="24"/>
          <w:szCs w:val="24"/>
          <w:lang w:val="hy-AM"/>
        </w:rPr>
        <w:t>»</w:t>
      </w:r>
      <w:r>
        <w:rPr>
          <w:rFonts w:ascii="GHEA Grapalat" w:eastAsia="MS Gothic" w:hAnsi="GHEA Grapalat" w:cs="MS Gothic"/>
          <w:bCs/>
          <w:color w:val="000000"/>
          <w:sz w:val="24"/>
          <w:szCs w:val="24"/>
          <w:lang w:val="hy-AM"/>
        </w:rPr>
        <w:t xml:space="preserve"> բառերը փոխարինել </w:t>
      </w:r>
      <w:r>
        <w:rPr>
          <w:rFonts w:ascii="GHEA Grapalat" w:hAnsi="GHEA Grapalat"/>
          <w:sz w:val="24"/>
          <w:szCs w:val="24"/>
          <w:lang w:val="hy-AM"/>
        </w:rPr>
        <w:t>«</w:t>
      </w:r>
      <w:r>
        <w:rPr>
          <w:rFonts w:ascii="GHEA Grapalat" w:eastAsia="Times New Roman" w:hAnsi="GHEA Grapalat" w:cs="Times New Roman"/>
          <w:sz w:val="24"/>
          <w:szCs w:val="24"/>
          <w:lang w:val="hy-AM"/>
        </w:rPr>
        <w:t>ֆունկցիոնալության խորը աստիճանի սահմանափակման</w:t>
      </w:r>
      <w:r>
        <w:rPr>
          <w:rFonts w:ascii="GHEA Grapalat" w:hAnsi="GHEA Grapalat"/>
          <w:sz w:val="24"/>
          <w:szCs w:val="24"/>
          <w:lang w:val="hy-AM"/>
        </w:rPr>
        <w:t>» բառերը.</w:t>
      </w:r>
    </w:p>
    <w:p w14:paraId="07B1559E" w14:textId="77777777" w:rsidR="00F04925" w:rsidRDefault="00F04925" w:rsidP="00F04925">
      <w:pPr>
        <w:spacing w:line="360" w:lineRule="auto"/>
        <w:jc w:val="both"/>
        <w:rPr>
          <w:rFonts w:ascii="GHEA Grapalat" w:hAnsi="GHEA Grapalat"/>
          <w:sz w:val="24"/>
          <w:szCs w:val="24"/>
          <w:lang w:val="hy-AM"/>
        </w:rPr>
      </w:pPr>
      <w:r>
        <w:rPr>
          <w:rFonts w:ascii="GHEA Grapalat" w:eastAsia="MS Gothic" w:hAnsi="GHEA Grapalat" w:cs="MS Gothic"/>
          <w:bCs/>
          <w:color w:val="000000"/>
          <w:sz w:val="24"/>
          <w:szCs w:val="24"/>
          <w:lang w:val="hy-AM"/>
        </w:rPr>
        <w:t xml:space="preserve">   2) 4-րդ մասի 2-րդ կետում </w:t>
      </w:r>
      <w:r>
        <w:rPr>
          <w:rFonts w:ascii="GHEA Grapalat" w:hAnsi="GHEA Grapalat"/>
          <w:sz w:val="24"/>
          <w:szCs w:val="24"/>
          <w:lang w:val="hy-AM"/>
        </w:rPr>
        <w:t>«</w:t>
      </w:r>
      <w:r>
        <w:rPr>
          <w:rFonts w:ascii="GHEA Grapalat" w:eastAsia="Times New Roman" w:hAnsi="GHEA Grapalat" w:cs="Times New Roman"/>
          <w:color w:val="000000"/>
          <w:sz w:val="24"/>
          <w:szCs w:val="24"/>
          <w:lang w:val="hy-AM"/>
        </w:rPr>
        <w:t xml:space="preserve">երկրորդ </w:t>
      </w:r>
      <w:r>
        <w:rPr>
          <w:rFonts w:ascii="GHEA Grapalat" w:eastAsia="MS Gothic" w:hAnsi="GHEA Grapalat" w:cs="MS Gothic"/>
          <w:bCs/>
          <w:color w:val="000000"/>
          <w:sz w:val="24"/>
          <w:szCs w:val="24"/>
          <w:lang w:val="hy-AM"/>
        </w:rPr>
        <w:t>խմբի</w:t>
      </w:r>
      <w:r>
        <w:rPr>
          <w:rFonts w:ascii="GHEA Grapalat" w:hAnsi="GHEA Grapalat"/>
          <w:sz w:val="24"/>
          <w:szCs w:val="24"/>
          <w:lang w:val="hy-AM"/>
        </w:rPr>
        <w:t>»</w:t>
      </w:r>
      <w:r>
        <w:rPr>
          <w:rFonts w:ascii="GHEA Grapalat" w:eastAsia="MS Gothic" w:hAnsi="GHEA Grapalat" w:cs="MS Gothic"/>
          <w:bCs/>
          <w:color w:val="000000"/>
          <w:sz w:val="24"/>
          <w:szCs w:val="24"/>
          <w:lang w:val="hy-AM"/>
        </w:rPr>
        <w:t xml:space="preserve"> բառերը փոխարինել </w:t>
      </w:r>
      <w:r>
        <w:rPr>
          <w:rFonts w:ascii="GHEA Grapalat" w:hAnsi="GHEA Grapalat"/>
          <w:sz w:val="24"/>
          <w:szCs w:val="24"/>
          <w:lang w:val="hy-AM"/>
        </w:rPr>
        <w:t>«</w:t>
      </w:r>
      <w:r>
        <w:rPr>
          <w:rFonts w:ascii="GHEA Grapalat" w:eastAsia="Times New Roman" w:hAnsi="GHEA Grapalat" w:cs="Times New Roman"/>
          <w:sz w:val="24"/>
          <w:szCs w:val="24"/>
          <w:lang w:val="hy-AM"/>
        </w:rPr>
        <w:t>ֆունկցիոնալության ծանր աստիճանի սահմանափակման</w:t>
      </w:r>
      <w:r>
        <w:rPr>
          <w:rFonts w:ascii="GHEA Grapalat" w:hAnsi="GHEA Grapalat"/>
          <w:sz w:val="24"/>
          <w:szCs w:val="24"/>
          <w:lang w:val="hy-AM"/>
        </w:rPr>
        <w:t>» բառերը.</w:t>
      </w:r>
    </w:p>
    <w:p w14:paraId="392E31B1" w14:textId="77777777" w:rsidR="00F04925" w:rsidRDefault="00F04925" w:rsidP="00F04925">
      <w:pPr>
        <w:spacing w:line="360" w:lineRule="auto"/>
        <w:jc w:val="both"/>
        <w:rPr>
          <w:rFonts w:ascii="GHEA Grapalat" w:hAnsi="GHEA Grapalat"/>
          <w:sz w:val="24"/>
          <w:szCs w:val="24"/>
          <w:lang w:val="hy-AM"/>
        </w:rPr>
      </w:pPr>
      <w:r>
        <w:rPr>
          <w:rFonts w:ascii="GHEA Grapalat" w:hAnsi="GHEA Grapalat"/>
          <w:b/>
          <w:sz w:val="24"/>
          <w:szCs w:val="24"/>
          <w:lang w:val="hy-AM"/>
        </w:rPr>
        <w:t xml:space="preserve">   Հոդված 17</w:t>
      </w:r>
      <w:r>
        <w:rPr>
          <w:rFonts w:ascii="Times New Roman" w:hAnsi="Times New Roman" w:cs="Times New Roman"/>
          <w:b/>
          <w:sz w:val="24"/>
          <w:szCs w:val="24"/>
          <w:lang w:val="hy-AM"/>
        </w:rPr>
        <w:t>․</w:t>
      </w:r>
      <w:r>
        <w:rPr>
          <w:rFonts w:ascii="GHEA Grapalat" w:hAnsi="GHEA Grapalat"/>
          <w:sz w:val="24"/>
          <w:szCs w:val="24"/>
          <w:lang w:val="hy-AM"/>
        </w:rPr>
        <w:t xml:space="preserve"> Օրենքի 55-րդ հոդվածը լրացնել 14-րդ և 15-րդ մասերով հետևյալ բովանդակությամբ</w:t>
      </w:r>
      <w:r>
        <w:rPr>
          <w:rFonts w:ascii="Times New Roman" w:hAnsi="Times New Roman" w:cs="Times New Roman"/>
          <w:sz w:val="24"/>
          <w:szCs w:val="24"/>
          <w:lang w:val="hy-AM"/>
        </w:rPr>
        <w:t>․</w:t>
      </w:r>
    </w:p>
    <w:p w14:paraId="3C351BFB" w14:textId="77777777" w:rsidR="00F04925" w:rsidRDefault="00F04925" w:rsidP="00F04925">
      <w:pPr>
        <w:spacing w:line="360" w:lineRule="auto"/>
        <w:jc w:val="both"/>
        <w:rPr>
          <w:rFonts w:ascii="GHEA Grapalat" w:hAnsi="GHEA Grapalat"/>
          <w:sz w:val="24"/>
          <w:szCs w:val="24"/>
          <w:lang w:val="hy-AM"/>
        </w:rPr>
      </w:pPr>
      <w:r>
        <w:rPr>
          <w:rFonts w:ascii="GHEA Grapalat" w:hAnsi="GHEA Grapalat"/>
          <w:sz w:val="24"/>
          <w:szCs w:val="24"/>
          <w:lang w:val="hy-AM"/>
        </w:rPr>
        <w:t>«    14</w:t>
      </w:r>
      <w:r>
        <w:rPr>
          <w:rFonts w:ascii="Times New Roman" w:hAnsi="Times New Roman" w:cs="Times New Roman"/>
          <w:sz w:val="24"/>
          <w:szCs w:val="24"/>
          <w:lang w:val="hy-AM"/>
        </w:rPr>
        <w:t>․</w:t>
      </w:r>
      <w:r>
        <w:rPr>
          <w:rFonts w:ascii="GHEA Grapalat" w:hAnsi="GHEA Grapalat"/>
          <w:sz w:val="24"/>
          <w:szCs w:val="24"/>
          <w:lang w:val="hy-AM"/>
        </w:rPr>
        <w:t xml:space="preserve"> Սույն օրենքի՝ վնասվածք ստացած անձանց և նրանց ընտանիքների անդամներին վերաբերող դրույթների գործողությունները տարածվում են նաև մինչև 2023 թվականի դեկտեմբերի 31-ը խեղում ստացած անձանց և նրանց ընտանիքների անդամների վրա։</w:t>
      </w:r>
    </w:p>
    <w:p w14:paraId="5C7F4D5D" w14:textId="77777777" w:rsidR="00F04925" w:rsidRDefault="00F04925" w:rsidP="00F04925">
      <w:pPr>
        <w:spacing w:after="0" w:line="360" w:lineRule="auto"/>
        <w:ind w:firstLine="630"/>
        <w:jc w:val="both"/>
        <w:rPr>
          <w:rFonts w:ascii="GHEA Grapalat" w:eastAsia="Times New Roman" w:hAnsi="GHEA Grapalat" w:cs="Times New Roman"/>
          <w:sz w:val="24"/>
          <w:szCs w:val="24"/>
          <w:lang w:val="hy-AM"/>
        </w:rPr>
      </w:pPr>
      <w:r>
        <w:rPr>
          <w:rFonts w:ascii="GHEA Grapalat" w:hAnsi="GHEA Grapalat"/>
          <w:sz w:val="24"/>
          <w:szCs w:val="24"/>
          <w:lang w:val="hy-AM"/>
        </w:rPr>
        <w:t xml:space="preserve">15. Մինչև 2023 թվականի դեկտեմբերի 31-ը </w:t>
      </w:r>
      <w:r>
        <w:rPr>
          <w:rFonts w:ascii="GHEA Grapalat" w:eastAsia="Times New Roman" w:hAnsi="GHEA Grapalat" w:cs="Times New Roman"/>
          <w:sz w:val="24"/>
          <w:szCs w:val="24"/>
          <w:lang w:val="hy-AM"/>
        </w:rPr>
        <w:t>հաշմանդամություն ունեցող անձ ճանաչված լինելու մասին անձին տրված տեղեկանքները (վարչական ակտերի քաղվածքները) հիմք են սույն օրենքով կենսաթոշակ նշանակելու, կենսաթոշակ ստանալու իրավունքը դադարեցնելու, կենսաթոշակ ստանալու իրավունքը վերականգնելու, թաղման նպաստ նշանակելու համար։ Այս դեպքում՝</w:t>
      </w:r>
    </w:p>
    <w:p w14:paraId="1AC7D92E" w14:textId="77777777" w:rsidR="00F04925" w:rsidRDefault="00F04925" w:rsidP="00F04925">
      <w:pPr>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 անձի «1-ին խմբի հաշմանդամ անձ» կարգավիճակը հավասարեցվում է անձի ֆունկցիոնալությունը գնահատող հանձնաժողովի որոշմամբ սահմանված «ֆունկցիոնալության խորը աստիճանի  սահմանափակումով հաշմանդամություն ունեցող անձ» կարգավիճակին,</w:t>
      </w:r>
    </w:p>
    <w:p w14:paraId="7FE37EDE" w14:textId="77777777" w:rsidR="00F04925" w:rsidRDefault="00F04925" w:rsidP="00F04925">
      <w:pPr>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 անձի «2-րդ խմբի հաշմանդամ անձ» կարգավիճակը հավասարեցվում է անձի ֆունկցիոնալությունը գնահատող հանձնաժողովի որոշմամբ սահմանված «ֆունկցիոնալության ծանր աստիճանի  սահմանափակումով հաշմանդամություն ունեցող անձ» կարգավիճակին,</w:t>
      </w:r>
    </w:p>
    <w:p w14:paraId="5586FD96" w14:textId="77777777" w:rsidR="00F04925" w:rsidRDefault="00F04925" w:rsidP="00F04925">
      <w:pPr>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3) անձի «3-րդ խմբի հաշմանդամ անձ» կարգավիճակը հավասարեցվում է անձի ֆունկցիոնալությունը գնահատող հանձնաժողովի որոշմամբ սահմանված </w:t>
      </w:r>
      <w:r>
        <w:rPr>
          <w:rFonts w:ascii="GHEA Grapalat" w:eastAsia="Times New Roman" w:hAnsi="GHEA Grapalat" w:cs="Times New Roman"/>
          <w:sz w:val="24"/>
          <w:szCs w:val="24"/>
          <w:lang w:val="hy-AM"/>
        </w:rPr>
        <w:lastRenderedPageBreak/>
        <w:t>«ֆունկցիոնալության միջին աստիճանի  սահմանափակումով հաշմանդամություն ունեցող անձ» կարգավիճակին,</w:t>
      </w:r>
    </w:p>
    <w:p w14:paraId="36BB55E9" w14:textId="77777777" w:rsidR="00F04925" w:rsidRDefault="00F04925" w:rsidP="00F04925">
      <w:pPr>
        <w:spacing w:line="360" w:lineRule="auto"/>
        <w:jc w:val="both"/>
        <w:rPr>
          <w:rFonts w:ascii="GHEA Grapalat" w:hAnsi="GHEA Grapalat"/>
          <w:sz w:val="24"/>
          <w:szCs w:val="24"/>
          <w:lang w:val="hy-AM"/>
        </w:rPr>
      </w:pPr>
      <w:r>
        <w:rPr>
          <w:rFonts w:ascii="GHEA Grapalat" w:eastAsia="Times New Roman" w:hAnsi="GHEA Grapalat" w:cs="Times New Roman"/>
          <w:sz w:val="24"/>
          <w:szCs w:val="24"/>
          <w:lang w:val="hy-AM"/>
        </w:rPr>
        <w:t>4) հաշմանդամության կրկնակի գնահատմանը վերաբերող՝ սույն օրենքի դրույթները կիրառելի են վերափորձաք</w:t>
      </w:r>
      <w:bookmarkStart w:id="0" w:name="_GoBack"/>
      <w:bookmarkEnd w:id="0"/>
      <w:r>
        <w:rPr>
          <w:rFonts w:ascii="GHEA Grapalat" w:eastAsia="Times New Roman" w:hAnsi="GHEA Grapalat" w:cs="Times New Roman"/>
          <w:sz w:val="24"/>
          <w:szCs w:val="24"/>
          <w:lang w:val="hy-AM"/>
        </w:rPr>
        <w:t>ննության նկատմամբ։</w:t>
      </w:r>
      <w:r>
        <w:rPr>
          <w:rFonts w:ascii="GHEA Grapalat" w:hAnsi="GHEA Grapalat"/>
          <w:sz w:val="24"/>
          <w:szCs w:val="24"/>
          <w:lang w:val="hy-AM"/>
        </w:rPr>
        <w:t>»:</w:t>
      </w:r>
    </w:p>
    <w:p w14:paraId="4BDB8D22" w14:textId="77777777" w:rsidR="00F04925" w:rsidRDefault="00F04925" w:rsidP="00F04925">
      <w:pPr>
        <w:spacing w:line="360" w:lineRule="auto"/>
        <w:jc w:val="both"/>
        <w:rPr>
          <w:rFonts w:ascii="GHEA Grapalat" w:hAnsi="GHEA Grapalat" w:cs="Sylfaen"/>
          <w:b/>
          <w:bCs/>
          <w:color w:val="000000"/>
          <w:sz w:val="24"/>
          <w:szCs w:val="24"/>
          <w:lang w:val="hy-AM"/>
        </w:rPr>
      </w:pPr>
      <w:r>
        <w:rPr>
          <w:rFonts w:ascii="GHEA Grapalat" w:hAnsi="GHEA Grapalat" w:cs="Sylfaen"/>
          <w:b/>
          <w:bCs/>
          <w:color w:val="000000"/>
          <w:sz w:val="24"/>
          <w:szCs w:val="24"/>
          <w:lang w:val="hy-AM"/>
        </w:rPr>
        <w:t xml:space="preserve">   Հոդված</w:t>
      </w:r>
      <w:r>
        <w:rPr>
          <w:rFonts w:ascii="GHEA Grapalat" w:hAnsi="GHEA Grapalat"/>
          <w:b/>
          <w:bCs/>
          <w:color w:val="000000"/>
          <w:sz w:val="24"/>
          <w:szCs w:val="24"/>
          <w:lang w:val="hy-AM"/>
        </w:rPr>
        <w:t xml:space="preserve"> 18</w:t>
      </w:r>
      <w:r w:rsidRPr="00F04925">
        <w:rPr>
          <w:rFonts w:ascii="Times New Roman" w:eastAsia="MS Gothic" w:hAnsi="Times New Roman" w:cs="Times New Roman"/>
          <w:b/>
          <w:bCs/>
          <w:color w:val="000000"/>
          <w:sz w:val="24"/>
          <w:szCs w:val="24"/>
          <w:lang w:val="hy-AM"/>
        </w:rPr>
        <w:t>․</w:t>
      </w:r>
      <w:r w:rsidRPr="00F04925">
        <w:rPr>
          <w:rFonts w:ascii="GHEA Grapalat" w:hAnsi="GHEA Grapalat"/>
          <w:b/>
          <w:color w:val="000000"/>
          <w:sz w:val="24"/>
          <w:szCs w:val="24"/>
          <w:shd w:val="clear" w:color="auto" w:fill="FFFFFF"/>
          <w:lang w:val="hy-AM"/>
        </w:rPr>
        <w:t xml:space="preserve"> </w:t>
      </w:r>
      <w:r w:rsidRPr="00F04925">
        <w:rPr>
          <w:rStyle w:val="Strong"/>
          <w:rFonts w:ascii="GHEA Grapalat" w:hAnsi="GHEA Grapalat"/>
          <w:b w:val="0"/>
          <w:color w:val="000000"/>
          <w:shd w:val="clear" w:color="auto" w:fill="FFFFFF"/>
          <w:lang w:val="hy-AM"/>
        </w:rPr>
        <w:t>Սույն օրենքն ուժի մեջ է մտնում 2023 թվականի փետրվարի 1-ից։</w:t>
      </w:r>
    </w:p>
    <w:p w14:paraId="40C221C0" w14:textId="77777777" w:rsidR="00F04925" w:rsidRDefault="00F04925" w:rsidP="00F04925">
      <w:pPr>
        <w:spacing w:line="360" w:lineRule="auto"/>
        <w:jc w:val="both"/>
        <w:rPr>
          <w:rFonts w:ascii="GHEA Grapalat" w:hAnsi="GHEA Grapalat"/>
          <w:bCs/>
          <w:sz w:val="24"/>
          <w:szCs w:val="24"/>
          <w:shd w:val="clear" w:color="auto" w:fill="FFFFFF"/>
          <w:lang w:val="hy-AM"/>
        </w:rPr>
      </w:pPr>
      <w:r>
        <w:rPr>
          <w:rFonts w:ascii="GHEA Grapalat" w:hAnsi="GHEA Grapalat"/>
          <w:b/>
          <w:sz w:val="24"/>
          <w:szCs w:val="24"/>
          <w:shd w:val="clear" w:color="auto" w:fill="FFFFFF"/>
          <w:lang w:val="hy-AM"/>
        </w:rPr>
        <w:t xml:space="preserve">   Հոդված 19.</w:t>
      </w:r>
      <w:r>
        <w:rPr>
          <w:rFonts w:ascii="Calibri" w:hAnsi="Calibri" w:cs="Calibri"/>
          <w:b/>
          <w:sz w:val="24"/>
          <w:szCs w:val="24"/>
          <w:shd w:val="clear" w:color="auto" w:fill="FFFFFF"/>
          <w:lang w:val="hy-AM"/>
        </w:rPr>
        <w:t> </w:t>
      </w:r>
      <w:r>
        <w:rPr>
          <w:rFonts w:ascii="GHEA Grapalat" w:hAnsi="GHEA Grapalat"/>
          <w:bCs/>
          <w:sz w:val="24"/>
          <w:szCs w:val="24"/>
          <w:shd w:val="clear" w:color="auto" w:fill="FFFFFF"/>
          <w:lang w:val="hy-AM"/>
        </w:rPr>
        <w:t>Սույն օրենքից բխող ենթաօրենսդրական իրավական ակտն ընդունվում է սույն օրենքն ուժի մեջ մտնելուց հետո` եռամսյա</w:t>
      </w:r>
      <w:r>
        <w:rPr>
          <w:rFonts w:ascii="Calibri" w:hAnsi="Calibri" w:cs="Calibri"/>
          <w:bCs/>
          <w:sz w:val="24"/>
          <w:szCs w:val="24"/>
          <w:shd w:val="clear" w:color="auto" w:fill="FFFFFF"/>
          <w:lang w:val="hy-AM"/>
        </w:rPr>
        <w:t> </w:t>
      </w:r>
      <w:r>
        <w:rPr>
          <w:rFonts w:ascii="GHEA Grapalat" w:hAnsi="GHEA Grapalat"/>
          <w:bCs/>
          <w:sz w:val="24"/>
          <w:szCs w:val="24"/>
          <w:shd w:val="clear" w:color="auto" w:fill="FFFFFF"/>
          <w:lang w:val="hy-AM"/>
        </w:rPr>
        <w:t>ժամկետում:</w:t>
      </w:r>
    </w:p>
    <w:p w14:paraId="729598C4" w14:textId="77777777" w:rsidR="00F04925" w:rsidRDefault="00F04925" w:rsidP="00F04925">
      <w:pPr>
        <w:spacing w:line="360" w:lineRule="auto"/>
        <w:jc w:val="both"/>
        <w:rPr>
          <w:rFonts w:ascii="GHEA Grapalat" w:hAnsi="GHEA Grapalat"/>
          <w:sz w:val="24"/>
          <w:szCs w:val="24"/>
          <w:lang w:val="hy-AM"/>
        </w:rPr>
      </w:pPr>
    </w:p>
    <w:p w14:paraId="6DD05767" w14:textId="3CF21836" w:rsidR="006F7B06" w:rsidRPr="00622403" w:rsidRDefault="006F7B06" w:rsidP="00622403">
      <w:pPr>
        <w:spacing w:line="360" w:lineRule="auto"/>
        <w:jc w:val="both"/>
        <w:rPr>
          <w:rFonts w:ascii="GHEA Grapalat" w:hAnsi="GHEA Grapalat"/>
          <w:sz w:val="24"/>
          <w:szCs w:val="24"/>
          <w:lang w:val="hy-AM"/>
        </w:rPr>
      </w:pPr>
    </w:p>
    <w:sectPr w:rsidR="006F7B06" w:rsidRPr="006224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9372E"/>
    <w:multiLevelType w:val="hybridMultilevel"/>
    <w:tmpl w:val="4A3C44A4"/>
    <w:lvl w:ilvl="0" w:tplc="7672577A">
      <w:start w:val="1"/>
      <w:numFmt w:val="decimal"/>
      <w:lvlText w:val="%1)"/>
      <w:lvlJc w:val="left"/>
      <w:pPr>
        <w:ind w:left="720" w:hanging="360"/>
      </w:pPr>
      <w:rPr>
        <w:rFonts w:eastAsia="MS Gothic" w:cs="MS Gothic"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0C0FB9"/>
    <w:multiLevelType w:val="hybridMultilevel"/>
    <w:tmpl w:val="D98A3AEA"/>
    <w:lvl w:ilvl="0" w:tplc="13B675D4">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15DA733F"/>
    <w:multiLevelType w:val="hybridMultilevel"/>
    <w:tmpl w:val="7BD2C55C"/>
    <w:lvl w:ilvl="0" w:tplc="CF6037A0">
      <w:start w:val="1"/>
      <w:numFmt w:val="decimal"/>
      <w:lvlText w:val="%1)"/>
      <w:lvlJc w:val="left"/>
      <w:pPr>
        <w:ind w:left="720" w:hanging="360"/>
      </w:pPr>
      <w:rPr>
        <w:rFonts w:eastAsia="MS Gothic" w:cs="MS Gothic"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761A97"/>
    <w:multiLevelType w:val="hybridMultilevel"/>
    <w:tmpl w:val="157470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DF4939"/>
    <w:multiLevelType w:val="hybridMultilevel"/>
    <w:tmpl w:val="9AC4DBBE"/>
    <w:lvl w:ilvl="0" w:tplc="6248DD9E">
      <w:start w:val="1"/>
      <w:numFmt w:val="decimal"/>
      <w:lvlText w:val="%1)"/>
      <w:lvlJc w:val="left"/>
      <w:pPr>
        <w:ind w:left="720" w:hanging="360"/>
      </w:pPr>
      <w:rPr>
        <w:rFonts w:cs="Segoe U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694EB8"/>
    <w:multiLevelType w:val="hybridMultilevel"/>
    <w:tmpl w:val="8B1E6F8C"/>
    <w:lvl w:ilvl="0" w:tplc="A95013C6">
      <w:start w:val="1"/>
      <w:numFmt w:val="decimal"/>
      <w:lvlText w:val="%1)"/>
      <w:lvlJc w:val="left"/>
      <w:pPr>
        <w:ind w:left="1350" w:hanging="360"/>
      </w:pPr>
      <w:rPr>
        <w:rFonts w:ascii="GHEA Grapalat" w:hAnsi="GHEA Grapalat" w:cs="Sylfaen" w:hint="default"/>
        <w:b w:val="0"/>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 w15:restartNumberingAfterBreak="0">
    <w:nsid w:val="3BF55E18"/>
    <w:multiLevelType w:val="hybridMultilevel"/>
    <w:tmpl w:val="544EC3F6"/>
    <w:lvl w:ilvl="0" w:tplc="508ED296">
      <w:start w:val="1"/>
      <w:numFmt w:val="decimal"/>
      <w:lvlText w:val="%1)"/>
      <w:lvlJc w:val="left"/>
      <w:pPr>
        <w:ind w:left="720" w:hanging="360"/>
      </w:pPr>
      <w:rPr>
        <w:rFonts w:eastAsia="MS Gothic" w:cs="MS Gothic"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4D09B4"/>
    <w:multiLevelType w:val="hybridMultilevel"/>
    <w:tmpl w:val="8702F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535FA5"/>
    <w:multiLevelType w:val="hybridMultilevel"/>
    <w:tmpl w:val="C12062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6A06D93"/>
    <w:multiLevelType w:val="hybridMultilevel"/>
    <w:tmpl w:val="E77C1A2E"/>
    <w:lvl w:ilvl="0" w:tplc="8A229E88">
      <w:start w:val="1"/>
      <w:numFmt w:val="decimal"/>
      <w:lvlText w:val="Հոդված %1."/>
      <w:lvlJc w:val="left"/>
      <w:pPr>
        <w:ind w:left="1080" w:hanging="360"/>
      </w:pPr>
      <w:rPr>
        <w:rFonts w:ascii="GHEA Grapalat" w:hAnsi="GHEA Grapalat" w:hint="default"/>
        <w:b/>
        <w:i w:val="0"/>
        <w:sz w:val="24"/>
      </w:rPr>
    </w:lvl>
    <w:lvl w:ilvl="1" w:tplc="04090019" w:tentative="1">
      <w:start w:val="1"/>
      <w:numFmt w:val="lowerLetter"/>
      <w:lvlText w:val="%2."/>
      <w:lvlJc w:val="left"/>
      <w:pPr>
        <w:ind w:left="180" w:hanging="360"/>
      </w:pPr>
    </w:lvl>
    <w:lvl w:ilvl="2" w:tplc="0409001B" w:tentative="1">
      <w:start w:val="1"/>
      <w:numFmt w:val="lowerRoman"/>
      <w:lvlText w:val="%3."/>
      <w:lvlJc w:val="right"/>
      <w:pPr>
        <w:ind w:left="900" w:hanging="180"/>
      </w:pPr>
    </w:lvl>
    <w:lvl w:ilvl="3" w:tplc="0409000F" w:tentative="1">
      <w:start w:val="1"/>
      <w:numFmt w:val="decimal"/>
      <w:lvlText w:val="%4."/>
      <w:lvlJc w:val="left"/>
      <w:pPr>
        <w:ind w:left="1620" w:hanging="360"/>
      </w:pPr>
    </w:lvl>
    <w:lvl w:ilvl="4" w:tplc="04090019" w:tentative="1">
      <w:start w:val="1"/>
      <w:numFmt w:val="lowerLetter"/>
      <w:lvlText w:val="%5."/>
      <w:lvlJc w:val="left"/>
      <w:pPr>
        <w:ind w:left="2340" w:hanging="360"/>
      </w:pPr>
    </w:lvl>
    <w:lvl w:ilvl="5" w:tplc="0409001B" w:tentative="1">
      <w:start w:val="1"/>
      <w:numFmt w:val="lowerRoman"/>
      <w:lvlText w:val="%6."/>
      <w:lvlJc w:val="right"/>
      <w:pPr>
        <w:ind w:left="3060" w:hanging="180"/>
      </w:pPr>
    </w:lvl>
    <w:lvl w:ilvl="6" w:tplc="0409000F" w:tentative="1">
      <w:start w:val="1"/>
      <w:numFmt w:val="decimal"/>
      <w:lvlText w:val="%7."/>
      <w:lvlJc w:val="left"/>
      <w:pPr>
        <w:ind w:left="3780" w:hanging="360"/>
      </w:pPr>
    </w:lvl>
    <w:lvl w:ilvl="7" w:tplc="04090019" w:tentative="1">
      <w:start w:val="1"/>
      <w:numFmt w:val="lowerLetter"/>
      <w:lvlText w:val="%8."/>
      <w:lvlJc w:val="left"/>
      <w:pPr>
        <w:ind w:left="4500" w:hanging="360"/>
      </w:pPr>
    </w:lvl>
    <w:lvl w:ilvl="8" w:tplc="0409001B" w:tentative="1">
      <w:start w:val="1"/>
      <w:numFmt w:val="lowerRoman"/>
      <w:lvlText w:val="%9."/>
      <w:lvlJc w:val="right"/>
      <w:pPr>
        <w:ind w:left="5220" w:hanging="180"/>
      </w:pPr>
    </w:lvl>
  </w:abstractNum>
  <w:abstractNum w:abstractNumId="10" w15:restartNumberingAfterBreak="0">
    <w:nsid w:val="5D30514B"/>
    <w:multiLevelType w:val="hybridMultilevel"/>
    <w:tmpl w:val="DE68FE32"/>
    <w:lvl w:ilvl="0" w:tplc="580C50F6">
      <w:start w:val="1"/>
      <w:numFmt w:val="decimal"/>
      <w:lvlText w:val="%1)"/>
      <w:lvlJc w:val="left"/>
      <w:pPr>
        <w:ind w:left="1350" w:hanging="360"/>
      </w:pPr>
      <w:rPr>
        <w:rFonts w:cs="Sylfaen" w:hint="default"/>
        <w:b w:val="0"/>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1" w15:restartNumberingAfterBreak="0">
    <w:nsid w:val="61CA5276"/>
    <w:multiLevelType w:val="hybridMultilevel"/>
    <w:tmpl w:val="C706B5D4"/>
    <w:lvl w:ilvl="0" w:tplc="C3BA32DE">
      <w:start w:val="1"/>
      <w:numFmt w:val="decimal"/>
      <w:lvlText w:val="%1)"/>
      <w:lvlJc w:val="left"/>
      <w:pPr>
        <w:ind w:left="1110" w:hanging="48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15:restartNumberingAfterBreak="0">
    <w:nsid w:val="622D333A"/>
    <w:multiLevelType w:val="hybridMultilevel"/>
    <w:tmpl w:val="03F2CBD8"/>
    <w:lvl w:ilvl="0" w:tplc="BC2209E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6A121109"/>
    <w:multiLevelType w:val="hybridMultilevel"/>
    <w:tmpl w:val="B6F0AEB4"/>
    <w:lvl w:ilvl="0" w:tplc="2C1C9D22">
      <w:start w:val="1"/>
      <w:numFmt w:val="decimal"/>
      <w:lvlText w:val="%1)"/>
      <w:lvlJc w:val="left"/>
      <w:pPr>
        <w:ind w:left="360" w:hanging="360"/>
      </w:pPr>
      <w:rPr>
        <w:rFonts w:eastAsia="MS Gothic" w:cs="MS Gothic"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F3921E4"/>
    <w:multiLevelType w:val="hybridMultilevel"/>
    <w:tmpl w:val="D7EC15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9"/>
  </w:num>
  <w:num w:numId="4">
    <w:abstractNumId w:val="11"/>
  </w:num>
  <w:num w:numId="5">
    <w:abstractNumId w:val="12"/>
  </w:num>
  <w:num w:numId="6">
    <w:abstractNumId w:val="5"/>
  </w:num>
  <w:num w:numId="7">
    <w:abstractNumId w:val="10"/>
  </w:num>
  <w:num w:numId="8">
    <w:abstractNumId w:val="2"/>
  </w:num>
  <w:num w:numId="9">
    <w:abstractNumId w:val="0"/>
  </w:num>
  <w:num w:numId="10">
    <w:abstractNumId w:val="6"/>
  </w:num>
  <w:num w:numId="11">
    <w:abstractNumId w:val="14"/>
  </w:num>
  <w:num w:numId="12">
    <w:abstractNumId w:val="8"/>
  </w:num>
  <w:num w:numId="13">
    <w:abstractNumId w:val="3"/>
  </w:num>
  <w:num w:numId="14">
    <w:abstractNumId w:val="13"/>
  </w:num>
  <w:num w:numId="15">
    <w:abstractNumId w:val="4"/>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0EC"/>
    <w:rsid w:val="00031914"/>
    <w:rsid w:val="00040CA2"/>
    <w:rsid w:val="000A0527"/>
    <w:rsid w:val="000A525C"/>
    <w:rsid w:val="000C393E"/>
    <w:rsid w:val="000C4E76"/>
    <w:rsid w:val="000D02DE"/>
    <w:rsid w:val="000D7200"/>
    <w:rsid w:val="000E7646"/>
    <w:rsid w:val="00137F5C"/>
    <w:rsid w:val="00137F92"/>
    <w:rsid w:val="00153DF9"/>
    <w:rsid w:val="001A3D3A"/>
    <w:rsid w:val="001C3ACF"/>
    <w:rsid w:val="0020100A"/>
    <w:rsid w:val="00224100"/>
    <w:rsid w:val="00224D26"/>
    <w:rsid w:val="002701A6"/>
    <w:rsid w:val="002713EE"/>
    <w:rsid w:val="00280508"/>
    <w:rsid w:val="00282983"/>
    <w:rsid w:val="00282F63"/>
    <w:rsid w:val="002A5BC6"/>
    <w:rsid w:val="002B25F4"/>
    <w:rsid w:val="002C4B0A"/>
    <w:rsid w:val="00300375"/>
    <w:rsid w:val="00301DC8"/>
    <w:rsid w:val="00302B36"/>
    <w:rsid w:val="00310873"/>
    <w:rsid w:val="00311161"/>
    <w:rsid w:val="0031692E"/>
    <w:rsid w:val="003248AD"/>
    <w:rsid w:val="0033007D"/>
    <w:rsid w:val="00361963"/>
    <w:rsid w:val="003748D1"/>
    <w:rsid w:val="004220FA"/>
    <w:rsid w:val="0043713E"/>
    <w:rsid w:val="00437712"/>
    <w:rsid w:val="004658EB"/>
    <w:rsid w:val="0047006D"/>
    <w:rsid w:val="00477AEF"/>
    <w:rsid w:val="004851DD"/>
    <w:rsid w:val="00494C16"/>
    <w:rsid w:val="004C174C"/>
    <w:rsid w:val="004C5543"/>
    <w:rsid w:val="004D6171"/>
    <w:rsid w:val="004D657B"/>
    <w:rsid w:val="00533E0F"/>
    <w:rsid w:val="00541087"/>
    <w:rsid w:val="00542AAF"/>
    <w:rsid w:val="00580C6E"/>
    <w:rsid w:val="00597B6E"/>
    <w:rsid w:val="005C4F2B"/>
    <w:rsid w:val="005D11A1"/>
    <w:rsid w:val="005D23E6"/>
    <w:rsid w:val="005E756A"/>
    <w:rsid w:val="00622403"/>
    <w:rsid w:val="006250EA"/>
    <w:rsid w:val="006747AF"/>
    <w:rsid w:val="00675F67"/>
    <w:rsid w:val="00686198"/>
    <w:rsid w:val="006904CD"/>
    <w:rsid w:val="006F43C5"/>
    <w:rsid w:val="006F7B06"/>
    <w:rsid w:val="00713A1D"/>
    <w:rsid w:val="00721701"/>
    <w:rsid w:val="00765A7D"/>
    <w:rsid w:val="0077771B"/>
    <w:rsid w:val="007A220C"/>
    <w:rsid w:val="007A74B7"/>
    <w:rsid w:val="007D1EE7"/>
    <w:rsid w:val="007E42C4"/>
    <w:rsid w:val="007F15EC"/>
    <w:rsid w:val="007F6550"/>
    <w:rsid w:val="00845D8E"/>
    <w:rsid w:val="00872D87"/>
    <w:rsid w:val="00881A0F"/>
    <w:rsid w:val="008B70D9"/>
    <w:rsid w:val="008C166B"/>
    <w:rsid w:val="008D1D41"/>
    <w:rsid w:val="008F55EC"/>
    <w:rsid w:val="00900A92"/>
    <w:rsid w:val="009029E2"/>
    <w:rsid w:val="00905B99"/>
    <w:rsid w:val="00916D44"/>
    <w:rsid w:val="00920F8A"/>
    <w:rsid w:val="009247BB"/>
    <w:rsid w:val="00927FAD"/>
    <w:rsid w:val="009360A6"/>
    <w:rsid w:val="009425FE"/>
    <w:rsid w:val="00951C20"/>
    <w:rsid w:val="00964745"/>
    <w:rsid w:val="009770EC"/>
    <w:rsid w:val="009A02AE"/>
    <w:rsid w:val="009A4CA1"/>
    <w:rsid w:val="009C3D42"/>
    <w:rsid w:val="009F6B84"/>
    <w:rsid w:val="00A315F1"/>
    <w:rsid w:val="00A5755C"/>
    <w:rsid w:val="00A76F52"/>
    <w:rsid w:val="00A856EC"/>
    <w:rsid w:val="00A95027"/>
    <w:rsid w:val="00AA3C04"/>
    <w:rsid w:val="00AB4180"/>
    <w:rsid w:val="00AC608D"/>
    <w:rsid w:val="00B16A3B"/>
    <w:rsid w:val="00B42F67"/>
    <w:rsid w:val="00B60EBE"/>
    <w:rsid w:val="00BA76CD"/>
    <w:rsid w:val="00BC25D5"/>
    <w:rsid w:val="00C00FCE"/>
    <w:rsid w:val="00C34671"/>
    <w:rsid w:val="00C7663A"/>
    <w:rsid w:val="00C7746F"/>
    <w:rsid w:val="00C8618C"/>
    <w:rsid w:val="00C905BE"/>
    <w:rsid w:val="00C943FE"/>
    <w:rsid w:val="00CF18F6"/>
    <w:rsid w:val="00D053B5"/>
    <w:rsid w:val="00D061D6"/>
    <w:rsid w:val="00D072E7"/>
    <w:rsid w:val="00D53D14"/>
    <w:rsid w:val="00D84E84"/>
    <w:rsid w:val="00DB462C"/>
    <w:rsid w:val="00DC2030"/>
    <w:rsid w:val="00DE285D"/>
    <w:rsid w:val="00DF7195"/>
    <w:rsid w:val="00DF7CA0"/>
    <w:rsid w:val="00E33183"/>
    <w:rsid w:val="00E51716"/>
    <w:rsid w:val="00E558D9"/>
    <w:rsid w:val="00E576E4"/>
    <w:rsid w:val="00EA3B3F"/>
    <w:rsid w:val="00EE6FC9"/>
    <w:rsid w:val="00F02BE4"/>
    <w:rsid w:val="00F04925"/>
    <w:rsid w:val="00F129F5"/>
    <w:rsid w:val="00F240EF"/>
    <w:rsid w:val="00F34D19"/>
    <w:rsid w:val="00F368D4"/>
    <w:rsid w:val="00F45EBA"/>
    <w:rsid w:val="00F65AFF"/>
    <w:rsid w:val="00F945EA"/>
    <w:rsid w:val="00F94C39"/>
    <w:rsid w:val="00FB3947"/>
    <w:rsid w:val="00FB67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73E5A"/>
  <w15:chartTrackingRefBased/>
  <w15:docId w15:val="{FE9EB061-2767-450A-86D3-D515C22A7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1D41"/>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70D9"/>
    <w:pPr>
      <w:ind w:left="720"/>
      <w:contextualSpacing/>
    </w:pPr>
  </w:style>
  <w:style w:type="paragraph" w:styleId="BalloonText">
    <w:name w:val="Balloon Text"/>
    <w:basedOn w:val="Normal"/>
    <w:link w:val="BalloonTextChar"/>
    <w:uiPriority w:val="99"/>
    <w:unhideWhenUsed/>
    <w:rsid w:val="00580C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580C6E"/>
    <w:rPr>
      <w:rFonts w:ascii="Segoe UI" w:hAnsi="Segoe UI" w:cs="Segoe UI"/>
      <w:sz w:val="18"/>
      <w:szCs w:val="18"/>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9C3D4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C3D42"/>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9C3D42"/>
    <w:rPr>
      <w:rFonts w:ascii="Times New Roman" w:eastAsia="Times New Roman" w:hAnsi="Times New Roman" w:cs="Times New Roman"/>
      <w:sz w:val="24"/>
      <w:szCs w:val="24"/>
    </w:rPr>
  </w:style>
  <w:style w:type="paragraph" w:customStyle="1" w:styleId="1">
    <w:name w:val="Обычный1"/>
    <w:rsid w:val="009C3D42"/>
    <w:pPr>
      <w:spacing w:after="0" w:line="240" w:lineRule="auto"/>
    </w:pPr>
    <w:rPr>
      <w:rFonts w:ascii="Times New Roman" w:eastAsia="Times New Roman" w:hAnsi="Times New Roman" w:cs="Times New Roman"/>
      <w:sz w:val="24"/>
      <w:szCs w:val="24"/>
      <w:lang w:val="hy-AM"/>
    </w:rPr>
  </w:style>
  <w:style w:type="paragraph" w:customStyle="1" w:styleId="msonormal0">
    <w:name w:val="msonormal"/>
    <w:basedOn w:val="Normal"/>
    <w:uiPriority w:val="99"/>
    <w:qFormat/>
    <w:rsid w:val="00713A1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33007D"/>
    <w:rPr>
      <w:color w:val="0000FF"/>
      <w:u w:val="single"/>
    </w:rPr>
  </w:style>
  <w:style w:type="character" w:styleId="CommentReference">
    <w:name w:val="annotation reference"/>
    <w:basedOn w:val="DefaultParagraphFont"/>
    <w:uiPriority w:val="99"/>
    <w:semiHidden/>
    <w:unhideWhenUsed/>
    <w:rsid w:val="00137F92"/>
    <w:rPr>
      <w:sz w:val="16"/>
      <w:szCs w:val="16"/>
    </w:rPr>
  </w:style>
  <w:style w:type="paragraph" w:styleId="CommentText">
    <w:name w:val="annotation text"/>
    <w:basedOn w:val="Normal"/>
    <w:link w:val="CommentTextChar"/>
    <w:uiPriority w:val="99"/>
    <w:semiHidden/>
    <w:unhideWhenUsed/>
    <w:rsid w:val="00137F92"/>
    <w:pPr>
      <w:spacing w:line="240" w:lineRule="auto"/>
    </w:pPr>
    <w:rPr>
      <w:sz w:val="20"/>
      <w:szCs w:val="20"/>
    </w:rPr>
  </w:style>
  <w:style w:type="character" w:customStyle="1" w:styleId="CommentTextChar">
    <w:name w:val="Comment Text Char"/>
    <w:basedOn w:val="DefaultParagraphFont"/>
    <w:link w:val="CommentText"/>
    <w:uiPriority w:val="99"/>
    <w:semiHidden/>
    <w:rsid w:val="00137F92"/>
    <w:rPr>
      <w:sz w:val="20"/>
      <w:szCs w:val="20"/>
    </w:rPr>
  </w:style>
  <w:style w:type="paragraph" w:styleId="CommentSubject">
    <w:name w:val="annotation subject"/>
    <w:basedOn w:val="CommentText"/>
    <w:next w:val="CommentText"/>
    <w:link w:val="CommentSubjectChar"/>
    <w:uiPriority w:val="99"/>
    <w:semiHidden/>
    <w:unhideWhenUsed/>
    <w:rsid w:val="004658EB"/>
    <w:rPr>
      <w:b/>
      <w:bCs/>
    </w:rPr>
  </w:style>
  <w:style w:type="character" w:customStyle="1" w:styleId="CommentSubjectChar">
    <w:name w:val="Comment Subject Char"/>
    <w:basedOn w:val="CommentTextChar"/>
    <w:link w:val="CommentSubject"/>
    <w:uiPriority w:val="99"/>
    <w:semiHidden/>
    <w:rsid w:val="004658E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472992">
      <w:bodyDiv w:val="1"/>
      <w:marLeft w:val="0"/>
      <w:marRight w:val="0"/>
      <w:marTop w:val="0"/>
      <w:marBottom w:val="0"/>
      <w:divBdr>
        <w:top w:val="none" w:sz="0" w:space="0" w:color="auto"/>
        <w:left w:val="none" w:sz="0" w:space="0" w:color="auto"/>
        <w:bottom w:val="none" w:sz="0" w:space="0" w:color="auto"/>
        <w:right w:val="none" w:sz="0" w:space="0" w:color="auto"/>
      </w:divBdr>
    </w:div>
    <w:div w:id="116519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403</TotalTime>
  <Pages>8</Pages>
  <Words>1035</Words>
  <Characters>7770</Characters>
  <Application>Microsoft Office Word</Application>
  <DocSecurity>0</DocSecurity>
  <Lines>165</Lines>
  <Paragraphs>60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Svetlana.Jilavyan</dc:creator>
  <cp:keywords>https://mul2.gov.am/tasks/695953/oneclick/983d6e870fd497eb34b4fe0fd53e8deeb51a7b223d399e177948fd2ed7fa5815.docx?token=2ee61312b8b3ca3a595bb596d7899597</cp:keywords>
  <dc:description/>
  <cp:lastModifiedBy>Tatevik Stepanyan</cp:lastModifiedBy>
  <cp:revision>82</cp:revision>
  <cp:lastPrinted>2022-06-02T07:50:00Z</cp:lastPrinted>
  <dcterms:created xsi:type="dcterms:W3CDTF">2022-07-15T12:14:00Z</dcterms:created>
  <dcterms:modified xsi:type="dcterms:W3CDTF">2022-11-15T06:35:00Z</dcterms:modified>
</cp:coreProperties>
</file>