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F47BC5" w:rsidRPr="006C5771" w:rsidRDefault="009A2F86" w:rsidP="00F47BC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 w:rsidRPr="002A62DB">
        <w:rPr>
          <w:rFonts w:ascii="GHEA Grapalat" w:hAnsi="GHEA Grapalat"/>
          <w:b/>
          <w:sz w:val="24"/>
          <w:szCs w:val="24"/>
          <w:lang w:val="hy-AM"/>
        </w:rPr>
        <w:t>«</w:t>
      </w:r>
      <w:r w:rsidR="00F47BC5" w:rsidRPr="006C5771">
        <w:rPr>
          <w:rFonts w:ascii="GHEA Grapalat" w:hAnsi="GHEA Grapalat" w:cs="Arial"/>
          <w:b/>
          <w:sz w:val="24"/>
          <w:szCs w:val="24"/>
        </w:rPr>
        <w:t>ՀԱՅԱՍՏԱՆԻ</w:t>
      </w:r>
      <w:r w:rsidR="00F47BC5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47BC5" w:rsidRPr="006C5771">
        <w:rPr>
          <w:rFonts w:ascii="GHEA Grapalat" w:hAnsi="GHEA Grapalat" w:cs="Arial"/>
          <w:b/>
          <w:sz w:val="24"/>
          <w:szCs w:val="24"/>
        </w:rPr>
        <w:t>ՀԱՆՐԱՊԵՏՈՒԹՅԱՆ</w:t>
      </w:r>
      <w:r w:rsidR="00F47BC5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47BC5" w:rsidRPr="006C5771">
        <w:rPr>
          <w:rFonts w:ascii="GHEA Grapalat" w:hAnsi="GHEA Grapalat" w:cs="Arial"/>
          <w:b/>
          <w:sz w:val="24"/>
          <w:szCs w:val="24"/>
        </w:rPr>
        <w:t>ԿԱՌԱՎԱՐՈՒԹՅԱՆ</w:t>
      </w:r>
      <w:r w:rsidR="00F47BC5">
        <w:rPr>
          <w:rFonts w:ascii="GHEA Grapalat" w:hAnsi="GHEA Grapalat"/>
          <w:b/>
          <w:sz w:val="24"/>
          <w:szCs w:val="24"/>
          <w:lang w:val="af-ZA"/>
        </w:rPr>
        <w:t xml:space="preserve"> 2021</w:t>
      </w:r>
      <w:r w:rsidR="00F47BC5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47BC5" w:rsidRPr="006C5771">
        <w:rPr>
          <w:rFonts w:ascii="GHEA Grapalat" w:hAnsi="GHEA Grapalat" w:cs="Arial"/>
          <w:b/>
          <w:sz w:val="24"/>
          <w:szCs w:val="24"/>
        </w:rPr>
        <w:t>ԹՎԱԿԱՆԻ</w:t>
      </w:r>
    </w:p>
    <w:p w:rsidR="00EF718C" w:rsidRPr="00F47BC5" w:rsidRDefault="00F47BC5" w:rsidP="00F47BC5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/>
          <w:spacing w:val="-2"/>
          <w:sz w:val="24"/>
          <w:szCs w:val="24"/>
        </w:rPr>
        <w:t>ՀՈՒԼԻՍԻ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8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1121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ՈՐՈՇՈՒՄՆ ՈՒԺԸ ԿՈՐՑՐԱԾ ՃԱՆԱՉԵԼՈՒ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/>
          <w:b/>
          <w:kern w:val="32"/>
          <w:sz w:val="24"/>
          <w:szCs w:val="24"/>
          <w:lang w:val="pt-BR"/>
        </w:rPr>
        <w:br/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  <w:r w:rsidR="009A2F86" w:rsidRPr="002A62D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F47BC5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31.10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F47BC5" w:rsidRPr="00F47BC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01/8-2/18761-2022</w:t>
            </w:r>
          </w:p>
        </w:tc>
      </w:tr>
      <w:tr w:rsidR="00EF718C" w:rsidRPr="00BC5BEE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F47BC5" w:rsidRDefault="00F47BC5" w:rsidP="00F47BC5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 ֆինանսների նախարարությունը քննարկել է Ձեր 24.10.2022թ. N</w:t>
            </w:r>
            <w:r w:rsidRPr="00E5299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ԳՍ//28090-2022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 ներկայացված՝ «</w:t>
            </w:r>
            <w:r w:rsidRPr="00E52995">
              <w:rPr>
                <w:rFonts w:ascii="GHEA Grapalat" w:hAnsi="GHEA Grapalat"/>
                <w:sz w:val="24"/>
                <w:szCs w:val="24"/>
                <w:lang w:val="pt-BR"/>
              </w:rPr>
              <w:t>Հայաստանի Հանրապետության կառավարության 2021 թվականի հուլիսի 8-ի N 1121-Ա որոշումն ուժը կորցրած ճանաչելու մասին</w:t>
            </w:r>
            <w:r w:rsidRPr="0022425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»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ՀՀ կառավարության որոշման 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նախագիծը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 հայտնում է, որ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 առաջարկություններ չունի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85F06" w:rsidRPr="009A2F86" w:rsidRDefault="006E29BB" w:rsidP="00F47BC5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E85F06" w:rsidRPr="009A2F86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E85F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9A2F86" w:rsidRDefault="00EF718C" w:rsidP="002551A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D4588" w:rsidRPr="00BC5BEE">
              <w:rPr>
                <w:rFonts w:ascii="GHEA Grapalat" w:hAnsi="GHEA Grapalat"/>
                <w:sz w:val="24"/>
                <w:szCs w:val="24"/>
                <w:lang w:val="hy-AM"/>
              </w:rPr>
              <w:t>կրթության</w:t>
            </w:r>
            <w:r w:rsidR="000D4588" w:rsidRPr="009A2F86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="000D4588" w:rsidRPr="00BC5BEE">
              <w:rPr>
                <w:rFonts w:ascii="GHEA Grapalat" w:hAnsi="GHEA Grapalat"/>
                <w:sz w:val="24"/>
                <w:szCs w:val="24"/>
                <w:lang w:val="hy-AM"/>
              </w:rPr>
              <w:t>գիտության</w:t>
            </w:r>
            <w:r w:rsidR="000D4588" w:rsidRPr="009A2F86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="000D4588" w:rsidRPr="00BC5BEE">
              <w:rPr>
                <w:rFonts w:ascii="GHEA Grapalat" w:hAnsi="GHEA Grapalat"/>
                <w:sz w:val="24"/>
                <w:szCs w:val="24"/>
                <w:lang w:val="hy-AM"/>
              </w:rPr>
              <w:t>մշակույթի</w:t>
            </w:r>
            <w:r w:rsidR="000D4588" w:rsidRPr="009A2F8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0D4588" w:rsidRPr="00BC5BEE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0D4588" w:rsidRPr="009A2F8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0D4588" w:rsidRPr="00BC5BEE">
              <w:rPr>
                <w:rFonts w:ascii="GHEA Grapalat" w:hAnsi="GHEA Grapalat"/>
                <w:sz w:val="24"/>
                <w:szCs w:val="24"/>
                <w:lang w:val="hy-AM"/>
              </w:rPr>
              <w:t>սպորտի</w:t>
            </w:r>
            <w:r w:rsidR="00ED7027" w:rsidRPr="009A2F8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ED7027" w:rsidRPr="00BC5BEE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F47BC5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27.10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F47BC5" w:rsidRPr="00F47BC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01/20.1/27035-2022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0D4588" w:rsidRDefault="00F47BC5" w:rsidP="00F47BC5">
            <w:pPr>
              <w:pStyle w:val="mechtex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 կրթության, գիտության, մշակույթի և սպորտի նախարարությունը «</w:t>
            </w:r>
            <w:r w:rsidRPr="009335F6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9335F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335F6">
              <w:rPr>
                <w:rFonts w:ascii="GHEA Grapalat" w:hAnsi="GHEA Grapalat" w:cs="Arial"/>
                <w:sz w:val="24"/>
                <w:szCs w:val="24"/>
                <w:lang w:val="af-ZA"/>
              </w:rPr>
              <w:t>Հ</w:t>
            </w:r>
            <w:r w:rsidRPr="009335F6">
              <w:rPr>
                <w:rFonts w:ascii="GHEA Grapalat" w:hAnsi="GHEA Grapalat" w:cs="Arial"/>
                <w:sz w:val="24"/>
                <w:szCs w:val="24"/>
                <w:lang w:val="hy-AM"/>
              </w:rPr>
              <w:t>անրապետության</w:t>
            </w:r>
            <w:r w:rsidRPr="009335F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335F6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9335F6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2021 </w:t>
            </w:r>
            <w:r w:rsidRPr="009335F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թվականի </w:t>
            </w:r>
            <w:r w:rsidRPr="009335F6">
              <w:rPr>
                <w:rFonts w:ascii="GHEA Grapalat" w:hAnsi="GHEA Grapalat" w:cs="Arial"/>
                <w:spacing w:val="-2"/>
                <w:sz w:val="24"/>
                <w:szCs w:val="24"/>
                <w:lang w:val="hy-AM"/>
              </w:rPr>
              <w:t>հուլիսի</w:t>
            </w:r>
            <w:r w:rsidRPr="009335F6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 xml:space="preserve"> 8-</w:t>
            </w:r>
            <w:r w:rsidRPr="009335F6">
              <w:rPr>
                <w:rFonts w:ascii="GHEA Grapalat" w:hAnsi="GHEA Grapalat" w:cs="Arial"/>
                <w:spacing w:val="-2"/>
                <w:sz w:val="24"/>
                <w:szCs w:val="24"/>
                <w:lang w:val="af-ZA"/>
              </w:rPr>
              <w:t>ի</w:t>
            </w:r>
            <w:r w:rsidRPr="009335F6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 xml:space="preserve"> N 1121-</w:t>
            </w:r>
            <w:r w:rsidRPr="009335F6">
              <w:rPr>
                <w:rFonts w:ascii="GHEA Grapalat" w:hAnsi="GHEA Grapalat" w:cs="Arial"/>
                <w:spacing w:val="-2"/>
                <w:sz w:val="24"/>
                <w:szCs w:val="24"/>
                <w:lang w:val="hy-AM"/>
              </w:rPr>
              <w:t>Ա</w:t>
            </w:r>
            <w:r w:rsidRPr="009335F6">
              <w:rPr>
                <w:rFonts w:ascii="GHEA Grapalat" w:hAnsi="GHEA Grapalat"/>
                <w:spacing w:val="-2"/>
                <w:kern w:val="32"/>
                <w:sz w:val="24"/>
                <w:szCs w:val="24"/>
                <w:lang w:val="pt-BR"/>
              </w:rPr>
              <w:t xml:space="preserve"> </w:t>
            </w:r>
            <w:r w:rsidRPr="009335F6">
              <w:rPr>
                <w:rFonts w:ascii="GHEA Grapalat" w:hAnsi="GHEA Grapalat" w:cs="Arial"/>
                <w:spacing w:val="-2"/>
                <w:kern w:val="32"/>
                <w:sz w:val="24"/>
                <w:szCs w:val="24"/>
                <w:lang w:val="pt-BR"/>
              </w:rPr>
              <w:t>որոշումն ուժը կորցրած ճանաչելու</w:t>
            </w:r>
            <w:r w:rsidRPr="009335F6">
              <w:rPr>
                <w:rFonts w:ascii="GHEA Grapalat" w:hAnsi="GHEA Grapalat" w:cs="Arial Armenian"/>
                <w:spacing w:val="-2"/>
                <w:kern w:val="32"/>
                <w:sz w:val="24"/>
                <w:szCs w:val="24"/>
                <w:lang w:val="pt-BR"/>
              </w:rPr>
              <w:t xml:space="preserve"> </w:t>
            </w:r>
            <w:r w:rsidRPr="009335F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մասին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» Հայաստանի Հանրապետության կառավարության որոշման նախագծի վերաբերյալ առաջարկություններ ու առարկություններ չունի: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F47BC5" w:rsidP="00DB41F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3. ՀՀ բարձր տեխնոլոգիական արդյունաբերության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F47BC5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24.10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F47BC5" w:rsidRPr="00F47BC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01/17/9090-2022</w:t>
            </w:r>
          </w:p>
        </w:tc>
      </w:tr>
      <w:tr w:rsidR="00AB52AD" w:rsidRPr="00BC5BEE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B52AD" w:rsidRPr="00F47BC5" w:rsidRDefault="00F47BC5" w:rsidP="00F47BC5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bookmarkStart w:id="0" w:name="_GoBack" w:colFirst="0" w:colLast="0"/>
            <w:r w:rsidRPr="00D53B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Ի պատասխան Ձեր 2022 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հոկտեմբերի</w:t>
            </w:r>
            <w:r w:rsidRPr="00D53B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24</w:t>
            </w:r>
            <w:r w:rsidRPr="00D53B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-ի թիվ</w:t>
            </w:r>
            <w:r w:rsidRPr="00D53B0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E42E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ԳՍ//28090-2022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53B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r w:rsidRPr="006E42E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«Հայաստանի Հանրապետության կառավարության </w:t>
            </w:r>
            <w:r w:rsidRPr="006E42E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2021 թվականի հուլիսի 8-ի </w:t>
            </w:r>
            <w:r w:rsidRPr="006E42EF">
              <w:rPr>
                <w:rFonts w:ascii="GHEA Grapalat" w:eastAsia="GHEA Grapalat" w:hAnsi="GHEA Grapalat" w:cs="GHEA Grapalat"/>
                <w:sz w:val="24"/>
                <w:szCs w:val="24"/>
                <w:lang w:val="nb-NO"/>
              </w:rPr>
              <w:t>N</w:t>
            </w:r>
            <w:r w:rsidRPr="006E42E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1121-Ա որոշումն ուժը կորցրած ճանաչելու մասին</w:t>
            </w:r>
            <w:r w:rsidRPr="006E42E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» </w:t>
            </w:r>
            <w:r w:rsidRPr="006E42E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</w:t>
            </w:r>
            <w:r w:rsidRPr="00D53B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վերաբերյալ </w:t>
            </w:r>
            <w:r w:rsidRPr="00D53B02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ՀՀ բարձր տեխնոլոգիական արդյունաբերության նախարարությունն </w:t>
            </w:r>
            <w:r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իր իրավասությունների շրջանակներում</w:t>
            </w:r>
            <w:r w:rsidRPr="00D53B02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առաջարկություններ և դիտողություններ չունի: </w:t>
            </w:r>
          </w:p>
        </w:tc>
        <w:tc>
          <w:tcPr>
            <w:tcW w:w="3575" w:type="dxa"/>
            <w:shd w:val="clear" w:color="auto" w:fill="FFFFFF" w:themeFill="background1"/>
          </w:tcPr>
          <w:p w:rsidR="00911251" w:rsidRPr="00911251" w:rsidRDefault="00911251" w:rsidP="00BC5B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12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AB52AD" w:rsidRPr="00BC5BEE" w:rsidRDefault="00AB52AD" w:rsidP="00F47BC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0"/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64B" w:rsidRDefault="0019164B">
      <w:r>
        <w:separator/>
      </w:r>
    </w:p>
  </w:endnote>
  <w:endnote w:type="continuationSeparator" w:id="0">
    <w:p w:rsidR="0019164B" w:rsidRDefault="00191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19164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9164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9164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64B" w:rsidRDefault="0019164B">
      <w:r>
        <w:separator/>
      </w:r>
    </w:p>
  </w:footnote>
  <w:footnote w:type="continuationSeparator" w:id="0">
    <w:p w:rsidR="0019164B" w:rsidRDefault="00191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4588"/>
    <w:rsid w:val="000D5537"/>
    <w:rsid w:val="000F3DDC"/>
    <w:rsid w:val="00141850"/>
    <w:rsid w:val="00143417"/>
    <w:rsid w:val="0019164B"/>
    <w:rsid w:val="001B4701"/>
    <w:rsid w:val="001C3D9C"/>
    <w:rsid w:val="00217620"/>
    <w:rsid w:val="002551AF"/>
    <w:rsid w:val="00280677"/>
    <w:rsid w:val="00280A39"/>
    <w:rsid w:val="002D677B"/>
    <w:rsid w:val="002E46EF"/>
    <w:rsid w:val="00331C4D"/>
    <w:rsid w:val="00363916"/>
    <w:rsid w:val="00380969"/>
    <w:rsid w:val="003D1C9F"/>
    <w:rsid w:val="003F7DD7"/>
    <w:rsid w:val="00454EA8"/>
    <w:rsid w:val="0047786A"/>
    <w:rsid w:val="004B3420"/>
    <w:rsid w:val="004C17D8"/>
    <w:rsid w:val="00553ABF"/>
    <w:rsid w:val="0055743B"/>
    <w:rsid w:val="005D49BD"/>
    <w:rsid w:val="005E5278"/>
    <w:rsid w:val="005E67B2"/>
    <w:rsid w:val="00632B4F"/>
    <w:rsid w:val="0064774C"/>
    <w:rsid w:val="006E29BB"/>
    <w:rsid w:val="00701410"/>
    <w:rsid w:val="007054C3"/>
    <w:rsid w:val="00706935"/>
    <w:rsid w:val="00733E27"/>
    <w:rsid w:val="0079244E"/>
    <w:rsid w:val="007B18F9"/>
    <w:rsid w:val="0081466F"/>
    <w:rsid w:val="008274C3"/>
    <w:rsid w:val="00852818"/>
    <w:rsid w:val="00880B78"/>
    <w:rsid w:val="0089540F"/>
    <w:rsid w:val="008968CC"/>
    <w:rsid w:val="00911251"/>
    <w:rsid w:val="00950AFD"/>
    <w:rsid w:val="009A2F86"/>
    <w:rsid w:val="009A7CCF"/>
    <w:rsid w:val="00A05BEB"/>
    <w:rsid w:val="00A22D10"/>
    <w:rsid w:val="00A31BA0"/>
    <w:rsid w:val="00A32B7E"/>
    <w:rsid w:val="00A556E2"/>
    <w:rsid w:val="00A657FF"/>
    <w:rsid w:val="00A81520"/>
    <w:rsid w:val="00A91BEB"/>
    <w:rsid w:val="00AA4778"/>
    <w:rsid w:val="00AB4FB2"/>
    <w:rsid w:val="00AB52AD"/>
    <w:rsid w:val="00B06C99"/>
    <w:rsid w:val="00B17BB8"/>
    <w:rsid w:val="00BC5BEE"/>
    <w:rsid w:val="00BC5C9C"/>
    <w:rsid w:val="00C07859"/>
    <w:rsid w:val="00C553D3"/>
    <w:rsid w:val="00C7410A"/>
    <w:rsid w:val="00CD0C88"/>
    <w:rsid w:val="00CD713A"/>
    <w:rsid w:val="00D62290"/>
    <w:rsid w:val="00D84E75"/>
    <w:rsid w:val="00DA12B6"/>
    <w:rsid w:val="00DA3E76"/>
    <w:rsid w:val="00DB41F3"/>
    <w:rsid w:val="00E17EB9"/>
    <w:rsid w:val="00E42BAD"/>
    <w:rsid w:val="00E430E3"/>
    <w:rsid w:val="00E522DD"/>
    <w:rsid w:val="00E71932"/>
    <w:rsid w:val="00E85F06"/>
    <w:rsid w:val="00EC1A2D"/>
    <w:rsid w:val="00ED7027"/>
    <w:rsid w:val="00EE6F72"/>
    <w:rsid w:val="00EF718C"/>
    <w:rsid w:val="00F0576A"/>
    <w:rsid w:val="00F4100E"/>
    <w:rsid w:val="00F47BC5"/>
    <w:rsid w:val="00F52D96"/>
    <w:rsid w:val="00F67AEF"/>
    <w:rsid w:val="00F751FE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79804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84</cp:revision>
  <dcterms:created xsi:type="dcterms:W3CDTF">2021-08-02T11:46:00Z</dcterms:created>
  <dcterms:modified xsi:type="dcterms:W3CDTF">2022-11-04T13:28:00Z</dcterms:modified>
</cp:coreProperties>
</file>