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BA98" w14:textId="503EBBB2" w:rsidR="006C423B" w:rsidRPr="00AD6673" w:rsidRDefault="00AE3B4F" w:rsidP="00192C54">
      <w:pPr>
        <w:spacing w:after="0" w:line="36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bookmarkStart w:id="0" w:name="_GoBack"/>
      <w:bookmarkEnd w:id="0"/>
      <w:r w:rsidRPr="00AD6673">
        <w:rPr>
          <w:rFonts w:ascii="GHEA Grapalat" w:hAnsi="GHEA Grapalat"/>
          <w:b/>
          <w:sz w:val="20"/>
          <w:szCs w:val="20"/>
          <w:lang w:val="hy-AM"/>
        </w:rPr>
        <w:t>ՆԱԽԱԳԻ</w:t>
      </w:r>
      <w:r w:rsidR="00FA575F" w:rsidRPr="00AD6673">
        <w:rPr>
          <w:rFonts w:ascii="GHEA Grapalat" w:hAnsi="GHEA Grapalat"/>
          <w:b/>
          <w:sz w:val="20"/>
          <w:szCs w:val="20"/>
          <w:lang w:val="hy-AM"/>
        </w:rPr>
        <w:t>Ծ</w:t>
      </w:r>
    </w:p>
    <w:p w14:paraId="7F911F7F" w14:textId="724F61CE" w:rsidR="00AE3B4F" w:rsidRPr="00AD6673" w:rsidRDefault="00AE3B4F" w:rsidP="00192C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ՀԱՅԱՍՏԱՆԻ ՀԱՆՐԱՊԵՏՈ</w:t>
      </w:r>
      <w:r w:rsidR="004F717F" w:rsidRPr="00AD6673">
        <w:rPr>
          <w:rFonts w:ascii="GHEA Grapalat" w:hAnsi="GHEA Grapalat"/>
          <w:b/>
          <w:sz w:val="24"/>
          <w:szCs w:val="24"/>
          <w:lang w:val="hy-AM"/>
        </w:rPr>
        <w:t>ւ</w:t>
      </w:r>
      <w:r w:rsidRPr="00AD6673">
        <w:rPr>
          <w:rFonts w:ascii="GHEA Grapalat" w:hAnsi="GHEA Grapalat"/>
          <w:b/>
          <w:sz w:val="24"/>
          <w:szCs w:val="24"/>
          <w:lang w:val="hy-AM"/>
        </w:rPr>
        <w:t>ԹՅԱՆ ԿԱՌԱՎԱՐՈՒԹՅՈ</w:t>
      </w:r>
      <w:r w:rsidR="004F717F" w:rsidRPr="00AD6673">
        <w:rPr>
          <w:rFonts w:ascii="GHEA Grapalat" w:hAnsi="GHEA Grapalat"/>
          <w:b/>
          <w:sz w:val="24"/>
          <w:szCs w:val="24"/>
          <w:lang w:val="hy-AM"/>
        </w:rPr>
        <w:t>ւ</w:t>
      </w:r>
      <w:r w:rsidRPr="00AD6673">
        <w:rPr>
          <w:rFonts w:ascii="GHEA Grapalat" w:hAnsi="GHEA Grapalat"/>
          <w:b/>
          <w:sz w:val="24"/>
          <w:szCs w:val="24"/>
          <w:lang w:val="hy-AM"/>
        </w:rPr>
        <w:t>Ն</w:t>
      </w:r>
    </w:p>
    <w:p w14:paraId="7D7259DF" w14:textId="35446451" w:rsidR="00AE3B4F" w:rsidRPr="00AD6673" w:rsidRDefault="00AE3B4F" w:rsidP="00192C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Ո Ր Ո Շ </w:t>
      </w:r>
      <w:r w:rsidR="00EF0363" w:rsidRPr="00AD6673">
        <w:rPr>
          <w:rFonts w:ascii="GHEA Grapalat" w:hAnsi="GHEA Grapalat"/>
          <w:b/>
          <w:sz w:val="24"/>
          <w:szCs w:val="24"/>
          <w:lang w:val="hy-AM"/>
        </w:rPr>
        <w:t>ՈՒ</w:t>
      </w: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 Մ</w:t>
      </w:r>
    </w:p>
    <w:p w14:paraId="6D6557F9" w14:textId="77777777" w:rsidR="00EF0363" w:rsidRPr="00AD6673" w:rsidRDefault="00EF0363" w:rsidP="00192C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6EEC144" w14:textId="57359AF4" w:rsidR="00AE3B4F" w:rsidRPr="00AD6673" w:rsidRDefault="0087593D" w:rsidP="00192C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«</w:t>
      </w:r>
      <w:r w:rsidR="00AE3B4F" w:rsidRPr="00AD6673">
        <w:rPr>
          <w:rFonts w:ascii="GHEA Grapalat" w:hAnsi="GHEA Grapalat"/>
          <w:b/>
          <w:sz w:val="24"/>
          <w:szCs w:val="24"/>
          <w:lang w:val="hy-AM"/>
        </w:rPr>
        <w:t>______</w:t>
      </w:r>
      <w:r w:rsidRPr="00AD6673">
        <w:rPr>
          <w:rFonts w:ascii="GHEA Grapalat" w:hAnsi="GHEA Grapalat"/>
          <w:b/>
          <w:sz w:val="24"/>
          <w:szCs w:val="24"/>
          <w:lang w:val="hy-AM"/>
        </w:rPr>
        <w:t>»</w:t>
      </w:r>
      <w:r w:rsidR="00AE3B4F" w:rsidRPr="00AD6673">
        <w:rPr>
          <w:rFonts w:ascii="GHEA Grapalat" w:hAnsi="GHEA Grapalat"/>
          <w:b/>
          <w:sz w:val="24"/>
          <w:szCs w:val="24"/>
          <w:lang w:val="hy-AM"/>
        </w:rPr>
        <w:t>____________</w:t>
      </w:r>
      <w:r w:rsidR="0015173B" w:rsidRPr="00AD66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3B4F" w:rsidRPr="00AD6673">
        <w:rPr>
          <w:rFonts w:ascii="GHEA Grapalat" w:hAnsi="GHEA Grapalat"/>
          <w:b/>
          <w:sz w:val="24"/>
          <w:szCs w:val="24"/>
          <w:lang w:val="hy-AM"/>
        </w:rPr>
        <w:t>202</w:t>
      </w:r>
      <w:r w:rsidR="000801E8" w:rsidRPr="00AD6673">
        <w:rPr>
          <w:rFonts w:ascii="GHEA Grapalat" w:hAnsi="GHEA Grapalat"/>
          <w:b/>
          <w:sz w:val="24"/>
          <w:szCs w:val="24"/>
          <w:lang w:val="hy-AM"/>
        </w:rPr>
        <w:t>2</w:t>
      </w:r>
      <w:r w:rsidR="00AE3B4F" w:rsidRPr="00AD6673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9D1725" w:rsidRPr="00AD66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3B4F" w:rsidRPr="00AD6673">
        <w:rPr>
          <w:rFonts w:ascii="GHEA Grapalat" w:hAnsi="GHEA Grapalat"/>
          <w:b/>
          <w:sz w:val="24"/>
          <w:szCs w:val="24"/>
          <w:lang w:val="hy-AM"/>
        </w:rPr>
        <w:t>N______Ն</w:t>
      </w:r>
    </w:p>
    <w:p w14:paraId="30790DEB" w14:textId="77777777" w:rsidR="00AE3B4F" w:rsidRPr="00AD6673" w:rsidRDefault="00AE3B4F" w:rsidP="00192C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CC9C167" w14:textId="7BBFAA2F" w:rsidR="00AE3B4F" w:rsidRPr="00AD6673" w:rsidRDefault="00AE3B4F" w:rsidP="00192C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ՏԱՐԵՑ ԵՎ</w:t>
      </w:r>
      <w:r w:rsidR="00806FCD" w:rsidRPr="00AD6673">
        <w:rPr>
          <w:rFonts w:ascii="GHEA Grapalat" w:hAnsi="GHEA Grapalat"/>
          <w:b/>
          <w:sz w:val="24"/>
          <w:szCs w:val="24"/>
          <w:lang w:val="hy-AM"/>
        </w:rPr>
        <w:t xml:space="preserve"> (ԿԱՄ)</w:t>
      </w: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 ՀԱՇՄԱՆԴԱՄՈ</w:t>
      </w:r>
      <w:r w:rsidR="00EF0363" w:rsidRPr="00AD6673">
        <w:rPr>
          <w:rFonts w:ascii="GHEA Grapalat" w:hAnsi="GHEA Grapalat"/>
          <w:b/>
          <w:sz w:val="24"/>
          <w:szCs w:val="24"/>
          <w:lang w:val="hy-AM"/>
        </w:rPr>
        <w:t>Ւ</w:t>
      </w:r>
      <w:r w:rsidRPr="00AD6673">
        <w:rPr>
          <w:rFonts w:ascii="GHEA Grapalat" w:hAnsi="GHEA Grapalat"/>
          <w:b/>
          <w:sz w:val="24"/>
          <w:szCs w:val="24"/>
          <w:lang w:val="hy-AM"/>
        </w:rPr>
        <w:t>ԹՅՈ</w:t>
      </w:r>
      <w:r w:rsidR="00EF0363" w:rsidRPr="00AD6673">
        <w:rPr>
          <w:rFonts w:ascii="GHEA Grapalat" w:hAnsi="GHEA Grapalat"/>
          <w:b/>
          <w:sz w:val="24"/>
          <w:szCs w:val="24"/>
          <w:lang w:val="hy-AM"/>
        </w:rPr>
        <w:t>Ւ</w:t>
      </w:r>
      <w:r w:rsidRPr="00AD6673">
        <w:rPr>
          <w:rFonts w:ascii="GHEA Grapalat" w:hAnsi="GHEA Grapalat"/>
          <w:b/>
          <w:sz w:val="24"/>
          <w:szCs w:val="24"/>
          <w:lang w:val="hy-AM"/>
        </w:rPr>
        <w:t>Ն Ո</w:t>
      </w:r>
      <w:r w:rsidR="00EF0363" w:rsidRPr="00AD6673">
        <w:rPr>
          <w:rFonts w:ascii="GHEA Grapalat" w:hAnsi="GHEA Grapalat"/>
          <w:b/>
          <w:sz w:val="24"/>
          <w:szCs w:val="24"/>
          <w:lang w:val="hy-AM"/>
        </w:rPr>
        <w:t>Ւ</w:t>
      </w:r>
      <w:r w:rsidRPr="00AD6673">
        <w:rPr>
          <w:rFonts w:ascii="GHEA Grapalat" w:hAnsi="GHEA Grapalat"/>
          <w:b/>
          <w:sz w:val="24"/>
          <w:szCs w:val="24"/>
          <w:lang w:val="hy-AM"/>
        </w:rPr>
        <w:t>ՆԵՑՈՂ ԱՆՁԱՆՑ</w:t>
      </w:r>
      <w:r w:rsidR="008F57D0" w:rsidRPr="00AD66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33757" w:rsidRPr="00AD6673">
        <w:rPr>
          <w:rFonts w:ascii="GHEA Grapalat" w:hAnsi="GHEA Grapalat"/>
          <w:b/>
          <w:sz w:val="24"/>
          <w:szCs w:val="24"/>
          <w:lang w:val="hy-AM"/>
        </w:rPr>
        <w:t xml:space="preserve">ԽՆԱՄՔԻ </w:t>
      </w:r>
      <w:r w:rsidR="008F6943" w:rsidRPr="00AD6673">
        <w:rPr>
          <w:rFonts w:ascii="GHEA Grapalat" w:hAnsi="GHEA Grapalat"/>
          <w:b/>
          <w:sz w:val="24"/>
          <w:szCs w:val="24"/>
          <w:lang w:val="hy-AM"/>
        </w:rPr>
        <w:t xml:space="preserve">ՏՐԱՄԱԴՐՄԱՆ </w:t>
      </w:r>
      <w:r w:rsidR="009B3CFB" w:rsidRPr="00AD6673">
        <w:rPr>
          <w:rFonts w:ascii="GHEA Grapalat" w:hAnsi="GHEA Grapalat"/>
          <w:b/>
          <w:sz w:val="24"/>
          <w:szCs w:val="24"/>
          <w:lang w:val="hy-AM"/>
        </w:rPr>
        <w:t>ԿԱՐԳԸ, ՊԱՅՄԱՆՆԵՐԸ</w:t>
      </w:r>
      <w:r w:rsidR="005B0391">
        <w:rPr>
          <w:rFonts w:ascii="GHEA Grapalat" w:hAnsi="GHEA Grapalat"/>
          <w:b/>
          <w:sz w:val="24"/>
          <w:szCs w:val="24"/>
          <w:lang w:val="hy-AM"/>
        </w:rPr>
        <w:t>,</w:t>
      </w:r>
      <w:r w:rsidR="009B3CFB" w:rsidRPr="00AD66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b/>
          <w:sz w:val="24"/>
          <w:szCs w:val="24"/>
          <w:lang w:val="hy-AM"/>
        </w:rPr>
        <w:t>ՉԱՓՈՐՈՇԻՉՆԵՐԸ</w:t>
      </w:r>
      <w:r w:rsidR="005B0391">
        <w:rPr>
          <w:rFonts w:ascii="GHEA Grapalat" w:hAnsi="GHEA Grapalat"/>
          <w:b/>
          <w:sz w:val="24"/>
          <w:szCs w:val="24"/>
          <w:lang w:val="hy-AM"/>
        </w:rPr>
        <w:t>,</w:t>
      </w:r>
      <w:r w:rsidR="005B0391" w:rsidRPr="005B0391">
        <w:rPr>
          <w:lang w:val="hy-AM"/>
        </w:rPr>
        <w:t xml:space="preserve"> </w:t>
      </w:r>
      <w:r w:rsidR="005B0391" w:rsidRPr="005B0391">
        <w:rPr>
          <w:rFonts w:ascii="GHEA Grapalat" w:hAnsi="GHEA Grapalat"/>
          <w:b/>
          <w:sz w:val="24"/>
          <w:szCs w:val="24"/>
          <w:lang w:val="hy-AM"/>
        </w:rPr>
        <w:t>ԱՋԱԿՑՈՒԹՅԱՆ ՔԱՐՏԻ Ձ</w:t>
      </w:r>
      <w:r w:rsidR="005B0391">
        <w:rPr>
          <w:rFonts w:ascii="GHEA Grapalat" w:hAnsi="GHEA Grapalat"/>
          <w:b/>
          <w:sz w:val="24"/>
          <w:szCs w:val="24"/>
          <w:lang w:val="hy-AM"/>
        </w:rPr>
        <w:t>ԵՎ</w:t>
      </w:r>
      <w:r w:rsidR="005B0391" w:rsidRPr="005B0391"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5B0391">
        <w:rPr>
          <w:rFonts w:ascii="GHEA Grapalat" w:hAnsi="GHEA Grapalat"/>
          <w:b/>
          <w:sz w:val="24"/>
          <w:szCs w:val="24"/>
          <w:lang w:val="hy-AM"/>
        </w:rPr>
        <w:t>ԵՎ</w:t>
      </w:r>
      <w:r w:rsidR="005B0391" w:rsidRPr="005B0391">
        <w:rPr>
          <w:rFonts w:ascii="GHEA Grapalat" w:hAnsi="GHEA Grapalat"/>
          <w:b/>
          <w:sz w:val="24"/>
          <w:szCs w:val="24"/>
          <w:lang w:val="hy-AM"/>
        </w:rPr>
        <w:t xml:space="preserve"> ՏՐԱՄԱԴՐՎՈՂ ԳՈՒՄԱՐԻ ՉԱՓԸ</w:t>
      </w:r>
      <w:r w:rsidR="005B0391" w:rsidRPr="00AD66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B3CFB" w:rsidRPr="00AD6673">
        <w:rPr>
          <w:rFonts w:ascii="GHEA Grapalat" w:hAnsi="GHEA Grapalat"/>
          <w:b/>
          <w:sz w:val="24"/>
          <w:szCs w:val="24"/>
          <w:lang w:val="hy-AM"/>
        </w:rPr>
        <w:t>ՍԱՀՄԱՆ</w:t>
      </w:r>
      <w:r w:rsidR="008F57D0" w:rsidRPr="00AD6673">
        <w:rPr>
          <w:rFonts w:ascii="GHEA Grapalat" w:hAnsi="GHEA Grapalat"/>
          <w:b/>
          <w:sz w:val="24"/>
          <w:szCs w:val="24"/>
          <w:lang w:val="hy-AM"/>
        </w:rPr>
        <w:t>ԵԼՈ</w:t>
      </w:r>
      <w:r w:rsidR="00EF0363" w:rsidRPr="00AD6673">
        <w:rPr>
          <w:rFonts w:ascii="GHEA Grapalat" w:hAnsi="GHEA Grapalat"/>
          <w:b/>
          <w:sz w:val="24"/>
          <w:szCs w:val="24"/>
          <w:lang w:val="hy-AM"/>
        </w:rPr>
        <w:t>Ւ</w:t>
      </w:r>
      <w:r w:rsidR="009B3CFB" w:rsidRPr="00AD6673">
        <w:rPr>
          <w:rFonts w:ascii="GHEA Grapalat" w:hAnsi="GHEA Grapalat"/>
          <w:b/>
          <w:sz w:val="24"/>
          <w:szCs w:val="24"/>
          <w:lang w:val="hy-AM"/>
        </w:rPr>
        <w:t>,</w:t>
      </w:r>
      <w:r w:rsidR="008C67CD" w:rsidRPr="00AD66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F6943" w:rsidRPr="00AD6673">
        <w:rPr>
          <w:rFonts w:ascii="GHEA Grapalat" w:hAnsi="GHEA Grapalat"/>
          <w:b/>
          <w:sz w:val="24"/>
          <w:szCs w:val="24"/>
          <w:lang w:val="hy-AM"/>
        </w:rPr>
        <w:t xml:space="preserve">ՏԱՐԵՑ ԵՎ (ԿԱՄ) ՀԱՇՄԱՆԴԱՄՈՒԹՅՈՒՆ ՈՒՆԵՑՈՂ ԱՆՁԱՆՑ ԽՆԱՄՔԻ ՏՐԱՄԱԴՐՈՒՄԸ ՄԵՐԺԵԼՈՒ ՀԻՄՔ ՀԱՆԴԻՍԱՑՈՂ ՀԻՎԱՆԴՈՒԹՅՈՒՆՆԵՐԻ ՑԱՆԿԸ ՀԱՍՏԱՏԵԼՈՒ, </w:t>
      </w:r>
      <w:r w:rsidR="008C67CD" w:rsidRPr="00AD6673">
        <w:rPr>
          <w:rFonts w:ascii="GHEA Grapalat" w:hAnsi="GHEA Grapalat"/>
          <w:b/>
          <w:sz w:val="24"/>
          <w:szCs w:val="24"/>
          <w:lang w:val="hy-AM"/>
        </w:rPr>
        <w:t>Հ</w:t>
      </w:r>
      <w:r w:rsidR="00481F2D" w:rsidRPr="00AD6673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="008C67CD" w:rsidRPr="00AD6673">
        <w:rPr>
          <w:rFonts w:ascii="GHEA Grapalat" w:hAnsi="GHEA Grapalat"/>
          <w:b/>
          <w:sz w:val="24"/>
          <w:szCs w:val="24"/>
          <w:lang w:val="hy-AM"/>
        </w:rPr>
        <w:t>Հ</w:t>
      </w:r>
      <w:r w:rsidR="00481F2D" w:rsidRPr="00AD6673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="008C67CD" w:rsidRPr="00AD6673">
        <w:rPr>
          <w:rFonts w:ascii="GHEA Grapalat" w:hAnsi="GHEA Grapalat"/>
          <w:b/>
          <w:sz w:val="24"/>
          <w:szCs w:val="24"/>
          <w:lang w:val="hy-AM"/>
        </w:rPr>
        <w:t xml:space="preserve"> ԿԱՌԱՎԱՐՈՒԹՅԱՆ </w:t>
      </w:r>
      <w:r w:rsidR="009B3CFB" w:rsidRPr="00AD667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2015 ԹՎԱԿԱՆԻ ՍԵՊՏԵՄԲԵՐԻ 25-Ի </w:t>
      </w:r>
      <w:r w:rsidR="009B3CFB" w:rsidRPr="00AD6673">
        <w:rPr>
          <w:rFonts w:ascii="GHEA Grapalat" w:hAnsi="GHEA Grapalat"/>
          <w:b/>
          <w:sz w:val="24"/>
          <w:szCs w:val="24"/>
          <w:lang w:val="hy-AM"/>
        </w:rPr>
        <w:t>N 1112-Ն ԵՎ</w:t>
      </w:r>
      <w:r w:rsidR="009B3CF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CFB" w:rsidRPr="00AD6673">
        <w:rPr>
          <w:rFonts w:ascii="GHEA Grapalat" w:hAnsi="GHEA Grapalat"/>
          <w:b/>
          <w:color w:val="000000"/>
          <w:sz w:val="24"/>
          <w:szCs w:val="24"/>
          <w:lang w:val="hy-AM"/>
        </w:rPr>
        <w:t>ՀՈԿՏԵՄԲԵՐԻ 29-Ի</w:t>
      </w:r>
      <w:r w:rsidR="009B3CFB" w:rsidRPr="00AD6673">
        <w:rPr>
          <w:rFonts w:ascii="GHEA Grapalat" w:hAnsi="GHEA Grapalat"/>
          <w:b/>
          <w:sz w:val="24"/>
          <w:szCs w:val="24"/>
          <w:lang w:val="hy-AM"/>
        </w:rPr>
        <w:t xml:space="preserve"> N 1292-Ն</w:t>
      </w:r>
      <w:r w:rsidR="009B3CF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CFB" w:rsidRPr="00AD6673">
        <w:rPr>
          <w:rFonts w:ascii="GHEA Grapalat" w:hAnsi="GHEA Grapalat"/>
          <w:b/>
          <w:sz w:val="24"/>
          <w:szCs w:val="24"/>
          <w:lang w:val="hy-AM"/>
        </w:rPr>
        <w:t>ՈՐՈՇՈՒՄՆԵՐՈՒՄ ՓՈՓՈԽՈՒԹՅՈՒՆՆԵՐ ԿԱՏԱՐԵԼՈՒ ՄԱՍԻՆ</w:t>
      </w:r>
      <w:r w:rsidR="00481F2D" w:rsidRPr="00AD667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E78432E" w14:textId="77777777" w:rsidR="00124CC5" w:rsidRPr="00AD6673" w:rsidRDefault="00124CC5" w:rsidP="00192C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30D73F9" w14:textId="46F1ED9F" w:rsidR="007A22E7" w:rsidRDefault="007A22E7" w:rsidP="00192C5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Համաձայն «Սոցիալական աջակցության մասին» օրենքի 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>13-րդ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12-րդ մասի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>, 30-րդ հոդվածի 3-րդ մասի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և «Նորմատիվ իրավական ակտերի մասին» օրենքի 3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>3-րդ, 34</w:t>
      </w:r>
      <w:r w:rsidRPr="00AD6673">
        <w:rPr>
          <w:rFonts w:ascii="GHEA Grapalat" w:hAnsi="GHEA Grapalat"/>
          <w:sz w:val="24"/>
          <w:szCs w:val="24"/>
          <w:lang w:val="hy-AM"/>
        </w:rPr>
        <w:t>-րդ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 xml:space="preserve"> և 37-րդ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>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ի, Հայաստանի Հանրապետության կառավարությունը որոշում </w:t>
      </w:r>
      <w:r w:rsidR="003E6075" w:rsidRPr="00AD6673">
        <w:rPr>
          <w:rFonts w:ascii="GHEA Grapalat" w:hAnsi="GHEA Grapalat"/>
          <w:sz w:val="24"/>
          <w:szCs w:val="24"/>
          <w:lang w:val="hy-AM"/>
        </w:rPr>
        <w:t>է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EE2202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D55273B" w14:textId="310EBFFF" w:rsidR="00796FFE" w:rsidRPr="00AD6673" w:rsidRDefault="00E41799" w:rsidP="00E4179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Սահմանել </w:t>
      </w:r>
      <w:r w:rsidRPr="00AD6673">
        <w:rPr>
          <w:rFonts w:ascii="GHEA Grapalat" w:hAnsi="GHEA Grapalat"/>
          <w:sz w:val="24"/>
          <w:szCs w:val="24"/>
          <w:lang w:val="hy-AM"/>
        </w:rPr>
        <w:t>տարեց և (կամ) հաշմանդամություն ունեցող անձանց խնամքի տրամադրման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</w:p>
    <w:p w14:paraId="4CC7C286" w14:textId="58F9A43C" w:rsidR="009B3CFB" w:rsidRPr="00AD6673" w:rsidRDefault="008A7214" w:rsidP="00E309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1)</w:t>
      </w:r>
      <w:r w:rsidRPr="00AD6673">
        <w:rPr>
          <w:rFonts w:ascii="GHEA Grapalat" w:hAnsi="GHEA Grapalat" w:cs="Sylfaen"/>
          <w:sz w:val="24"/>
          <w:szCs w:val="24"/>
          <w:lang w:val="hy-AM"/>
        </w:rPr>
        <w:tab/>
      </w:r>
      <w:r w:rsidR="00E3095F" w:rsidRPr="00AD6673">
        <w:rPr>
          <w:rFonts w:ascii="GHEA Grapalat" w:hAnsi="GHEA Grapalat" w:cs="Sylfaen"/>
          <w:sz w:val="24"/>
          <w:szCs w:val="24"/>
          <w:lang w:val="hy-AM"/>
        </w:rPr>
        <w:t>կարգը և պայմանները՝ համաձայն N 1 հավելվածի</w:t>
      </w:r>
      <w:r w:rsidR="00821BB1" w:rsidRPr="00AD6673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96E21F1" w14:textId="32AC8F8E" w:rsidR="008F6943" w:rsidRDefault="008F6943" w:rsidP="00E309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2)</w:t>
      </w:r>
      <w:r w:rsidRPr="00AD6673">
        <w:rPr>
          <w:rFonts w:ascii="GHEA Grapalat" w:hAnsi="GHEA Grapalat" w:cs="Sylfaen"/>
          <w:sz w:val="24"/>
          <w:szCs w:val="24"/>
          <w:lang w:val="hy-AM"/>
        </w:rPr>
        <w:tab/>
        <w:t>չափորոշիչները՝ համաձայն N 2 հավելվածի</w:t>
      </w:r>
      <w:r w:rsidR="006A0DA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10C1780" w14:textId="5FC7EE8C" w:rsidR="006A0DA0" w:rsidRPr="006A0DA0" w:rsidRDefault="006A0DA0" w:rsidP="006A0D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0DA0">
        <w:rPr>
          <w:rFonts w:ascii="GHEA Grapalat" w:hAnsi="GHEA Grapalat" w:cs="Sylfaen"/>
          <w:sz w:val="24"/>
          <w:szCs w:val="24"/>
          <w:lang w:val="hy-AM"/>
        </w:rPr>
        <w:t>3)</w:t>
      </w:r>
      <w:r w:rsidRPr="006A0DA0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B0391">
        <w:rPr>
          <w:rFonts w:ascii="GHEA Grapalat" w:hAnsi="GHEA Grapalat"/>
          <w:sz w:val="24"/>
          <w:szCs w:val="24"/>
          <w:lang w:val="hy-AM"/>
        </w:rPr>
        <w:t xml:space="preserve">ջակցության </w:t>
      </w:r>
      <w:r>
        <w:rPr>
          <w:rFonts w:ascii="GHEA Grapalat" w:hAnsi="GHEA Grapalat"/>
          <w:sz w:val="24"/>
          <w:szCs w:val="24"/>
          <w:lang w:val="hy-AM"/>
        </w:rPr>
        <w:t>քարտի ձևը՝ համաձայն</w:t>
      </w:r>
      <w:r w:rsidRPr="006A0D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7EB3F2D" w14:textId="78914045" w:rsidR="00F05055" w:rsidRPr="00F05055" w:rsidRDefault="008F6943" w:rsidP="00192C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2</w:t>
      </w:r>
      <w:r w:rsidR="00821BB1" w:rsidRPr="00AD6673">
        <w:rPr>
          <w:rFonts w:ascii="GHEA Grapalat" w:hAnsi="GHEA Grapalat" w:cs="Sylfaen"/>
          <w:sz w:val="24"/>
          <w:szCs w:val="24"/>
          <w:lang w:val="hy-AM"/>
        </w:rPr>
        <w:t>.</w:t>
      </w:r>
      <w:r w:rsidR="00E41799">
        <w:rPr>
          <w:rFonts w:ascii="GHEA Grapalat" w:hAnsi="GHEA Grapalat" w:cs="Sylfaen"/>
          <w:sz w:val="24"/>
          <w:szCs w:val="24"/>
          <w:lang w:val="hy-AM"/>
        </w:rPr>
        <w:tab/>
      </w:r>
      <w:r w:rsidR="00F05055">
        <w:rPr>
          <w:rFonts w:ascii="GHEA Grapalat" w:hAnsi="GHEA Grapalat" w:cs="Sylfaen"/>
          <w:sz w:val="24"/>
          <w:szCs w:val="24"/>
          <w:lang w:val="hy-AM"/>
        </w:rPr>
        <w:t xml:space="preserve">Սահմանել, որ </w:t>
      </w:r>
      <w:r w:rsidR="00FC7F04" w:rsidRPr="00FC7F04">
        <w:rPr>
          <w:rFonts w:ascii="GHEA Grapalat" w:hAnsi="GHEA Grapalat"/>
          <w:sz w:val="24"/>
          <w:szCs w:val="24"/>
          <w:lang w:val="hy-AM"/>
        </w:rPr>
        <w:t xml:space="preserve">սույն որոշման N 1 հավելվածով սահմանված 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տարեց և (կամ) հաշմանդամություն ունեցող անձանց տնային պայմաններում </w:t>
      </w:r>
      <w:r w:rsidR="0015665C">
        <w:rPr>
          <w:rFonts w:ascii="GHEA Grapalat" w:hAnsi="GHEA Grapalat"/>
          <w:sz w:val="24"/>
          <w:szCs w:val="24"/>
          <w:lang w:val="hy-AM"/>
        </w:rPr>
        <w:t>կամ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 սոցիալական հոգածության ցերեկային կենտրոն</w:t>
      </w:r>
      <w:r w:rsidR="0015665C">
        <w:rPr>
          <w:rFonts w:ascii="GHEA Grapalat" w:hAnsi="GHEA Grapalat"/>
          <w:sz w:val="24"/>
          <w:szCs w:val="24"/>
          <w:lang w:val="hy-AM"/>
        </w:rPr>
        <w:t>ներ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ում խնամքի </w:t>
      </w:r>
      <w:r w:rsidR="00FC7F04">
        <w:rPr>
          <w:rFonts w:ascii="GHEA Grapalat" w:hAnsi="GHEA Grapalat"/>
          <w:sz w:val="24"/>
          <w:szCs w:val="24"/>
          <w:lang w:val="hy-AM"/>
        </w:rPr>
        <w:t>տրամադրումն իրականացվում է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 սույն որոշման </w:t>
      </w:r>
      <w:r w:rsidR="00F05055" w:rsidRPr="00ED6004">
        <w:rPr>
          <w:rFonts w:ascii="GHEA Grapalat" w:hAnsi="GHEA Grapalat"/>
          <w:sz w:val="24"/>
          <w:szCs w:val="24"/>
          <w:lang w:val="hy-AM"/>
        </w:rPr>
        <w:t>N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04">
        <w:rPr>
          <w:rFonts w:ascii="GHEA Grapalat" w:hAnsi="GHEA Grapalat"/>
          <w:sz w:val="24"/>
          <w:szCs w:val="24"/>
          <w:lang w:val="hy-AM"/>
        </w:rPr>
        <w:t>3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04">
        <w:rPr>
          <w:rFonts w:ascii="GHEA Grapalat" w:hAnsi="GHEA Grapalat"/>
          <w:sz w:val="24"/>
          <w:szCs w:val="24"/>
          <w:lang w:val="hy-AM"/>
        </w:rPr>
        <w:t xml:space="preserve">հավելվածով սահմանված աջակցության քարտի տրամադրման միջոցով, </w:t>
      </w:r>
      <w:r w:rsidR="00FC7F04">
        <w:rPr>
          <w:rFonts w:ascii="GHEA Grapalat" w:hAnsi="GHEA Grapalat"/>
          <w:sz w:val="24"/>
          <w:szCs w:val="24"/>
          <w:lang w:val="hy-AM"/>
        </w:rPr>
        <w:lastRenderedPageBreak/>
        <w:t xml:space="preserve">որով 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>տրամադրվ</w:t>
      </w:r>
      <w:r w:rsidR="006768F8">
        <w:rPr>
          <w:rFonts w:ascii="GHEA Grapalat" w:hAnsi="GHEA Grapalat"/>
          <w:sz w:val="24"/>
          <w:szCs w:val="24"/>
          <w:lang w:val="hy-AM"/>
        </w:rPr>
        <w:t xml:space="preserve">ող գումարի չափը հաշվարկվում է հիմք ընդունելով 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սույն որոշման հավելված </w:t>
      </w:r>
      <w:r w:rsidR="007B40A8" w:rsidRPr="00ED6004">
        <w:rPr>
          <w:rFonts w:ascii="GHEA Grapalat" w:hAnsi="GHEA Grapalat"/>
          <w:sz w:val="24"/>
          <w:szCs w:val="24"/>
          <w:lang w:val="hy-AM"/>
        </w:rPr>
        <w:t>N</w:t>
      </w:r>
      <w:r w:rsidR="007B40A8" w:rsidRPr="005B03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>2</w:t>
      </w:r>
      <w:r w:rsidR="007642AC">
        <w:rPr>
          <w:rFonts w:ascii="GHEA Grapalat" w:hAnsi="GHEA Grapalat"/>
          <w:sz w:val="24"/>
          <w:szCs w:val="24"/>
          <w:lang w:val="hy-AM"/>
        </w:rPr>
        <w:t>-ով</w:t>
      </w:r>
      <w:r w:rsidR="00FC7F04">
        <w:rPr>
          <w:rFonts w:ascii="GHEA Grapalat" w:hAnsi="GHEA Grapalat"/>
          <w:sz w:val="24"/>
          <w:szCs w:val="24"/>
          <w:lang w:val="hy-AM"/>
        </w:rPr>
        <w:t xml:space="preserve"> սահմանված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 չափորոշիչներ</w:t>
      </w:r>
      <w:r w:rsidR="006768F8">
        <w:rPr>
          <w:rFonts w:ascii="GHEA Grapalat" w:hAnsi="GHEA Grapalat"/>
          <w:sz w:val="24"/>
          <w:szCs w:val="24"/>
          <w:lang w:val="hy-AM"/>
        </w:rPr>
        <w:t>ը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FC7F04">
        <w:rPr>
          <w:rFonts w:ascii="GHEA Grapalat" w:hAnsi="GHEA Grapalat"/>
          <w:sz w:val="24"/>
          <w:szCs w:val="24"/>
          <w:lang w:val="hy-AM"/>
        </w:rPr>
        <w:t xml:space="preserve">նախատեսված 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1 </w:t>
      </w:r>
      <w:r w:rsidR="00FC7F04">
        <w:rPr>
          <w:rFonts w:ascii="GHEA Grapalat" w:hAnsi="GHEA Grapalat"/>
          <w:sz w:val="24"/>
          <w:szCs w:val="24"/>
          <w:lang w:val="hy-AM"/>
        </w:rPr>
        <w:t>շահառուի համար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՝ սույն </w:t>
      </w:r>
      <w:r w:rsidR="00F05055">
        <w:rPr>
          <w:rFonts w:ascii="GHEA Grapalat" w:hAnsi="GHEA Grapalat"/>
          <w:sz w:val="24"/>
          <w:szCs w:val="24"/>
          <w:lang w:val="hy-AM"/>
        </w:rPr>
        <w:t xml:space="preserve">որոշման 6-րդ 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F05055">
        <w:rPr>
          <w:rFonts w:ascii="GHEA Grapalat" w:hAnsi="GHEA Grapalat"/>
          <w:sz w:val="24"/>
          <w:szCs w:val="24"/>
          <w:lang w:val="hy-AM"/>
        </w:rPr>
        <w:t>3</w:t>
      </w:r>
      <w:r w:rsidR="00F05055" w:rsidRPr="005B0391">
        <w:rPr>
          <w:rFonts w:ascii="GHEA Grapalat" w:hAnsi="GHEA Grapalat"/>
          <w:sz w:val="24"/>
          <w:szCs w:val="24"/>
          <w:lang w:val="hy-AM"/>
        </w:rPr>
        <w:t>-րդ ենթակետի համաձայն</w:t>
      </w:r>
      <w:r w:rsidR="00F05055">
        <w:rPr>
          <w:rFonts w:ascii="GHEA Grapalat" w:hAnsi="GHEA Grapalat"/>
          <w:sz w:val="24"/>
          <w:szCs w:val="24"/>
          <w:lang w:val="hy-AM"/>
        </w:rPr>
        <w:t>։</w:t>
      </w:r>
    </w:p>
    <w:p w14:paraId="3D045DB5" w14:textId="0FCF93EA" w:rsidR="00163295" w:rsidRPr="00AD6673" w:rsidRDefault="00F05055" w:rsidP="00192C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5055">
        <w:rPr>
          <w:rFonts w:ascii="GHEA Grapalat" w:hAnsi="GHEA Grapalat" w:cs="Sylfaen"/>
          <w:sz w:val="24"/>
          <w:szCs w:val="24"/>
          <w:lang w:val="hy-AM"/>
        </w:rPr>
        <w:t>3.</w:t>
      </w:r>
      <w:r w:rsidRPr="00F05055">
        <w:rPr>
          <w:rFonts w:ascii="GHEA Grapalat" w:hAnsi="GHEA Grapalat" w:cs="Sylfaen"/>
          <w:sz w:val="24"/>
          <w:szCs w:val="24"/>
          <w:lang w:val="hy-AM"/>
        </w:rPr>
        <w:tab/>
      </w:r>
      <w:r w:rsidR="008F6943" w:rsidRPr="00AD6673">
        <w:rPr>
          <w:rFonts w:ascii="GHEA Grapalat" w:hAnsi="GHEA Grapalat" w:cs="Sylfaen"/>
          <w:sz w:val="24"/>
          <w:szCs w:val="24"/>
          <w:lang w:val="hy-AM"/>
        </w:rPr>
        <w:t xml:space="preserve">Հաստատել տարեց և (կամ) հաշմանդամություն ունեցող անձանց խնամքի տրամադրումը մերժելու հիմք հանդիսացող հիվանդությունների ցանկը՝ համաձայն N </w:t>
      </w:r>
      <w:r w:rsidR="007B2466">
        <w:rPr>
          <w:rFonts w:ascii="GHEA Grapalat" w:hAnsi="GHEA Grapalat" w:cs="Sylfaen"/>
          <w:sz w:val="24"/>
          <w:szCs w:val="24"/>
          <w:lang w:val="hy-AM"/>
        </w:rPr>
        <w:t>4</w:t>
      </w:r>
      <w:r w:rsidR="008F6943" w:rsidRPr="00AD6673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5738FFC" w14:textId="57B27D28" w:rsidR="008F6943" w:rsidRPr="00AD6673" w:rsidRDefault="00F05055" w:rsidP="008F6943">
      <w:pPr>
        <w:spacing w:after="0" w:line="360" w:lineRule="auto"/>
        <w:ind w:firstLine="708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="00821BB1" w:rsidRPr="00AD6673">
        <w:rPr>
          <w:rFonts w:ascii="GHEA Grapalat" w:hAnsi="GHEA Grapalat" w:cs="Sylfaen"/>
          <w:sz w:val="24"/>
          <w:szCs w:val="24"/>
          <w:lang w:val="hy-AM"/>
        </w:rPr>
        <w:t>.</w:t>
      </w:r>
      <w:r w:rsidR="00E41799">
        <w:rPr>
          <w:rFonts w:ascii="GHEA Grapalat" w:hAnsi="GHEA Grapalat" w:cs="Sylfaen"/>
          <w:sz w:val="24"/>
          <w:szCs w:val="24"/>
          <w:lang w:val="hy-AM"/>
        </w:rPr>
        <w:tab/>
      </w:r>
      <w:r w:rsidR="00B14CBC" w:rsidRPr="00AD6673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2015 թվականի </w:t>
      </w:r>
      <w:r w:rsidR="008F6943" w:rsidRPr="00AD6673">
        <w:rPr>
          <w:rFonts w:ascii="GHEA Grapalat" w:hAnsi="GHEA Grapalat" w:cs="Sylfaen"/>
          <w:bCs/>
          <w:sz w:val="24"/>
          <w:szCs w:val="24"/>
          <w:lang w:val="hy-AM"/>
        </w:rPr>
        <w:t>սեպտեմբերի</w:t>
      </w:r>
      <w:r w:rsidR="008F6943" w:rsidRPr="00AD6673">
        <w:rPr>
          <w:rFonts w:ascii="GHEA Grapalat" w:hAnsi="GHEA Grapalat"/>
          <w:bCs/>
          <w:sz w:val="24"/>
          <w:szCs w:val="24"/>
          <w:lang w:val="hy-AM"/>
        </w:rPr>
        <w:t xml:space="preserve"> 25-</w:t>
      </w:r>
      <w:r w:rsidR="008F6943" w:rsidRPr="00AD6673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8F6943" w:rsidRPr="00AD6673">
        <w:rPr>
          <w:rFonts w:ascii="Calibri" w:hAnsi="Calibri" w:cs="Calibri"/>
          <w:bCs/>
          <w:sz w:val="24"/>
          <w:szCs w:val="24"/>
          <w:lang w:val="hy-AM"/>
        </w:rPr>
        <w:t> 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 xml:space="preserve">«Երեխաների, տարեց և (կամ) հաշմանդամություն ունեցող անձանց խնամքի տրամադրման կարգը և պայմանները սահմանելու, տարեց և (կամ) հաշմանդամություն ունեցող անձանց խնամքի տրամադրումը մերժելու հիմք հանդիսացող հիվանդությունների ցանկը հաստատելու և </w:t>
      </w:r>
      <w:r w:rsidR="008F6943" w:rsidRPr="00AD6673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 xml:space="preserve"> մի շարք որոշումներ ուժը կորցրած ճանաչելու մասին»</w:t>
      </w:r>
      <w:r w:rsidR="008F6943" w:rsidRPr="00AD6673">
        <w:rPr>
          <w:rFonts w:ascii="Calibri" w:hAnsi="Calibri" w:cs="Calibri"/>
          <w:bCs/>
          <w:sz w:val="24"/>
          <w:szCs w:val="24"/>
          <w:lang w:val="hy-AM"/>
        </w:rPr>
        <w:t> </w:t>
      </w:r>
      <w:r w:rsidR="008F6943" w:rsidRPr="00AD6673">
        <w:rPr>
          <w:rFonts w:ascii="GHEA Grapalat" w:hAnsi="GHEA Grapalat"/>
          <w:bCs/>
          <w:sz w:val="24"/>
          <w:szCs w:val="24"/>
          <w:lang w:val="hy-AM"/>
        </w:rPr>
        <w:t>N 1112-</w:t>
      </w:r>
      <w:r w:rsidR="008F6943" w:rsidRPr="00AD6673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8F6943" w:rsidRPr="00AD667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F6943" w:rsidRPr="00AD6673">
        <w:rPr>
          <w:rFonts w:ascii="GHEA Grapalat" w:hAnsi="GHEA Grapalat" w:cs="Sylfaen"/>
          <w:bCs/>
          <w:sz w:val="24"/>
          <w:szCs w:val="24"/>
          <w:lang w:val="hy-AM"/>
        </w:rPr>
        <w:t>որոշման մեջ կատարել հետևյալ փոփոխությունները</w:t>
      </w:r>
      <w:r w:rsidR="00821BB1" w:rsidRPr="00AD6673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0D676169" w14:textId="2EF8E9CD" w:rsidR="008F6943" w:rsidRPr="00AD6673" w:rsidRDefault="008F6943" w:rsidP="008F6943">
      <w:pPr>
        <w:spacing w:after="0" w:line="360" w:lineRule="auto"/>
        <w:ind w:firstLine="708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D6673">
        <w:rPr>
          <w:rFonts w:ascii="GHEA Grapalat" w:hAnsi="GHEA Grapalat" w:cs="Sylfaen"/>
          <w:bCs/>
          <w:sz w:val="24"/>
          <w:szCs w:val="24"/>
          <w:lang w:val="hy-AM"/>
        </w:rPr>
        <w:t>1)</w:t>
      </w:r>
      <w:r w:rsidR="003D7E2E" w:rsidRPr="00AD6673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Pr="00AD6673">
        <w:rPr>
          <w:rFonts w:ascii="GHEA Grapalat" w:hAnsi="GHEA Grapalat" w:cs="Sylfaen"/>
          <w:bCs/>
          <w:sz w:val="24"/>
          <w:szCs w:val="24"/>
          <w:lang w:val="hy-AM"/>
        </w:rPr>
        <w:t>վերնագիրը շարադրել հետևյալ խմբագրությամբ</w:t>
      </w:r>
      <w:r w:rsidR="00821BB1" w:rsidRPr="00AD6673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5210A8B9" w14:textId="01199C03" w:rsidR="008F6943" w:rsidRPr="00AD6673" w:rsidRDefault="008F6943" w:rsidP="008F6943">
      <w:pPr>
        <w:spacing w:after="0" w:line="360" w:lineRule="auto"/>
        <w:ind w:firstLine="708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D6673">
        <w:rPr>
          <w:rFonts w:ascii="GHEA Grapalat" w:hAnsi="GHEA Grapalat" w:cs="Sylfaen"/>
          <w:bCs/>
          <w:sz w:val="24"/>
          <w:szCs w:val="24"/>
          <w:lang w:val="hy-AM"/>
        </w:rPr>
        <w:t>«ԵՐԵԽԱՆԵՐԻ ԽՆԱՄՔԻ ՏՐԱՄԱԴՐՄԱՆ ԿԱՐԳԸ ԵՎ ՊԱՅՄԱՆՆԵՐԸ ՍԱՀՄԱՆԵԼՈՒ ԵՎ ՀԱՅԱՍՏԱՆԻ ՀԱՆՐԱՊԵՏՈՒԹՅԱՆ ԿԱՌԱՎԱՐՈՒԹՅԱՆ ՄԻ ՇԱՐՔ ՈՐՈՇՈՒՄՆԵՐ ՈՒԺԸ ԿՈՐՑՐԱԾ ՃԱՆԱՉԵԼՈՒ ՄԱՍԻՆ»</w:t>
      </w:r>
      <w:r w:rsidR="00821BB1" w:rsidRPr="00AD6673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6425A828" w14:textId="79BAE08C" w:rsidR="008F6943" w:rsidRPr="00AD6673" w:rsidRDefault="008F6943" w:rsidP="008F6943">
      <w:pPr>
        <w:spacing w:after="0" w:line="360" w:lineRule="auto"/>
        <w:ind w:firstLine="708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D6673">
        <w:rPr>
          <w:rFonts w:ascii="GHEA Grapalat" w:hAnsi="GHEA Grapalat" w:cs="Sylfaen"/>
          <w:bCs/>
          <w:sz w:val="24"/>
          <w:szCs w:val="24"/>
          <w:lang w:val="hy-AM"/>
        </w:rPr>
        <w:t>2)</w:t>
      </w:r>
      <w:r w:rsidR="003D7E2E" w:rsidRPr="00AD6673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ուժը կորցրած ճանաչել </w:t>
      </w:r>
      <w:r w:rsidR="00E41799">
        <w:rPr>
          <w:rFonts w:ascii="GHEA Grapalat" w:hAnsi="GHEA Grapalat" w:cs="Sylfaen"/>
          <w:bCs/>
          <w:sz w:val="24"/>
          <w:szCs w:val="24"/>
          <w:lang w:val="hy-AM"/>
        </w:rPr>
        <w:t xml:space="preserve">որոշման </w:t>
      </w:r>
      <w:r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1-ին կետի 2-րդ ենթակետը, 2-րդ կետը, 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N 2 և N 3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հավելվածները</w:t>
      </w:r>
      <w:r w:rsidR="00DB5D4C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60901D7A" w14:textId="47993C2C" w:rsidR="00E41799" w:rsidRDefault="00F05055" w:rsidP="00F95091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821BB1" w:rsidRPr="00AD6673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E41799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Ուժը կորցրած ճանաչել՝ </w:t>
      </w:r>
    </w:p>
    <w:p w14:paraId="3C5FF5EC" w14:textId="7B35A2F9" w:rsidR="008F6943" w:rsidRPr="00AD6673" w:rsidRDefault="00F05055" w:rsidP="00F95091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8F6943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8F6943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2015 թվականի հոկտեմբերի 29-ի «Հայաստանի Հանրապետության աշխատանքի և սոցիալական հարցերի նախարարության ենթակայությանը հանձնված խնամք և սպասարկում իրականացնող պետական ոչ առևտրային կազմակերպությունների հաստիքային միավորների չափորոշիչները հաստատելու և Հայաստանի Հանրապետության կառավարության 2007 թվականի մայիսի 31-ի N 730-Ն և N 815-Ն որոշումներում փոփոխություններ կատարելու մասին» N 1292-Ն որոշման 1-ին կետի </w:t>
      </w:r>
      <w:r w:rsidR="008F6943"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1, 2 և 4 ենթակետերը և N 1, N 2 և N 4 </w:t>
      </w:r>
      <w:r w:rsidR="008F6943" w:rsidRPr="00AD6673">
        <w:rPr>
          <w:rFonts w:ascii="GHEA Grapalat" w:hAnsi="GHEA Grapalat"/>
          <w:color w:val="000000"/>
          <w:sz w:val="24"/>
          <w:szCs w:val="24"/>
          <w:lang w:val="hy-AM"/>
        </w:rPr>
        <w:t>հավելվածներ</w:t>
      </w:r>
      <w:r w:rsidR="00E41799">
        <w:rPr>
          <w:rFonts w:ascii="GHEA Grapalat" w:hAnsi="GHEA Grapalat"/>
          <w:color w:val="000000"/>
          <w:sz w:val="24"/>
          <w:szCs w:val="24"/>
          <w:lang w:val="hy-AM"/>
        </w:rPr>
        <w:t>ը.</w:t>
      </w:r>
    </w:p>
    <w:p w14:paraId="34B5D4C5" w14:textId="2C25847C" w:rsidR="001D44B0" w:rsidRDefault="00E41799" w:rsidP="008F694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>)</w:t>
      </w:r>
      <w:r w:rsidR="003D7E2E" w:rsidRPr="00AD6673">
        <w:rPr>
          <w:rFonts w:ascii="GHEA Grapalat" w:hAnsi="GHEA Grapalat"/>
          <w:sz w:val="24"/>
          <w:szCs w:val="24"/>
          <w:lang w:val="hy-AM"/>
        </w:rPr>
        <w:tab/>
      </w:r>
      <w:r w:rsidR="008F6943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>կառավարության 2007 թվականի մայիսի 31-ի «Ծերերի և հաշմանդամների խնամքի և սոցիալական սպասարկման նվազագույն չափորոշիչները հաստատելու մասին»</w:t>
      </w:r>
      <w:r w:rsidR="008F6943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N 730-Ն որոշ</w:t>
      </w:r>
      <w:r w:rsidR="001D44B0">
        <w:rPr>
          <w:rFonts w:ascii="GHEA Grapalat" w:hAnsi="GHEA Grapalat"/>
          <w:color w:val="000000"/>
          <w:sz w:val="24"/>
          <w:szCs w:val="24"/>
          <w:lang w:val="hy-AM"/>
        </w:rPr>
        <w:t>ման՝</w:t>
      </w:r>
    </w:p>
    <w:p w14:paraId="3C400D61" w14:textId="5EB1ED8C" w:rsidR="001D44B0" w:rsidRDefault="001D44B0" w:rsidP="008F694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1-ին կետի 1-ին, 5-րդ և 6-րդ ենթակետերը, 1.1-ին կետը, </w:t>
      </w:r>
      <w:r w:rsidRPr="00ED6004">
        <w:rPr>
          <w:rFonts w:ascii="GHEA Grapalat" w:hAnsi="GHEA Grapalat"/>
          <w:color w:val="000000"/>
          <w:sz w:val="24"/>
          <w:szCs w:val="24"/>
          <w:lang w:val="hy-AM"/>
        </w:rPr>
        <w:t xml:space="preserve">NN </w:t>
      </w: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ED600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5 և 6 հավելվածները՝ </w:t>
      </w:r>
      <w:r w:rsidRPr="00ED6004">
        <w:rPr>
          <w:rFonts w:ascii="GHEA Grapalat" w:hAnsi="GHEA Grapalat"/>
          <w:sz w:val="24"/>
          <w:szCs w:val="24"/>
          <w:lang w:val="hy-AM"/>
        </w:rPr>
        <w:t>202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ED6004">
        <w:rPr>
          <w:rFonts w:ascii="GHEA Grapalat" w:hAnsi="GHEA Grapalat"/>
          <w:sz w:val="24"/>
          <w:szCs w:val="24"/>
          <w:lang w:val="hy-AM"/>
        </w:rPr>
        <w:t xml:space="preserve"> թվականի հունվարի 1-ից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4C63F704" w14:textId="2C8E8385" w:rsidR="008F6943" w:rsidRPr="00AD6673" w:rsidRDefault="001D44B0" w:rsidP="008F694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1-ին կետի 2-րդ, 3-րդ և 4-րդ ենթակետերը, 2-րդ կետը, </w:t>
      </w:r>
      <w:r w:rsidR="00ED6004" w:rsidRPr="00ED6004">
        <w:rPr>
          <w:rFonts w:ascii="GHEA Grapalat" w:hAnsi="GHEA Grapalat"/>
          <w:color w:val="000000"/>
          <w:sz w:val="24"/>
          <w:szCs w:val="24"/>
          <w:lang w:val="hy-AM"/>
        </w:rPr>
        <w:t xml:space="preserve">NN 2, </w:t>
      </w:r>
      <w:r w:rsidR="00ED6004">
        <w:rPr>
          <w:rFonts w:ascii="GHEA Grapalat" w:hAnsi="GHEA Grapalat"/>
          <w:color w:val="000000"/>
          <w:sz w:val="24"/>
          <w:szCs w:val="24"/>
          <w:lang w:val="hy-AM"/>
        </w:rPr>
        <w:t>3 և 4 հավելվածներ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ը՝</w:t>
      </w:r>
      <w:r w:rsidR="00ED600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6004" w:rsidRPr="00ED6004">
        <w:rPr>
          <w:rFonts w:ascii="GHEA Grapalat" w:hAnsi="GHEA Grapalat"/>
          <w:sz w:val="24"/>
          <w:szCs w:val="24"/>
          <w:lang w:val="hy-AM"/>
        </w:rPr>
        <w:t>2024 թվականի հունվարի 1-ից</w:t>
      </w:r>
      <w:r w:rsidR="00ED6004">
        <w:rPr>
          <w:rFonts w:ascii="GHEA Grapalat" w:hAnsi="GHEA Grapalat"/>
          <w:sz w:val="24"/>
          <w:szCs w:val="24"/>
          <w:lang w:val="hy-AM"/>
        </w:rPr>
        <w:t>.</w:t>
      </w:r>
    </w:p>
    <w:p w14:paraId="224BB17E" w14:textId="7ED85E7B" w:rsidR="008F6943" w:rsidRPr="00AD6673" w:rsidRDefault="00E41799" w:rsidP="008F69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8F6943" w:rsidRPr="00AD66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B6333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8F6943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8F6943" w:rsidRPr="00AD6673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8F6943" w:rsidRPr="00AD6673">
        <w:rPr>
          <w:rFonts w:ascii="GHEA Grapalat" w:hAnsi="GHEA Grapalat"/>
          <w:color w:val="000000"/>
          <w:sz w:val="24"/>
          <w:szCs w:val="24"/>
          <w:lang w:val="hy-AM"/>
        </w:rPr>
        <w:t>2015 թվականի դեկտեմբերի 17-ի «Շուրջօրյա խնամքի տներում հոգեկան առողջության խնդիրներ ունեցող անձանց խնամքի և սոցիալական սպասարկման այլընտրանքային ծառայությունների տրամադրման կարգը հաստատելու մասին» N 1533-Ն որոշումը</w:t>
      </w:r>
      <w:r w:rsidR="00DB5D4C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1340B2B8" w14:textId="61410D24" w:rsidR="008A7214" w:rsidRPr="00AD6673" w:rsidRDefault="00F05055" w:rsidP="008F69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 w:rsidR="00821BB1" w:rsidRPr="00AD6673">
        <w:rPr>
          <w:rFonts w:ascii="GHEA Grapalat" w:hAnsi="GHEA Grapalat" w:cs="Sylfaen"/>
          <w:sz w:val="24"/>
          <w:szCs w:val="24"/>
          <w:lang w:val="hy-AM"/>
        </w:rPr>
        <w:t>.</w:t>
      </w:r>
      <w:r w:rsidR="008A7214" w:rsidRPr="00AD6673">
        <w:rPr>
          <w:rFonts w:ascii="GHEA Grapalat" w:hAnsi="GHEA Grapalat" w:cs="Sylfaen"/>
          <w:sz w:val="24"/>
          <w:szCs w:val="24"/>
          <w:lang w:val="hy-AM"/>
        </w:rPr>
        <w:tab/>
        <w:t>Սահմանել</w:t>
      </w:r>
      <w:r w:rsidR="00B44D46" w:rsidRPr="00AD6673">
        <w:rPr>
          <w:rFonts w:ascii="GHEA Grapalat" w:hAnsi="GHEA Grapalat" w:cs="Sylfaen"/>
          <w:sz w:val="24"/>
          <w:szCs w:val="24"/>
          <w:lang w:val="hy-AM"/>
        </w:rPr>
        <w:t>, որ</w:t>
      </w:r>
      <w:r w:rsidR="008A7214" w:rsidRPr="00AD6673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193DD878" w14:textId="79D45101" w:rsidR="003D7E2E" w:rsidRPr="00AD6673" w:rsidRDefault="00880A2D" w:rsidP="003D7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1)</w:t>
      </w:r>
      <w:r w:rsidR="008A7214" w:rsidRPr="00AD6673">
        <w:rPr>
          <w:rFonts w:ascii="GHEA Grapalat" w:hAnsi="GHEA Grapalat" w:cs="Sylfaen"/>
          <w:sz w:val="24"/>
          <w:szCs w:val="24"/>
          <w:lang w:val="hy-AM"/>
        </w:rPr>
        <w:tab/>
      </w:r>
      <w:r w:rsidR="00D872BA" w:rsidRPr="00AD6673">
        <w:rPr>
          <w:rFonts w:ascii="GHEA Grapalat" w:hAnsi="GHEA Grapalat" w:cs="Sylfaen"/>
          <w:sz w:val="24"/>
          <w:szCs w:val="24"/>
          <w:lang w:val="hy-AM"/>
        </w:rPr>
        <w:t xml:space="preserve">«Սոցիալական աջակցության մասին» օրենքի 7-րդ հոդվածով սահմանված սկզբունքները և </w:t>
      </w:r>
      <w:r w:rsidR="008C67CD" w:rsidRPr="00AD6673">
        <w:rPr>
          <w:rFonts w:ascii="GHEA Grapalat" w:hAnsi="GHEA Grapalat" w:cs="Sylfaen"/>
          <w:sz w:val="24"/>
          <w:szCs w:val="24"/>
          <w:lang w:val="hy-AM"/>
        </w:rPr>
        <w:t>ս</w:t>
      </w:r>
      <w:r w:rsidR="00DC0577" w:rsidRPr="00AD6673">
        <w:rPr>
          <w:rFonts w:ascii="GHEA Grapalat" w:hAnsi="GHEA Grapalat"/>
          <w:sz w:val="24"/>
          <w:szCs w:val="24"/>
          <w:lang w:val="hy-AM"/>
        </w:rPr>
        <w:t>ույն որոշման 1</w:t>
      </w:r>
      <w:r w:rsidR="00C24C4E" w:rsidRPr="00AD6673">
        <w:rPr>
          <w:rFonts w:ascii="GHEA Grapalat" w:hAnsi="GHEA Grapalat"/>
          <w:sz w:val="24"/>
          <w:szCs w:val="24"/>
          <w:lang w:val="hy-AM"/>
        </w:rPr>
        <w:t xml:space="preserve">-ին կետի </w:t>
      </w:r>
      <w:r w:rsidR="00D62986" w:rsidRPr="00AD6673">
        <w:rPr>
          <w:rFonts w:ascii="GHEA Grapalat" w:hAnsi="GHEA Grapalat"/>
          <w:sz w:val="24"/>
          <w:szCs w:val="24"/>
          <w:lang w:val="hy-AM"/>
        </w:rPr>
        <w:t>2</w:t>
      </w:r>
      <w:r w:rsidR="00C24C4E" w:rsidRPr="00AD6673">
        <w:rPr>
          <w:rFonts w:ascii="GHEA Grapalat" w:hAnsi="GHEA Grapalat"/>
          <w:sz w:val="24"/>
          <w:szCs w:val="24"/>
          <w:lang w:val="hy-AM"/>
        </w:rPr>
        <w:t>-</w:t>
      </w:r>
      <w:r w:rsidR="00D62986" w:rsidRPr="00AD6673">
        <w:rPr>
          <w:rFonts w:ascii="GHEA Grapalat" w:hAnsi="GHEA Grapalat"/>
          <w:sz w:val="24"/>
          <w:szCs w:val="24"/>
          <w:lang w:val="hy-AM"/>
        </w:rPr>
        <w:t>րդ</w:t>
      </w:r>
      <w:r w:rsidR="00DC0577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C67CD" w:rsidRPr="00AD6673">
        <w:rPr>
          <w:rFonts w:ascii="GHEA Grapalat" w:hAnsi="GHEA Grapalat"/>
          <w:sz w:val="24"/>
          <w:szCs w:val="24"/>
          <w:lang w:val="hy-AM"/>
        </w:rPr>
        <w:t>ենթա</w:t>
      </w:r>
      <w:r w:rsidR="00DC0577" w:rsidRPr="00AD6673">
        <w:rPr>
          <w:rFonts w:ascii="GHEA Grapalat" w:hAnsi="GHEA Grapalat"/>
          <w:sz w:val="24"/>
          <w:szCs w:val="24"/>
          <w:lang w:val="hy-AM"/>
        </w:rPr>
        <w:t xml:space="preserve">կետով </w:t>
      </w:r>
      <w:r w:rsidR="006D424E" w:rsidRPr="00AD6673">
        <w:rPr>
          <w:rFonts w:ascii="GHEA Grapalat" w:hAnsi="GHEA Grapalat"/>
          <w:sz w:val="24"/>
          <w:szCs w:val="24"/>
          <w:lang w:val="hy-AM"/>
        </w:rPr>
        <w:t>սահման</w:t>
      </w:r>
      <w:r w:rsidR="00DC0577" w:rsidRPr="00AD6673">
        <w:rPr>
          <w:rFonts w:ascii="GHEA Grapalat" w:hAnsi="GHEA Grapalat"/>
          <w:sz w:val="24"/>
          <w:szCs w:val="24"/>
          <w:lang w:val="hy-AM"/>
        </w:rPr>
        <w:t>ված</w:t>
      </w:r>
      <w:r w:rsidR="00CC6C10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DDB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սոցիալական աջակցության </w:t>
      </w:r>
      <w:r w:rsidR="00DC0577" w:rsidRPr="00AD6673">
        <w:rPr>
          <w:rFonts w:ascii="GHEA Grapalat" w:hAnsi="GHEA Grapalat"/>
          <w:sz w:val="24"/>
          <w:szCs w:val="24"/>
          <w:lang w:val="hy-AM"/>
        </w:rPr>
        <w:t>չափորոշիչները</w:t>
      </w:r>
      <w:r w:rsidR="00CC6C10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577" w:rsidRPr="00AD6673">
        <w:rPr>
          <w:rFonts w:ascii="GHEA Grapalat" w:hAnsi="GHEA Grapalat"/>
          <w:sz w:val="24"/>
          <w:szCs w:val="24"/>
          <w:lang w:val="hy-AM"/>
        </w:rPr>
        <w:t>պարտադիր</w:t>
      </w:r>
      <w:r w:rsidR="00806FCD" w:rsidRPr="00AD6673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DC0577" w:rsidRPr="00AD6673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</w:t>
      </w:r>
      <w:r w:rsidR="00806FCD" w:rsidRPr="00AD6673">
        <w:rPr>
          <w:rFonts w:ascii="GHEA Grapalat" w:hAnsi="GHEA Grapalat"/>
          <w:sz w:val="24"/>
          <w:szCs w:val="24"/>
          <w:lang w:val="hy-AM"/>
        </w:rPr>
        <w:t>գործող</w:t>
      </w:r>
      <w:r w:rsidR="001F69B3" w:rsidRPr="00AD6673">
        <w:rPr>
          <w:rFonts w:ascii="GHEA Grapalat" w:hAnsi="GHEA Grapalat"/>
          <w:sz w:val="24"/>
          <w:szCs w:val="24"/>
          <w:lang w:val="hy-AM"/>
        </w:rPr>
        <w:t>՝ տարեց և (կամ) հաշմանդամություն ունեցող անձանց խ</w:t>
      </w:r>
      <w:r w:rsidR="00742AB3" w:rsidRPr="00AD6673">
        <w:rPr>
          <w:rFonts w:ascii="GHEA Grapalat" w:hAnsi="GHEA Grapalat"/>
          <w:sz w:val="24"/>
          <w:szCs w:val="24"/>
          <w:lang w:val="hy-AM"/>
        </w:rPr>
        <w:t>նամք</w:t>
      </w:r>
      <w:r w:rsidR="001F69B3" w:rsidRPr="00AD6673">
        <w:rPr>
          <w:rFonts w:ascii="GHEA Grapalat" w:hAnsi="GHEA Grapalat"/>
          <w:sz w:val="24"/>
          <w:szCs w:val="24"/>
          <w:lang w:val="hy-AM"/>
        </w:rPr>
        <w:t xml:space="preserve"> տրամադրող</w:t>
      </w:r>
      <w:r w:rsidR="00557860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C4E" w:rsidRPr="00AD6673">
        <w:rPr>
          <w:rFonts w:ascii="GHEA Grapalat" w:hAnsi="GHEA Grapalat" w:cs="Sylfaen"/>
          <w:sz w:val="24"/>
          <w:szCs w:val="24"/>
          <w:lang w:val="hy-AM"/>
        </w:rPr>
        <w:t xml:space="preserve">բոլոր </w:t>
      </w:r>
      <w:r w:rsidR="00806FCD" w:rsidRPr="00AD6673">
        <w:rPr>
          <w:rFonts w:ascii="GHEA Grapalat" w:hAnsi="GHEA Grapalat"/>
          <w:sz w:val="24"/>
          <w:szCs w:val="24"/>
          <w:lang w:val="hy-AM"/>
        </w:rPr>
        <w:t>կազմակերպությունների համար</w:t>
      </w:r>
      <w:r w:rsidR="00742AB3" w:rsidRPr="00AD667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C0577" w:rsidRPr="00AD6673">
        <w:rPr>
          <w:rFonts w:ascii="GHEA Grapalat" w:hAnsi="GHEA Grapalat"/>
          <w:sz w:val="24"/>
          <w:szCs w:val="24"/>
          <w:lang w:val="hy-AM"/>
        </w:rPr>
        <w:t>անկախ դրանց կ</w:t>
      </w:r>
      <w:r w:rsidR="00806FCD" w:rsidRPr="00AD6673">
        <w:rPr>
          <w:rFonts w:ascii="GHEA Grapalat" w:hAnsi="GHEA Grapalat"/>
          <w:sz w:val="24"/>
          <w:szCs w:val="24"/>
          <w:lang w:val="hy-AM"/>
        </w:rPr>
        <w:t>ազմակերպա</w:t>
      </w:r>
      <w:r w:rsidR="00DC0577" w:rsidRPr="00AD6673">
        <w:rPr>
          <w:rFonts w:ascii="GHEA Grapalat" w:hAnsi="GHEA Grapalat"/>
          <w:sz w:val="24"/>
          <w:szCs w:val="24"/>
          <w:lang w:val="hy-AM"/>
        </w:rPr>
        <w:t>իրավական</w:t>
      </w:r>
      <w:r w:rsidR="006521B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091" w:rsidRPr="00AD6673">
        <w:rPr>
          <w:rFonts w:ascii="GHEA Grapalat" w:hAnsi="GHEA Grapalat"/>
          <w:sz w:val="24"/>
          <w:szCs w:val="24"/>
          <w:lang w:val="hy-AM"/>
        </w:rPr>
        <w:t>ձև</w:t>
      </w:r>
      <w:r w:rsidR="006521BD" w:rsidRPr="00AD6673">
        <w:rPr>
          <w:rFonts w:ascii="GHEA Grapalat" w:hAnsi="GHEA Grapalat"/>
          <w:sz w:val="24"/>
          <w:szCs w:val="24"/>
          <w:lang w:val="hy-AM"/>
        </w:rPr>
        <w:t>ից</w:t>
      </w:r>
      <w:r w:rsidR="00C4734B" w:rsidRPr="00AD6673">
        <w:rPr>
          <w:rFonts w:ascii="GHEA Grapalat" w:hAnsi="GHEA Grapalat"/>
          <w:sz w:val="24"/>
          <w:szCs w:val="24"/>
          <w:lang w:val="hy-AM"/>
        </w:rPr>
        <w:t>՝ բացի «Տնային պայմաններում միայնակ տարեցների և հաշմանդամների սոցիալական սպասարկման կենտրոն» ՊՈԱԿ-ից, որի վրա տարածվում են 2015 թվականի հոկտեմբերի 29-ի N 1292-Ն որոշման N 3 հավելվածով սահմանված չափորոշիչները՝ տարեց և (կամ) հաշմանդամություն ունեցող անձանց տնային պայմաններում խնամքի ծառայություններ տրամադրելու դեպքում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1661A73C" w14:textId="190E1F8F" w:rsidR="00DA515E" w:rsidRDefault="003D7E2E" w:rsidP="003D7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Pr="00AD6673">
        <w:rPr>
          <w:rFonts w:ascii="GHEA Grapalat" w:hAnsi="GHEA Grapalat"/>
          <w:sz w:val="24"/>
          <w:szCs w:val="24"/>
          <w:lang w:val="hy-AM"/>
        </w:rPr>
        <w:tab/>
      </w:r>
      <w:r w:rsidR="00DA515E" w:rsidRPr="00AD6673">
        <w:rPr>
          <w:rFonts w:ascii="GHEA Grapalat" w:hAnsi="GHEA Grapalat"/>
          <w:sz w:val="24"/>
          <w:szCs w:val="24"/>
          <w:lang w:val="hy-AM"/>
        </w:rPr>
        <w:t>«Ծխախոտային արտադրատեսակների և դրանց փոխարինիչների օգտագործման հետևանքով առողջությանը հասցվող վնասի նվազեցման և կանխարգելման մասին» օրենքի 5-րդ և 6-րդ հոդվածների պահանջներին համապատասխան</w:t>
      </w:r>
      <w:r w:rsidR="00DA515E">
        <w:rPr>
          <w:rFonts w:ascii="GHEA Grapalat" w:hAnsi="GHEA Grapalat"/>
          <w:sz w:val="24"/>
          <w:szCs w:val="24"/>
          <w:lang w:val="hy-AM"/>
        </w:rPr>
        <w:t xml:space="preserve"> իրականացնելով ծխախոտի իրացումը՝ </w:t>
      </w:r>
      <w:r w:rsidR="00DA515E" w:rsidRPr="00AD6673">
        <w:rPr>
          <w:rFonts w:ascii="GHEA Grapalat" w:hAnsi="GHEA Grapalat"/>
          <w:sz w:val="24"/>
          <w:szCs w:val="24"/>
          <w:lang w:val="hy-AM"/>
        </w:rPr>
        <w:t xml:space="preserve">հայրենական արտադրության ֆիլտրով </w:t>
      </w:r>
      <w:r w:rsidR="0065154C" w:rsidRPr="00AD6673">
        <w:rPr>
          <w:rFonts w:ascii="GHEA Grapalat" w:hAnsi="GHEA Grapalat"/>
          <w:sz w:val="24"/>
          <w:szCs w:val="24"/>
          <w:lang w:val="hy-AM"/>
        </w:rPr>
        <w:t xml:space="preserve">օրական 10 գլանակ </w:t>
      </w:r>
      <w:r w:rsidR="00DA515E" w:rsidRPr="00AD6673">
        <w:rPr>
          <w:rFonts w:ascii="GHEA Grapalat" w:hAnsi="GHEA Grapalat"/>
          <w:sz w:val="24"/>
          <w:szCs w:val="24"/>
          <w:lang w:val="hy-AM"/>
        </w:rPr>
        <w:t>ծխախոտ</w:t>
      </w:r>
      <w:r w:rsidR="00DA515E">
        <w:rPr>
          <w:rFonts w:ascii="GHEA Grapalat" w:hAnsi="GHEA Grapalat"/>
          <w:sz w:val="24"/>
          <w:szCs w:val="24"/>
          <w:lang w:val="hy-AM"/>
        </w:rPr>
        <w:t xml:space="preserve"> հատկացվում է</w:t>
      </w:r>
      <w:r w:rsidR="0065154C" w:rsidRPr="0065154C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129" w:rsidRPr="00DA515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աշխատանքի և սոցիալական հարցերի նախարարության </w:t>
      </w:r>
      <w:r w:rsidR="00495129" w:rsidRPr="00DA515E">
        <w:rPr>
          <w:rFonts w:ascii="GHEA Grapalat" w:hAnsi="GHEA Grapalat"/>
          <w:sz w:val="24"/>
          <w:szCs w:val="24"/>
          <w:lang w:val="hy-AM"/>
        </w:rPr>
        <w:lastRenderedPageBreak/>
        <w:t xml:space="preserve">ենթակայությամբ գործող տարեց և (կամ) հաշմանդամություն ունեցող անձանց շուրջօրյա խնամքի ծառայություններ տրամադրող հատուկ (մասնագիտացված) </w:t>
      </w:r>
      <w:r w:rsidR="00495129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="00495129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129">
        <w:rPr>
          <w:rFonts w:ascii="GHEA Grapalat" w:hAnsi="GHEA Grapalat"/>
          <w:sz w:val="24"/>
          <w:szCs w:val="24"/>
          <w:lang w:val="hy-AM"/>
        </w:rPr>
        <w:t xml:space="preserve">բնակվող բոլոր </w:t>
      </w:r>
      <w:r w:rsidR="00495129" w:rsidRPr="00AD6673">
        <w:rPr>
          <w:rFonts w:ascii="GHEA Grapalat" w:hAnsi="GHEA Grapalat"/>
          <w:sz w:val="24"/>
          <w:szCs w:val="24"/>
          <w:lang w:val="hy-AM"/>
        </w:rPr>
        <w:t xml:space="preserve">ծխող </w:t>
      </w:r>
      <w:r w:rsidR="00495129">
        <w:rPr>
          <w:rFonts w:ascii="GHEA Grapalat" w:hAnsi="GHEA Grapalat"/>
          <w:sz w:val="24"/>
          <w:szCs w:val="24"/>
          <w:lang w:val="hy-AM"/>
        </w:rPr>
        <w:t xml:space="preserve">անձանց, ինչպես նաև՝ </w:t>
      </w:r>
      <w:r w:rsidR="0065154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2011 թվականի մայիսի 5-ի </w:t>
      </w:r>
      <w:r w:rsidR="0065154C" w:rsidRPr="00C640AA">
        <w:rPr>
          <w:rFonts w:ascii="GHEA Grapalat" w:hAnsi="GHEA Grapalat"/>
          <w:sz w:val="24"/>
          <w:szCs w:val="24"/>
          <w:lang w:val="hy-AM"/>
        </w:rPr>
        <w:t>N 665-Ն</w:t>
      </w:r>
      <w:r w:rsidR="0065154C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="00153545" w:rsidRPr="00153545">
        <w:rPr>
          <w:rFonts w:ascii="GHEA Grapalat" w:hAnsi="GHEA Grapalat"/>
          <w:sz w:val="24"/>
          <w:szCs w:val="24"/>
          <w:lang w:val="hy-AM"/>
        </w:rPr>
        <w:t xml:space="preserve">N </w:t>
      </w:r>
      <w:r w:rsidR="00153545">
        <w:rPr>
          <w:rFonts w:ascii="GHEA Grapalat" w:hAnsi="GHEA Grapalat"/>
          <w:sz w:val="24"/>
          <w:szCs w:val="24"/>
          <w:lang w:val="hy-AM"/>
        </w:rPr>
        <w:t>9</w:t>
      </w:r>
      <w:r w:rsidR="0065154C">
        <w:rPr>
          <w:rFonts w:ascii="GHEA Grapalat" w:hAnsi="GHEA Grapalat"/>
          <w:sz w:val="24"/>
          <w:szCs w:val="24"/>
          <w:lang w:val="hy-AM"/>
        </w:rPr>
        <w:t xml:space="preserve"> հավելվածի 20-րդ կետի 1-ին, 2-րդ և 3-րդ ենթակետերում նշված կազմակերպություններում բնակվող՝</w:t>
      </w:r>
    </w:p>
    <w:p w14:paraId="3F0CD5C3" w14:textId="022296B4" w:rsidR="0065154C" w:rsidRPr="0065154C" w:rsidRDefault="00DA515E" w:rsidP="003D7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65154C">
        <w:rPr>
          <w:rFonts w:ascii="GHEA Grapalat" w:hAnsi="GHEA Grapalat"/>
          <w:sz w:val="24"/>
          <w:szCs w:val="24"/>
          <w:lang w:val="hy-AM"/>
        </w:rPr>
        <w:t>սոցիալական նպաստի իրավունք ունեցող ծխող անձանց</w:t>
      </w:r>
      <w:r w:rsidR="00495129">
        <w:rPr>
          <w:rFonts w:ascii="Cambria Math" w:hAnsi="Cambria Math"/>
          <w:sz w:val="24"/>
          <w:szCs w:val="24"/>
          <w:lang w:val="hy-AM"/>
        </w:rPr>
        <w:t>,</w:t>
      </w:r>
    </w:p>
    <w:p w14:paraId="56C99939" w14:textId="43B10A9E" w:rsidR="005B0391" w:rsidRDefault="0065154C" w:rsidP="00F050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="00495129">
        <w:rPr>
          <w:rFonts w:ascii="GHEA Grapalat" w:hAnsi="GHEA Grapalat"/>
          <w:sz w:val="24"/>
          <w:szCs w:val="24"/>
          <w:lang w:val="hy-AM"/>
        </w:rPr>
        <w:t>.</w:t>
      </w:r>
      <w:r w:rsidR="00495129">
        <w:rPr>
          <w:rFonts w:ascii="GHEA Grapalat" w:hAnsi="GHEA Grapalat"/>
          <w:sz w:val="24"/>
          <w:szCs w:val="24"/>
          <w:lang w:val="hy-AM"/>
        </w:rPr>
        <w:tab/>
      </w:r>
      <w:r w:rsidR="00BB1465" w:rsidRPr="00AD6673">
        <w:rPr>
          <w:rFonts w:ascii="GHEA Grapalat" w:hAnsi="GHEA Grapalat"/>
          <w:sz w:val="24"/>
          <w:szCs w:val="24"/>
          <w:lang w:val="hy-AM"/>
        </w:rPr>
        <w:t>կենսաթոշակ ստանալու իրավունք ունեցող</w:t>
      </w:r>
      <w:r>
        <w:rPr>
          <w:rFonts w:ascii="GHEA Grapalat" w:hAnsi="GHEA Grapalat"/>
          <w:sz w:val="24"/>
          <w:szCs w:val="24"/>
          <w:lang w:val="hy-AM"/>
        </w:rPr>
        <w:t xml:space="preserve"> այն ծխող անձանց, որոնց</w:t>
      </w:r>
      <w:r w:rsidR="00836248">
        <w:rPr>
          <w:rFonts w:ascii="GHEA Grapalat" w:hAnsi="GHEA Grapalat"/>
          <w:sz w:val="24"/>
          <w:szCs w:val="24"/>
          <w:lang w:val="hy-AM"/>
        </w:rPr>
        <w:t>՝</w:t>
      </w:r>
      <w:r w:rsidR="00BB146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581" w:rsidRPr="0065758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2011 թվականի մայիսի 5-ի N 665-Ն որոշման N 9 հավելվածի </w:t>
      </w:r>
      <w:r w:rsidR="00836248">
        <w:rPr>
          <w:rFonts w:ascii="GHEA Grapalat" w:hAnsi="GHEA Grapalat"/>
          <w:sz w:val="24"/>
          <w:szCs w:val="24"/>
          <w:lang w:val="hy-AM"/>
        </w:rPr>
        <w:t>12-րդ կետի համաձայն, վճարվող կենսաթոշակի չափը</w:t>
      </w:r>
      <w:r w:rsidR="001C7F09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չի գերազանցում </w:t>
      </w:r>
      <w:r w:rsidR="001C7F09" w:rsidRPr="00AD6673">
        <w:rPr>
          <w:rFonts w:ascii="GHEA Grapalat" w:hAnsi="GHEA Grapalat"/>
          <w:sz w:val="24"/>
          <w:szCs w:val="24"/>
          <w:lang w:val="hy-AM"/>
        </w:rPr>
        <w:t>5000 դրամ</w:t>
      </w:r>
      <w:r w:rsidR="00DF62C3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4D171781" w14:textId="02E733E2" w:rsidR="008A7214" w:rsidRPr="00AD6673" w:rsidRDefault="00F05055" w:rsidP="003D7E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B0391" w:rsidRPr="00AD6673">
        <w:rPr>
          <w:rFonts w:ascii="GHEA Grapalat" w:hAnsi="GHEA Grapalat"/>
          <w:sz w:val="24"/>
          <w:szCs w:val="24"/>
          <w:lang w:val="hy-AM"/>
        </w:rPr>
        <w:t>)</w:t>
      </w:r>
      <w:r w:rsidR="005B0391" w:rsidRPr="00AD6673">
        <w:rPr>
          <w:rFonts w:ascii="GHEA Grapalat" w:hAnsi="GHEA Grapalat"/>
          <w:sz w:val="24"/>
          <w:szCs w:val="24"/>
          <w:lang w:val="hy-AM"/>
        </w:rPr>
        <w:tab/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որոշմա</w:t>
      </w:r>
      <w:r w:rsidR="00511C98" w:rsidRPr="00AD6673">
        <w:rPr>
          <w:rFonts w:ascii="GHEA Grapalat" w:hAnsi="GHEA Grapalat" w:cs="Sylfaen"/>
          <w:sz w:val="24"/>
          <w:szCs w:val="24"/>
          <w:lang w:val="hy-AM"/>
        </w:rPr>
        <w:t>մբ սահմանված</w:t>
      </w:r>
      <w:r w:rsidR="00F95091"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C98"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="00511C9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C98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511C9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C98"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511C9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C98" w:rsidRPr="00AD6673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511C9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նախատեսման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հնարավորության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հարցը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բյուջետային ծախսերի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հայտի նախագիծը Հայաստանի Հանրապետության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638" w:rsidRPr="00AD6673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="00104638" w:rsidRPr="00AD6673">
        <w:rPr>
          <w:rFonts w:ascii="GHEA Grapalat" w:hAnsi="GHEA Grapalat"/>
          <w:sz w:val="24"/>
          <w:szCs w:val="24"/>
          <w:lang w:val="hy-AM"/>
        </w:rPr>
        <w:t xml:space="preserve"> ժամանակ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A5A7C63" w14:textId="4A3D8016" w:rsidR="00E215C2" w:rsidRPr="006131A9" w:rsidRDefault="00F05055" w:rsidP="00ED600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="00821BB1" w:rsidRPr="00AD6673">
        <w:rPr>
          <w:rFonts w:ascii="GHEA Grapalat" w:hAnsi="GHEA Grapalat" w:cs="Sylfaen"/>
          <w:sz w:val="24"/>
          <w:szCs w:val="24"/>
          <w:lang w:val="hy-AM"/>
        </w:rPr>
        <w:t>.</w:t>
      </w:r>
      <w:r w:rsidR="00BB1465">
        <w:rPr>
          <w:rFonts w:ascii="GHEA Grapalat" w:hAnsi="GHEA Grapalat"/>
          <w:sz w:val="24"/>
          <w:szCs w:val="24"/>
          <w:lang w:val="hy-AM"/>
        </w:rPr>
        <w:tab/>
      </w:r>
      <w:r w:rsidR="00ED6004" w:rsidRPr="00ED6004">
        <w:rPr>
          <w:rFonts w:ascii="GHEA Grapalat" w:hAnsi="GHEA Grapalat"/>
          <w:sz w:val="24"/>
          <w:szCs w:val="24"/>
          <w:lang w:val="hy-AM"/>
        </w:rPr>
        <w:t>Սույն որոշումն ուժի մեջ է մտնում 2023 թվականի հունվարի 1-ից, բացառությամբ 1-ին կետի 2-րդ ենթակետով սահմանված N 2 հավելվածի 6-րդ, 8-րդ և 9-րդ գլուխների,</w:t>
      </w:r>
      <w:r w:rsidR="005B0391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5B0391">
        <w:rPr>
          <w:rFonts w:ascii="GHEA Grapalat" w:hAnsi="GHEA Grapalat"/>
          <w:sz w:val="24"/>
          <w:szCs w:val="24"/>
          <w:lang w:val="hy-AM"/>
        </w:rPr>
        <w:t>-րդ կետի,</w:t>
      </w:r>
      <w:r w:rsidR="00ED6004" w:rsidRPr="00ED6004">
        <w:rPr>
          <w:rFonts w:ascii="GHEA Grapalat" w:hAnsi="GHEA Grapalat"/>
          <w:sz w:val="24"/>
          <w:szCs w:val="24"/>
          <w:lang w:val="hy-AM"/>
        </w:rPr>
        <w:t xml:space="preserve"> որոնք ուժի մեջ են մտնում 2024 թվականի հունվարի 1-ից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210BB051" w14:textId="77777777" w:rsidR="00FC5160" w:rsidRPr="00AD6673" w:rsidRDefault="00FC5160" w:rsidP="00192C5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6124FA2" w14:textId="6E91D027" w:rsidR="00FC5160" w:rsidRPr="00AD6673" w:rsidRDefault="00FC5160" w:rsidP="00192C5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ՀՀ ՎԱՐՉԱՊԵՏ</w:t>
      </w:r>
    </w:p>
    <w:p w14:paraId="08C7E5E2" w14:textId="6E00802F" w:rsidR="00163295" w:rsidRPr="00AD6673" w:rsidRDefault="00FC5160" w:rsidP="00192C5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Ն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ՓԱՇԻՆՅԱՆ</w:t>
      </w:r>
    </w:p>
    <w:p w14:paraId="54EEC90A" w14:textId="2579107A" w:rsidR="00163295" w:rsidRPr="00AD6673" w:rsidRDefault="00163295" w:rsidP="00163295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br w:type="page"/>
      </w:r>
      <w:r w:rsidRPr="00AD6673">
        <w:rPr>
          <w:rFonts w:ascii="GHEA Grapalat" w:hAnsi="GHEA Grapalat" w:cs="Sylfaen"/>
          <w:sz w:val="20"/>
          <w:szCs w:val="20"/>
          <w:lang w:val="hy-AM"/>
        </w:rPr>
        <w:lastRenderedPageBreak/>
        <w:t>Հավելված</w:t>
      </w:r>
      <w:r w:rsidRPr="00AD6673">
        <w:rPr>
          <w:rFonts w:ascii="GHEA Grapalat" w:hAnsi="GHEA Grapalat"/>
          <w:sz w:val="20"/>
          <w:szCs w:val="20"/>
          <w:lang w:val="hy-AM"/>
        </w:rPr>
        <w:t xml:space="preserve"> N 1</w:t>
      </w:r>
      <w:r w:rsidRPr="00AD6673">
        <w:rPr>
          <w:rFonts w:ascii="GHEA Grapalat" w:hAnsi="GHEA Grapalat"/>
          <w:sz w:val="20"/>
          <w:szCs w:val="20"/>
          <w:lang w:val="hy-AM"/>
        </w:rPr>
        <w:br/>
        <w:t>ՀՀ կառավարության 2022 թ</w:t>
      </w:r>
      <w:r w:rsidR="00821BB1" w:rsidRPr="00AD6673">
        <w:rPr>
          <w:rFonts w:ascii="GHEA Grapalat" w:hAnsi="GHEA Grapalat"/>
          <w:sz w:val="20"/>
          <w:szCs w:val="20"/>
          <w:lang w:val="hy-AM"/>
        </w:rPr>
        <w:t>.</w:t>
      </w:r>
      <w:r w:rsidRPr="00AD6673">
        <w:rPr>
          <w:rFonts w:ascii="GHEA Grapalat" w:hAnsi="GHEA Grapalat"/>
          <w:sz w:val="20"/>
          <w:szCs w:val="20"/>
          <w:lang w:val="hy-AM"/>
        </w:rPr>
        <w:t xml:space="preserve"> __________________- ի</w:t>
      </w:r>
    </w:p>
    <w:p w14:paraId="67A36FA1" w14:textId="77777777" w:rsidR="00163295" w:rsidRPr="00AD6673" w:rsidRDefault="00163295" w:rsidP="00163295">
      <w:pPr>
        <w:pStyle w:val="ListParagraph"/>
        <w:spacing w:after="0" w:line="360" w:lineRule="auto"/>
        <w:ind w:left="1803" w:firstLine="321"/>
        <w:jc w:val="right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0"/>
          <w:szCs w:val="20"/>
          <w:lang w:val="hy-AM"/>
        </w:rPr>
        <w:t>N______Ն որոշման</w:t>
      </w:r>
    </w:p>
    <w:p w14:paraId="74771B39" w14:textId="22EC0E56" w:rsidR="00163295" w:rsidRPr="00AD6673" w:rsidRDefault="00163295" w:rsidP="00163295">
      <w:pPr>
        <w:spacing w:after="0" w:line="360" w:lineRule="auto"/>
        <w:ind w:firstLine="720"/>
        <w:jc w:val="right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7BB62111" w14:textId="109B4F84" w:rsidR="00884DE7" w:rsidRDefault="00884DE7" w:rsidP="0016329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ԿԱՐԳ</w:t>
      </w:r>
      <w:r w:rsidRPr="00AD6673"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ՊԱՅՄԱՆՆԵՐ</w:t>
      </w:r>
    </w:p>
    <w:p w14:paraId="35C8FB7F" w14:textId="77777777" w:rsidR="00973CDF" w:rsidRDefault="00163295" w:rsidP="00163295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6673">
        <w:rPr>
          <w:rFonts w:ascii="GHEA Grapalat" w:hAnsi="GHEA Grapalat" w:cs="Sylfaen"/>
          <w:b/>
          <w:sz w:val="24"/>
          <w:szCs w:val="24"/>
          <w:lang w:val="hy-AM"/>
        </w:rPr>
        <w:t xml:space="preserve">ՏԱՐԵՑ ԵՎ (ԿԱՄ) 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ՀԱՇՄԱՆԴԱՄՈՒԹՅՈՒՆ ՈՒՆԵՑՈՂ ԱՆՁԱՆՑ ԽՆԱՄՔԻ </w:t>
      </w:r>
      <w:r w:rsidRPr="00AD6673">
        <w:rPr>
          <w:rFonts w:ascii="GHEA Grapalat" w:hAnsi="GHEA Grapalat"/>
          <w:b/>
          <w:bCs/>
          <w:sz w:val="24"/>
          <w:szCs w:val="24"/>
          <w:lang w:val="hy-AM"/>
        </w:rPr>
        <w:t>ՏՐԱՄԱԴՐՄԱՆ</w:t>
      </w:r>
    </w:p>
    <w:p w14:paraId="642CC74D" w14:textId="266CC4DC" w:rsidR="00163295" w:rsidRPr="00AD6673" w:rsidRDefault="00012928" w:rsidP="0016329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3C22071C" w14:textId="6CD5E12F" w:rsidR="00163295" w:rsidRPr="00AD6673" w:rsidRDefault="00163295" w:rsidP="0016329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AD667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D6673">
        <w:rPr>
          <w:rFonts w:ascii="GHEA Grapalat" w:hAnsi="GHEA Grapalat" w:cs="Sylfaen"/>
          <w:b/>
          <w:sz w:val="24"/>
          <w:szCs w:val="24"/>
          <w:lang w:val="hy-AM"/>
        </w:rPr>
        <w:t xml:space="preserve"> ԸՆԴՀԱՆՈՒՐ</w:t>
      </w: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14:paraId="00778302" w14:textId="77777777" w:rsidR="00163295" w:rsidRPr="00AD6673" w:rsidRDefault="00163295" w:rsidP="00163295">
      <w:pPr>
        <w:spacing w:after="0" w:line="360" w:lineRule="auto"/>
        <w:ind w:left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3E9A24C" w14:textId="70A92D6A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C4FE3">
        <w:rPr>
          <w:rFonts w:ascii="GHEA Grapalat" w:hAnsi="GHEA Grapalat" w:cs="Sylfaen"/>
          <w:sz w:val="24"/>
          <w:szCs w:val="24"/>
          <w:lang w:val="hy-AM"/>
        </w:rPr>
        <w:t>հավելվածով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868F1">
        <w:rPr>
          <w:rFonts w:ascii="GHEA Grapalat" w:hAnsi="GHEA Grapalat"/>
          <w:sz w:val="24"/>
          <w:szCs w:val="24"/>
          <w:lang w:val="hy-AM"/>
        </w:rPr>
        <w:t xml:space="preserve">խնամք ստացող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տարեց և (կամ) </w:t>
      </w:r>
      <w:r w:rsidRPr="00AD6673">
        <w:rPr>
          <w:rFonts w:ascii="GHEA Grapalat" w:hAnsi="GHEA Grapalat" w:cs="Sylfaen"/>
          <w:bCs/>
          <w:sz w:val="24"/>
          <w:szCs w:val="24"/>
          <w:lang w:val="hy-AM"/>
        </w:rPr>
        <w:t>հաշմանդամություն</w:t>
      </w:r>
      <w:r w:rsidRPr="00AD667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ունեցող անձանց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(այսուհետ՝ շահառու) </w:t>
      </w:r>
      <w:r w:rsidR="00F868F1">
        <w:rPr>
          <w:rFonts w:ascii="GHEA Grapalat" w:hAnsi="GHEA Grapalat" w:cs="Sylfaen"/>
          <w:bCs/>
          <w:sz w:val="24"/>
          <w:szCs w:val="24"/>
          <w:lang w:val="hy-AM"/>
        </w:rPr>
        <w:t xml:space="preserve">խնամքի տրամադրման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1913BC4" w14:textId="710D5D1E" w:rsidR="00163295" w:rsidRPr="00AD6673" w:rsidRDefault="00163295" w:rsidP="003F3985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Խնամք տրամադրվում է</w:t>
      </w:r>
      <w:r w:rsidR="008A5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8A5613">
        <w:rPr>
          <w:rFonts w:ascii="GHEA Grapalat" w:hAnsi="GHEA Grapalat"/>
          <w:sz w:val="24"/>
          <w:szCs w:val="24"/>
          <w:lang w:val="hy-AM"/>
        </w:rPr>
        <w:t>քաղաքացիներին</w:t>
      </w:r>
      <w:r w:rsidR="003F3985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Հանրապետությունում </w:t>
      </w:r>
      <w:r w:rsidRPr="00AD6673">
        <w:rPr>
          <w:rFonts w:ascii="GHEA Grapalat" w:hAnsi="GHEA Grapalat"/>
          <w:sz w:val="24"/>
          <w:szCs w:val="24"/>
          <w:lang w:val="hy-AM"/>
        </w:rPr>
        <w:t>բնակվող՝ բնակության իրավունք (կացության կարգավիճակ) ունեցող օտարերկրյա քաղաքացիներին, քաղաքացիություն չունեցող</w:t>
      </w:r>
      <w:r w:rsidR="006827A0" w:rsidRPr="00AD6673">
        <w:rPr>
          <w:rFonts w:ascii="GHEA Grapalat" w:hAnsi="GHEA Grapalat"/>
          <w:sz w:val="24"/>
          <w:szCs w:val="24"/>
          <w:lang w:val="hy-AM"/>
        </w:rPr>
        <w:t>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Հանրապետությունում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փախստականի կարգավիճակ ունեցող </w:t>
      </w:r>
      <w:r w:rsidR="006827A0" w:rsidRPr="00AD6673">
        <w:rPr>
          <w:rFonts w:ascii="GHEA Grapalat" w:hAnsi="GHEA Grapalat"/>
          <w:sz w:val="24"/>
          <w:szCs w:val="24"/>
          <w:lang w:val="hy-AM"/>
        </w:rPr>
        <w:t xml:space="preserve">կամ ապաստան հայցող </w:t>
      </w:r>
      <w:r w:rsidRPr="00AD6673">
        <w:rPr>
          <w:rFonts w:ascii="GHEA Grapalat" w:hAnsi="GHEA Grapalat"/>
          <w:sz w:val="24"/>
          <w:szCs w:val="24"/>
          <w:lang w:val="hy-AM"/>
        </w:rPr>
        <w:t>անձանց</w:t>
      </w:r>
      <w:r w:rsidR="001B48E4" w:rsidRPr="00AD667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60871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որոշման </w:t>
      </w:r>
      <w:r w:rsidR="00460871" w:rsidRPr="00153545">
        <w:rPr>
          <w:rFonts w:ascii="GHEA Grapalat" w:hAnsi="GHEA Grapalat"/>
          <w:color w:val="000000"/>
          <w:sz w:val="24"/>
          <w:szCs w:val="24"/>
          <w:lang w:val="hy-AM"/>
        </w:rPr>
        <w:t xml:space="preserve">N </w:t>
      </w:r>
      <w:r w:rsidR="007B2466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460871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հավելվածով հաստատված խնամքի տրամադրումը մերժելու հիմք հանդիսացող հիվանդություններ չունենալու պարագայում</w:t>
      </w:r>
      <w:r w:rsidR="00460871">
        <w:rPr>
          <w:rFonts w:ascii="GHEA Grapalat" w:hAnsi="GHEA Grapalat"/>
          <w:color w:val="000000"/>
          <w:sz w:val="24"/>
          <w:szCs w:val="24"/>
          <w:lang w:val="hy-AM"/>
        </w:rPr>
        <w:t>՝ խնամքի տրամադրում</w:t>
      </w:r>
      <w:r w:rsidR="004608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871" w:rsidRPr="00AD6673">
        <w:rPr>
          <w:rFonts w:ascii="GHEA Grapalat" w:hAnsi="GHEA Grapalat"/>
          <w:sz w:val="24"/>
          <w:szCs w:val="24"/>
          <w:lang w:val="hy-AM"/>
        </w:rPr>
        <w:t xml:space="preserve">հայցող անձի, իսկ դատարանի վճռով անգործունակ ճանաչված լինելու դեպքում՝ իր </w:t>
      </w:r>
      <w:r w:rsidR="00460871">
        <w:rPr>
          <w:rFonts w:ascii="GHEA Grapalat" w:hAnsi="GHEA Grapalat"/>
          <w:sz w:val="24"/>
          <w:szCs w:val="24"/>
          <w:lang w:val="hy-AM"/>
        </w:rPr>
        <w:t>խնամակալի</w:t>
      </w:r>
      <w:r w:rsidR="00460871" w:rsidRPr="00AD6673">
        <w:rPr>
          <w:rFonts w:ascii="GHEA Grapalat" w:hAnsi="GHEA Grapalat"/>
          <w:sz w:val="24"/>
          <w:szCs w:val="24"/>
          <w:lang w:val="hy-AM"/>
        </w:rPr>
        <w:t xml:space="preserve"> համաձայնությամբ՝ բացառությամբ «Սոցիալական աջակցության մասին» օրենքի 30-րդ հոդված</w:t>
      </w:r>
      <w:r w:rsidR="00460871">
        <w:rPr>
          <w:rFonts w:ascii="GHEA Grapalat" w:hAnsi="GHEA Grapalat"/>
          <w:sz w:val="24"/>
          <w:szCs w:val="24"/>
          <w:lang w:val="hy-AM"/>
        </w:rPr>
        <w:t>ի 2-րդ մաս</w:t>
      </w:r>
      <w:r w:rsidR="00460871" w:rsidRPr="00AD6673">
        <w:rPr>
          <w:rFonts w:ascii="GHEA Grapalat" w:hAnsi="GHEA Grapalat"/>
          <w:sz w:val="24"/>
          <w:szCs w:val="24"/>
          <w:lang w:val="hy-AM"/>
        </w:rPr>
        <w:t>ով նախատեսված դեպքեր</w:t>
      </w:r>
      <w:r w:rsidR="00460871">
        <w:rPr>
          <w:rFonts w:ascii="GHEA Grapalat" w:hAnsi="GHEA Grapalat"/>
          <w:sz w:val="24"/>
          <w:szCs w:val="24"/>
          <w:lang w:val="hy-AM"/>
        </w:rPr>
        <w:t>ի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1BAEBC6D" w14:textId="3BBAF90F" w:rsidR="00163295" w:rsidRPr="00AD6673" w:rsidRDefault="00AC2304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Շահառու</w:t>
      </w:r>
      <w:r w:rsidR="00163295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ին խնամքը </w:t>
      </w:r>
      <w:r w:rsidR="00163295" w:rsidRPr="00AD6673">
        <w:rPr>
          <w:rFonts w:ascii="GHEA Grapalat" w:hAnsi="GHEA Grapalat"/>
          <w:bCs/>
          <w:sz w:val="24"/>
          <w:szCs w:val="24"/>
          <w:lang w:val="hy-AM"/>
        </w:rPr>
        <w:t>տ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րամադրում են «Սոցիալական աջակցության մասին» օրենքով սահմանված՝ սոցիալական ծառայություններ տրամադրող կազմակերպությունները (այսուհետ` կազմակերպություն)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60C1EC5" w14:textId="1A453EC8" w:rsidR="00163295" w:rsidRPr="00AD6673" w:rsidRDefault="00FD077A" w:rsidP="00FD077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="000F2621" w:rsidRPr="000F2621">
        <w:rPr>
          <w:rFonts w:ascii="GHEA Grapalat" w:hAnsi="GHEA Grapalat" w:cs="Sylfaen"/>
          <w:sz w:val="24"/>
          <w:szCs w:val="24"/>
          <w:lang w:val="hy-AM"/>
        </w:rPr>
        <w:t>նակչության սոցիալական պաշտպանության հաստատություն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0F2621" w:rsidRPr="000F2621">
        <w:rPr>
          <w:rFonts w:ascii="GHEA Grapalat" w:hAnsi="GHEA Grapalat" w:cs="Sylfaen"/>
          <w:sz w:val="24"/>
          <w:szCs w:val="24"/>
          <w:lang w:val="hy-AM"/>
        </w:rPr>
        <w:t xml:space="preserve"> (այսուհետ՝ շուրջօրյա խնամքի կենտրոն)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50 և ավելի անձի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կացարան</w:t>
      </w:r>
      <w:r w:rsidR="000F6484">
        <w:rPr>
          <w:rFonts w:ascii="GHEA Grapalat" w:hAnsi="GHEA Grapalat" w:cs="Sylfaen"/>
          <w:sz w:val="24"/>
          <w:szCs w:val="24"/>
          <w:lang w:val="hy-AM"/>
        </w:rPr>
        <w:t>ով ապահովման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շուրջօրյա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խնամքի տրամադրման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խոշոր </w:t>
      </w:r>
      <w:r w:rsidR="00B14CBC" w:rsidRPr="00AD6673">
        <w:rPr>
          <w:rFonts w:ascii="GHEA Grapalat" w:hAnsi="GHEA Grapalat"/>
          <w:sz w:val="24"/>
          <w:szCs w:val="24"/>
          <w:lang w:val="hy-AM"/>
        </w:rPr>
        <w:t>կենտրոն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է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 xml:space="preserve"> և լինում է՝</w:t>
      </w:r>
    </w:p>
    <w:p w14:paraId="5A0552F7" w14:textId="2C56B481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1)</w:t>
      </w:r>
      <w:r w:rsidR="003D7E2E" w:rsidRPr="00AD6673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ընդհանուր տիպի</w:t>
      </w:r>
      <w:r w:rsid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խնամքի կարիք ունեցող</w:t>
      </w:r>
      <w:r w:rsid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տարեց և (կամ) հաշմանդամություն </w:t>
      </w:r>
      <w:r w:rsidR="00AD25EA" w:rsidRPr="00AD25E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այդ թվում՝ 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դեղորայք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չգործածող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, վարքային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խանգարում չունեցող,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 անգործունակ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չ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>ճանաչված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թ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եթև կամ չափավոր աստիճանի մտավոր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խնդիրներ</w:t>
      </w:r>
      <w:r w:rsidR="00AD25EA" w:rsidRPr="00AD66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AD25EA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ունեցող անձանց համար</w:t>
      </w:r>
      <w:r w:rsidR="00821BB1" w:rsidRPr="00AD667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194CC10C" w14:textId="35D8F1FB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="003D7E2E" w:rsidRPr="00AD6673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հատուկ (մասնագիտացված)` խնամքի կարիք ունեցող</w:t>
      </w:r>
      <w:r w:rsidR="0083624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25EA" w:rsidRPr="00AD6673">
        <w:rPr>
          <w:rFonts w:ascii="GHEA Grapalat" w:hAnsi="GHEA Grapalat"/>
          <w:color w:val="000000"/>
          <w:sz w:val="24"/>
          <w:szCs w:val="24"/>
          <w:lang w:val="hy-AM"/>
        </w:rPr>
        <w:t>տարեց և (կամ) հաշմանդամություն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այդ թվում՝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դեղորայք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գործածող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, վարքային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խանգարում ունեցող թ</w:t>
      </w:r>
      <w:r w:rsidR="00AD25EA" w:rsidRPr="00AD25EA">
        <w:rPr>
          <w:rFonts w:ascii="GHEA Grapalat" w:hAnsi="GHEA Grapalat"/>
          <w:color w:val="000000"/>
          <w:sz w:val="24"/>
          <w:szCs w:val="24"/>
          <w:lang w:val="hy-AM"/>
        </w:rPr>
        <w:t>եթև կամ չափավոր աստիճանի,</w:t>
      </w:r>
      <w:r w:rsidR="00DA62F8">
        <w:rPr>
          <w:rFonts w:ascii="GHEA Grapalat" w:hAnsi="GHEA Grapalat"/>
          <w:color w:val="000000"/>
          <w:sz w:val="24"/>
          <w:szCs w:val="24"/>
          <w:lang w:val="hy-AM"/>
        </w:rPr>
        <w:t xml:space="preserve"> ինչպես նաև՝</w:t>
      </w:r>
      <w:r w:rsidR="00AD25EA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խոր կամ ծանր աստիճանի մտավոր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խնդիրներ</w:t>
      </w:r>
      <w:r w:rsidR="00AD25EA" w:rsidRPr="00AD25EA">
        <w:rPr>
          <w:rFonts w:ascii="GHEA Grapalat" w:hAnsi="GHEA Grapalat"/>
          <w:color w:val="000000"/>
          <w:sz w:val="24"/>
          <w:szCs w:val="24"/>
          <w:lang w:val="hy-AM"/>
        </w:rPr>
        <w:t>, ծերունական փսիխոզ, ծանր արտահայտված սկլերոզ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AD25EA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հոգեկան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առողջության այլ խնդիրներ</w:t>
      </w:r>
      <w:r w:rsidR="00AD25EA" w:rsidRPr="00AD66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ունեցող անձանց համար</w:t>
      </w:r>
      <w:r w:rsidR="00DB5D4C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3096B1BE" w14:textId="5B8D98B8" w:rsidR="00163295" w:rsidRPr="00AD6673" w:rsidRDefault="00FD077A" w:rsidP="00FD077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FD077A">
        <w:rPr>
          <w:rFonts w:ascii="GHEA Grapalat" w:hAnsi="GHEA Grapalat"/>
          <w:sz w:val="24"/>
          <w:szCs w:val="24"/>
          <w:lang w:val="hy-AM"/>
        </w:rPr>
        <w:t>ամայնքային փոքր տ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FD077A">
        <w:rPr>
          <w:rFonts w:ascii="GHEA Grapalat" w:hAnsi="GHEA Grapalat"/>
          <w:sz w:val="24"/>
          <w:szCs w:val="24"/>
          <w:lang w:val="hy-AM"/>
        </w:rPr>
        <w:t>նը (այսուհետ՝ փոքր տուն)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ընտանեկան միջավայրին </w:t>
      </w:r>
      <w:r w:rsidR="00163295" w:rsidRPr="00FD077A">
        <w:rPr>
          <w:rFonts w:ascii="GHEA Grapalat" w:hAnsi="GHEA Grapalat" w:cs="Sylfaen"/>
          <w:sz w:val="24"/>
          <w:szCs w:val="24"/>
          <w:lang w:val="hy-AM"/>
        </w:rPr>
        <w:t>առավելագույնս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մոտեցված, 8-16 անձի </w:t>
      </w:r>
      <w:r>
        <w:rPr>
          <w:rFonts w:ascii="GHEA Grapalat" w:hAnsi="GHEA Grapalat"/>
          <w:sz w:val="24"/>
          <w:szCs w:val="24"/>
          <w:lang w:val="hy-AM"/>
        </w:rPr>
        <w:t xml:space="preserve">համար նախատեսված </w:t>
      </w:r>
      <w:r w:rsidR="00B14CBC" w:rsidRPr="00AD6673">
        <w:rPr>
          <w:rFonts w:ascii="GHEA Grapalat" w:hAnsi="GHEA Grapalat"/>
          <w:sz w:val="24"/>
          <w:szCs w:val="24"/>
          <w:lang w:val="hy-AM"/>
        </w:rPr>
        <w:t>փոքր կենտրոն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է</w:t>
      </w:r>
      <w:r w:rsidR="00233247" w:rsidRPr="00AD6673">
        <w:rPr>
          <w:rFonts w:ascii="GHEA Grapalat" w:hAnsi="GHEA Grapalat"/>
          <w:sz w:val="24"/>
          <w:szCs w:val="24"/>
          <w:lang w:val="hy-AM"/>
        </w:rPr>
        <w:t xml:space="preserve"> կամ շուրջօրյա խնամքի կենտրոնի մասնաճյուղ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, և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լինում է՝</w:t>
      </w:r>
    </w:p>
    <w:p w14:paraId="202D8B56" w14:textId="62BCD9A5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="003D7E2E" w:rsidRPr="00AD6673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ընդհանուր տիպի` </w:t>
      </w:r>
      <w:r w:rsidR="00AD25EA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խնամքի և կացարանի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կարիք </w:t>
      </w:r>
      <w:r w:rsidR="00AD25EA" w:rsidRPr="00AD6673">
        <w:rPr>
          <w:rFonts w:ascii="GHEA Grapalat" w:hAnsi="GHEA Grapalat"/>
          <w:color w:val="000000"/>
          <w:sz w:val="24"/>
          <w:szCs w:val="24"/>
          <w:lang w:val="hy-AM"/>
        </w:rPr>
        <w:t>ունեցող, ինքնասպասարկման ունակություններն ամբողջությամբ կամ մասամբ պահպանած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AD25EA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տարեց և (կամ) հաշմանդամություն </w:t>
      </w:r>
      <w:r w:rsidR="00AD25EA" w:rsidRPr="00AD25E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այդ թվում՝ 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դեղորայք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չգործածող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, վարքային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խանգարում չունեցող,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 անգործունակ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չ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>ճանաչված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թ</w:t>
      </w:r>
      <w:r w:rsidR="00AD25EA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եթև կամ չափավոր աստիճանի մտավոր </w:t>
      </w:r>
      <w:r w:rsidR="00AD25EA">
        <w:rPr>
          <w:rFonts w:ascii="GHEA Grapalat" w:hAnsi="GHEA Grapalat"/>
          <w:color w:val="000000"/>
          <w:sz w:val="24"/>
          <w:szCs w:val="24"/>
          <w:lang w:val="hy-AM"/>
        </w:rPr>
        <w:t>խնդիրներ</w:t>
      </w:r>
      <w:r w:rsidR="00AD25EA" w:rsidRPr="00AD66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AD25EA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25EA" w:rsidRPr="00AD6673">
        <w:rPr>
          <w:rFonts w:ascii="GHEA Grapalat" w:hAnsi="GHEA Grapalat"/>
          <w:color w:val="000000"/>
          <w:sz w:val="24"/>
          <w:szCs w:val="24"/>
          <w:lang w:val="hy-AM"/>
        </w:rPr>
        <w:t>ունեցող անձանց համար</w:t>
      </w:r>
      <w:r w:rsidR="00821BB1" w:rsidRPr="00AD667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E471665" w14:textId="2BAB31DB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="003D7E2E" w:rsidRPr="00AD6673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հատուկ (մասնագիտացված)՝ խնամքի կարիք ունեցող</w:t>
      </w:r>
      <w:r w:rsidR="0083624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տարեց և (կամ) հաշմանդամություն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այդ թվում՝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դեղորայք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գործածող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, վարքային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խանգարում ունեցող թ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եթև կամ չափավոր </w:t>
      </w:r>
      <w:r w:rsidR="00DA62F8" w:rsidRPr="00AD25EA">
        <w:rPr>
          <w:rFonts w:ascii="GHEA Grapalat" w:hAnsi="GHEA Grapalat"/>
          <w:color w:val="000000"/>
          <w:sz w:val="24"/>
          <w:szCs w:val="24"/>
          <w:lang w:val="hy-AM"/>
        </w:rPr>
        <w:t>աստիճանի,</w:t>
      </w:r>
      <w:r w:rsidR="00DA62F8">
        <w:rPr>
          <w:rFonts w:ascii="GHEA Grapalat" w:hAnsi="GHEA Grapalat"/>
          <w:color w:val="000000"/>
          <w:sz w:val="24"/>
          <w:szCs w:val="24"/>
          <w:lang w:val="hy-AM"/>
        </w:rPr>
        <w:t xml:space="preserve"> ինչպես նաև՝</w:t>
      </w:r>
      <w:r w:rsidR="00DA62F8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խոր կամ ծանր աստիճանի մտավոր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խնդիրներ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>, ծերունական փսիխոզ, ծանր արտահայտված սկլերոզ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հոգեկան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առողջության այլ խնդիրներ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ունեցող անձանց համար</w:t>
      </w:r>
      <w:r w:rsidR="00E875D1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5832E45A" w14:textId="56CB2162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Տնային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պայմաններում խնամքի ծառայությունները տրամադրվում են շահառուին իր տանը՝ ժամը 9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  <w:r w:rsidRPr="00AD6673">
        <w:rPr>
          <w:rFonts w:ascii="GHEA Grapalat" w:hAnsi="GHEA Grapalat" w:cs="Sylfaen"/>
          <w:sz w:val="24"/>
          <w:szCs w:val="24"/>
          <w:lang w:val="hy-AM"/>
        </w:rPr>
        <w:t>00-18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  <w:r w:rsidRPr="00AD6673">
        <w:rPr>
          <w:rFonts w:ascii="GHEA Grapalat" w:hAnsi="GHEA Grapalat" w:cs="Sylfaen"/>
          <w:sz w:val="24"/>
          <w:szCs w:val="24"/>
          <w:lang w:val="hy-AM"/>
        </w:rPr>
        <w:t>00</w:t>
      </w:r>
      <w:r w:rsidR="006827A0" w:rsidRPr="00AD6673">
        <w:rPr>
          <w:rFonts w:ascii="GHEA Grapalat" w:hAnsi="GHEA Grapalat" w:cs="Sylfaen"/>
          <w:sz w:val="24"/>
          <w:szCs w:val="24"/>
          <w:lang w:val="hy-AM"/>
        </w:rPr>
        <w:t xml:space="preserve"> ընկած ժամանակահատվածում</w:t>
      </w:r>
      <w:r w:rsidR="00AC2304" w:rsidRPr="00AD6673">
        <w:rPr>
          <w:rFonts w:ascii="GHEA Grapalat" w:hAnsi="GHEA Grapalat" w:cs="Sylfaen"/>
          <w:sz w:val="24"/>
          <w:szCs w:val="24"/>
          <w:lang w:val="hy-AM"/>
        </w:rPr>
        <w:t>, և</w:t>
      </w:r>
      <w:r w:rsidRPr="00AD6673">
        <w:rPr>
          <w:rFonts w:ascii="GHEA Grapalat" w:hAnsi="GHEA Grapalat" w:cs="Cambria Math"/>
          <w:sz w:val="24"/>
          <w:szCs w:val="24"/>
          <w:lang w:val="hy-AM"/>
        </w:rPr>
        <w:t xml:space="preserve"> լինում են՝</w:t>
      </w:r>
    </w:p>
    <w:p w14:paraId="336F2B5C" w14:textId="311B6267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3D7E2E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ընդհանուր տիպի՝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խնամքի կարիք ունեցող, չաշխատող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(բացառությամբ՝ տնային պայմաններում աշխատող)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տարեց և (կամ) հաշմանդամություն 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այդ թվում՝ 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դեղորայք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չգործածող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, վարքային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խանգարում չունեցող,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անգործունակ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չ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>ճանաչված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թ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եթև կամ չափավոր աստիճանի մտավոր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խնդիրներ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ունեցող անձանց համար</w:t>
      </w:r>
      <w:r w:rsidRPr="00AD66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ADF3A05" w14:textId="05EBB7F2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="003D7E2E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հատուկ (մասնագիտացված)՝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խնամքի կարիք ունեցող, չաշխատող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(բացառությամբ՝ տնային պայմաններում աշխատող)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տարեց և (կամ) հաշմանդամություն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այդ թվում՝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դեղորայք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գործածող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, վարքային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խանգարում ունեցող թ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եթև կամ չափավոր </w:t>
      </w:r>
      <w:r w:rsidR="00DA62F8" w:rsidRPr="00AD25EA">
        <w:rPr>
          <w:rFonts w:ascii="GHEA Grapalat" w:hAnsi="GHEA Grapalat"/>
          <w:color w:val="000000"/>
          <w:sz w:val="24"/>
          <w:szCs w:val="24"/>
          <w:lang w:val="hy-AM"/>
        </w:rPr>
        <w:t>աստիճանի,</w:t>
      </w:r>
      <w:r w:rsidR="00DA62F8">
        <w:rPr>
          <w:rFonts w:ascii="GHEA Grapalat" w:hAnsi="GHEA Grapalat"/>
          <w:color w:val="000000"/>
          <w:sz w:val="24"/>
          <w:szCs w:val="24"/>
          <w:lang w:val="hy-AM"/>
        </w:rPr>
        <w:t xml:space="preserve"> ինչպես նաև՝</w:t>
      </w:r>
      <w:r w:rsidR="00DA62F8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խոր կամ ծանր աստիճանի մտավոր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խնդիրներ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>, ծերունական փսիխոզ, ծանր արտահայտված սկլերոզ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հոգեկան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առողջության այլ խնդիրներ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ունեցող անձանց 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70C1A43C" w14:textId="2365B390" w:rsidR="00163295" w:rsidRPr="00F646EB" w:rsidRDefault="00FD077A" w:rsidP="00FD077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</w:t>
      </w:r>
      <w:r w:rsidRPr="00FD077A">
        <w:rPr>
          <w:rFonts w:ascii="GHEA Grapalat" w:hAnsi="GHEA Grapalat"/>
          <w:sz w:val="24"/>
          <w:szCs w:val="24"/>
          <w:lang w:val="hy-AM"/>
        </w:rPr>
        <w:t xml:space="preserve">ցիալական </w:t>
      </w:r>
      <w:r w:rsidRPr="00FD077A">
        <w:rPr>
          <w:rFonts w:ascii="GHEA Grapalat" w:hAnsi="GHEA Grapalat" w:cs="Sylfaen"/>
          <w:sz w:val="24"/>
          <w:szCs w:val="24"/>
          <w:lang w:val="hy-AM"/>
        </w:rPr>
        <w:t>հոգածության</w:t>
      </w:r>
      <w:r w:rsidRPr="00FD077A">
        <w:rPr>
          <w:rFonts w:ascii="GHEA Grapalat" w:hAnsi="GHEA Grapalat"/>
          <w:sz w:val="24"/>
          <w:szCs w:val="24"/>
          <w:lang w:val="hy-AM"/>
        </w:rPr>
        <w:t xml:space="preserve"> ցերեկային </w:t>
      </w:r>
      <w:r>
        <w:rPr>
          <w:rFonts w:ascii="GHEA Grapalat" w:hAnsi="GHEA Grapalat"/>
          <w:sz w:val="24"/>
          <w:szCs w:val="24"/>
          <w:lang w:val="hy-AM"/>
        </w:rPr>
        <w:t>կենտրոն</w:t>
      </w:r>
      <w:r w:rsidRPr="00FD077A">
        <w:rPr>
          <w:rFonts w:ascii="GHEA Grapalat" w:hAnsi="GHEA Grapalat"/>
          <w:sz w:val="24"/>
          <w:szCs w:val="24"/>
          <w:lang w:val="hy-AM"/>
        </w:rPr>
        <w:t>ում (այսուհետ` ցերեկային կենտրոն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6EB" w:rsidRPr="00AD6673">
        <w:rPr>
          <w:rFonts w:ascii="GHEA Grapalat" w:hAnsi="GHEA Grapalat" w:cs="Sylfaen"/>
          <w:sz w:val="24"/>
          <w:szCs w:val="24"/>
          <w:lang w:val="hy-AM"/>
        </w:rPr>
        <w:t>խնամքի ծառայությունները տրամադրվում են շահառուին ժամը 9</w:t>
      </w:r>
      <w:r w:rsidR="00F646EB">
        <w:rPr>
          <w:rFonts w:ascii="GHEA Grapalat" w:hAnsi="GHEA Grapalat" w:cs="Sylfaen"/>
          <w:sz w:val="24"/>
          <w:szCs w:val="24"/>
          <w:lang w:val="hy-AM"/>
        </w:rPr>
        <w:t>։</w:t>
      </w:r>
      <w:r w:rsidR="00F646EB" w:rsidRPr="00AD6673">
        <w:rPr>
          <w:rFonts w:ascii="GHEA Grapalat" w:hAnsi="GHEA Grapalat" w:cs="Sylfaen"/>
          <w:sz w:val="24"/>
          <w:szCs w:val="24"/>
          <w:lang w:val="hy-AM"/>
        </w:rPr>
        <w:t>00-18</w:t>
      </w:r>
      <w:r w:rsidR="00F646EB">
        <w:rPr>
          <w:rFonts w:ascii="GHEA Grapalat" w:hAnsi="GHEA Grapalat" w:cs="Sylfaen"/>
          <w:sz w:val="24"/>
          <w:szCs w:val="24"/>
          <w:lang w:val="hy-AM"/>
        </w:rPr>
        <w:t>։</w:t>
      </w:r>
      <w:r w:rsidR="00F646EB" w:rsidRPr="00AD6673">
        <w:rPr>
          <w:rFonts w:ascii="GHEA Grapalat" w:hAnsi="GHEA Grapalat" w:cs="Sylfaen"/>
          <w:sz w:val="24"/>
          <w:szCs w:val="24"/>
          <w:lang w:val="hy-AM"/>
        </w:rPr>
        <w:t>00 ընկած ժամանակահատվածում, և</w:t>
      </w:r>
      <w:r w:rsidR="00F646EB" w:rsidRPr="00AD6673">
        <w:rPr>
          <w:rFonts w:ascii="GHEA Grapalat" w:hAnsi="GHEA Grapalat" w:cs="Cambria Math"/>
          <w:sz w:val="24"/>
          <w:szCs w:val="24"/>
          <w:lang w:val="hy-AM"/>
        </w:rPr>
        <w:t xml:space="preserve"> լինում </w:t>
      </w:r>
      <w:r w:rsidR="00F646EB">
        <w:rPr>
          <w:rFonts w:ascii="GHEA Grapalat" w:hAnsi="GHEA Grapalat" w:cs="Cambria Math"/>
          <w:sz w:val="24"/>
          <w:szCs w:val="24"/>
          <w:lang w:val="hy-AM"/>
        </w:rPr>
        <w:t>են</w:t>
      </w:r>
      <w:r w:rsidR="00163295" w:rsidRPr="00F646EB">
        <w:rPr>
          <w:rFonts w:ascii="GHEA Grapalat" w:hAnsi="GHEA Grapalat" w:cs="Cambria Math"/>
          <w:sz w:val="24"/>
          <w:szCs w:val="24"/>
          <w:lang w:val="hy-AM"/>
        </w:rPr>
        <w:t>՝</w:t>
      </w:r>
    </w:p>
    <w:p w14:paraId="4FC68A81" w14:textId="187FB2A4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ընդհանուր տիպի՝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տարեց և (կամ) հաշմանդամություն 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այդ թվում՝ 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դեղորայք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չգործածող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, վարքային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խանգարում չունեցող,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 անգործունակ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չ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>ճանաչված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թ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եթև կամ չափավոր աստիճանի մտավոր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խնդիրներ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ունեցող անձանց համար</w:t>
      </w:r>
      <w:r w:rsidRPr="00AD667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0EBC68AF" w14:textId="66ECF722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հատուկ (մասնագիտացված)՝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տարեց և (կամ) հաշմանդամություն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այդ թվում՝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դեղորայք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գործածող</w:t>
      </w:r>
      <w:r w:rsidR="005A6301" w:rsidRPr="00CF50C7">
        <w:rPr>
          <w:rFonts w:ascii="GHEA Grapalat" w:hAnsi="GHEA Grapalat"/>
          <w:color w:val="000000"/>
          <w:sz w:val="24"/>
          <w:szCs w:val="24"/>
          <w:lang w:val="hy-AM"/>
        </w:rPr>
        <w:t xml:space="preserve">, վարքային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խանգարում ունեցող թ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եթև կամ չափավոր </w:t>
      </w:r>
      <w:r w:rsidR="00DA62F8" w:rsidRPr="00AD25EA">
        <w:rPr>
          <w:rFonts w:ascii="GHEA Grapalat" w:hAnsi="GHEA Grapalat"/>
          <w:color w:val="000000"/>
          <w:sz w:val="24"/>
          <w:szCs w:val="24"/>
          <w:lang w:val="hy-AM"/>
        </w:rPr>
        <w:t>աստիճանի,</w:t>
      </w:r>
      <w:r w:rsidR="00DA62F8">
        <w:rPr>
          <w:rFonts w:ascii="GHEA Grapalat" w:hAnsi="GHEA Grapalat"/>
          <w:color w:val="000000"/>
          <w:sz w:val="24"/>
          <w:szCs w:val="24"/>
          <w:lang w:val="hy-AM"/>
        </w:rPr>
        <w:t xml:space="preserve"> ինչպես նաև՝</w:t>
      </w:r>
      <w:r w:rsidR="00DA62F8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խոր կամ ծանր աստիճանի մտավոր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խնդիրներ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>, ծերունական փսիխոզ, ծանր արտահայտված սկլերոզ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5A6301" w:rsidRPr="00AD25EA">
        <w:rPr>
          <w:rFonts w:ascii="GHEA Grapalat" w:hAnsi="GHEA Grapalat"/>
          <w:color w:val="000000"/>
          <w:sz w:val="24"/>
          <w:szCs w:val="24"/>
          <w:lang w:val="hy-AM"/>
        </w:rPr>
        <w:t xml:space="preserve">հոգեկան 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>առողջության այլ խնդիրներ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5A63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6301" w:rsidRPr="00AD6673">
        <w:rPr>
          <w:rFonts w:ascii="GHEA Grapalat" w:hAnsi="GHEA Grapalat"/>
          <w:color w:val="000000"/>
          <w:sz w:val="24"/>
          <w:szCs w:val="24"/>
          <w:lang w:val="hy-AM"/>
        </w:rPr>
        <w:t>ունեցող անձանց համար</w:t>
      </w:r>
      <w:r w:rsidR="00DB5D4C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D08B1AD" w14:textId="1380DB23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խնամքի </w:t>
      </w:r>
      <w:r w:rsidR="005812E0" w:rsidRPr="00AD6673">
        <w:rPr>
          <w:rFonts w:ascii="GHEA Grapalat" w:hAnsi="GHEA Grapalat"/>
          <w:sz w:val="24"/>
          <w:szCs w:val="24"/>
          <w:lang w:val="hy-AM"/>
        </w:rPr>
        <w:t>կենտրոն</w:t>
      </w:r>
      <w:r w:rsidRPr="00AD6673">
        <w:rPr>
          <w:rFonts w:ascii="GHEA Grapalat" w:hAnsi="GHEA Grapalat"/>
          <w:sz w:val="24"/>
          <w:szCs w:val="24"/>
          <w:lang w:val="hy-AM"/>
        </w:rPr>
        <w:t>ը, փոքր տ</w:t>
      </w:r>
      <w:r w:rsidR="001E7082" w:rsidRPr="00AD6673">
        <w:rPr>
          <w:rFonts w:ascii="GHEA Grapalat" w:hAnsi="GHEA Grapalat"/>
          <w:sz w:val="24"/>
          <w:szCs w:val="24"/>
          <w:lang w:val="hy-AM"/>
        </w:rPr>
        <w:t>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նը և ցերեկային </w:t>
      </w:r>
      <w:r w:rsidR="001E7082" w:rsidRPr="00AD6673">
        <w:rPr>
          <w:rFonts w:ascii="GHEA Grapalat" w:hAnsi="GHEA Grapalat"/>
          <w:sz w:val="24"/>
          <w:szCs w:val="24"/>
          <w:lang w:val="hy-AM"/>
        </w:rPr>
        <w:t>կենտրոն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ը պետք է ապահովված լինեն </w:t>
      </w:r>
      <w:r w:rsidR="0079627D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որոշման </w:t>
      </w:r>
      <w:r w:rsidR="00DC4FE3" w:rsidRPr="00DC4FE3">
        <w:rPr>
          <w:rFonts w:ascii="GHEA Grapalat" w:hAnsi="GHEA Grapalat"/>
          <w:color w:val="000000"/>
          <w:sz w:val="24"/>
          <w:szCs w:val="24"/>
          <w:lang w:val="hy-AM"/>
        </w:rPr>
        <w:t>N 2</w:t>
      </w:r>
      <w:r w:rsidR="0079627D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պահանջները բավարարող անհրաժեշտ </w:t>
      </w:r>
      <w:r w:rsidR="00E875D1">
        <w:rPr>
          <w:rFonts w:ascii="GHEA Grapalat" w:hAnsi="GHEA Grapalat"/>
          <w:sz w:val="24"/>
          <w:szCs w:val="24"/>
          <w:lang w:val="hy-AM"/>
        </w:rPr>
        <w:t>պայմաններով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0B7EFE0" w14:textId="386C93E0" w:rsidR="00E875D1" w:rsidRPr="00E875D1" w:rsidRDefault="0015354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նկախ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կազմակերպաիրավական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ձևից</w:t>
      </w:r>
      <w:r w:rsidR="000F6484">
        <w:rPr>
          <w:rFonts w:ascii="GHEA Grapalat" w:hAnsi="GHEA Grapalat"/>
          <w:sz w:val="24"/>
          <w:szCs w:val="24"/>
          <w:lang w:val="hy-AM"/>
        </w:rPr>
        <w:t>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F6484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տեսակից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</w:t>
      </w:r>
      <w:r w:rsidRPr="00AD667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բնույթից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A1D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A1D" w:rsidRPr="00AD6673">
        <w:rPr>
          <w:rFonts w:ascii="GHEA Grapalat" w:hAnsi="GHEA Grapalat"/>
          <w:sz w:val="24"/>
          <w:szCs w:val="24"/>
          <w:lang w:val="hy-AM"/>
        </w:rPr>
        <w:t>է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ղեկավարվե</w:t>
      </w:r>
      <w:r w:rsidR="001D2A1D"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աջակցության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»</w:t>
      </w:r>
      <w:r w:rsidR="005A3C74" w:rsidRPr="00AD6673">
        <w:rPr>
          <w:rFonts w:ascii="GHEA Grapalat" w:hAnsi="GHEA Grapalat"/>
          <w:sz w:val="24"/>
          <w:szCs w:val="24"/>
          <w:lang w:val="hy-AM"/>
        </w:rPr>
        <w:t>, իսկ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C74" w:rsidRPr="00AD6673">
        <w:rPr>
          <w:rFonts w:ascii="GHEA Grapalat" w:hAnsi="GHEA Grapalat"/>
          <w:sz w:val="24"/>
          <w:szCs w:val="24"/>
          <w:lang w:val="hy-AM"/>
        </w:rPr>
        <w:t xml:space="preserve">հաշմանդամություն ունեցող անձանց </w:t>
      </w:r>
      <w:r w:rsidR="00D537FB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="00D537F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C74" w:rsidRPr="00AD6673">
        <w:rPr>
          <w:rFonts w:ascii="GHEA Grapalat" w:hAnsi="GHEA Grapalat"/>
          <w:sz w:val="24"/>
          <w:szCs w:val="24"/>
          <w:lang w:val="hy-AM"/>
        </w:rPr>
        <w:t xml:space="preserve">խնամքի դեպքում նաև՝ «Հաշմանդամություն ունեցող անձանց իրավունքների մասին»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5A3C74" w:rsidRPr="00AD6673">
        <w:rPr>
          <w:rFonts w:ascii="GHEA Grapalat" w:hAnsi="GHEA Grapalat" w:cs="Sylfaen"/>
          <w:sz w:val="24"/>
          <w:szCs w:val="24"/>
          <w:lang w:val="hy-AM"/>
        </w:rPr>
        <w:t>ներ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ամրագրված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 xml:space="preserve">սկզբունքներով և սույն </w:t>
      </w:r>
      <w:r w:rsidR="00DC4FE3">
        <w:rPr>
          <w:rFonts w:ascii="GHEA Grapalat" w:hAnsi="GHEA Grapalat"/>
          <w:sz w:val="24"/>
          <w:szCs w:val="24"/>
          <w:lang w:val="hy-AM"/>
        </w:rPr>
        <w:t>հավելվածով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սահմանված պահանջներով</w:t>
      </w:r>
      <w:r w:rsidR="00E875D1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061AB39B" w14:textId="77777777" w:rsidR="00163295" w:rsidRPr="00AD6673" w:rsidRDefault="00163295" w:rsidP="00163295">
      <w:pPr>
        <w:pStyle w:val="ListParagraph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968F310" w14:textId="3C1BA7DF" w:rsidR="00163295" w:rsidRDefault="00163295" w:rsidP="00163295">
      <w:pPr>
        <w:pStyle w:val="ListParagraph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2</w:t>
      </w:r>
      <w:r w:rsidRPr="00AD667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 ԽՆԱՄՔ ՏՐԱՄԱԴՐԵԼՈՒ ՀԱՄԱՐ ԴԻՄԵԼՈՒ ԵՎ ԽՆԱՄՔ ՏՐԱՄԱԴՐԵԼՈՒ ՎԵՐԱԲԵՐՅԱԼ ՈՐՈՇՈՒՄ ԿԱՅԱՑՆԵԼՈՒ ԿԱՐԳԸ</w:t>
      </w:r>
    </w:p>
    <w:p w14:paraId="0C03FBC5" w14:textId="77777777" w:rsidR="006C3256" w:rsidRPr="00AD6673" w:rsidRDefault="006C3256" w:rsidP="00163295">
      <w:pPr>
        <w:pStyle w:val="ListParagraph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C98A035" w14:textId="7777777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Խնամք տրամադրվում է՝</w:t>
      </w:r>
    </w:p>
    <w:p w14:paraId="2646D6DD" w14:textId="07AD1A62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B63332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անձի</w:t>
      </w:r>
      <w:r w:rsidR="00C37620" w:rsidRPr="00AD6673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0244C4" w:rsidRPr="00AD6673">
        <w:rPr>
          <w:rFonts w:ascii="GHEA Grapalat" w:hAnsi="GHEA Grapalat"/>
          <w:sz w:val="24"/>
          <w:szCs w:val="24"/>
          <w:lang w:val="hy-AM"/>
        </w:rPr>
        <w:t>իր</w:t>
      </w:r>
      <w:r w:rsidR="00C37620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077">
        <w:rPr>
          <w:rFonts w:ascii="GHEA Grapalat" w:hAnsi="GHEA Grapalat"/>
          <w:sz w:val="24"/>
          <w:szCs w:val="24"/>
          <w:lang w:val="hy-AM"/>
        </w:rPr>
        <w:t>ներկայացուցչի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(գրավոր լիազորագրի առկայությամբ՝ առանց նոտարական վավերացման), կամ դատարանի կողմից անգործունակ ճանաչված լինելու դեպքում</w:t>
      </w:r>
      <w:r w:rsidR="00DC4FE3">
        <w:rPr>
          <w:rFonts w:ascii="GHEA Grapalat" w:hAnsi="GHEA Grapalat"/>
          <w:sz w:val="24"/>
          <w:szCs w:val="24"/>
          <w:lang w:val="hy-AM"/>
        </w:rPr>
        <w:t>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իր </w:t>
      </w:r>
      <w:r w:rsidR="00531077">
        <w:rPr>
          <w:rFonts w:ascii="GHEA Grapalat" w:hAnsi="GHEA Grapalat"/>
          <w:sz w:val="24"/>
          <w:szCs w:val="24"/>
          <w:lang w:val="hy-AM"/>
        </w:rPr>
        <w:t>խնամակալի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ներկայացրած գրավոր դիմումի հիման վրա</w:t>
      </w:r>
      <w:r w:rsidR="00531077">
        <w:rPr>
          <w:rFonts w:ascii="GHEA Grapalat" w:hAnsi="GHEA Grapalat"/>
          <w:sz w:val="24"/>
          <w:szCs w:val="24"/>
          <w:lang w:val="hy-AM"/>
        </w:rPr>
        <w:t>,</w:t>
      </w:r>
      <w:r w:rsidR="00600A4D" w:rsidRPr="00AD6673">
        <w:rPr>
          <w:rFonts w:ascii="GHEA Grapalat" w:hAnsi="GHEA Grapalat"/>
          <w:sz w:val="24"/>
          <w:szCs w:val="24"/>
          <w:lang w:val="hy-AM"/>
        </w:rPr>
        <w:t xml:space="preserve"> կամ սույն հավելվածի 3</w:t>
      </w:r>
      <w:r w:rsidR="00F868F1">
        <w:rPr>
          <w:rFonts w:ascii="GHEA Grapalat" w:hAnsi="GHEA Grapalat"/>
          <w:sz w:val="24"/>
          <w:szCs w:val="24"/>
          <w:lang w:val="hy-AM"/>
        </w:rPr>
        <w:t>4</w:t>
      </w:r>
      <w:r w:rsidR="00600A4D" w:rsidRPr="00AD6673">
        <w:rPr>
          <w:rFonts w:ascii="GHEA Grapalat" w:hAnsi="GHEA Grapalat"/>
          <w:sz w:val="24"/>
          <w:szCs w:val="24"/>
          <w:lang w:val="hy-AM"/>
        </w:rPr>
        <w:t>-րդ կետով նախատեսված դեպքերում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FB82C3D" w14:textId="43AE764E" w:rsidR="00163295" w:rsidRPr="00AD6673" w:rsidRDefault="00600A4D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)</w:t>
      </w:r>
      <w:r w:rsidR="003D7E2E" w:rsidRPr="00AD6673">
        <w:rPr>
          <w:rFonts w:ascii="GHEA Grapalat" w:hAnsi="GHEA Grapalat"/>
          <w:sz w:val="24"/>
          <w:szCs w:val="24"/>
          <w:lang w:val="hy-AM"/>
        </w:rPr>
        <w:tab/>
      </w:r>
      <w:r w:rsidR="00163295" w:rsidRPr="00AD6673">
        <w:rPr>
          <w:rFonts w:ascii="GHEA Grapalat" w:hAnsi="GHEA Grapalat"/>
          <w:sz w:val="24"/>
          <w:szCs w:val="24"/>
          <w:lang w:val="hy-AM"/>
        </w:rPr>
        <w:t>խնամք տրամադրող կազմակերպության նախաձեռնությամբ</w:t>
      </w:r>
      <w:r w:rsidR="001968E7">
        <w:rPr>
          <w:rFonts w:ascii="GHEA Grapalat" w:hAnsi="GHEA Grapalat"/>
          <w:sz w:val="24"/>
          <w:szCs w:val="24"/>
          <w:lang w:val="hy-AM"/>
        </w:rPr>
        <w:t>, որի համապատասխան լիազորություններ</w:t>
      </w:r>
      <w:r w:rsidR="004D0B5F">
        <w:rPr>
          <w:rFonts w:ascii="GHEA Grapalat" w:hAnsi="GHEA Grapalat"/>
          <w:sz w:val="24"/>
          <w:szCs w:val="24"/>
          <w:lang w:val="hy-AM"/>
        </w:rPr>
        <w:t>ով</w:t>
      </w:r>
      <w:r w:rsidR="001968E7">
        <w:rPr>
          <w:rFonts w:ascii="GHEA Grapalat" w:hAnsi="GHEA Grapalat"/>
          <w:sz w:val="24"/>
          <w:szCs w:val="24"/>
          <w:lang w:val="hy-AM"/>
        </w:rPr>
        <w:t xml:space="preserve"> ունեցող աշխատակից</w:t>
      </w:r>
      <w:r w:rsidR="00DA62F8">
        <w:rPr>
          <w:rFonts w:ascii="GHEA Grapalat" w:hAnsi="GHEA Grapalat"/>
          <w:sz w:val="24"/>
          <w:szCs w:val="24"/>
          <w:lang w:val="hy-AM"/>
        </w:rPr>
        <w:t>ն ըստ անհրաժեշտության կարող է</w:t>
      </w:r>
      <w:r w:rsidR="001968E7">
        <w:rPr>
          <w:rFonts w:ascii="GHEA Grapalat" w:hAnsi="GHEA Grapalat"/>
          <w:sz w:val="24"/>
          <w:szCs w:val="24"/>
          <w:lang w:val="hy-AM"/>
        </w:rPr>
        <w:t xml:space="preserve"> հանդես գալ</w:t>
      </w:r>
      <w:r w:rsidR="00DA6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8E7">
        <w:rPr>
          <w:rFonts w:ascii="GHEA Grapalat" w:hAnsi="GHEA Grapalat"/>
          <w:sz w:val="24"/>
          <w:szCs w:val="24"/>
          <w:lang w:val="hy-AM"/>
        </w:rPr>
        <w:t>որպես անձի ներկայացուցիչ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785FC52" w14:textId="19B36692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չգտնվող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դրամաշնորհի տրամադրման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կնքած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 ծառայություններ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Միասնական սոցիալական ծառայության (այսուհետ՝ ՄՍԾ)` այդ անձանց բնակության վայրի տարածքը սպասարկող կենտրոնի (այսուհետ՝ տարածքային կենտրոն) ուղեգրի հիման վրա՝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1A2DBFAA" w14:textId="63CD76E4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չ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գտնվող,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դրամաշնորհի տրամադրման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չ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կնքած, սակայն </w:t>
      </w:r>
      <w:r w:rsidR="00A3581F" w:rsidRPr="00AD6673">
        <w:rPr>
          <w:rFonts w:ascii="GHEA Grapalat" w:hAnsi="GHEA Grapalat" w:cs="GHEA Grapalat"/>
          <w:color w:val="000000"/>
          <w:sz w:val="24"/>
          <w:szCs w:val="24"/>
          <w:lang w:val="hy-AM"/>
        </w:rPr>
        <w:t>օրենսդրությամբ</w:t>
      </w:r>
      <w:r w:rsidR="00A3581F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սահմանված կարգով հավաստագրված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կազմակերպության կողմից 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այդ կազմակերպության ղեկավարի </w:t>
      </w: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 xml:space="preserve">ընդունած անհատական իրավական ակտի հիման վրա՝ </w:t>
      </w:r>
      <w:r w:rsidR="00A3581F" w:rsidRPr="00AD6673">
        <w:rPr>
          <w:rFonts w:ascii="GHEA Grapalat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 այլ իրավական ակտերով սահմանված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81EA97B" w14:textId="3B466FAA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Տարեց և (կամ) հաշմանդամություն ունեցող անձը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դիմումն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անձամբ կամ սույն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1</w:t>
      </w:r>
      <w:r w:rsidR="00F868F1">
        <w:rPr>
          <w:rFonts w:ascii="GHEA Grapalat" w:hAnsi="GHEA Grapalat" w:cs="Sylfaen"/>
          <w:sz w:val="24"/>
          <w:szCs w:val="24"/>
          <w:lang w:val="hy-AM"/>
        </w:rPr>
        <w:t>0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884DE7">
        <w:rPr>
          <w:rFonts w:ascii="GHEA Grapalat" w:hAnsi="GHEA Grapalat" w:cs="Sylfaen"/>
          <w:sz w:val="24"/>
          <w:szCs w:val="24"/>
          <w:lang w:val="hy-AM"/>
        </w:rPr>
        <w:t>կետ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ով նախատեսված դեպքերում՝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իր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ներկայացուցչի միջոցով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է՝</w:t>
      </w:r>
    </w:p>
    <w:p w14:paraId="7B58D3E2" w14:textId="0DCDED03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3D7E2E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տարածքային կենտրոն` </w:t>
      </w:r>
      <w:r w:rsidR="004D0B5F">
        <w:rPr>
          <w:rFonts w:ascii="GHEA Grapalat" w:hAnsi="GHEA Grapalat"/>
          <w:sz w:val="24"/>
          <w:szCs w:val="24"/>
          <w:lang w:val="hy-AM"/>
        </w:rPr>
        <w:t>սույն հավելվածի</w:t>
      </w:r>
      <w:r w:rsidR="004D0B5F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D0B5F">
        <w:rPr>
          <w:rFonts w:ascii="GHEA Grapalat" w:hAnsi="GHEA Grapalat"/>
          <w:sz w:val="24"/>
          <w:szCs w:val="24"/>
          <w:lang w:val="hy-AM"/>
        </w:rPr>
        <w:t>1</w:t>
      </w:r>
      <w:r w:rsidR="00F868F1">
        <w:rPr>
          <w:rFonts w:ascii="GHEA Grapalat" w:hAnsi="GHEA Grapalat"/>
          <w:sz w:val="24"/>
          <w:szCs w:val="24"/>
          <w:lang w:val="hy-AM"/>
        </w:rPr>
        <w:t>1</w:t>
      </w:r>
      <w:r w:rsidR="004D0B5F">
        <w:rPr>
          <w:rFonts w:ascii="GHEA Grapalat" w:hAnsi="GHEA Grapalat"/>
          <w:sz w:val="24"/>
          <w:szCs w:val="24"/>
          <w:lang w:val="hy-AM"/>
        </w:rPr>
        <w:t>-րդ կետում նշված</w:t>
      </w:r>
      <w:r w:rsidR="004D0B5F" w:rsidRPr="00AD6673">
        <w:rPr>
          <w:rFonts w:ascii="GHEA Grapalat" w:hAnsi="GHEA Grapalat"/>
          <w:sz w:val="24"/>
          <w:szCs w:val="24"/>
          <w:lang w:val="hy-AM"/>
        </w:rPr>
        <w:t xml:space="preserve"> կազմակերպության կողմից խնամք ստանալու համար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19C57D24" w14:textId="093289BA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="003D7E2E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խնամք տրամադրող կազմակերպություն՝</w:t>
      </w:r>
      <w:r w:rsidR="000F6484">
        <w:rPr>
          <w:rFonts w:ascii="GHEA Grapalat" w:hAnsi="GHEA Grapalat"/>
          <w:sz w:val="24"/>
          <w:szCs w:val="24"/>
          <w:lang w:val="hy-AM"/>
        </w:rPr>
        <w:t xml:space="preserve"> սույն հավելվածի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D0B5F">
        <w:rPr>
          <w:rFonts w:ascii="GHEA Grapalat" w:hAnsi="GHEA Grapalat"/>
          <w:sz w:val="24"/>
          <w:szCs w:val="24"/>
          <w:lang w:val="hy-AM"/>
        </w:rPr>
        <w:t>1</w:t>
      </w:r>
      <w:r w:rsidR="00F868F1">
        <w:rPr>
          <w:rFonts w:ascii="GHEA Grapalat" w:hAnsi="GHEA Grapalat"/>
          <w:sz w:val="24"/>
          <w:szCs w:val="24"/>
          <w:lang w:val="hy-AM"/>
        </w:rPr>
        <w:t>2</w:t>
      </w:r>
      <w:r w:rsidR="000F6484">
        <w:rPr>
          <w:rFonts w:ascii="GHEA Grapalat" w:hAnsi="GHEA Grapalat"/>
          <w:sz w:val="24"/>
          <w:szCs w:val="24"/>
          <w:lang w:val="hy-AM"/>
        </w:rPr>
        <w:t>-րդ կետում նշված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կազմակերպության կողմից խնամք ստանալու 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85E8141" w14:textId="61790475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հավելվածի 1</w:t>
      </w:r>
      <w:r w:rsidR="00F868F1">
        <w:rPr>
          <w:rFonts w:ascii="GHEA Grapalat" w:hAnsi="GHEA Grapalat"/>
          <w:sz w:val="24"/>
          <w:szCs w:val="24"/>
          <w:lang w:val="hy-AM"/>
        </w:rPr>
        <w:t>3</w:t>
      </w:r>
      <w:r w:rsidRPr="00AD6673">
        <w:rPr>
          <w:rFonts w:ascii="GHEA Grapalat" w:hAnsi="GHEA Grapalat"/>
          <w:sz w:val="24"/>
          <w:szCs w:val="24"/>
          <w:lang w:val="hy-AM"/>
        </w:rPr>
        <w:t>-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դեպքերում խնամք ստանալու 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 է ներ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="001968E7">
        <w:rPr>
          <w:rFonts w:ascii="GHEA Grapalat" w:hAnsi="GHEA Grapalat" w:cs="Sylfaen"/>
          <w:sz w:val="24"/>
          <w:szCs w:val="24"/>
          <w:lang w:val="hy-AM"/>
        </w:rPr>
        <w:t xml:space="preserve"> հետևյալ փաստաթղթերը</w:t>
      </w:r>
      <w:r w:rsidRPr="00AD6673">
        <w:rPr>
          <w:rFonts w:ascii="GHEA Grapalat" w:hAnsi="GHEA Grapalat"/>
          <w:sz w:val="24"/>
          <w:szCs w:val="24"/>
          <w:lang w:val="hy-AM"/>
        </w:rPr>
        <w:t>`</w:t>
      </w:r>
    </w:p>
    <w:p w14:paraId="6C9176C6" w14:textId="6177F305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="006A6DFC">
        <w:rPr>
          <w:rFonts w:ascii="GHEA Grapalat" w:hAnsi="GHEA Grapalat"/>
          <w:color w:val="000000"/>
          <w:sz w:val="24"/>
          <w:szCs w:val="24"/>
          <w:lang w:val="hy-AM"/>
        </w:rPr>
        <w:t>անձը հաստատող փատաթուղթը,</w:t>
      </w:r>
      <w:r w:rsidR="00023B73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A6DFC">
        <w:rPr>
          <w:rFonts w:ascii="GHEA Grapalat" w:hAnsi="GHEA Grapalat"/>
          <w:color w:val="000000"/>
          <w:sz w:val="24"/>
          <w:szCs w:val="24"/>
          <w:lang w:val="hy-AM"/>
        </w:rPr>
        <w:t xml:space="preserve">սոցիալական քարտը կամ </w:t>
      </w:r>
      <w:r w:rsidR="00023B73" w:rsidRPr="00AD6673">
        <w:rPr>
          <w:rFonts w:ascii="GHEA Grapalat" w:hAnsi="GHEA Grapalat"/>
          <w:color w:val="000000"/>
          <w:sz w:val="24"/>
          <w:szCs w:val="24"/>
          <w:lang w:val="hy-AM"/>
        </w:rPr>
        <w:t>հանրային ծառայությունների համարանիշը կամ հանրային ծառայությունների համարանիշ չստանալու վերաբերյալ տեղեկանքը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238673CE" w14:textId="27157A6C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ում բնակության իրավունք (կացության կարգավիճակ) ունեցող օտարերկրյա քաղաքացի կամ քաղաքացիություն չունեցող անձ հանդիսանալու դեպքում՝ </w:t>
      </w:r>
      <w:r w:rsidR="00747B7C" w:rsidRPr="00747B7C">
        <w:rPr>
          <w:rFonts w:ascii="GHEA Grapalat" w:hAnsi="GHEA Grapalat"/>
          <w:sz w:val="24"/>
          <w:szCs w:val="24"/>
          <w:lang w:val="hy-AM"/>
        </w:rPr>
        <w:t>անձը հաստատող փաստաթ</w:t>
      </w:r>
      <w:r w:rsidR="00747B7C">
        <w:rPr>
          <w:rFonts w:ascii="GHEA Grapalat" w:hAnsi="GHEA Grapalat"/>
          <w:sz w:val="24"/>
          <w:szCs w:val="24"/>
          <w:lang w:val="hy-AM"/>
        </w:rPr>
        <w:t>ու</w:t>
      </w:r>
      <w:r w:rsidR="00747B7C" w:rsidRPr="00747B7C">
        <w:rPr>
          <w:rFonts w:ascii="GHEA Grapalat" w:hAnsi="GHEA Grapalat"/>
          <w:sz w:val="24"/>
          <w:szCs w:val="24"/>
          <w:lang w:val="hy-AM"/>
        </w:rPr>
        <w:t>ղթ</w:t>
      </w:r>
      <w:r w:rsidR="00747B7C">
        <w:rPr>
          <w:rFonts w:ascii="GHEA Grapalat" w:hAnsi="GHEA Grapalat"/>
          <w:sz w:val="24"/>
          <w:szCs w:val="24"/>
          <w:lang w:val="hy-AM"/>
        </w:rPr>
        <w:t>ը,</w:t>
      </w:r>
      <w:r w:rsidR="00747B7C" w:rsidRPr="00747B7C">
        <w:rPr>
          <w:rFonts w:ascii="GHEA Grapalat" w:hAnsi="GHEA Grapalat"/>
          <w:sz w:val="24"/>
          <w:szCs w:val="24"/>
          <w:lang w:val="hy-AM"/>
        </w:rPr>
        <w:t xml:space="preserve"> </w:t>
      </w:r>
      <w:r w:rsidR="00747B7C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Հանրապետությունում </w:t>
      </w:r>
      <w:r w:rsidR="00747B7C" w:rsidRPr="00AD6673">
        <w:rPr>
          <w:rFonts w:ascii="GHEA Grapalat" w:hAnsi="GHEA Grapalat"/>
          <w:sz w:val="24"/>
          <w:szCs w:val="24"/>
          <w:lang w:val="hy-AM"/>
        </w:rPr>
        <w:t xml:space="preserve">բնակվելու իրավունքը հաստատող </w:t>
      </w:r>
      <w:r w:rsidR="00747B7C" w:rsidRPr="00747B7C">
        <w:rPr>
          <w:rFonts w:ascii="GHEA Grapalat" w:hAnsi="GHEA Grapalat"/>
          <w:sz w:val="24"/>
          <w:szCs w:val="24"/>
          <w:lang w:val="hy-AM"/>
        </w:rPr>
        <w:t>ժամանակավոր կամ մշտական կացության քարտը</w:t>
      </w:r>
      <w:r w:rsidR="00747B7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47B7C" w:rsidRPr="00747B7C">
        <w:rPr>
          <w:rFonts w:ascii="GHEA Grapalat" w:hAnsi="GHEA Grapalat"/>
          <w:sz w:val="24"/>
          <w:szCs w:val="24"/>
          <w:lang w:val="hy-AM"/>
        </w:rPr>
        <w:t xml:space="preserve">ապաստան հայցողի անձը հաստատող վկայականը </w:t>
      </w:r>
      <w:r w:rsidR="00600A4D" w:rsidRPr="00AD6673">
        <w:rPr>
          <w:rFonts w:ascii="GHEA Grapalat" w:hAnsi="GHEA Grapalat" w:cs="Sylfaen"/>
          <w:bCs/>
          <w:sz w:val="24"/>
          <w:szCs w:val="24"/>
          <w:lang w:val="hy-AM"/>
        </w:rPr>
        <w:t>իսկ</w:t>
      </w:r>
      <w:r w:rsidR="00600A4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փախստականի կարգավիճակ ունենալու դեպքում՝ ճամփորդական փաստաթուղթը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781572A2" w14:textId="1B88ED08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3)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="001031B7" w:rsidRPr="00AD6673">
        <w:rPr>
          <w:rFonts w:ascii="GHEA Grapalat" w:hAnsi="GHEA Grapalat"/>
          <w:sz w:val="24"/>
          <w:szCs w:val="24"/>
          <w:lang w:val="hy-AM"/>
        </w:rPr>
        <w:t>հաշմանդամություն ունեցող անձ հանդիսանալու դեպքում</w:t>
      </w:r>
      <w:r w:rsidR="00747B7C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1031B7" w:rsidRPr="00AD667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E6A54">
        <w:rPr>
          <w:rFonts w:ascii="GHEA Grapalat" w:hAnsi="GHEA Grapalat"/>
          <w:sz w:val="24"/>
          <w:szCs w:val="24"/>
          <w:lang w:val="hy-AM"/>
        </w:rPr>
        <w:t xml:space="preserve">բժշկասոցիալական փորձաքննության կամ </w:t>
      </w:r>
      <w:r w:rsidR="00E875D1">
        <w:rPr>
          <w:rFonts w:ascii="GHEA Grapalat" w:hAnsi="GHEA Grapalat"/>
          <w:sz w:val="24"/>
          <w:szCs w:val="24"/>
          <w:lang w:val="hy-AM"/>
        </w:rPr>
        <w:t>անձի ֆունկցիոնալության գնահատման</w:t>
      </w:r>
      <w:r w:rsidR="001031B7" w:rsidRPr="00AD6673">
        <w:rPr>
          <w:rFonts w:ascii="GHEA Grapalat" w:hAnsi="GHEA Grapalat"/>
          <w:sz w:val="24"/>
          <w:szCs w:val="24"/>
          <w:lang w:val="hy-AM"/>
        </w:rPr>
        <w:t xml:space="preserve"> որոշումը</w:t>
      </w:r>
      <w:r w:rsidR="00731594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031B7" w:rsidRPr="00AD6673">
        <w:rPr>
          <w:rFonts w:ascii="GHEA Grapalat" w:hAnsi="GHEA Grapalat"/>
          <w:sz w:val="24"/>
          <w:szCs w:val="24"/>
          <w:lang w:val="hy-AM"/>
        </w:rPr>
        <w:t>կամ քաղվածք-տեղեկանքը</w:t>
      </w:r>
      <w:r w:rsidRPr="00AD66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9DF60CA" w14:textId="2154DBF4" w:rsidR="00531077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4)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նախարարի </w:t>
      </w:r>
      <w:r w:rsidR="002E6BC9">
        <w:rPr>
          <w:rFonts w:ascii="GHEA Grapalat" w:hAnsi="GHEA Grapalat"/>
          <w:sz w:val="24"/>
          <w:szCs w:val="24"/>
          <w:lang w:val="hy-AM"/>
        </w:rPr>
        <w:t xml:space="preserve">2015 թվականի նոյեմբերի 26-ի 69-Ն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առողջապահության նախարարի </w:t>
      </w:r>
      <w:r w:rsidR="002E6BC9">
        <w:rPr>
          <w:rFonts w:ascii="GHEA Grapalat" w:hAnsi="GHEA Grapalat"/>
          <w:sz w:val="24"/>
          <w:szCs w:val="24"/>
          <w:lang w:val="hy-AM"/>
        </w:rPr>
        <w:t xml:space="preserve">2015 թվականի դեկտեմբերի 2-ի 55-Ն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համատեղ </w:t>
      </w: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>հրամանով հաստատված ձևին համապատասխան բժշկական քարտը՝ համապատասխան բժշկական հաստատության (հաստատությունների) կողմից</w:t>
      </w:r>
      <w:r w:rsidR="00531077">
        <w:rPr>
          <w:rFonts w:ascii="GHEA Grapalat" w:hAnsi="GHEA Grapalat"/>
          <w:sz w:val="24"/>
          <w:szCs w:val="24"/>
          <w:lang w:val="hy-AM"/>
        </w:rPr>
        <w:t>.</w:t>
      </w:r>
    </w:p>
    <w:p w14:paraId="69DBB805" w14:textId="2B5EED57" w:rsidR="00163295" w:rsidRPr="00AD6673" w:rsidRDefault="00531077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31077">
        <w:rPr>
          <w:rFonts w:ascii="GHEA Grapalat" w:hAnsi="GHEA Grapalat"/>
          <w:sz w:val="24"/>
          <w:szCs w:val="24"/>
          <w:lang w:val="hy-AM"/>
        </w:rPr>
        <w:t>)</w:t>
      </w:r>
      <w:r w:rsidR="002E6BC9">
        <w:rPr>
          <w:rFonts w:ascii="GHEA Grapalat" w:hAnsi="GHEA Grapalat"/>
          <w:sz w:val="24"/>
          <w:szCs w:val="24"/>
          <w:lang w:val="hy-AM"/>
        </w:rPr>
        <w:tab/>
      </w:r>
      <w:r w:rsidRPr="00531077">
        <w:rPr>
          <w:rFonts w:ascii="GHEA Grapalat" w:hAnsi="GHEA Grapalat"/>
          <w:sz w:val="24"/>
          <w:szCs w:val="24"/>
          <w:lang w:val="hy-AM"/>
        </w:rPr>
        <w:t xml:space="preserve">արական սեռի անձինք՝ զինվորական գրքույկ կամ </w:t>
      </w:r>
      <w:r w:rsidR="00171703" w:rsidRPr="00531077">
        <w:rPr>
          <w:rFonts w:ascii="GHEA Grapalat" w:hAnsi="GHEA Grapalat"/>
          <w:sz w:val="24"/>
          <w:szCs w:val="24"/>
          <w:lang w:val="hy-AM"/>
        </w:rPr>
        <w:t xml:space="preserve">զորակոչային տեղամասից </w:t>
      </w:r>
      <w:r w:rsidRPr="00531077">
        <w:rPr>
          <w:rFonts w:ascii="GHEA Grapalat" w:hAnsi="GHEA Grapalat"/>
          <w:sz w:val="24"/>
          <w:szCs w:val="24"/>
          <w:lang w:val="hy-AM"/>
        </w:rPr>
        <w:t>համապատասխան տեղեկանք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2D2F8BBB" w14:textId="17ADDA40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 ստանալու 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անձը 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հավելվածի 1</w:t>
      </w:r>
      <w:r w:rsidR="00F868F1">
        <w:rPr>
          <w:rFonts w:ascii="GHEA Grapalat" w:hAnsi="GHEA Grapalat"/>
          <w:sz w:val="24"/>
          <w:szCs w:val="24"/>
          <w:lang w:val="hy-AM"/>
        </w:rPr>
        <w:t>4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-րդ կետում թվարկված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փաստաթղթերից բացի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ներ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կայացնում </w:t>
      </w:r>
      <w:r w:rsidR="00B5228D" w:rsidRPr="00AD6673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նաև</w:t>
      </w:r>
      <w:r w:rsidRPr="00AD6673">
        <w:rPr>
          <w:rFonts w:ascii="GHEA Grapalat" w:hAnsi="GHEA Grapalat"/>
          <w:sz w:val="24"/>
          <w:szCs w:val="24"/>
          <w:lang w:val="hy-AM"/>
        </w:rPr>
        <w:t>`</w:t>
      </w:r>
    </w:p>
    <w:p w14:paraId="14105EB3" w14:textId="69FC0CD1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քաղվածք անձի հիվանդության պատմագրից կամ </w:t>
      </w:r>
      <w:r w:rsidR="008C16DA" w:rsidRPr="00AD6673">
        <w:rPr>
          <w:rFonts w:ascii="GHEA Grapalat" w:hAnsi="GHEA Grapalat"/>
          <w:sz w:val="24"/>
          <w:szCs w:val="24"/>
          <w:lang w:val="hy-AM"/>
        </w:rPr>
        <w:t xml:space="preserve">արտահիվանդանոցային հոգեբուժական օգնություն և սպասարկում իրականացնող հոգեբուժական կազմակերպության կողմից շարունակական հսկողության մեջ գտնվող հոգեկան առողջության </w:t>
      </w:r>
      <w:r w:rsidR="00E875D1">
        <w:rPr>
          <w:rFonts w:ascii="GHEA Grapalat" w:hAnsi="GHEA Grapalat"/>
          <w:sz w:val="24"/>
          <w:szCs w:val="24"/>
          <w:lang w:val="hy-AM"/>
        </w:rPr>
        <w:t xml:space="preserve">կամ մտավոր </w:t>
      </w:r>
      <w:r w:rsidR="008C16DA" w:rsidRPr="00AD6673">
        <w:rPr>
          <w:rFonts w:ascii="GHEA Grapalat" w:hAnsi="GHEA Grapalat"/>
          <w:sz w:val="24"/>
          <w:szCs w:val="24"/>
          <w:lang w:val="hy-AM"/>
        </w:rPr>
        <w:t>խնդիր ունեցող անձի ամբուլատոր բժշկական քարտից</w:t>
      </w:r>
      <w:r w:rsidRPr="00AD66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30DC3BB" w14:textId="30B29954" w:rsidR="00163295" w:rsidRPr="00AD6673" w:rsidRDefault="00163295" w:rsidP="000105B8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դիմում</w:t>
      </w:r>
      <w:r w:rsidR="00131654" w:rsidRPr="00AD6673">
        <w:rPr>
          <w:rFonts w:ascii="GHEA Grapalat" w:hAnsi="GHEA Grapalat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անձի </w:t>
      </w:r>
      <w:r w:rsidR="00531077">
        <w:rPr>
          <w:rFonts w:ascii="GHEA Grapalat" w:hAnsi="GHEA Grapalat"/>
          <w:sz w:val="24"/>
          <w:szCs w:val="24"/>
          <w:lang w:val="hy-AM"/>
        </w:rPr>
        <w:t>խ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նամակալի ներկայացնելու դեպքում՝ </w:t>
      </w:r>
      <w:r w:rsidR="00531077" w:rsidRPr="000105B8">
        <w:rPr>
          <w:rFonts w:ascii="GHEA Grapalat" w:hAnsi="GHEA Grapalat"/>
          <w:sz w:val="24"/>
          <w:szCs w:val="24"/>
          <w:lang w:val="hy-AM"/>
        </w:rPr>
        <w:t xml:space="preserve">անգործունակ ճանաչելու մասին </w:t>
      </w:r>
      <w:r w:rsidRPr="00AD6673">
        <w:rPr>
          <w:rFonts w:ascii="GHEA Grapalat" w:hAnsi="GHEA Grapalat"/>
          <w:sz w:val="24"/>
          <w:szCs w:val="24"/>
          <w:lang w:val="hy-AM"/>
        </w:rPr>
        <w:t>դատարանի վճռի պատճենը, անձի նկատմամբ խնամակալություն սահմանելու մասին խնամակալության և հոգաբարձության մարմնի որոշման պատճենը և խնամակալի անձը հաստատող փաստաթուղթը</w:t>
      </w:r>
      <w:r w:rsidR="002E6BC9">
        <w:rPr>
          <w:rFonts w:ascii="GHEA Grapalat" w:hAnsi="GHEA Grapalat"/>
          <w:sz w:val="24"/>
          <w:szCs w:val="24"/>
          <w:lang w:val="hy-AM"/>
        </w:rPr>
        <w:t>։</w:t>
      </w:r>
    </w:p>
    <w:p w14:paraId="666F7543" w14:textId="011F6F01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Սույն հավելվածի 1</w:t>
      </w:r>
      <w:r w:rsidR="00F868F1">
        <w:rPr>
          <w:rFonts w:ascii="GHEA Grapalat" w:hAnsi="GHEA Grapalat"/>
          <w:sz w:val="24"/>
          <w:szCs w:val="24"/>
          <w:lang w:val="hy-AM"/>
        </w:rPr>
        <w:t>0</w:t>
      </w:r>
      <w:r w:rsidRPr="00AD6673">
        <w:rPr>
          <w:rFonts w:ascii="GHEA Grapalat" w:hAnsi="GHEA Grapalat"/>
          <w:sz w:val="24"/>
          <w:szCs w:val="24"/>
          <w:lang w:val="hy-AM"/>
        </w:rPr>
        <w:t>-րդ կետի 1-ին ենթակետո</w:t>
      </w:r>
      <w:r w:rsidR="002E6BC9">
        <w:rPr>
          <w:rFonts w:ascii="GHEA Grapalat" w:hAnsi="GHEA Grapalat"/>
          <w:sz w:val="24"/>
          <w:szCs w:val="24"/>
          <w:lang w:val="hy-AM"/>
        </w:rPr>
        <w:t>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ն</w:t>
      </w:r>
      <w:r w:rsidR="002E6BC9">
        <w:rPr>
          <w:rFonts w:ascii="GHEA Grapalat" w:hAnsi="GHEA Grapalat"/>
          <w:sz w:val="24"/>
          <w:szCs w:val="24"/>
          <w:lang w:val="hy-AM"/>
        </w:rPr>
        <w:t>շ</w:t>
      </w:r>
      <w:r w:rsidRPr="00AD6673">
        <w:rPr>
          <w:rFonts w:ascii="GHEA Grapalat" w:hAnsi="GHEA Grapalat"/>
          <w:sz w:val="24"/>
          <w:szCs w:val="24"/>
          <w:lang w:val="hy-AM"/>
        </w:rPr>
        <w:t>ված դիմումն անձի ներկայացուցչի կողմից ներկայացնելիս պահանջվում են նաև հետևյալ փաստաթղթերը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5CF280FA" w14:textId="3B2CB13B" w:rsidR="00163295" w:rsidRPr="00AD6673" w:rsidRDefault="00163295" w:rsidP="0016329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ներկայացուցչի նույնականացման համար անհրաժեշտ փաստաթղթերը՝ սույն հավելվածի 1</w:t>
      </w:r>
      <w:r w:rsidR="00F868F1">
        <w:rPr>
          <w:rFonts w:ascii="GHEA Grapalat" w:hAnsi="GHEA Grapalat"/>
          <w:sz w:val="24"/>
          <w:szCs w:val="24"/>
          <w:lang w:val="hy-AM"/>
        </w:rPr>
        <w:t>4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-րդ կետի 1-ին կամ 2-րդ ենթակետերին համապատասխան (իսկ կացության քարտ չունեցող, սակայն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Հանրապետությունում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օրինական հիմքերով գտնվող օտարերկրյա քաղաքացու դեպքում՝ </w:t>
      </w: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Հանրապետությունում </w:t>
      </w:r>
      <w:r w:rsidRPr="00AD6673">
        <w:rPr>
          <w:rFonts w:ascii="GHEA Grapalat" w:hAnsi="GHEA Grapalat"/>
          <w:sz w:val="24"/>
          <w:szCs w:val="24"/>
          <w:lang w:val="hy-AM"/>
        </w:rPr>
        <w:t>օրինական գտնվելը հավաստող վավերական փաստաթուղթը)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7836696D" w14:textId="0ED75528" w:rsidR="00163295" w:rsidRPr="00AD6673" w:rsidRDefault="00531077" w:rsidP="0016329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անձի ներկայացուցիչը լինելու դեպքում՝ </w:t>
      </w:r>
      <w:r w:rsidR="00947AC6">
        <w:rPr>
          <w:rFonts w:ascii="GHEA Grapalat" w:hAnsi="GHEA Grapalat"/>
          <w:sz w:val="24"/>
          <w:szCs w:val="24"/>
          <w:lang w:val="hy-AM"/>
        </w:rPr>
        <w:t xml:space="preserve">իր </w:t>
      </w:r>
      <w:r w:rsidR="00947AC6" w:rsidRPr="00947AC6">
        <w:rPr>
          <w:rFonts w:ascii="GHEA Grapalat" w:hAnsi="GHEA Grapalat"/>
          <w:sz w:val="24"/>
          <w:szCs w:val="24"/>
          <w:lang w:val="hy-AM"/>
        </w:rPr>
        <w:t xml:space="preserve">գրավոր </w:t>
      </w:r>
      <w:r w:rsidR="00947AC6">
        <w:rPr>
          <w:rFonts w:ascii="GHEA Grapalat" w:hAnsi="GHEA Grapalat"/>
          <w:sz w:val="24"/>
          <w:szCs w:val="24"/>
          <w:lang w:val="hy-AM"/>
        </w:rPr>
        <w:t>լիազորագիրը</w:t>
      </w:r>
      <w:r w:rsidR="00947AC6" w:rsidRPr="00947AC6">
        <w:rPr>
          <w:rFonts w:ascii="GHEA Grapalat" w:hAnsi="GHEA Grapalat"/>
          <w:sz w:val="24"/>
          <w:szCs w:val="24"/>
          <w:lang w:val="hy-AM"/>
        </w:rPr>
        <w:t>՝ առանց նոտարական վավերացման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ED4880" w:rsidRPr="00AD6673">
        <w:rPr>
          <w:rFonts w:ascii="GHEA Grapalat" w:hAnsi="GHEA Grapalat"/>
          <w:sz w:val="24"/>
          <w:szCs w:val="24"/>
          <w:lang w:val="hy-AM"/>
        </w:rPr>
        <w:t>ներկայացուցչի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փաստաբան </w:t>
      </w:r>
      <w:r w:rsidR="00ED4880" w:rsidRPr="00AD6673">
        <w:rPr>
          <w:rFonts w:ascii="GHEA Grapalat" w:hAnsi="GHEA Grapalat"/>
          <w:sz w:val="24"/>
          <w:szCs w:val="24"/>
          <w:lang w:val="hy-AM"/>
        </w:rPr>
        <w:t>լինելու դեպքում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ED4880" w:rsidRPr="00AD6673">
        <w:rPr>
          <w:rFonts w:ascii="GHEA Grapalat" w:hAnsi="GHEA Grapalat"/>
          <w:sz w:val="24"/>
          <w:szCs w:val="24"/>
          <w:lang w:val="hy-AM"/>
        </w:rPr>
        <w:t>՝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փաստաբանական գործունեության արտոնագրի պատճենը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0C6893A" w14:textId="175B5105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կենտրոնը չի կարող անձից պահանջել այնպիսի փաստաթղթեր,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որոնցում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տվյալներն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շտեմարաններում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F999A2D" w14:textId="5CFEC4B8" w:rsidR="001012D1" w:rsidRPr="001012D1" w:rsidRDefault="00163295" w:rsidP="001012D1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Խնամքի ծառայություն հայցող 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դիմումն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4C4" w:rsidRPr="00AD6673">
        <w:rPr>
          <w:rFonts w:ascii="GHEA Grapalat" w:hAnsi="GHEA Grapalat" w:cs="Sylfaen"/>
          <w:sz w:val="24"/>
          <w:szCs w:val="24"/>
          <w:lang w:val="hy-AM"/>
        </w:rPr>
        <w:t>տաս</w:t>
      </w:r>
      <w:r w:rsidR="008215B6">
        <w:rPr>
          <w:rFonts w:ascii="GHEA Grapalat" w:hAnsi="GHEA Grapalat" w:cs="Sylfaen"/>
          <w:sz w:val="24"/>
          <w:szCs w:val="24"/>
          <w:lang w:val="hy-AM"/>
        </w:rPr>
        <w:t xml:space="preserve">ը աշխատանքային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8A5613">
        <w:rPr>
          <w:rFonts w:ascii="GHEA Grapalat" w:hAnsi="GHEA Grapalat" w:cs="Sylfaen"/>
          <w:sz w:val="24"/>
          <w:szCs w:val="24"/>
          <w:lang w:val="hy-AM"/>
        </w:rPr>
        <w:t>վա ընթացք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տարածքային կենտրոնի սոցիալական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տնային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այցելություն՝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6C3256">
        <w:rPr>
          <w:rFonts w:ascii="GHEA Grapalat" w:hAnsi="GHEA Grapalat" w:cs="Sylfaen"/>
          <w:sz w:val="24"/>
          <w:szCs w:val="24"/>
          <w:lang w:val="hy-AM"/>
        </w:rPr>
        <w:t>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D0B5F">
        <w:rPr>
          <w:rFonts w:ascii="GHEA Grapalat" w:hAnsi="GHEA Grapalat"/>
          <w:sz w:val="24"/>
          <w:szCs w:val="24"/>
          <w:lang w:val="hy-AM"/>
        </w:rPr>
        <w:t>որի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րդյունքում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արձանագրությունը՝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563">
        <w:rPr>
          <w:rFonts w:ascii="GHEA Grapalat" w:hAnsi="GHEA Grapalat"/>
          <w:sz w:val="24"/>
          <w:szCs w:val="24"/>
          <w:lang w:val="hy-AM"/>
        </w:rPr>
        <w:t>սույն հավելվածի 4</w:t>
      </w:r>
      <w:r w:rsidR="00F868F1">
        <w:rPr>
          <w:rFonts w:ascii="GHEA Grapalat" w:hAnsi="GHEA Grapalat"/>
          <w:sz w:val="24"/>
          <w:szCs w:val="24"/>
          <w:lang w:val="hy-AM"/>
        </w:rPr>
        <w:t>0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-րդ կետի համաձայն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մերժելու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իր եզրակացության հետ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կենտրոնի տնօրենին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7F32CEF" w14:textId="6F95B7EA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արածքային կենտրոնի տնօրենը,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ուսումնասիրելով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սոցիալական աշխատողի եզրակացությունը և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հավելվածի 1</w:t>
      </w:r>
      <w:r w:rsidR="00F868F1">
        <w:rPr>
          <w:rFonts w:ascii="GHEA Grapalat" w:hAnsi="GHEA Grapalat"/>
          <w:sz w:val="24"/>
          <w:szCs w:val="24"/>
          <w:lang w:val="hy-AM"/>
        </w:rPr>
        <w:t>4</w:t>
      </w:r>
      <w:r w:rsidRPr="00AD6673">
        <w:rPr>
          <w:rFonts w:ascii="GHEA Grapalat" w:hAnsi="GHEA Grapalat"/>
          <w:sz w:val="24"/>
          <w:szCs w:val="24"/>
          <w:lang w:val="hy-AM"/>
        </w:rPr>
        <w:t>-</w:t>
      </w:r>
      <w:r w:rsidR="00977E49" w:rsidRPr="00AD6673">
        <w:rPr>
          <w:rFonts w:ascii="GHEA Grapalat" w:hAnsi="GHEA Grapalat"/>
          <w:sz w:val="24"/>
          <w:szCs w:val="24"/>
          <w:lang w:val="hy-AM"/>
        </w:rPr>
        <w:t>1</w:t>
      </w:r>
      <w:r w:rsidR="00F868F1">
        <w:rPr>
          <w:rFonts w:ascii="GHEA Grapalat" w:hAnsi="GHEA Grapalat"/>
          <w:sz w:val="24"/>
          <w:szCs w:val="24"/>
          <w:lang w:val="hy-AM"/>
        </w:rPr>
        <w:t>6</w:t>
      </w:r>
      <w:r w:rsidRPr="00AD6673">
        <w:rPr>
          <w:rFonts w:ascii="GHEA Grapalat" w:hAnsi="GHEA Grapalat"/>
          <w:sz w:val="24"/>
          <w:szCs w:val="24"/>
          <w:lang w:val="hy-AM"/>
        </w:rPr>
        <w:t>-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րդ</w:t>
      </w:r>
      <w:r w:rsidR="00C60A85" w:rsidRPr="00C60A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0A85" w:rsidRPr="00AD6673">
        <w:rPr>
          <w:rFonts w:ascii="GHEA Grapalat" w:hAnsi="GHEA Grapalat" w:cs="Sylfaen"/>
          <w:sz w:val="24"/>
          <w:szCs w:val="24"/>
          <w:lang w:val="hy-AM"/>
        </w:rPr>
        <w:t>կետերո</w:t>
      </w:r>
      <w:r w:rsidR="00C60A85">
        <w:rPr>
          <w:rFonts w:ascii="GHEA Grapalat" w:hAnsi="GHEA Grapalat" w:cs="Sylfaen"/>
          <w:sz w:val="24"/>
          <w:szCs w:val="24"/>
          <w:lang w:val="hy-AM"/>
        </w:rPr>
        <w:t>ւմ</w:t>
      </w:r>
      <w:r w:rsidR="00DC4F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="00C60A85">
        <w:rPr>
          <w:rFonts w:ascii="GHEA Grapalat" w:hAnsi="GHEA Grapalat" w:cs="Sylfaen"/>
          <w:sz w:val="24"/>
          <w:szCs w:val="24"/>
          <w:lang w:val="hy-AM"/>
        </w:rPr>
        <w:t>շ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երկ</w:t>
      </w:r>
      <w:r w:rsidR="008215B6">
        <w:rPr>
          <w:rFonts w:ascii="GHEA Grapalat" w:hAnsi="GHEA Grapalat" w:cs="Sylfaen"/>
          <w:sz w:val="24"/>
          <w:szCs w:val="24"/>
          <w:lang w:val="hy-AM"/>
        </w:rPr>
        <w:t xml:space="preserve">ու աշխատանքային 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8A5613">
        <w:rPr>
          <w:rFonts w:ascii="GHEA Grapalat" w:hAnsi="GHEA Grapalat" w:cs="Sylfaen"/>
          <w:sz w:val="24"/>
          <w:szCs w:val="24"/>
          <w:lang w:val="hy-AM"/>
        </w:rPr>
        <w:t>վա ընթացք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="008A5613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563">
        <w:rPr>
          <w:rFonts w:ascii="GHEA Grapalat" w:hAnsi="GHEA Grapalat"/>
          <w:sz w:val="24"/>
          <w:szCs w:val="24"/>
          <w:lang w:val="hy-AM"/>
        </w:rPr>
        <w:t>սույն հավելվածի 4</w:t>
      </w:r>
      <w:r w:rsidR="00F868F1">
        <w:rPr>
          <w:rFonts w:ascii="GHEA Grapalat" w:hAnsi="GHEA Grapalat"/>
          <w:sz w:val="24"/>
          <w:szCs w:val="24"/>
          <w:lang w:val="hy-AM"/>
        </w:rPr>
        <w:t>0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-րդ կետի համաձայն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մերժելու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մասին՝ նշելով խնամքի տեսակը, և ներկայացնում 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ՄՍԾ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070F96DB" w14:textId="150BE236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ՄՍԾ</w:t>
      </w:r>
      <w:r w:rsidRPr="00AD6673">
        <w:rPr>
          <w:rFonts w:ascii="GHEA Grapalat" w:hAnsi="GHEA Grapalat" w:cs="Sylfaen"/>
          <w:sz w:val="24"/>
          <w:szCs w:val="24"/>
          <w:lang w:val="hy-AM"/>
        </w:rPr>
        <w:t>-ն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տարածքային կենտրոնից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վրա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հայցող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հաշվառում՝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ըստ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57A" w:rsidRPr="00AD6673">
        <w:rPr>
          <w:rFonts w:ascii="GHEA Grapalat" w:hAnsi="GHEA Grapalat" w:cs="Sylfaen"/>
          <w:sz w:val="24"/>
          <w:szCs w:val="24"/>
          <w:lang w:val="hy-AM"/>
        </w:rPr>
        <w:t>ՄՍԾ ստացման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ժամկետի՝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7C1B14B7" w14:textId="13D14580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տրամադրման ենթակա խնամքի տեսակը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5F6A36C" w14:textId="5BBE768D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անկողնային խնամք պահանջող ծառայության անհրաժեշտությունը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51E83249" w14:textId="64E4A258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3)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հոգեկան առողջության կամ մտավոր խնդիրների առկայությունը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3DE025F" w14:textId="2DAE3818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ՄՍԾ</w:t>
      </w:r>
      <w:r w:rsidRPr="00AD6673">
        <w:rPr>
          <w:rFonts w:ascii="GHEA Grapalat" w:hAnsi="GHEA Grapalat" w:cs="Sylfaen"/>
          <w:sz w:val="24"/>
          <w:szCs w:val="24"/>
          <w:lang w:val="hy-AM"/>
        </w:rPr>
        <w:t>-ն, կազմակերպություններից ստանալով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տեղեկություն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5357A" w:rsidRPr="00AD6673">
        <w:rPr>
          <w:rFonts w:ascii="GHEA Grapalat" w:hAnsi="GHEA Grapalat" w:cs="Sylfaen"/>
          <w:sz w:val="24"/>
          <w:szCs w:val="24"/>
          <w:lang w:val="hy-AM"/>
        </w:rPr>
        <w:t>ազատ</w:t>
      </w:r>
      <w:r w:rsidR="00201B6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357A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հնարավորության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563">
        <w:rPr>
          <w:rFonts w:ascii="GHEA Grapalat" w:hAnsi="GHEA Grapalat" w:cs="Sylfaen"/>
          <w:sz w:val="24"/>
          <w:szCs w:val="24"/>
          <w:lang w:val="hy-AM"/>
        </w:rPr>
        <w:t>մեկ աշխատանքային օրվա ընթացքում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գրավոր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հերթացուցակում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կայացրած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ուղեգրելու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070DC6EA" w14:textId="0469A989" w:rsidR="00163295" w:rsidRPr="00AD6673" w:rsidRDefault="009E3E40" w:rsidP="00C7078E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Ելնելով </w:t>
      </w:r>
      <w:r w:rsidR="00C7078E" w:rsidRPr="00C7078E">
        <w:rPr>
          <w:rFonts w:ascii="GHEA Grapalat" w:hAnsi="GHEA Grapalat"/>
          <w:sz w:val="24"/>
          <w:szCs w:val="24"/>
          <w:lang w:val="hy-AM"/>
        </w:rPr>
        <w:t>խնամքի տրամադրում հայցող անձ</w:t>
      </w:r>
      <w:r w:rsidRPr="00AD6673">
        <w:rPr>
          <w:rFonts w:ascii="GHEA Grapalat" w:hAnsi="GHEA Grapalat"/>
          <w:sz w:val="24"/>
          <w:szCs w:val="24"/>
          <w:lang w:val="hy-AM"/>
        </w:rPr>
        <w:t>ի ցանկությունից և խնամքի տրամադրման հրատապությունից, ս</w:t>
      </w:r>
      <w:r w:rsidR="00201B65" w:rsidRPr="00AD6673">
        <w:rPr>
          <w:rFonts w:ascii="GHEA Grapalat" w:hAnsi="GHEA Grapalat"/>
          <w:sz w:val="24"/>
          <w:szCs w:val="24"/>
          <w:lang w:val="hy-AM"/>
        </w:rPr>
        <w:t>ույն հավելվածի 2</w:t>
      </w:r>
      <w:r w:rsidR="00F868F1">
        <w:rPr>
          <w:rFonts w:ascii="GHEA Grapalat" w:hAnsi="GHEA Grapalat"/>
          <w:sz w:val="24"/>
          <w:szCs w:val="24"/>
          <w:lang w:val="hy-AM"/>
        </w:rPr>
        <w:t>1</w:t>
      </w:r>
      <w:r w:rsidR="00201B65" w:rsidRPr="00AD6673">
        <w:rPr>
          <w:rFonts w:ascii="GHEA Grapalat" w:hAnsi="GHEA Grapalat"/>
          <w:sz w:val="24"/>
          <w:szCs w:val="24"/>
          <w:lang w:val="hy-AM"/>
        </w:rPr>
        <w:t xml:space="preserve">-րդ կետում նշված </w:t>
      </w:r>
      <w:r w:rsidRPr="00AD6673">
        <w:rPr>
          <w:rFonts w:ascii="GHEA Grapalat" w:hAnsi="GHEA Grapalat"/>
          <w:sz w:val="24"/>
          <w:szCs w:val="24"/>
          <w:lang w:val="hy-AM"/>
        </w:rPr>
        <w:t>հերթացուցակում առաջին տեղում չգտնվող</w:t>
      </w:r>
      <w:r w:rsidR="005E3439" w:rsidRPr="00AD6673">
        <w:rPr>
          <w:rFonts w:ascii="GHEA Grapalat" w:hAnsi="GHEA Grapalat"/>
          <w:sz w:val="24"/>
          <w:szCs w:val="24"/>
          <w:lang w:val="hy-AM"/>
        </w:rPr>
        <w:t>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01B65" w:rsidRPr="00AD6673">
        <w:rPr>
          <w:rFonts w:ascii="GHEA Grapalat" w:hAnsi="GHEA Grapalat"/>
          <w:sz w:val="24"/>
          <w:szCs w:val="24"/>
          <w:lang w:val="hy-AM"/>
        </w:rPr>
        <w:t xml:space="preserve">անկողնային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</w:t>
      </w:r>
      <w:r w:rsidR="00201B65" w:rsidRPr="00AD6673">
        <w:rPr>
          <w:rFonts w:ascii="GHEA Grapalat" w:hAnsi="GHEA Grapalat"/>
          <w:sz w:val="24"/>
          <w:szCs w:val="24"/>
          <w:lang w:val="hy-AM"/>
        </w:rPr>
        <w:t xml:space="preserve">խնամքի կարիք </w:t>
      </w: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 xml:space="preserve">ունեցող անձանց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պարզեցված ընթացակարգով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կարող է տրամադրվել տնային խնամքի ժամանակավոր ծառայություն</w:t>
      </w:r>
      <w:r w:rsidR="005E3439" w:rsidRPr="00AD6673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C7078E">
        <w:rPr>
          <w:rFonts w:ascii="GHEA Grapalat" w:hAnsi="GHEA Grapalat"/>
          <w:sz w:val="24"/>
          <w:szCs w:val="24"/>
          <w:lang w:val="hy-AM"/>
        </w:rPr>
        <w:t>անձ</w:t>
      </w:r>
      <w:r w:rsidR="005E3439" w:rsidRPr="00AD6673">
        <w:rPr>
          <w:rFonts w:ascii="GHEA Grapalat" w:hAnsi="GHEA Grapalat"/>
          <w:sz w:val="24"/>
          <w:szCs w:val="24"/>
          <w:lang w:val="hy-AM"/>
        </w:rPr>
        <w:t>ի ուղեգրվելը շուրջօրյա խնամքի կենտրոն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694AEAA" w14:textId="09A08D91" w:rsidR="00163295" w:rsidRPr="00AD6673" w:rsidRDefault="0045357A" w:rsidP="004729F4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ուրջօրյա խնամքի կենտրոն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ընդունելությունը հնարավոր է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81F" w:rsidRPr="00AD6673">
        <w:rPr>
          <w:rFonts w:ascii="GHEA Grapalat" w:hAnsi="GHEA Grapalat" w:cs="GHEA Grapalat"/>
          <w:color w:val="000000"/>
          <w:sz w:val="24"/>
          <w:szCs w:val="24"/>
          <w:lang w:val="hy-AM"/>
        </w:rPr>
        <w:t>օրենսդրությամբ</w:t>
      </w:r>
      <w:r w:rsidR="00A3581F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սահմանված կարգով խնամողներ և բնակության վայր չունեցող այն անձանց համար, </w:t>
      </w:r>
      <w:r w:rsidR="004729F4" w:rsidRPr="00AD6673">
        <w:rPr>
          <w:rFonts w:ascii="GHEA Grapalat" w:hAnsi="GHEA Grapalat"/>
          <w:sz w:val="24"/>
          <w:szCs w:val="24"/>
          <w:lang w:val="hy-AM"/>
        </w:rPr>
        <w:t>ում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խնամքի ծառայություն չտրամադրելը</w:t>
      </w:r>
      <w:r w:rsidR="004729F4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947AC6">
        <w:rPr>
          <w:rFonts w:ascii="GHEA Grapalat" w:hAnsi="GHEA Grapalat"/>
          <w:sz w:val="24"/>
          <w:szCs w:val="24"/>
          <w:lang w:val="hy-AM"/>
        </w:rPr>
        <w:t>սույն հավելվածի 3</w:t>
      </w:r>
      <w:r w:rsidR="00F868F1">
        <w:rPr>
          <w:rFonts w:ascii="GHEA Grapalat" w:hAnsi="GHEA Grapalat"/>
          <w:sz w:val="24"/>
          <w:szCs w:val="24"/>
          <w:lang w:val="hy-AM"/>
        </w:rPr>
        <w:t>4</w:t>
      </w:r>
      <w:r w:rsidR="00947AC6">
        <w:rPr>
          <w:rFonts w:ascii="GHEA Grapalat" w:hAnsi="GHEA Grapalat"/>
          <w:sz w:val="24"/>
          <w:szCs w:val="24"/>
          <w:lang w:val="hy-AM"/>
        </w:rPr>
        <w:t>-րդ կետում նշված</w:t>
      </w:r>
      <w:r w:rsidR="004729F4" w:rsidRPr="00AD6673">
        <w:rPr>
          <w:rFonts w:ascii="GHEA Grapalat" w:hAnsi="GHEA Grapalat"/>
          <w:sz w:val="24"/>
          <w:szCs w:val="24"/>
          <w:lang w:val="hy-AM"/>
        </w:rPr>
        <w:t xml:space="preserve"> տեղեկությունների հիման վրա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կարող է վտանգավոր լինել իր առողջության և հետագա կյանքի 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00FD7752" w14:textId="34BF859A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Տարածքային կենտրոնը, ՄՍԾ-ից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հավելվածի 2</w:t>
      </w:r>
      <w:r w:rsidR="00F868F1">
        <w:rPr>
          <w:rFonts w:ascii="GHEA Grapalat" w:hAnsi="GHEA Grapalat"/>
          <w:sz w:val="24"/>
          <w:szCs w:val="24"/>
          <w:lang w:val="hy-AM"/>
        </w:rPr>
        <w:t>1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="00977E49" w:rsidRPr="00AD6673">
        <w:rPr>
          <w:rFonts w:ascii="GHEA Grapalat" w:hAnsi="GHEA Grapalat" w:cs="Sylfaen"/>
          <w:sz w:val="24"/>
          <w:szCs w:val="24"/>
          <w:lang w:val="hy-AM"/>
        </w:rPr>
        <w:t>շ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տեղեկությունը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45357A" w:rsidRPr="00AD6673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անձին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ուղեգիր</w:t>
      </w:r>
      <w:r w:rsidR="007B2466">
        <w:rPr>
          <w:rFonts w:ascii="GHEA Grapalat" w:hAnsi="GHEA Grapalat" w:cs="Sylfaen"/>
          <w:sz w:val="24"/>
          <w:szCs w:val="24"/>
          <w:lang w:val="hy-AM"/>
        </w:rPr>
        <w:t xml:space="preserve">՝ սույն որոշման </w:t>
      </w:r>
      <w:r w:rsidR="006768F8">
        <w:rPr>
          <w:rFonts w:ascii="GHEA Grapalat" w:hAnsi="GHEA Grapalat" w:cs="Sylfaen"/>
          <w:sz w:val="24"/>
          <w:szCs w:val="24"/>
          <w:lang w:val="hy-AM"/>
        </w:rPr>
        <w:t xml:space="preserve">1-ին կետի 3-րդ ենթակետով սահմանված </w:t>
      </w:r>
      <w:r w:rsidR="007B2466" w:rsidRPr="007B2466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7B2466">
        <w:rPr>
          <w:rFonts w:ascii="GHEA Grapalat" w:hAnsi="GHEA Grapalat" w:cs="Sylfaen"/>
          <w:sz w:val="24"/>
          <w:szCs w:val="24"/>
          <w:lang w:val="hy-AM"/>
        </w:rPr>
        <w:t>3 հավելվածի համաձայն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16D723D0" w14:textId="426D1CB1" w:rsidR="00163295" w:rsidRPr="00AD6673" w:rsidRDefault="00163295" w:rsidP="004E4E51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Տնային պայմաններում խնամքի ծառայություններ </w:t>
      </w:r>
      <w:r w:rsidR="00D537FB">
        <w:rPr>
          <w:rFonts w:ascii="GHEA Grapalat" w:hAnsi="GHEA Grapalat" w:cs="Sylfaen"/>
          <w:sz w:val="24"/>
          <w:szCs w:val="24"/>
          <w:lang w:val="hy-AM"/>
        </w:rPr>
        <w:t>տրամադրելուց</w:t>
      </w:r>
      <w:r w:rsidR="00D537F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բացի՝ բոլոր մյուս դեպքերում խնամքի ծառայություն հայցող անձ</w:t>
      </w:r>
      <w:r w:rsidR="008A5613">
        <w:rPr>
          <w:rFonts w:ascii="GHEA Grapalat" w:hAnsi="GHEA Grapalat" w:cs="Sylfaen"/>
          <w:sz w:val="24"/>
          <w:szCs w:val="24"/>
          <w:lang w:val="hy-AM"/>
        </w:rPr>
        <w:t>ը սույն հավելվածի 2</w:t>
      </w:r>
      <w:r w:rsidR="00F868F1">
        <w:rPr>
          <w:rFonts w:ascii="GHEA Grapalat" w:hAnsi="GHEA Grapalat" w:cs="Sylfaen"/>
          <w:sz w:val="24"/>
          <w:szCs w:val="24"/>
          <w:lang w:val="hy-AM"/>
        </w:rPr>
        <w:t>4</w:t>
      </w:r>
      <w:r w:rsidR="008A5613">
        <w:rPr>
          <w:rFonts w:ascii="GHEA Grapalat" w:hAnsi="GHEA Grapalat" w:cs="Sylfaen"/>
          <w:sz w:val="24"/>
          <w:szCs w:val="24"/>
          <w:lang w:val="hy-AM"/>
        </w:rPr>
        <w:t>-րդ կետում նշված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ուղեգիրը</w:t>
      </w:r>
      <w:r w:rsidR="004E4E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E51" w:rsidRPr="004E4E51">
        <w:rPr>
          <w:rFonts w:ascii="GHEA Grapalat" w:hAnsi="GHEA Grapalat" w:cs="Sylfaen"/>
          <w:sz w:val="24"/>
          <w:szCs w:val="24"/>
          <w:lang w:val="hy-AM"/>
        </w:rPr>
        <w:t>կամ աջակցության քարտ</w:t>
      </w:r>
      <w:r w:rsidR="004E4E51">
        <w:rPr>
          <w:rFonts w:ascii="GHEA Grapalat" w:hAnsi="GHEA Grapalat" w:cs="Sylfaen"/>
          <w:sz w:val="24"/>
          <w:szCs w:val="24"/>
          <w:lang w:val="hy-AM"/>
        </w:rPr>
        <w:t>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յոթ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5B6">
        <w:rPr>
          <w:rFonts w:ascii="GHEA Grapalat" w:hAnsi="GHEA Grapalat"/>
          <w:sz w:val="24"/>
          <w:szCs w:val="24"/>
          <w:lang w:val="hy-AM"/>
        </w:rPr>
        <w:t xml:space="preserve">օրացուցային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ներկայանա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չներկայանալու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A5613">
        <w:rPr>
          <w:rFonts w:ascii="GHEA Grapalat" w:hAnsi="GHEA Grapalat"/>
          <w:sz w:val="24"/>
          <w:szCs w:val="24"/>
          <w:lang w:val="hy-AM"/>
        </w:rPr>
        <w:t>անձն ուղեգիրը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51" w:rsidRPr="004E4E51">
        <w:rPr>
          <w:rFonts w:ascii="GHEA Grapalat" w:hAnsi="GHEA Grapalat" w:cs="Sylfaen"/>
          <w:sz w:val="24"/>
          <w:szCs w:val="24"/>
          <w:lang w:val="hy-AM"/>
        </w:rPr>
        <w:t>կամ աջակցության քարտ</w:t>
      </w:r>
      <w:r w:rsidR="004E4E51">
        <w:rPr>
          <w:rFonts w:ascii="GHEA Grapalat" w:hAnsi="GHEA Grapalat" w:cs="Sylfaen"/>
          <w:sz w:val="24"/>
          <w:szCs w:val="24"/>
          <w:lang w:val="hy-AM"/>
        </w:rPr>
        <w:t>ը</w:t>
      </w:r>
      <w:r w:rsidR="004E4E5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վերադարձնի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չներկայանալու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պատճառը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</w:t>
      </w:r>
      <w:r w:rsidR="005A6301">
        <w:rPr>
          <w:rFonts w:ascii="GHEA Grapalat" w:hAnsi="GHEA Grapalat" w:cs="Sylfaen"/>
          <w:sz w:val="24"/>
          <w:szCs w:val="24"/>
          <w:lang w:val="hy-AM"/>
        </w:rPr>
        <w:t>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51" w:rsidRPr="004E4E51">
        <w:rPr>
          <w:rFonts w:ascii="GHEA Grapalat" w:hAnsi="GHEA Grapalat" w:cs="Sylfaen"/>
          <w:sz w:val="24"/>
          <w:szCs w:val="24"/>
          <w:lang w:val="hy-AM"/>
        </w:rPr>
        <w:t>կամ աջակցության քարտ</w:t>
      </w:r>
      <w:r w:rsidR="004E4E51">
        <w:rPr>
          <w:rFonts w:ascii="GHEA Grapalat" w:hAnsi="GHEA Grapalat" w:cs="Sylfaen"/>
          <w:sz w:val="24"/>
          <w:szCs w:val="24"/>
          <w:lang w:val="hy-AM"/>
        </w:rPr>
        <w:t>ի</w:t>
      </w:r>
      <w:r w:rsidR="004E4E5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վերադարձ</w:t>
      </w:r>
      <w:r w:rsidR="005A6301">
        <w:rPr>
          <w:rFonts w:ascii="GHEA Grapalat" w:hAnsi="GHEA Grapalat" w:cs="Sylfaen"/>
          <w:sz w:val="24"/>
          <w:szCs w:val="24"/>
          <w:lang w:val="hy-AM"/>
        </w:rPr>
        <w:t>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երկ</w:t>
      </w:r>
      <w:r w:rsidR="008215B6">
        <w:rPr>
          <w:rFonts w:ascii="GHEA Grapalat" w:hAnsi="GHEA Grapalat" w:cs="Sylfaen"/>
          <w:sz w:val="24"/>
          <w:szCs w:val="24"/>
          <w:lang w:val="hy-AM"/>
        </w:rPr>
        <w:t xml:space="preserve">ու աշխատանքային 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8A5613">
        <w:rPr>
          <w:rFonts w:ascii="GHEA Grapalat" w:hAnsi="GHEA Grapalat" w:cs="Sylfaen"/>
          <w:sz w:val="24"/>
          <w:szCs w:val="24"/>
          <w:lang w:val="hy-AM"/>
        </w:rPr>
        <w:t>վա ընթացք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="008A5613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 ՄՍԾ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6859DAE" w14:textId="48B47E7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գտնվող և (կամ) լիազորված պետական մարմնի հետ դրամաշնորհի տրամադրման պայմանագիր կնքած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շուրջօրյա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</w:t>
      </w:r>
      <w:r w:rsidR="00A7771D" w:rsidRPr="00AD6673">
        <w:rPr>
          <w:rFonts w:ascii="GHEA Grapalat" w:hAnsi="GHEA Grapalat" w:cs="Sylfaen"/>
          <w:sz w:val="24"/>
          <w:szCs w:val="24"/>
          <w:lang w:val="hy-AM"/>
        </w:rPr>
        <w:t>ի կենտրոնը կամ փոքր տունը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2</w:t>
      </w:r>
      <w:r w:rsidR="00F868F1">
        <w:rPr>
          <w:rFonts w:ascii="GHEA Grapalat" w:hAnsi="GHEA Grapalat"/>
          <w:sz w:val="24"/>
          <w:szCs w:val="24"/>
          <w:lang w:val="hy-AM"/>
        </w:rPr>
        <w:t>4</w:t>
      </w:r>
      <w:r w:rsidRPr="00AD6673">
        <w:rPr>
          <w:rFonts w:ascii="GHEA Grapalat" w:hAnsi="GHEA Grapalat"/>
          <w:sz w:val="24"/>
          <w:szCs w:val="24"/>
          <w:lang w:val="hy-AM"/>
        </w:rPr>
        <w:t>-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կետո</w:t>
      </w:r>
      <w:r w:rsidR="00901CA2">
        <w:rPr>
          <w:rFonts w:ascii="GHEA Grapalat" w:hAnsi="GHEA Grapalat" w:cs="Sylfaen"/>
          <w:sz w:val="24"/>
          <w:szCs w:val="24"/>
          <w:lang w:val="hy-AM"/>
        </w:rPr>
        <w:t>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="00901CA2">
        <w:rPr>
          <w:rFonts w:ascii="GHEA Grapalat" w:hAnsi="GHEA Grapalat" w:cs="Sylfaen"/>
          <w:sz w:val="24"/>
          <w:szCs w:val="24"/>
          <w:lang w:val="hy-AM"/>
        </w:rPr>
        <w:t>շվ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ուղեգիրը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կնքում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շուրջօրյա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վերաբերյալ՝ ձևակերպելով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ընդգրկումը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շուրջօրյա խնամք ստացող շահառուների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ցուցակում՝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տվյալ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EFF0D9D" w14:textId="4D821EEE" w:rsidR="00163295" w:rsidRPr="00AD6673" w:rsidRDefault="00163295" w:rsidP="001968E7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>Սույն հավելվածի 1</w:t>
      </w:r>
      <w:r w:rsidR="00F868F1">
        <w:rPr>
          <w:rFonts w:ascii="GHEA Grapalat" w:hAnsi="GHEA Grapalat"/>
          <w:sz w:val="24"/>
          <w:szCs w:val="24"/>
          <w:lang w:val="hy-AM"/>
        </w:rPr>
        <w:t>0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-րդ կետի </w:t>
      </w:r>
      <w:r w:rsidR="00977E49" w:rsidRPr="00AD6673">
        <w:rPr>
          <w:rFonts w:ascii="GHEA Grapalat" w:hAnsi="GHEA Grapalat"/>
          <w:sz w:val="24"/>
          <w:szCs w:val="24"/>
          <w:lang w:val="hy-AM"/>
        </w:rPr>
        <w:t>2</w:t>
      </w:r>
      <w:r w:rsidRPr="00AD6673">
        <w:rPr>
          <w:rFonts w:ascii="GHEA Grapalat" w:hAnsi="GHEA Grapalat"/>
          <w:sz w:val="24"/>
          <w:szCs w:val="24"/>
          <w:lang w:val="hy-AM"/>
        </w:rPr>
        <w:t>-րդ ենթակետով ն</w:t>
      </w:r>
      <w:r w:rsidR="001968E7">
        <w:rPr>
          <w:rFonts w:ascii="GHEA Grapalat" w:hAnsi="GHEA Grapalat"/>
          <w:sz w:val="24"/>
          <w:szCs w:val="24"/>
          <w:lang w:val="hy-AM"/>
        </w:rPr>
        <w:t>շ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ված դեպքում շուրջօրյա </w:t>
      </w:r>
      <w:r w:rsidR="00947AC6">
        <w:rPr>
          <w:rFonts w:ascii="GHEA Grapalat" w:hAnsi="GHEA Grapalat"/>
          <w:sz w:val="24"/>
          <w:szCs w:val="24"/>
          <w:lang w:val="hy-AM"/>
        </w:rPr>
        <w:t xml:space="preserve">խնամք ստացող </w:t>
      </w:r>
      <w:r w:rsidRPr="00AD6673">
        <w:rPr>
          <w:rFonts w:ascii="GHEA Grapalat" w:hAnsi="GHEA Grapalat"/>
          <w:sz w:val="24"/>
          <w:szCs w:val="24"/>
          <w:lang w:val="hy-AM"/>
        </w:rPr>
        <w:t>շահառուի ընդգրկումը ձևակերպվում է փաստացի ծառայություն ստանալու օրվանից՝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1594" w:rsidRPr="00AD6673"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731594" w:rsidRPr="00AD6673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731594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594" w:rsidRPr="00AD667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731594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հրամանով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79BA29AE" w14:textId="2386C2C9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Տնային պայմաններում և ցերեկային </w:t>
      </w:r>
      <w:r w:rsidR="00380050" w:rsidRPr="00AD6673">
        <w:rPr>
          <w:rFonts w:ascii="GHEA Grapalat" w:hAnsi="GHEA Grapalat"/>
          <w:sz w:val="24"/>
          <w:szCs w:val="24"/>
          <w:lang w:val="hy-AM"/>
        </w:rPr>
        <w:t>կենտրոն</w:t>
      </w:r>
      <w:r w:rsidRPr="00AD6673">
        <w:rPr>
          <w:rFonts w:ascii="GHEA Grapalat" w:hAnsi="GHEA Grapalat"/>
          <w:sz w:val="24"/>
          <w:szCs w:val="24"/>
          <w:lang w:val="hy-AM"/>
        </w:rPr>
        <w:t>ում խնամքի տրամադրումն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իրականացնելուց առաջ՝ ուղեգիրը </w:t>
      </w:r>
      <w:r w:rsidR="004E4E51" w:rsidRPr="004E4E51">
        <w:rPr>
          <w:rFonts w:ascii="GHEA Grapalat" w:hAnsi="GHEA Grapalat" w:cs="Sylfaen"/>
          <w:sz w:val="24"/>
          <w:szCs w:val="24"/>
          <w:lang w:val="hy-AM"/>
        </w:rPr>
        <w:t>կամ աջակցության քարտ</w:t>
      </w:r>
      <w:r w:rsidR="004E4E51">
        <w:rPr>
          <w:rFonts w:ascii="GHEA Grapalat" w:hAnsi="GHEA Grapalat" w:cs="Sylfaen"/>
          <w:sz w:val="24"/>
          <w:szCs w:val="24"/>
          <w:lang w:val="hy-AM"/>
        </w:rPr>
        <w:t>ը</w:t>
      </w:r>
      <w:r w:rsidR="004E4E5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յոթ</w:t>
      </w:r>
      <w:r w:rsidR="00220563">
        <w:rPr>
          <w:rFonts w:ascii="GHEA Grapalat" w:hAnsi="GHEA Grapalat" w:cs="Sylfaen"/>
          <w:sz w:val="24"/>
          <w:szCs w:val="24"/>
          <w:lang w:val="hy-AM"/>
        </w:rPr>
        <w:t xml:space="preserve"> աշխատանքային 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8A5613">
        <w:rPr>
          <w:rFonts w:ascii="GHEA Grapalat" w:hAnsi="GHEA Grapalat" w:cs="Sylfaen"/>
          <w:sz w:val="24"/>
          <w:szCs w:val="24"/>
          <w:lang w:val="hy-AM"/>
        </w:rPr>
        <w:t>վա ընթացք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="008A5613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CD">
        <w:rPr>
          <w:rFonts w:ascii="GHEA Grapalat" w:hAnsi="GHEA Grapalat" w:cs="Sylfaen"/>
          <w:sz w:val="24"/>
          <w:szCs w:val="24"/>
          <w:lang w:val="hy-AM"/>
        </w:rPr>
        <w:t xml:space="preserve">կազմակերպության սոցիալական աշխատողն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տնային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այցելություն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ծառայությունները տրամադրվում են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անձի հետ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կնքելուց հետո</w:t>
      </w:r>
      <w:r w:rsidRPr="00AD6673">
        <w:rPr>
          <w:rFonts w:ascii="GHEA Grapalat" w:hAnsi="GHEA Grapalat" w:cs="Sylfaen"/>
          <w:sz w:val="24"/>
          <w:szCs w:val="24"/>
          <w:lang w:val="hy-AM"/>
        </w:rPr>
        <w:t>՝ ձևակերպելով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ընդգրկումը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համապատասխան խնամք ստացող </w:t>
      </w:r>
      <w:r w:rsidR="008A5613">
        <w:rPr>
          <w:rFonts w:ascii="GHEA Grapalat" w:hAnsi="GHEA Grapalat"/>
          <w:sz w:val="24"/>
          <w:szCs w:val="24"/>
          <w:lang w:val="hy-AM"/>
        </w:rPr>
        <w:t>շահառուների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ցուցակում՝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DDFCC2" w14:textId="12718CED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դրամաշնորհի տրամադրման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չկնքած՝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չգտնվող, սակայն </w:t>
      </w:r>
      <w:r w:rsidR="00A3581F" w:rsidRPr="00AD6673">
        <w:rPr>
          <w:rFonts w:ascii="GHEA Grapalat" w:hAnsi="GHEA Grapalat" w:cs="GHEA Grapalat"/>
          <w:color w:val="000000"/>
          <w:sz w:val="24"/>
          <w:szCs w:val="24"/>
          <w:lang w:val="hy-AM"/>
        </w:rPr>
        <w:t>օրենսդրությամբ</w:t>
      </w:r>
      <w:r w:rsidR="00A3581F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հավաստագրված կազմակերպությունն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իր կենտրոնում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և սոցիալական այլ ծառայություններ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594" w:rsidRPr="00AD6673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հավելվածի 2</w:t>
      </w:r>
      <w:r w:rsidR="00F868F1">
        <w:rPr>
          <w:rFonts w:ascii="GHEA Grapalat" w:hAnsi="GHEA Grapalat"/>
          <w:sz w:val="24"/>
          <w:szCs w:val="24"/>
          <w:lang w:val="hy-AM"/>
        </w:rPr>
        <w:t>4</w:t>
      </w:r>
      <w:r w:rsidRPr="00AD6673">
        <w:rPr>
          <w:rFonts w:ascii="GHEA Grapalat" w:hAnsi="GHEA Grapalat"/>
          <w:sz w:val="24"/>
          <w:szCs w:val="24"/>
          <w:lang w:val="hy-AM"/>
        </w:rPr>
        <w:t>-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կետո</w:t>
      </w:r>
      <w:r w:rsidR="00901CA2">
        <w:rPr>
          <w:rFonts w:ascii="GHEA Grapalat" w:hAnsi="GHEA Grapalat" w:cs="Sylfaen"/>
          <w:sz w:val="24"/>
          <w:szCs w:val="24"/>
          <w:lang w:val="hy-AM"/>
        </w:rPr>
        <w:t>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="00901CA2">
        <w:rPr>
          <w:rFonts w:ascii="GHEA Grapalat" w:hAnsi="GHEA Grapalat" w:cs="Sylfaen"/>
          <w:sz w:val="24"/>
          <w:szCs w:val="24"/>
          <w:lang w:val="hy-AM"/>
        </w:rPr>
        <w:t>շ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51" w:rsidRPr="004E4E51">
        <w:rPr>
          <w:rFonts w:ascii="GHEA Grapalat" w:hAnsi="GHEA Grapalat" w:cs="Sylfaen"/>
          <w:sz w:val="24"/>
          <w:szCs w:val="24"/>
          <w:lang w:val="hy-AM"/>
        </w:rPr>
        <w:t>կամ աջակցության քարտ</w:t>
      </w:r>
      <w:r w:rsidR="004E4E51">
        <w:rPr>
          <w:rFonts w:ascii="GHEA Grapalat" w:hAnsi="GHEA Grapalat" w:cs="Sylfaen"/>
          <w:sz w:val="24"/>
          <w:szCs w:val="24"/>
          <w:lang w:val="hy-AM"/>
        </w:rPr>
        <w:t>ի</w:t>
      </w:r>
      <w:r w:rsidR="004E4E5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03684C1" w14:textId="6A291DD1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խնամքի կենտրոն, փոքր տուն կամ ցերեկային կենտրոն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բերել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հրազեն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համալրող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դետալներ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սառը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զենք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ռազմամթերք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պայթուցիկ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պայթուցիկ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սարքեր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դյուրավառ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այրիչ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ռադիոակտիվ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ալկոհոլային խմիչքներ,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թմրամիջոցներ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հոգեմետ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հոգեներգործուն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դեղամիջոցների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շրջապատի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վտանգ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ներկայացնող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առարկաներ ու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սարքեր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հայտնաբերման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ունեցող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դրա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իրազեկում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ոստիկանությանը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268FB7B5" w14:textId="1FA16964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չներկայանալը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կենտրոնը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51" w:rsidRPr="004E4E51">
        <w:rPr>
          <w:rFonts w:ascii="GHEA Grapalat" w:hAnsi="GHEA Grapalat" w:cs="Sylfaen"/>
          <w:sz w:val="24"/>
          <w:szCs w:val="24"/>
          <w:lang w:val="hy-AM"/>
        </w:rPr>
        <w:t>կամ աջակցության քարտ</w:t>
      </w:r>
      <w:r w:rsidR="004E4E5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վրա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եթե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խնամքի տրամադրում հայցող անձի մոտ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պատճառներից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մեկը՝</w:t>
      </w:r>
    </w:p>
    <w:p w14:paraId="72875B31" w14:textId="48052354" w:rsidR="00163295" w:rsidRPr="00AD6673" w:rsidRDefault="00163295" w:rsidP="0091071A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 xml:space="preserve">իր </w:t>
      </w:r>
      <w:r w:rsidR="00E5237D" w:rsidRPr="00AD6673">
        <w:rPr>
          <w:rFonts w:ascii="GHEA Grapalat" w:hAnsi="GHEA Grapalat"/>
          <w:sz w:val="24"/>
          <w:szCs w:val="24"/>
          <w:lang w:val="hy-AM"/>
        </w:rPr>
        <w:t>կամ իր ընտանիքի անդամի առողջական վիճակի վատթարացումը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16D175C" w14:textId="6D4166A9" w:rsidR="00163295" w:rsidRPr="00AD6673" w:rsidRDefault="00163295" w:rsidP="0091071A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ուղեգիրը </w:t>
      </w:r>
      <w:r w:rsidR="004E4E51" w:rsidRPr="004E4E51">
        <w:rPr>
          <w:rFonts w:ascii="GHEA Grapalat" w:hAnsi="GHEA Grapalat" w:cs="Sylfaen"/>
          <w:sz w:val="24"/>
          <w:szCs w:val="24"/>
          <w:lang w:val="hy-AM"/>
        </w:rPr>
        <w:t>կամ աջակցության քարտ</w:t>
      </w:r>
      <w:r w:rsidR="004E4E51">
        <w:rPr>
          <w:rFonts w:ascii="GHEA Grapalat" w:hAnsi="GHEA Grapalat" w:cs="Sylfaen"/>
          <w:sz w:val="24"/>
          <w:szCs w:val="24"/>
          <w:lang w:val="hy-AM"/>
        </w:rPr>
        <w:t>ը</w:t>
      </w:r>
      <w:r w:rsidR="004E4E5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ստանալու օրվանից հետո յոթ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 օրացուցային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օրվա ընթացքում իր հետ մերձավոր ազգակցությամբ կապված անձանց մահվան դեպքերը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125EDB4" w14:textId="1060C359" w:rsidR="00163295" w:rsidRPr="00AD6673" w:rsidRDefault="00163295" w:rsidP="0091071A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իր կողմից բժշկական հաստատությունում գտնվող, մինչև</w:t>
      </w:r>
      <w:r w:rsidR="00C67220" w:rsidRPr="00AD6673">
        <w:rPr>
          <w:rFonts w:ascii="GHEA Grapalat" w:hAnsi="GHEA Grapalat"/>
          <w:sz w:val="24"/>
          <w:szCs w:val="24"/>
          <w:lang w:val="hy-AM"/>
        </w:rPr>
        <w:t xml:space="preserve"> երեք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տարեկան ընտանիքի անդամ երեխայի կամ հաշմանդամ</w:t>
      </w:r>
      <w:r w:rsidR="005A3C74" w:rsidRPr="00AD6673">
        <w:rPr>
          <w:rFonts w:ascii="GHEA Grapalat" w:hAnsi="GHEA Grapalat"/>
          <w:sz w:val="24"/>
          <w:szCs w:val="24"/>
          <w:lang w:val="hy-AM"/>
        </w:rPr>
        <w:t xml:space="preserve">ություն ունեցող </w:t>
      </w:r>
      <w:r w:rsidRPr="00AD6673">
        <w:rPr>
          <w:rFonts w:ascii="GHEA Grapalat" w:hAnsi="GHEA Grapalat"/>
          <w:sz w:val="24"/>
          <w:szCs w:val="24"/>
          <w:lang w:val="hy-AM"/>
        </w:rPr>
        <w:t>երեխա</w:t>
      </w:r>
      <w:r w:rsidR="005A3C74" w:rsidRPr="00AD6673">
        <w:rPr>
          <w:rFonts w:ascii="GHEA Grapalat" w:hAnsi="GHEA Grapalat"/>
          <w:sz w:val="24"/>
          <w:szCs w:val="24"/>
          <w:lang w:val="hy-AM"/>
        </w:rPr>
        <w:t>յի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խնամքը, երբ երեխայի ծնողը (խնամակալը, հոգաբարձուն) հիվանդության կամ ընտանիքի այլ հիվանդ անդամի հետ հիվանդանոցային հաստատությունում գտնվելու պատճառով ի վիճակի չէ երեխայի խնամքն իրականացնել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671CDE97" w14:textId="6222DF89" w:rsidR="00163295" w:rsidRPr="00AD6673" w:rsidRDefault="00731594" w:rsidP="0091071A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օրենսդրությամբ սահմանված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արտակարգ և անկանխատեսելի հանգամանքները (անհաղթահարելի ուժ)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9943CA4" w14:textId="5B8D6F48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հայցող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վրա՝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հավելվածի 3</w:t>
      </w:r>
      <w:r w:rsidR="00F868F1">
        <w:rPr>
          <w:rFonts w:ascii="GHEA Grapalat" w:hAnsi="GHEA Grapalat"/>
          <w:sz w:val="24"/>
          <w:szCs w:val="24"/>
          <w:lang w:val="hy-AM"/>
        </w:rPr>
        <w:t>1</w:t>
      </w:r>
      <w:r w:rsidRPr="00AD6673">
        <w:rPr>
          <w:rFonts w:ascii="GHEA Grapalat" w:hAnsi="GHEA Grapalat"/>
          <w:sz w:val="24"/>
          <w:szCs w:val="24"/>
          <w:lang w:val="hy-AM"/>
        </w:rPr>
        <w:t>-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A85">
        <w:rPr>
          <w:rFonts w:ascii="GHEA Grapalat" w:hAnsi="GHEA Grapalat" w:cs="Sylfaen"/>
          <w:sz w:val="24"/>
          <w:szCs w:val="24"/>
          <w:lang w:val="hy-AM"/>
        </w:rPr>
        <w:t>պատճառներով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ուղեգրումը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CD">
        <w:rPr>
          <w:rFonts w:ascii="GHEA Grapalat" w:hAnsi="GHEA Grapalat"/>
          <w:sz w:val="24"/>
          <w:szCs w:val="24"/>
          <w:lang w:val="hy-AM"/>
        </w:rPr>
        <w:t xml:space="preserve">անձի ցանկությամբ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հետաձգվել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ամսով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ինչի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կենտրոնը ՄՍԾ-ին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դիմումը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երկ</w:t>
      </w:r>
      <w:r w:rsidR="00220563">
        <w:rPr>
          <w:rFonts w:ascii="GHEA Grapalat" w:hAnsi="GHEA Grapalat" w:cs="Sylfaen"/>
          <w:sz w:val="24"/>
          <w:szCs w:val="24"/>
          <w:lang w:val="hy-AM"/>
        </w:rPr>
        <w:t xml:space="preserve">ու աշխատանքային 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8A5613">
        <w:rPr>
          <w:rFonts w:ascii="GHEA Grapalat" w:hAnsi="GHEA Grapalat" w:cs="Sylfaen"/>
          <w:sz w:val="24"/>
          <w:szCs w:val="24"/>
          <w:lang w:val="hy-AM"/>
        </w:rPr>
        <w:t>վա ընթացք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26E74E19" w14:textId="7605B1D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 չներկայանալու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պատճառներ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չներկայացնելու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ուղեգիրը </w:t>
      </w:r>
      <w:r w:rsidR="004E4E51" w:rsidRPr="004E4E51">
        <w:rPr>
          <w:rFonts w:ascii="GHEA Grapalat" w:hAnsi="GHEA Grapalat" w:cs="Sylfaen"/>
          <w:sz w:val="24"/>
          <w:szCs w:val="24"/>
          <w:lang w:val="hy-AM"/>
        </w:rPr>
        <w:t>կամ աջակցության քարտ</w:t>
      </w:r>
      <w:r w:rsidR="004E4E51">
        <w:rPr>
          <w:rFonts w:ascii="GHEA Grapalat" w:hAnsi="GHEA Grapalat" w:cs="Sylfaen"/>
          <w:sz w:val="24"/>
          <w:szCs w:val="24"/>
          <w:lang w:val="hy-AM"/>
        </w:rPr>
        <w:t>ը</w:t>
      </w:r>
      <w:r w:rsidR="004E4E5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չվերադարձնելու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տարածքային կենտրոնն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մեկ</w:t>
      </w:r>
      <w:r w:rsidR="00220563">
        <w:rPr>
          <w:rFonts w:ascii="GHEA Grapalat" w:hAnsi="GHEA Grapalat" w:cs="Sylfaen"/>
          <w:sz w:val="24"/>
          <w:szCs w:val="24"/>
          <w:lang w:val="hy-AM"/>
        </w:rPr>
        <w:t xml:space="preserve"> աշխատանքային 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8A5613">
        <w:rPr>
          <w:rFonts w:ascii="GHEA Grapalat" w:hAnsi="GHEA Grapalat" w:cs="Sylfaen"/>
          <w:sz w:val="24"/>
          <w:szCs w:val="24"/>
          <w:lang w:val="hy-AM"/>
        </w:rPr>
        <w:t>վա ընթացք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="008A5613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ՄՍԾ՝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տվյալ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հայցող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հաշվառումից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հանելու 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12ABEBDA" w14:textId="00B69F64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խնամակալության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ահազանգերի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AD667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լրատվամիջոցների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հրապարակումների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աղբյուրների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անօգնական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197">
        <w:rPr>
          <w:rFonts w:ascii="GHEA Grapalat" w:hAnsi="GHEA Grapalat" w:cs="Sylfaen"/>
          <w:sz w:val="24"/>
          <w:szCs w:val="24"/>
          <w:lang w:val="hy-AM"/>
        </w:rPr>
        <w:t>իրականացն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իրավիճակի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57A" w:rsidRPr="00AD6673">
        <w:rPr>
          <w:rFonts w:ascii="GHEA Grapalat" w:hAnsi="GHEA Grapalat" w:cs="Sylfaen"/>
          <w:sz w:val="24"/>
          <w:szCs w:val="24"/>
          <w:lang w:val="hy-AM"/>
        </w:rPr>
        <w:t xml:space="preserve">ուսումնասիրություն և ուսումնասիրության արդյունքների հիման վրա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տարածքային </w:t>
      </w: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 xml:space="preserve">կենտրոնի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որոշում՝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հրատապության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արձանագրություն, որ</w:t>
      </w:r>
      <w:r w:rsidR="0045357A" w:rsidRPr="00AD6673">
        <w:rPr>
          <w:rFonts w:ascii="GHEA Grapalat" w:hAnsi="GHEA Grapalat" w:cs="Sylfaen"/>
          <w:sz w:val="24"/>
          <w:szCs w:val="24"/>
          <w:lang w:val="hy-AM"/>
        </w:rPr>
        <w:t>ը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մեկ 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աշխատանքային </w:t>
      </w:r>
      <w:r w:rsidRPr="00AD6673">
        <w:rPr>
          <w:rFonts w:ascii="GHEA Grapalat" w:hAnsi="GHEA Grapalat"/>
          <w:sz w:val="24"/>
          <w:szCs w:val="24"/>
          <w:lang w:val="hy-AM"/>
        </w:rPr>
        <w:t>օր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="0045357A" w:rsidRPr="00AD6673">
        <w:rPr>
          <w:rFonts w:ascii="GHEA Grapalat" w:hAnsi="GHEA Grapalat" w:cs="Sylfaen"/>
          <w:sz w:val="24"/>
          <w:szCs w:val="24"/>
          <w:lang w:val="hy-AM"/>
        </w:rPr>
        <w:t>վ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 ՄՍԾ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  <w:r w:rsidR="0045357A" w:rsidRPr="00AD6673">
        <w:rPr>
          <w:rFonts w:ascii="GHEA Grapalat" w:hAnsi="GHEA Grapalat" w:cs="Sylfaen"/>
          <w:sz w:val="24"/>
          <w:szCs w:val="24"/>
          <w:lang w:val="hy-AM"/>
        </w:rPr>
        <w:t xml:space="preserve"> ՄՍԾ-ն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0563" w:rsidRPr="00AD6673">
        <w:rPr>
          <w:rFonts w:ascii="GHEA Grapalat" w:hAnsi="GHEA Grapalat"/>
          <w:sz w:val="24"/>
          <w:szCs w:val="24"/>
          <w:lang w:val="hy-AM"/>
        </w:rPr>
        <w:t xml:space="preserve">մեկ 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աշխատանքային </w:t>
      </w:r>
      <w:r w:rsidR="00220563" w:rsidRPr="00AD6673">
        <w:rPr>
          <w:rFonts w:ascii="GHEA Grapalat" w:hAnsi="GHEA Grapalat"/>
          <w:sz w:val="24"/>
          <w:szCs w:val="24"/>
          <w:lang w:val="hy-AM"/>
        </w:rPr>
        <w:t>օր</w:t>
      </w:r>
      <w:r w:rsidR="00220563" w:rsidRPr="00AD6673">
        <w:rPr>
          <w:rFonts w:ascii="GHEA Grapalat" w:hAnsi="GHEA Grapalat" w:cs="Sylfaen"/>
          <w:sz w:val="24"/>
          <w:szCs w:val="24"/>
          <w:lang w:val="hy-AM"/>
        </w:rPr>
        <w:t>վա</w:t>
      </w:r>
      <w:r w:rsidR="00220563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563" w:rsidRPr="00AD667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220563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տալիս է իր համաձայնությունը, որից հետո տարածքային կենտրոն</w:t>
      </w:r>
      <w:r w:rsidR="00131654"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անձին անհապաղ ուղեգրում 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խնամքի համապատասխան կենտրոն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883CAB5" w14:textId="3F5C03AD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3</w:t>
      </w:r>
      <w:r w:rsidR="00F868F1">
        <w:rPr>
          <w:rFonts w:ascii="GHEA Grapalat" w:hAnsi="GHEA Grapalat" w:cs="Sylfaen"/>
          <w:sz w:val="24"/>
          <w:szCs w:val="24"/>
          <w:lang w:val="hy-AM"/>
        </w:rPr>
        <w:t>4</w:t>
      </w:r>
      <w:r w:rsidRPr="00AD6673">
        <w:rPr>
          <w:rFonts w:ascii="GHEA Grapalat" w:hAnsi="GHEA Grapalat" w:cs="Sylfaen"/>
          <w:sz w:val="24"/>
          <w:szCs w:val="24"/>
          <w:lang w:val="hy-AM"/>
        </w:rPr>
        <w:t>-րդ կետում նշված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տեղեկությունները տարածքային կենտրոնը ոչ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ժամերին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դեպքում ուղեգրման գործընթացը </w:t>
      </w:r>
      <w:r w:rsidR="00153545">
        <w:rPr>
          <w:rFonts w:ascii="GHEA Grapalat" w:hAnsi="GHEA Grapalat"/>
          <w:sz w:val="24"/>
          <w:szCs w:val="24"/>
          <w:lang w:val="hy-AM"/>
        </w:rPr>
        <w:t>իրականացն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ում է առաջիկա աշխատանքային օրվա ընթացքում, </w:t>
      </w:r>
      <w:r w:rsidR="00947AC6">
        <w:rPr>
          <w:rFonts w:ascii="GHEA Grapalat" w:hAnsi="GHEA Grapalat"/>
          <w:sz w:val="24"/>
          <w:szCs w:val="24"/>
          <w:lang w:val="hy-AM"/>
        </w:rPr>
        <w:t xml:space="preserve">իսկ </w:t>
      </w:r>
      <w:r w:rsidRPr="00AD6673">
        <w:rPr>
          <w:rFonts w:ascii="GHEA Grapalat" w:hAnsi="GHEA Grapalat"/>
          <w:sz w:val="24"/>
          <w:szCs w:val="24"/>
          <w:lang w:val="hy-AM"/>
        </w:rPr>
        <w:t>մինչ այդ</w:t>
      </w:r>
      <w:r w:rsidR="00947AC6">
        <w:rPr>
          <w:rFonts w:ascii="GHEA Grapalat" w:hAnsi="GHEA Grapalat"/>
          <w:sz w:val="24"/>
          <w:szCs w:val="24"/>
          <w:lang w:val="hy-AM"/>
        </w:rPr>
        <w:t>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առանց ուղեգրման, ուղղորդում է համապատասխան կազմակերպություն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23046AA8" w14:textId="5CBC479E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Ա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նօգնական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հայտնված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ոչ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ժամերին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անմիջականորեն կազմակերպություն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դիմելու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ձեռնարկում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տրամադրման 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միջոցառումները՝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առաջիկա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ՄՍԾ՝ տվյալ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ուղեգրում</w:t>
      </w:r>
      <w:r w:rsidR="00ED3197">
        <w:rPr>
          <w:rFonts w:ascii="GHEA Grapalat" w:hAnsi="GHEA Grapalat" w:cs="Sylfaen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197">
        <w:rPr>
          <w:rFonts w:ascii="GHEA Grapalat" w:hAnsi="GHEA Grapalat" w:cs="Sylfaen"/>
          <w:sz w:val="24"/>
          <w:szCs w:val="24"/>
          <w:lang w:val="hy-AM"/>
        </w:rPr>
        <w:t>իրականացն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B88758B" w14:textId="29FA7A5A" w:rsidR="00A7771D" w:rsidRPr="00AD6673" w:rsidRDefault="00511C98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Օ</w:t>
      </w:r>
      <w:r w:rsidR="00A7771D" w:rsidRPr="00AD6673">
        <w:rPr>
          <w:rFonts w:ascii="GHEA Grapalat" w:hAnsi="GHEA Grapalat"/>
          <w:sz w:val="24"/>
          <w:szCs w:val="24"/>
          <w:lang w:val="hy-AM"/>
        </w:rPr>
        <w:t>րենսդրությամբ սահմանված արտակարգ իրավիճակներում անձին խնամքի տրամադրում</w:t>
      </w:r>
      <w:r w:rsidR="00131654" w:rsidRPr="00AD6673">
        <w:rPr>
          <w:rFonts w:ascii="GHEA Grapalat" w:hAnsi="GHEA Grapalat"/>
          <w:sz w:val="24"/>
          <w:szCs w:val="24"/>
          <w:lang w:val="hy-AM"/>
        </w:rPr>
        <w:t>ն</w:t>
      </w:r>
      <w:r w:rsidR="00A7771D" w:rsidRPr="00AD6673">
        <w:rPr>
          <w:rFonts w:ascii="GHEA Grapalat" w:hAnsi="GHEA Grapalat"/>
          <w:sz w:val="24"/>
          <w:szCs w:val="24"/>
          <w:lang w:val="hy-AM"/>
        </w:rPr>
        <w:t xml:space="preserve"> իրականացվում է կազմակերպության կողմից՝ առանց ուղեգրի </w:t>
      </w:r>
      <w:r w:rsidR="004E4E51" w:rsidRPr="004E4E51">
        <w:rPr>
          <w:rFonts w:ascii="GHEA Grapalat" w:hAnsi="GHEA Grapalat" w:cs="Sylfaen"/>
          <w:sz w:val="24"/>
          <w:szCs w:val="24"/>
          <w:lang w:val="hy-AM"/>
        </w:rPr>
        <w:t>կամ աջակցության քարտ</w:t>
      </w:r>
      <w:r w:rsidR="004E4E51">
        <w:rPr>
          <w:rFonts w:ascii="GHEA Grapalat" w:hAnsi="GHEA Grapalat" w:cs="Sylfaen"/>
          <w:sz w:val="24"/>
          <w:szCs w:val="24"/>
          <w:lang w:val="hy-AM"/>
        </w:rPr>
        <w:t>ի</w:t>
      </w:r>
      <w:r w:rsidR="004E4E5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7771D" w:rsidRPr="00AD6673">
        <w:rPr>
          <w:rFonts w:ascii="GHEA Grapalat" w:hAnsi="GHEA Grapalat"/>
          <w:sz w:val="24"/>
          <w:szCs w:val="24"/>
          <w:lang w:val="hy-AM"/>
        </w:rPr>
        <w:t>առկայության, այդ մասին տեղեկացնելով ՄՍԾ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A7771D" w:rsidRPr="00AD6673">
        <w:rPr>
          <w:rFonts w:ascii="GHEA Grapalat" w:hAnsi="GHEA Grapalat"/>
          <w:sz w:val="24"/>
          <w:szCs w:val="24"/>
          <w:lang w:val="hy-AM"/>
        </w:rPr>
        <w:t xml:space="preserve"> Սույն կետում նշված արտակարգ իրավիճակների ավարտից հետո անմիջապես սկսում է ուղեգրման գործընթացի իրականացումը՝ սույն հավելվածի 1</w:t>
      </w:r>
      <w:r w:rsidR="00F868F1">
        <w:rPr>
          <w:rFonts w:ascii="GHEA Grapalat" w:hAnsi="GHEA Grapalat"/>
          <w:sz w:val="24"/>
          <w:szCs w:val="24"/>
          <w:lang w:val="hy-AM"/>
        </w:rPr>
        <w:t>0</w:t>
      </w:r>
      <w:r w:rsidR="00A7771D" w:rsidRPr="00AD6673">
        <w:rPr>
          <w:rFonts w:ascii="GHEA Grapalat" w:hAnsi="GHEA Grapalat"/>
          <w:sz w:val="24"/>
          <w:szCs w:val="24"/>
          <w:lang w:val="hy-AM"/>
        </w:rPr>
        <w:t>-րդ կետի համաձայն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7B7C6DE5" w14:textId="5EA76D52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չգտնվող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դրամաշնորհի տրամադրման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կնքած, ինչպես նաև չկնքած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նպատակով կարող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D38A8" w:rsidRPr="00AD6673">
        <w:rPr>
          <w:rFonts w:ascii="GHEA Grapalat" w:hAnsi="GHEA Grapalat" w:cs="Sylfaen"/>
          <w:sz w:val="24"/>
          <w:szCs w:val="24"/>
          <w:lang w:val="hy-AM"/>
        </w:rPr>
        <w:t>սահմանված 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="00511C98" w:rsidRPr="00AD6673">
        <w:rPr>
          <w:rFonts w:ascii="GHEA Grapalat" w:hAnsi="GHEA Grapalat" w:cs="Sylfaen"/>
          <w:sz w:val="24"/>
          <w:szCs w:val="24"/>
          <w:lang w:val="hy-AM"/>
        </w:rPr>
        <w:t>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F90D33D" w14:textId="76BE714B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Անօգնական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անձի կամ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ներկայացուցչի՝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հրաժարվելու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չգտնվող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հայտնի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դարձած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ոչ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ուշ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քան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մեկ</w:t>
      </w:r>
      <w:r w:rsidR="00220563">
        <w:rPr>
          <w:rFonts w:ascii="GHEA Grapalat" w:hAnsi="GHEA Grapalat" w:cs="Sylfaen"/>
          <w:sz w:val="24"/>
          <w:szCs w:val="24"/>
          <w:lang w:val="hy-AM"/>
        </w:rPr>
        <w:t xml:space="preserve"> աշխատանքային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ընթացքում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տարածքը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սպասարկող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դրա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վրա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խնամակալության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մարմնի՝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խնամքի կենտրոնում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տեղավորելու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2204BE7A" w14:textId="77777777" w:rsidR="00163295" w:rsidRPr="00AD6673" w:rsidRDefault="00163295" w:rsidP="00163295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B0C16C7" w14:textId="6E32C452" w:rsidR="00163295" w:rsidRDefault="00163295" w:rsidP="00163295">
      <w:pPr>
        <w:pStyle w:val="ListParagraph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3</w:t>
      </w:r>
      <w:r w:rsidR="00821BB1" w:rsidRPr="00AD6673">
        <w:rPr>
          <w:rFonts w:ascii="GHEA Grapalat" w:hAnsi="GHEA Grapalat"/>
          <w:b/>
          <w:sz w:val="24"/>
          <w:szCs w:val="24"/>
          <w:lang w:val="hy-AM"/>
        </w:rPr>
        <w:t>.</w:t>
      </w: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 ԽՆԱՄՔԻ ՏՐԱՄԱԴՐՈՒՄԸ ՄԵՐԺԵԼԸ</w:t>
      </w:r>
    </w:p>
    <w:p w14:paraId="2CA2615F" w14:textId="77777777" w:rsidR="00884DE7" w:rsidRPr="00AD6673" w:rsidRDefault="00884DE7" w:rsidP="00163295">
      <w:pPr>
        <w:pStyle w:val="ListParagraph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FCD636E" w14:textId="7777777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հայցող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կենտրոնը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մերժում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եթե՝</w:t>
      </w:r>
    </w:p>
    <w:p w14:paraId="356C5D5C" w14:textId="48A3B828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անձի մոտ առկա է սույն որոշման N </w:t>
      </w:r>
      <w:r w:rsidR="007B2466">
        <w:rPr>
          <w:rFonts w:ascii="GHEA Grapalat" w:hAnsi="GHEA Grapalat"/>
          <w:sz w:val="24"/>
          <w:szCs w:val="24"/>
          <w:lang w:val="hy-AM"/>
        </w:rPr>
        <w:t>4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8301C1">
        <w:rPr>
          <w:rFonts w:ascii="GHEA Grapalat" w:hAnsi="GHEA Grapalat"/>
          <w:sz w:val="24"/>
          <w:szCs w:val="24"/>
          <w:lang w:val="hy-AM"/>
        </w:rPr>
        <w:t>ով հաստատված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հիվանդությունների ցանկում ընդգրկված հիվանդություններից որևէ մեկը՝ մասնագիտացված բժշկական հաստատության տված եզրակացության հիման վրա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D4C9CAB" w14:textId="2F01E85C" w:rsidR="00163295" w:rsidRPr="00AD6673" w:rsidRDefault="002B365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="00457427" w:rsidRPr="00AD6673">
        <w:rPr>
          <w:rFonts w:ascii="GHEA Grapalat" w:hAnsi="GHEA Grapalat"/>
          <w:sz w:val="24"/>
          <w:szCs w:val="24"/>
          <w:lang w:val="hy-AM"/>
        </w:rPr>
        <w:t xml:space="preserve">խնամքի տրամադրման համար </w:t>
      </w:r>
      <w:r w:rsidR="00BA6535">
        <w:rPr>
          <w:rFonts w:ascii="GHEA Grapalat" w:hAnsi="GHEA Grapalat"/>
          <w:sz w:val="24"/>
          <w:szCs w:val="24"/>
          <w:lang w:val="hy-AM"/>
        </w:rPr>
        <w:t xml:space="preserve">սույն հավելվածի </w:t>
      </w:r>
      <w:r w:rsidR="00F868F1">
        <w:rPr>
          <w:rFonts w:ascii="GHEA Grapalat" w:hAnsi="GHEA Grapalat"/>
          <w:sz w:val="24"/>
          <w:szCs w:val="24"/>
          <w:lang w:val="hy-AM"/>
        </w:rPr>
        <w:t>4</w:t>
      </w:r>
      <w:r w:rsidR="00BA6535">
        <w:rPr>
          <w:rFonts w:ascii="GHEA Grapalat" w:hAnsi="GHEA Grapalat"/>
          <w:sz w:val="24"/>
          <w:szCs w:val="24"/>
          <w:lang w:val="hy-AM"/>
        </w:rPr>
        <w:t>-</w:t>
      </w:r>
      <w:r w:rsidR="00F868F1">
        <w:rPr>
          <w:rFonts w:ascii="GHEA Grapalat" w:hAnsi="GHEA Grapalat"/>
          <w:sz w:val="24"/>
          <w:szCs w:val="24"/>
          <w:lang w:val="hy-AM"/>
        </w:rPr>
        <w:t>7</w:t>
      </w:r>
      <w:r w:rsidR="00BA6535">
        <w:rPr>
          <w:rFonts w:ascii="GHEA Grapalat" w:hAnsi="GHEA Grapalat"/>
          <w:sz w:val="24"/>
          <w:szCs w:val="24"/>
          <w:lang w:val="hy-AM"/>
        </w:rPr>
        <w:t>-րդ կետերով</w:t>
      </w:r>
      <w:r w:rsidR="00457427" w:rsidRPr="00AD6673">
        <w:rPr>
          <w:rFonts w:ascii="GHEA Grapalat" w:hAnsi="GHEA Grapalat"/>
          <w:sz w:val="24"/>
          <w:szCs w:val="24"/>
          <w:lang w:val="hy-AM"/>
        </w:rPr>
        <w:t xml:space="preserve"> սահմանված </w:t>
      </w:r>
      <w:r w:rsidR="00BA6535">
        <w:rPr>
          <w:rFonts w:ascii="GHEA Grapalat" w:hAnsi="GHEA Grapalat"/>
          <w:sz w:val="24"/>
          <w:szCs w:val="24"/>
          <w:lang w:val="hy-AM"/>
        </w:rPr>
        <w:t xml:space="preserve">չափորոշիչների </w:t>
      </w:r>
      <w:r w:rsidR="00457427" w:rsidRPr="00AD6673">
        <w:rPr>
          <w:rFonts w:ascii="GHEA Grapalat" w:hAnsi="GHEA Grapalat"/>
          <w:sz w:val="24"/>
          <w:szCs w:val="24"/>
          <w:lang w:val="hy-AM"/>
        </w:rPr>
        <w:t>բավարար հիմքերի բացակայության դեպքում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537FA66" w14:textId="68B859C2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Սույն հավելվածի 4</w:t>
      </w:r>
      <w:r w:rsidR="00F868F1">
        <w:rPr>
          <w:rFonts w:ascii="GHEA Grapalat" w:hAnsi="GHEA Grapalat"/>
          <w:sz w:val="24"/>
          <w:szCs w:val="24"/>
          <w:lang w:val="hy-AM"/>
        </w:rPr>
        <w:t>0</w:t>
      </w:r>
      <w:r w:rsidRPr="00AD6673">
        <w:rPr>
          <w:rFonts w:ascii="GHEA Grapalat" w:hAnsi="GHEA Grapalat"/>
          <w:sz w:val="24"/>
          <w:szCs w:val="24"/>
          <w:lang w:val="hy-AM"/>
        </w:rPr>
        <w:t>-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հիմքով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մերժելու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տարածքային կենտրոնն իր որոշումը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ներկայացնում է ՄՍԾ, որը մեկ աշխատանքային օրվա ընթացքում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միջնորդություն է ներկայացնում առողջապահության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և սոցիալական աջակցության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378CE" w:rsidRPr="00AD6673">
        <w:rPr>
          <w:rFonts w:ascii="GHEA Grapalat" w:hAnsi="GHEA Grapalat"/>
          <w:sz w:val="24"/>
          <w:szCs w:val="24"/>
          <w:lang w:val="hy-AM"/>
        </w:rPr>
        <w:t>Կ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մարմիններին՝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հայցող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(դատարանի վճռով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անգործունակ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ճանաչված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խնամակալի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բուժման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հաստատությունում,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կամ՝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խնամքը, ներառյալ՝ կացարանով ապահովել</w:t>
      </w:r>
      <w:r w:rsidR="00131654"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այլ մասնագիտացված կենտրոնում (առկայության դեպքում) կազմակերպելու համար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F8E053B" w14:textId="77777777" w:rsidR="00163295" w:rsidRPr="00AD6673" w:rsidRDefault="00163295" w:rsidP="00163295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66B6AAB" w14:textId="66B02278" w:rsidR="00163295" w:rsidRDefault="00163295" w:rsidP="00163295">
      <w:pPr>
        <w:pStyle w:val="ListParagraph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4</w:t>
      </w:r>
      <w:r w:rsidR="00821BB1" w:rsidRPr="00AD6673">
        <w:rPr>
          <w:rFonts w:ascii="GHEA Grapalat" w:hAnsi="GHEA Grapalat"/>
          <w:b/>
          <w:sz w:val="24"/>
          <w:szCs w:val="24"/>
          <w:lang w:val="hy-AM"/>
        </w:rPr>
        <w:t>.</w:t>
      </w:r>
      <w:r w:rsidRPr="00AD6673">
        <w:rPr>
          <w:rFonts w:ascii="GHEA Grapalat" w:hAnsi="GHEA Grapalat"/>
          <w:b/>
          <w:sz w:val="24"/>
          <w:szCs w:val="24"/>
          <w:lang w:val="hy-AM"/>
        </w:rPr>
        <w:tab/>
        <w:t>ԽՆԱՄՔԻ ՏՐԱՄԱԴՐՈՒՄԸ ՇՈՒՐՋՕՐՅԱ ԽՆԱՄՔԻ ԿԵՆՏՐՈՆՈՒՄ ԵՎ ՓՈՔՐ ՏԱՆԸ</w:t>
      </w:r>
    </w:p>
    <w:p w14:paraId="0E274C49" w14:textId="77777777" w:rsidR="00884DE7" w:rsidRPr="00AD6673" w:rsidRDefault="00884DE7" w:rsidP="00163295">
      <w:pPr>
        <w:pStyle w:val="ListParagraph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F01385B" w14:textId="5457210E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Շուրջօրյա խնամքի կենտրոնում կազմակերպվում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D0B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շահառուների՝</w:t>
      </w:r>
    </w:p>
    <w:p w14:paraId="7524F872" w14:textId="77777777" w:rsidR="00F646EB" w:rsidRDefault="00163295" w:rsidP="00F646EB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Pr="00AD6673">
        <w:rPr>
          <w:rFonts w:ascii="GHEA Grapalat" w:hAnsi="GHEA Grapalat"/>
          <w:sz w:val="24"/>
          <w:szCs w:val="24"/>
          <w:lang w:val="hy-AM"/>
        </w:rPr>
        <w:tab/>
      </w:r>
      <w:r w:rsidR="00F646EB" w:rsidRPr="00F646EB">
        <w:rPr>
          <w:rFonts w:ascii="GHEA Grapalat" w:hAnsi="GHEA Grapalat"/>
          <w:sz w:val="24"/>
          <w:szCs w:val="24"/>
          <w:lang w:val="hy-AM"/>
        </w:rPr>
        <w:t>սննդի տրամադրումը.</w:t>
      </w:r>
    </w:p>
    <w:p w14:paraId="4A46CCB8" w14:textId="4C5F3780" w:rsidR="00F646EB" w:rsidRDefault="00F646EB" w:rsidP="00F646EB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646EB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F646EB">
        <w:rPr>
          <w:rFonts w:ascii="GHEA Grapalat" w:hAnsi="GHEA Grapalat"/>
          <w:sz w:val="24"/>
          <w:szCs w:val="24"/>
          <w:lang w:val="hy-AM"/>
        </w:rPr>
        <w:t>առաջնային բժշկական օգնության և սպասարկման տրամադրումը</w:t>
      </w:r>
      <w:r>
        <w:rPr>
          <w:rFonts w:ascii="GHEA Grapalat" w:hAnsi="GHEA Grapalat"/>
          <w:sz w:val="24"/>
          <w:szCs w:val="24"/>
          <w:lang w:val="hy-AM"/>
        </w:rPr>
        <w:t xml:space="preserve">, այդ թվում՝ հատուկ </w:t>
      </w:r>
      <w:r w:rsidRPr="00F646EB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մասնագիտացված</w:t>
      </w:r>
      <w:r w:rsidRPr="00F646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կենտրոնում՝ </w:t>
      </w:r>
      <w:r w:rsidRPr="00AD6673">
        <w:rPr>
          <w:rFonts w:ascii="GHEA Grapalat" w:hAnsi="GHEA Grapalat"/>
          <w:sz w:val="24"/>
          <w:szCs w:val="24"/>
          <w:lang w:val="hy-AM"/>
        </w:rPr>
        <w:t>հոգեբուժական օգնություն և խորհրդատվություն</w:t>
      </w:r>
      <w:r w:rsidRPr="00F646EB">
        <w:rPr>
          <w:rFonts w:ascii="GHEA Grapalat" w:hAnsi="GHEA Grapalat"/>
          <w:sz w:val="24"/>
          <w:szCs w:val="24"/>
          <w:lang w:val="hy-AM"/>
        </w:rPr>
        <w:t>.</w:t>
      </w:r>
    </w:p>
    <w:p w14:paraId="48F68F11" w14:textId="041754B8" w:rsidR="00F646EB" w:rsidRDefault="00F646EB" w:rsidP="00F646EB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646EB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F646EB">
        <w:rPr>
          <w:rFonts w:ascii="GHEA Grapalat" w:hAnsi="GHEA Grapalat"/>
          <w:sz w:val="24"/>
          <w:szCs w:val="24"/>
          <w:lang w:val="hy-AM"/>
        </w:rPr>
        <w:t xml:space="preserve">սոցիալ-հոգեբանական օգնության տրամադրումը </w:t>
      </w:r>
      <w:r>
        <w:rPr>
          <w:rFonts w:ascii="GHEA Grapalat" w:hAnsi="GHEA Grapalat"/>
          <w:sz w:val="24"/>
          <w:szCs w:val="24"/>
          <w:lang w:val="hy-AM"/>
        </w:rPr>
        <w:t xml:space="preserve">այդ թվում՝ հատուկ </w:t>
      </w:r>
      <w:r w:rsidRPr="00F646EB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մասնագիտացված</w:t>
      </w:r>
      <w:r w:rsidRPr="00F646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կենտրոնում՝ </w:t>
      </w:r>
      <w:r w:rsidRPr="00AD6673">
        <w:rPr>
          <w:rFonts w:ascii="GHEA Grapalat" w:hAnsi="GHEA Grapalat"/>
          <w:sz w:val="24"/>
          <w:szCs w:val="24"/>
          <w:lang w:val="hy-AM"/>
        </w:rPr>
        <w:t>հոգեկան առողջության վերականգնմանն ուղղված ծառայություններ</w:t>
      </w:r>
      <w:r w:rsidRPr="00F646EB">
        <w:rPr>
          <w:rFonts w:ascii="GHEA Grapalat" w:hAnsi="GHEA Grapalat"/>
          <w:sz w:val="24"/>
          <w:szCs w:val="24"/>
          <w:lang w:val="hy-AM"/>
        </w:rPr>
        <w:t>.</w:t>
      </w:r>
    </w:p>
    <w:p w14:paraId="3D92DAA1" w14:textId="77777777" w:rsidR="00F646EB" w:rsidRDefault="00F646EB" w:rsidP="00F646EB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646EB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F646EB">
        <w:rPr>
          <w:rFonts w:ascii="GHEA Grapalat" w:hAnsi="GHEA Grapalat"/>
          <w:sz w:val="24"/>
          <w:szCs w:val="24"/>
          <w:lang w:val="hy-AM"/>
        </w:rPr>
        <w:t>իրավական խորհրդատվության տրամադրումը.</w:t>
      </w:r>
    </w:p>
    <w:p w14:paraId="13C9C23A" w14:textId="77777777" w:rsidR="00F646EB" w:rsidRDefault="00F646EB" w:rsidP="00F646EB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646EB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F646EB">
        <w:rPr>
          <w:rFonts w:ascii="GHEA Grapalat" w:hAnsi="GHEA Grapalat"/>
          <w:sz w:val="24"/>
          <w:szCs w:val="24"/>
          <w:lang w:val="hy-AM"/>
        </w:rPr>
        <w:t>աջակցող միջոցներով ապահովումը.</w:t>
      </w:r>
    </w:p>
    <w:p w14:paraId="2C156580" w14:textId="74E6820A" w:rsidR="00F646EB" w:rsidRDefault="00F646EB" w:rsidP="00F646EB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646EB">
        <w:rPr>
          <w:rFonts w:ascii="GHEA Grapalat" w:hAnsi="GHEA Grapalat"/>
          <w:sz w:val="24"/>
          <w:szCs w:val="24"/>
          <w:lang w:val="hy-AM"/>
        </w:rPr>
        <w:t>6)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EE6A54" w:rsidRPr="00EE6A54">
        <w:rPr>
          <w:rFonts w:ascii="GHEA Grapalat" w:hAnsi="GHEA Grapalat"/>
          <w:sz w:val="24"/>
          <w:szCs w:val="24"/>
          <w:lang w:val="hy-AM"/>
        </w:rPr>
        <w:t xml:space="preserve">բժշկասոցիալական </w:t>
      </w:r>
      <w:r w:rsidR="00EE6A54">
        <w:rPr>
          <w:rFonts w:ascii="GHEA Grapalat" w:hAnsi="GHEA Grapalat"/>
          <w:sz w:val="24"/>
          <w:szCs w:val="24"/>
          <w:lang w:val="hy-AM"/>
        </w:rPr>
        <w:t>փորձաքննությու</w:t>
      </w:r>
      <w:r w:rsidR="00EE6A54" w:rsidRPr="00EE6A54">
        <w:rPr>
          <w:rFonts w:ascii="GHEA Grapalat" w:hAnsi="GHEA Grapalat"/>
          <w:sz w:val="24"/>
          <w:szCs w:val="24"/>
          <w:lang w:val="hy-AM"/>
        </w:rPr>
        <w:t>ն</w:t>
      </w:r>
      <w:r w:rsidR="00EE6A54">
        <w:rPr>
          <w:rFonts w:ascii="GHEA Grapalat" w:hAnsi="GHEA Grapalat"/>
          <w:sz w:val="24"/>
          <w:szCs w:val="24"/>
          <w:lang w:val="hy-AM"/>
        </w:rPr>
        <w:t>ը կամ</w:t>
      </w:r>
      <w:r w:rsidR="00EE6A54" w:rsidRPr="00EE6A54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5D1" w:rsidRPr="00E875D1">
        <w:rPr>
          <w:rFonts w:ascii="GHEA Grapalat" w:hAnsi="GHEA Grapalat"/>
          <w:sz w:val="24"/>
          <w:szCs w:val="24"/>
          <w:lang w:val="hy-AM"/>
        </w:rPr>
        <w:t xml:space="preserve">անձի ֆունկցիոնալության </w:t>
      </w:r>
      <w:r w:rsidR="00E875D1">
        <w:rPr>
          <w:rFonts w:ascii="GHEA Grapalat" w:hAnsi="GHEA Grapalat"/>
          <w:sz w:val="24"/>
          <w:szCs w:val="24"/>
          <w:lang w:val="hy-AM"/>
        </w:rPr>
        <w:t>գնահատումը</w:t>
      </w:r>
      <w:r w:rsidRPr="00F646EB">
        <w:rPr>
          <w:rFonts w:ascii="GHEA Grapalat" w:hAnsi="GHEA Grapalat"/>
          <w:sz w:val="24"/>
          <w:szCs w:val="24"/>
          <w:lang w:val="hy-AM"/>
        </w:rPr>
        <w:t>.</w:t>
      </w:r>
    </w:p>
    <w:p w14:paraId="790357F6" w14:textId="77777777" w:rsidR="00F646EB" w:rsidRDefault="00F646EB" w:rsidP="00F646EB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646EB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F646EB">
        <w:rPr>
          <w:rFonts w:ascii="GHEA Grapalat" w:hAnsi="GHEA Grapalat"/>
          <w:sz w:val="24"/>
          <w:szCs w:val="24"/>
          <w:lang w:val="hy-AM"/>
        </w:rPr>
        <w:t>հիվանդանոցային բժշկական օգնություն և սպասարկում իրականացնող կազմակերպություն ուղեգրելը.</w:t>
      </w:r>
    </w:p>
    <w:p w14:paraId="0463A84F" w14:textId="656F9E49" w:rsidR="00F646EB" w:rsidRDefault="00F646EB" w:rsidP="00F646EB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646EB">
        <w:rPr>
          <w:rFonts w:ascii="GHEA Grapalat" w:hAnsi="GHEA Grapalat"/>
          <w:sz w:val="24"/>
          <w:szCs w:val="24"/>
          <w:lang w:val="hy-AM"/>
        </w:rPr>
        <w:t>8)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F646EB">
        <w:rPr>
          <w:rFonts w:ascii="GHEA Grapalat" w:hAnsi="GHEA Grapalat"/>
          <w:sz w:val="24"/>
          <w:szCs w:val="24"/>
          <w:lang w:val="hy-AM"/>
        </w:rPr>
        <w:t>ազատ ժամանցը.</w:t>
      </w:r>
    </w:p>
    <w:p w14:paraId="75095B6E" w14:textId="00F75B27" w:rsidR="00163295" w:rsidRPr="00AD6673" w:rsidRDefault="00F646EB" w:rsidP="00F646EB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F646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F646EB">
        <w:rPr>
          <w:rFonts w:ascii="GHEA Grapalat" w:hAnsi="GHEA Grapalat"/>
          <w:sz w:val="24"/>
          <w:szCs w:val="24"/>
          <w:lang w:val="hy-AM"/>
        </w:rPr>
        <w:t xml:space="preserve">աշխատանքային թերապիան </w:t>
      </w:r>
      <w:r>
        <w:rPr>
          <w:rFonts w:ascii="GHEA Grapalat" w:hAnsi="GHEA Grapalat"/>
          <w:sz w:val="24"/>
          <w:szCs w:val="24"/>
          <w:lang w:val="hy-AM"/>
        </w:rPr>
        <w:t xml:space="preserve">այդ թվում՝ հատուկ </w:t>
      </w:r>
      <w:r w:rsidRPr="00F646EB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մասնագիտացված</w:t>
      </w:r>
      <w:r w:rsidRPr="00F646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կենտրոնում՝ </w:t>
      </w:r>
      <w:r w:rsidRPr="00AD6673">
        <w:rPr>
          <w:rFonts w:ascii="GHEA Grapalat" w:hAnsi="GHEA Grapalat"/>
          <w:sz w:val="24"/>
          <w:szCs w:val="24"/>
          <w:lang w:val="hy-AM"/>
        </w:rPr>
        <w:t>սոցիալական հմտությունների և կարողությունների զարգացմանն ուղղված և այլ մասնագիտացված ծառայություններ</w:t>
      </w:r>
      <w:r w:rsidR="00DB5D4C" w:rsidRPr="00F646EB">
        <w:rPr>
          <w:rFonts w:ascii="GHEA Grapalat" w:hAnsi="GHEA Grapalat"/>
          <w:sz w:val="24"/>
          <w:szCs w:val="24"/>
          <w:lang w:val="hy-AM"/>
        </w:rPr>
        <w:t>։</w:t>
      </w:r>
    </w:p>
    <w:p w14:paraId="4719D408" w14:textId="0D4EB279" w:rsidR="00F646EB" w:rsidRPr="00F646EB" w:rsidRDefault="00F646EB" w:rsidP="00F646EB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Շուրջօրյա խնամքի </w:t>
      </w:r>
      <w:r>
        <w:rPr>
          <w:rFonts w:ascii="GHEA Grapalat" w:hAnsi="GHEA Grapalat" w:cs="Sylfaen"/>
          <w:sz w:val="24"/>
          <w:szCs w:val="24"/>
          <w:lang w:val="hy-AM"/>
        </w:rPr>
        <w:t>կենտրոն</w:t>
      </w:r>
      <w:r w:rsidRPr="00F646EB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>
        <w:rPr>
          <w:rFonts w:ascii="GHEA Grapalat" w:hAnsi="GHEA Grapalat" w:cs="Sylfaen"/>
          <w:sz w:val="24"/>
          <w:szCs w:val="24"/>
          <w:lang w:val="hy-AM"/>
        </w:rPr>
        <w:t>շահառուներին</w:t>
      </w:r>
      <w:r w:rsidRPr="00F646EB">
        <w:rPr>
          <w:rFonts w:ascii="GHEA Grapalat" w:hAnsi="GHEA Grapalat" w:cs="Sylfaen"/>
          <w:sz w:val="24"/>
          <w:szCs w:val="24"/>
          <w:lang w:val="hy-AM"/>
        </w:rPr>
        <w:t xml:space="preserve"> տրամադրում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F646EB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63D4CA48" w14:textId="7434D4AA" w:rsidR="00F646EB" w:rsidRDefault="00F646EB" w:rsidP="00F646EB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46EB">
        <w:rPr>
          <w:rFonts w:ascii="GHEA Grapalat" w:hAnsi="GHEA Grapalat" w:cs="Sylfaen"/>
          <w:sz w:val="24"/>
          <w:szCs w:val="24"/>
          <w:lang w:val="hy-AM"/>
        </w:rPr>
        <w:t>1)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F646EB">
        <w:rPr>
          <w:rFonts w:ascii="GHEA Grapalat" w:hAnsi="GHEA Grapalat" w:cs="Sylfaen"/>
          <w:sz w:val="24"/>
          <w:szCs w:val="24"/>
          <w:lang w:val="hy-AM"/>
        </w:rPr>
        <w:t>անհրաժեշտ կահույք.</w:t>
      </w:r>
    </w:p>
    <w:p w14:paraId="64608BC2" w14:textId="64231D07" w:rsidR="00F646EB" w:rsidRDefault="00F646EB" w:rsidP="00F646EB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46EB">
        <w:rPr>
          <w:rFonts w:ascii="GHEA Grapalat" w:hAnsi="GHEA Grapalat" w:cs="Sylfaen"/>
          <w:sz w:val="24"/>
          <w:szCs w:val="24"/>
          <w:lang w:val="hy-AM"/>
        </w:rPr>
        <w:t>2)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F646EB">
        <w:rPr>
          <w:rFonts w:ascii="GHEA Grapalat" w:hAnsi="GHEA Grapalat" w:cs="Sylfaen"/>
          <w:sz w:val="24"/>
          <w:szCs w:val="24"/>
          <w:lang w:val="hy-AM"/>
        </w:rPr>
        <w:t>հագուստ, սպիտակեղեն, կոշկեղեն` տարիքասեռային առանձնահատկություններին և եղանակային պայմաններին համապատասխան.</w:t>
      </w:r>
    </w:p>
    <w:p w14:paraId="51DCCEB6" w14:textId="33F08BAD" w:rsidR="00F646EB" w:rsidRDefault="00F646EB" w:rsidP="00F646EB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46EB">
        <w:rPr>
          <w:rFonts w:ascii="GHEA Grapalat" w:hAnsi="GHEA Grapalat" w:cs="Sylfaen"/>
          <w:sz w:val="24"/>
          <w:szCs w:val="24"/>
          <w:lang w:val="hy-AM"/>
        </w:rPr>
        <w:t>3)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F646EB">
        <w:rPr>
          <w:rFonts w:ascii="GHEA Grapalat" w:hAnsi="GHEA Grapalat" w:cs="Sylfaen"/>
          <w:sz w:val="24"/>
          <w:szCs w:val="24"/>
          <w:lang w:val="hy-AM"/>
        </w:rPr>
        <w:t>անկողնային պարագաներ.</w:t>
      </w:r>
    </w:p>
    <w:p w14:paraId="03057D75" w14:textId="0219B2F3" w:rsidR="00163295" w:rsidRPr="00F646EB" w:rsidRDefault="00F646EB" w:rsidP="00F646E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646EB">
        <w:rPr>
          <w:rFonts w:ascii="GHEA Grapalat" w:hAnsi="GHEA Grapalat" w:cs="Sylfaen"/>
          <w:sz w:val="24"/>
          <w:szCs w:val="24"/>
          <w:lang w:val="hy-AM"/>
        </w:rPr>
        <w:t>4)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F646EB">
        <w:rPr>
          <w:rFonts w:ascii="GHEA Grapalat" w:hAnsi="GHEA Grapalat" w:cs="Sylfaen"/>
          <w:sz w:val="24"/>
          <w:szCs w:val="24"/>
          <w:lang w:val="hy-AM"/>
        </w:rPr>
        <w:t xml:space="preserve">անձնական հիգիենայի պարագաներ: </w:t>
      </w:r>
    </w:p>
    <w:p w14:paraId="1E934D79" w14:textId="44D2863A" w:rsidR="00B84FB4" w:rsidRPr="00AD6673" w:rsidRDefault="00B84FB4" w:rsidP="00B84FB4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Ընդհանուր տիպի փոքր տանը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շահառուների՝ </w:t>
      </w:r>
      <w:r w:rsidR="009567C2" w:rsidRPr="00AD6673">
        <w:rPr>
          <w:rFonts w:ascii="GHEA Grapalat" w:hAnsi="GHEA Grapalat"/>
          <w:sz w:val="24"/>
          <w:szCs w:val="24"/>
          <w:lang w:val="hy-AM"/>
        </w:rPr>
        <w:t xml:space="preserve">սույն հավելվածի </w:t>
      </w:r>
      <w:r w:rsidRPr="00AD6673">
        <w:rPr>
          <w:rFonts w:ascii="GHEA Grapalat" w:hAnsi="GHEA Grapalat"/>
          <w:sz w:val="24"/>
          <w:szCs w:val="24"/>
          <w:lang w:val="hy-AM"/>
        </w:rPr>
        <w:t>4</w:t>
      </w:r>
      <w:r w:rsidR="00F868F1">
        <w:rPr>
          <w:rFonts w:ascii="GHEA Grapalat" w:hAnsi="GHEA Grapalat"/>
          <w:sz w:val="24"/>
          <w:szCs w:val="24"/>
          <w:lang w:val="hy-AM"/>
        </w:rPr>
        <w:t>2</w:t>
      </w:r>
      <w:r w:rsidRPr="00AD6673">
        <w:rPr>
          <w:rFonts w:ascii="GHEA Grapalat" w:hAnsi="GHEA Grapalat"/>
          <w:sz w:val="24"/>
          <w:szCs w:val="24"/>
          <w:lang w:val="hy-AM"/>
        </w:rPr>
        <w:t>-րդ կետ</w:t>
      </w:r>
      <w:r w:rsidR="00233247" w:rsidRPr="00AD6673">
        <w:rPr>
          <w:rFonts w:ascii="GHEA Grapalat" w:hAnsi="GHEA Grapalat"/>
          <w:sz w:val="24"/>
          <w:szCs w:val="24"/>
          <w:lang w:val="hy-AM"/>
        </w:rPr>
        <w:t>ում նշված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A1D" w:rsidRPr="00AD6673">
        <w:rPr>
          <w:rFonts w:ascii="GHEA Grapalat" w:hAnsi="GHEA Grapalat"/>
          <w:sz w:val="24"/>
          <w:szCs w:val="24"/>
          <w:lang w:val="hy-AM"/>
        </w:rPr>
        <w:t xml:space="preserve">բոլոր միջոցառումները՝ բացի </w:t>
      </w:r>
      <w:r w:rsidR="00F646EB">
        <w:rPr>
          <w:rFonts w:ascii="GHEA Grapalat" w:hAnsi="GHEA Grapalat"/>
          <w:sz w:val="24"/>
          <w:szCs w:val="24"/>
          <w:lang w:val="hy-AM"/>
        </w:rPr>
        <w:t>1-ին, 2</w:t>
      </w:r>
      <w:r w:rsidR="00944F5F" w:rsidRPr="00AD6673">
        <w:rPr>
          <w:rFonts w:ascii="GHEA Grapalat" w:hAnsi="GHEA Grapalat"/>
          <w:sz w:val="24"/>
          <w:szCs w:val="24"/>
          <w:lang w:val="hy-AM"/>
        </w:rPr>
        <w:t>-րդ</w:t>
      </w:r>
      <w:r w:rsidR="00F646EB">
        <w:rPr>
          <w:rFonts w:ascii="GHEA Grapalat" w:hAnsi="GHEA Grapalat"/>
          <w:sz w:val="24"/>
          <w:szCs w:val="24"/>
          <w:lang w:val="hy-AM"/>
        </w:rPr>
        <w:t xml:space="preserve"> և</w:t>
      </w:r>
      <w:r w:rsidR="00944F5F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A1D" w:rsidRPr="00AD6673">
        <w:rPr>
          <w:rFonts w:ascii="GHEA Grapalat" w:hAnsi="GHEA Grapalat"/>
          <w:sz w:val="24"/>
          <w:szCs w:val="24"/>
          <w:lang w:val="hy-AM"/>
        </w:rPr>
        <w:t xml:space="preserve">4-րդ </w:t>
      </w:r>
      <w:r w:rsidRPr="00AD6673">
        <w:rPr>
          <w:rFonts w:ascii="GHEA Grapalat" w:hAnsi="GHEA Grapalat"/>
          <w:sz w:val="24"/>
          <w:szCs w:val="24"/>
          <w:lang w:val="hy-AM"/>
        </w:rPr>
        <w:t>ենթակետեր</w:t>
      </w:r>
      <w:r w:rsidR="001D2A1D" w:rsidRPr="00AD6673">
        <w:rPr>
          <w:rFonts w:ascii="GHEA Grapalat" w:hAnsi="GHEA Grapalat"/>
          <w:sz w:val="24"/>
          <w:szCs w:val="24"/>
          <w:lang w:val="hy-AM"/>
        </w:rPr>
        <w:t>ից</w:t>
      </w:r>
      <w:r w:rsidR="004E6577">
        <w:rPr>
          <w:rFonts w:ascii="GHEA Grapalat" w:hAnsi="GHEA Grapalat"/>
          <w:sz w:val="24"/>
          <w:szCs w:val="24"/>
          <w:lang w:val="hy-AM"/>
        </w:rPr>
        <w:t xml:space="preserve">, և </w:t>
      </w:r>
      <w:r w:rsidR="004E6577" w:rsidRPr="00AD6673">
        <w:rPr>
          <w:rFonts w:ascii="GHEA Grapalat" w:hAnsi="GHEA Grapalat"/>
          <w:sz w:val="24"/>
          <w:szCs w:val="24"/>
          <w:lang w:val="hy-AM"/>
        </w:rPr>
        <w:t xml:space="preserve">սույն հավելվածի </w:t>
      </w:r>
      <w:r w:rsidR="004E6577">
        <w:rPr>
          <w:rFonts w:ascii="GHEA Grapalat" w:hAnsi="GHEA Grapalat"/>
          <w:sz w:val="24"/>
          <w:szCs w:val="24"/>
          <w:lang w:val="hy-AM"/>
        </w:rPr>
        <w:t>4</w:t>
      </w:r>
      <w:r w:rsidR="00F868F1">
        <w:rPr>
          <w:rFonts w:ascii="GHEA Grapalat" w:hAnsi="GHEA Grapalat"/>
          <w:sz w:val="24"/>
          <w:szCs w:val="24"/>
          <w:lang w:val="hy-AM"/>
        </w:rPr>
        <w:t>3</w:t>
      </w:r>
      <w:r w:rsidR="004E6577">
        <w:rPr>
          <w:rFonts w:ascii="GHEA Grapalat" w:hAnsi="GHEA Grapalat"/>
          <w:sz w:val="24"/>
          <w:szCs w:val="24"/>
          <w:lang w:val="hy-AM"/>
        </w:rPr>
        <w:t>-րդ կետի 1-ին և 3-րդ ենթակետերում նշված միջոցառումները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Հատուկ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 փոքր տանը տրամադրվում են </w:t>
      </w:r>
      <w:r w:rsidR="009567C2" w:rsidRPr="00AD6673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9567C2" w:rsidRPr="00AD6673">
        <w:rPr>
          <w:rFonts w:ascii="GHEA Grapalat" w:hAnsi="GHEA Grapalat"/>
          <w:sz w:val="24"/>
          <w:szCs w:val="24"/>
          <w:lang w:val="hy-AM"/>
        </w:rPr>
        <w:lastRenderedPageBreak/>
        <w:t xml:space="preserve">հավելվածի </w:t>
      </w:r>
      <w:r w:rsidRPr="00AD6673">
        <w:rPr>
          <w:rFonts w:ascii="GHEA Grapalat" w:hAnsi="GHEA Grapalat"/>
          <w:sz w:val="24"/>
          <w:szCs w:val="24"/>
          <w:lang w:val="hy-AM"/>
        </w:rPr>
        <w:t>4</w:t>
      </w:r>
      <w:r w:rsidR="00F868F1">
        <w:rPr>
          <w:rFonts w:ascii="GHEA Grapalat" w:hAnsi="GHEA Grapalat"/>
          <w:sz w:val="24"/>
          <w:szCs w:val="24"/>
          <w:lang w:val="hy-AM"/>
        </w:rPr>
        <w:t>2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-րդ կետի բոլոր միջոցառումները՝ բացի </w:t>
      </w:r>
      <w:r w:rsidR="004E6577">
        <w:rPr>
          <w:rFonts w:ascii="GHEA Grapalat" w:hAnsi="GHEA Grapalat"/>
          <w:sz w:val="24"/>
          <w:szCs w:val="24"/>
          <w:lang w:val="hy-AM"/>
        </w:rPr>
        <w:t>2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4E6577">
        <w:rPr>
          <w:rFonts w:ascii="GHEA Grapalat" w:hAnsi="GHEA Grapalat"/>
          <w:sz w:val="24"/>
          <w:szCs w:val="24"/>
          <w:lang w:val="hy-AM"/>
        </w:rPr>
        <w:t>և</w:t>
      </w:r>
      <w:r w:rsidR="004E6577" w:rsidRPr="00AD6673">
        <w:rPr>
          <w:rFonts w:ascii="GHEA Grapalat" w:hAnsi="GHEA Grapalat"/>
          <w:sz w:val="24"/>
          <w:szCs w:val="24"/>
          <w:lang w:val="hy-AM"/>
        </w:rPr>
        <w:t xml:space="preserve"> 4-րդ </w:t>
      </w:r>
      <w:r w:rsidRPr="00AD6673">
        <w:rPr>
          <w:rFonts w:ascii="GHEA Grapalat" w:hAnsi="GHEA Grapalat"/>
          <w:sz w:val="24"/>
          <w:szCs w:val="24"/>
          <w:lang w:val="hy-AM"/>
        </w:rPr>
        <w:t>ենթակետ</w:t>
      </w:r>
      <w:r w:rsidR="004E6577">
        <w:rPr>
          <w:rFonts w:ascii="GHEA Grapalat" w:hAnsi="GHEA Grapalat"/>
          <w:sz w:val="24"/>
          <w:szCs w:val="24"/>
          <w:lang w:val="hy-AM"/>
        </w:rPr>
        <w:t>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ից, ինչպես նաև </w:t>
      </w:r>
      <w:r w:rsidR="009567C2" w:rsidRPr="00AD6673">
        <w:rPr>
          <w:rFonts w:ascii="GHEA Grapalat" w:hAnsi="GHEA Grapalat"/>
          <w:sz w:val="24"/>
          <w:szCs w:val="24"/>
          <w:lang w:val="hy-AM"/>
        </w:rPr>
        <w:t xml:space="preserve">սույն հավելվածի </w:t>
      </w:r>
      <w:r w:rsidRPr="00AD6673">
        <w:rPr>
          <w:rFonts w:ascii="GHEA Grapalat" w:hAnsi="GHEA Grapalat"/>
          <w:sz w:val="24"/>
          <w:szCs w:val="24"/>
          <w:lang w:val="hy-AM"/>
        </w:rPr>
        <w:t>4</w:t>
      </w:r>
      <w:r w:rsidR="00F868F1">
        <w:rPr>
          <w:rFonts w:ascii="GHEA Grapalat" w:hAnsi="GHEA Grapalat"/>
          <w:sz w:val="24"/>
          <w:szCs w:val="24"/>
          <w:lang w:val="hy-AM"/>
        </w:rPr>
        <w:t>3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-րդ կետի </w:t>
      </w:r>
      <w:r w:rsidR="004E6577">
        <w:rPr>
          <w:rFonts w:ascii="GHEA Grapalat" w:hAnsi="GHEA Grapalat"/>
          <w:sz w:val="24"/>
          <w:szCs w:val="24"/>
          <w:lang w:val="hy-AM"/>
        </w:rPr>
        <w:t>բոլոր</w:t>
      </w:r>
      <w:r w:rsidR="00395195">
        <w:rPr>
          <w:rFonts w:ascii="GHEA Grapalat" w:hAnsi="GHEA Grapalat"/>
          <w:sz w:val="24"/>
          <w:szCs w:val="24"/>
          <w:lang w:val="hy-AM"/>
        </w:rPr>
        <w:t xml:space="preserve"> ենթակետերի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միջոցառումները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Ի հավելումն՝ փոքր տ</w:t>
      </w:r>
      <w:r w:rsidR="00395195">
        <w:rPr>
          <w:rFonts w:ascii="GHEA Grapalat" w:hAnsi="GHEA Grapalat"/>
          <w:sz w:val="24"/>
          <w:szCs w:val="24"/>
          <w:lang w:val="hy-AM"/>
        </w:rPr>
        <w:t>ա</w:t>
      </w:r>
      <w:r w:rsidRPr="00AD6673">
        <w:rPr>
          <w:rFonts w:ascii="GHEA Grapalat" w:hAnsi="GHEA Grapalat"/>
          <w:sz w:val="24"/>
          <w:szCs w:val="24"/>
          <w:lang w:val="hy-AM"/>
        </w:rPr>
        <w:t>ն</w:t>
      </w:r>
      <w:r w:rsidR="00395195">
        <w:rPr>
          <w:rFonts w:ascii="GHEA Grapalat" w:hAnsi="GHEA Grapalat"/>
          <w:sz w:val="24"/>
          <w:szCs w:val="24"/>
          <w:lang w:val="hy-AM"/>
        </w:rPr>
        <w:t>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կազմակերպվում է նաև 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շահառու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ի համայնքային առողջապահական </w:t>
      </w:r>
      <w:r w:rsidR="00395195" w:rsidRPr="00395195">
        <w:rPr>
          <w:rFonts w:ascii="GHEA Grapalat" w:hAnsi="GHEA Grapalat"/>
          <w:sz w:val="24"/>
          <w:szCs w:val="24"/>
          <w:lang w:val="hy-AM"/>
        </w:rPr>
        <w:t>(</w:t>
      </w:r>
      <w:r w:rsidR="00395195">
        <w:rPr>
          <w:rFonts w:ascii="GHEA Grapalat" w:hAnsi="GHEA Grapalat"/>
          <w:sz w:val="24"/>
          <w:szCs w:val="24"/>
          <w:lang w:val="hy-AM"/>
        </w:rPr>
        <w:t xml:space="preserve">այդ թվում՝ </w:t>
      </w:r>
      <w:r w:rsidR="00395195" w:rsidRPr="00AD6673">
        <w:rPr>
          <w:rFonts w:ascii="GHEA Grapalat" w:hAnsi="GHEA Grapalat"/>
          <w:sz w:val="24"/>
          <w:szCs w:val="24"/>
          <w:lang w:val="hy-AM"/>
        </w:rPr>
        <w:t>հոգեբուժական</w:t>
      </w:r>
      <w:r w:rsidR="00395195" w:rsidRPr="00395195">
        <w:rPr>
          <w:rFonts w:ascii="GHEA Grapalat" w:hAnsi="GHEA Grapalat"/>
          <w:sz w:val="24"/>
          <w:szCs w:val="24"/>
          <w:lang w:val="hy-AM"/>
        </w:rPr>
        <w:t>)</w:t>
      </w:r>
      <w:r w:rsidR="003951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ծառայություններից</w:t>
      </w:r>
      <w:r w:rsidR="003951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օգտվելու իրավունքի իրացումը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233247" w:rsidRPr="00AD6673">
        <w:rPr>
          <w:rFonts w:ascii="GHEA Grapalat" w:hAnsi="GHEA Grapalat"/>
          <w:sz w:val="24"/>
          <w:szCs w:val="24"/>
          <w:lang w:val="hy-AM"/>
        </w:rPr>
        <w:t xml:space="preserve"> Ելնելով փոքր տան՝ սույն հավելվածի </w:t>
      </w:r>
      <w:r w:rsidR="00F868F1">
        <w:rPr>
          <w:rFonts w:ascii="GHEA Grapalat" w:hAnsi="GHEA Grapalat"/>
          <w:sz w:val="24"/>
          <w:szCs w:val="24"/>
          <w:lang w:val="hy-AM"/>
        </w:rPr>
        <w:t>5</w:t>
      </w:r>
      <w:r w:rsidR="00233247" w:rsidRPr="00AD6673">
        <w:rPr>
          <w:rFonts w:ascii="GHEA Grapalat" w:hAnsi="GHEA Grapalat"/>
          <w:sz w:val="24"/>
          <w:szCs w:val="24"/>
          <w:lang w:val="hy-AM"/>
        </w:rPr>
        <w:t xml:space="preserve">-րդ կետում նշված </w:t>
      </w:r>
      <w:r w:rsidR="00DF7ADA">
        <w:rPr>
          <w:rFonts w:ascii="GHEA Grapalat" w:hAnsi="GHEA Grapalat"/>
          <w:sz w:val="24"/>
          <w:szCs w:val="24"/>
          <w:lang w:val="hy-AM"/>
        </w:rPr>
        <w:t>տիպից</w:t>
      </w:r>
      <w:r w:rsidR="00233247" w:rsidRPr="00AD6673">
        <w:rPr>
          <w:rFonts w:ascii="GHEA Grapalat" w:hAnsi="GHEA Grapalat"/>
          <w:sz w:val="24"/>
          <w:szCs w:val="24"/>
          <w:lang w:val="hy-AM"/>
        </w:rPr>
        <w:t>՝</w:t>
      </w:r>
      <w:r w:rsidR="00395195">
        <w:rPr>
          <w:rFonts w:ascii="GHEA Grapalat" w:hAnsi="GHEA Grapalat"/>
          <w:sz w:val="24"/>
          <w:szCs w:val="24"/>
          <w:lang w:val="hy-AM"/>
        </w:rPr>
        <w:t xml:space="preserve"> դրա</w:t>
      </w:r>
      <w:r w:rsidR="00233247" w:rsidRPr="00AD6673">
        <w:rPr>
          <w:rFonts w:ascii="GHEA Grapalat" w:hAnsi="GHEA Grapalat"/>
          <w:sz w:val="24"/>
          <w:szCs w:val="24"/>
          <w:lang w:val="hy-AM"/>
        </w:rPr>
        <w:t xml:space="preserve"> պահպանման ծախսեր</w:t>
      </w:r>
      <w:r w:rsidR="00131654" w:rsidRPr="00AD6673">
        <w:rPr>
          <w:rFonts w:ascii="GHEA Grapalat" w:hAnsi="GHEA Grapalat"/>
          <w:sz w:val="24"/>
          <w:szCs w:val="24"/>
          <w:lang w:val="hy-AM"/>
        </w:rPr>
        <w:t>ն</w:t>
      </w:r>
      <w:r w:rsidR="00233247" w:rsidRPr="00AD6673">
        <w:rPr>
          <w:rFonts w:ascii="GHEA Grapalat" w:hAnsi="GHEA Grapalat"/>
          <w:sz w:val="24"/>
          <w:szCs w:val="24"/>
          <w:lang w:val="hy-AM"/>
        </w:rPr>
        <w:t xml:space="preserve"> իրականացվում են պետական բյուջեի, համայնքային բյուջեի կամ օրենսդրությամբ չարգելված այլ միջոցների հաշվին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BCB5A30" w14:textId="288C9FA6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խնամքի կենտրոն </w:t>
      </w:r>
      <w:r w:rsidR="00DD7FA0" w:rsidRPr="00AD6673">
        <w:rPr>
          <w:rFonts w:ascii="GHEA Grapalat" w:hAnsi="GHEA Grapalat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փոքր տուն ընդունվելուց հետո ե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րեք աշխատանքային </w:t>
      </w:r>
      <w:r w:rsidRPr="00AD6673">
        <w:rPr>
          <w:rFonts w:ascii="GHEA Grapalat" w:hAnsi="GHEA Grapalat"/>
          <w:sz w:val="24"/>
          <w:szCs w:val="24"/>
          <w:lang w:val="hy-AM"/>
        </w:rPr>
        <w:t>օր</w:t>
      </w:r>
      <w:r w:rsidR="00220563">
        <w:rPr>
          <w:rFonts w:ascii="GHEA Grapalat" w:hAnsi="GHEA Grapalat"/>
          <w:sz w:val="24"/>
          <w:szCs w:val="24"/>
          <w:lang w:val="hy-AM"/>
        </w:rPr>
        <w:t>վա ընթացք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DD7FA0" w:rsidRPr="00AD6673">
        <w:rPr>
          <w:rFonts w:ascii="GHEA Grapalat" w:hAnsi="GHEA Grapalat"/>
          <w:sz w:val="24"/>
          <w:szCs w:val="24"/>
          <w:lang w:val="hy-AM"/>
        </w:rPr>
        <w:t xml:space="preserve">կազմակերպությունը </w:t>
      </w:r>
      <w:r w:rsidR="001D2A1D" w:rsidRPr="00AD6673">
        <w:rPr>
          <w:rFonts w:ascii="GHEA Grapalat" w:hAnsi="GHEA Grapalat"/>
          <w:sz w:val="24"/>
          <w:szCs w:val="24"/>
          <w:lang w:val="hy-AM"/>
        </w:rPr>
        <w:t>պետք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DD7FA0" w:rsidRPr="00AD6673">
        <w:rPr>
          <w:rFonts w:ascii="GHEA Grapalat" w:hAnsi="GHEA Grapalat"/>
          <w:sz w:val="24"/>
          <w:szCs w:val="24"/>
          <w:lang w:val="hy-AM"/>
        </w:rPr>
        <w:t xml:space="preserve">շահառուին </w:t>
      </w:r>
      <w:r w:rsidRPr="00AD6673">
        <w:rPr>
          <w:rFonts w:ascii="GHEA Grapalat" w:hAnsi="GHEA Grapalat"/>
          <w:sz w:val="24"/>
          <w:szCs w:val="24"/>
          <w:lang w:val="hy-AM"/>
        </w:rPr>
        <w:t>դուրս գր</w:t>
      </w:r>
      <w:r w:rsidR="00CF4522" w:rsidRPr="00AD6673">
        <w:rPr>
          <w:rFonts w:ascii="GHEA Grapalat" w:hAnsi="GHEA Grapalat"/>
          <w:sz w:val="24"/>
          <w:szCs w:val="24"/>
          <w:lang w:val="hy-AM"/>
        </w:rPr>
        <w:t>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իր բնակության վայրի հաշվառումից և հաշվառ</w:t>
      </w:r>
      <w:r w:rsidR="00CF4522" w:rsidRPr="00AD6673">
        <w:rPr>
          <w:rFonts w:ascii="GHEA Grapalat" w:hAnsi="GHEA Grapalat"/>
          <w:sz w:val="24"/>
          <w:szCs w:val="24"/>
          <w:lang w:val="hy-AM"/>
        </w:rPr>
        <w:t>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A1D" w:rsidRPr="00AD6673">
        <w:rPr>
          <w:rFonts w:ascii="GHEA Grapalat" w:hAnsi="GHEA Grapalat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գտնվելու վայրի բնակչության պետական ռեգիստրում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734FD48A" w14:textId="7F478D92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խնամքի կենտրոն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ընդունվելուց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անմիջապես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ենթարկվում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զննության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տվյալ կենտրոնի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շահառուի նկատմամբ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սանիտարահիգիենիկ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գործողություններ իրականացնելու և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սենյակում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տեղավորելու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33247" w:rsidRPr="00AD6673">
        <w:rPr>
          <w:rFonts w:ascii="GHEA Grapalat" w:hAnsi="GHEA Grapalat"/>
          <w:sz w:val="24"/>
          <w:szCs w:val="24"/>
          <w:lang w:val="hy-AM"/>
        </w:rPr>
        <w:t>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չ աշխատանքային </w:t>
      </w:r>
      <w:r w:rsidR="00233247" w:rsidRPr="00AD6673">
        <w:rPr>
          <w:rFonts w:ascii="GHEA Grapalat" w:hAnsi="GHEA Grapalat"/>
          <w:sz w:val="24"/>
          <w:szCs w:val="24"/>
          <w:lang w:val="hy-AM"/>
        </w:rPr>
        <w:t xml:space="preserve">ժամերին կամ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օրերին </w:t>
      </w:r>
      <w:r w:rsidR="005812E0"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տեղափոխվելու դեպքում անձը տեղավորվում է առանձնացված սենյակում մինչև </w:t>
      </w:r>
      <w:r w:rsidR="00BB4370" w:rsidRPr="00AD6673">
        <w:rPr>
          <w:rFonts w:ascii="GHEA Grapalat" w:hAnsi="GHEA Grapalat"/>
          <w:sz w:val="24"/>
          <w:szCs w:val="24"/>
          <w:lang w:val="hy-AM"/>
        </w:rPr>
        <w:t xml:space="preserve">իր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առողջական վիճակի մասին </w:t>
      </w:r>
      <w:r w:rsidR="00944F5F" w:rsidRPr="00AD6673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Pr="00AD6673">
        <w:rPr>
          <w:rFonts w:ascii="GHEA Grapalat" w:hAnsi="GHEA Grapalat"/>
          <w:sz w:val="24"/>
          <w:szCs w:val="24"/>
          <w:lang w:val="hy-AM"/>
        </w:rPr>
        <w:t>եզրակացության տրամադրումը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899A658" w14:textId="5437F521" w:rsidR="00163295" w:rsidRPr="00AD6673" w:rsidRDefault="00163295" w:rsidP="00324BEF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խնամքի կենտրոնի և փոքր տան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4BEF">
        <w:rPr>
          <w:rFonts w:ascii="GHEA Grapalat" w:hAnsi="GHEA Grapalat"/>
          <w:sz w:val="24"/>
          <w:szCs w:val="24"/>
          <w:lang w:val="hy-AM"/>
        </w:rPr>
        <w:t>լիազորություններ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ունեցող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սույն հավելվածի </w:t>
      </w:r>
      <w:r w:rsidR="00DF7ADA">
        <w:rPr>
          <w:rFonts w:ascii="GHEA Grapalat" w:hAnsi="GHEA Grapalat"/>
          <w:sz w:val="24"/>
          <w:szCs w:val="24"/>
          <w:lang w:val="hy-AM"/>
        </w:rPr>
        <w:t>2</w:t>
      </w:r>
      <w:r w:rsidR="00F868F1">
        <w:rPr>
          <w:rFonts w:ascii="GHEA Grapalat" w:hAnsi="GHEA Grapalat"/>
          <w:sz w:val="24"/>
          <w:szCs w:val="24"/>
          <w:lang w:val="hy-AM"/>
        </w:rPr>
        <w:t>6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-րդ կետում նշված հրամանի առկայության դեպքում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BEF" w:rsidRPr="00324BEF">
        <w:rPr>
          <w:rFonts w:ascii="GHEA Grapalat" w:hAnsi="GHEA Grapalat"/>
          <w:sz w:val="24"/>
          <w:szCs w:val="24"/>
          <w:lang w:val="hy-AM"/>
        </w:rPr>
        <w:t xml:space="preserve">սոցիալական պաշտպանության ծրագրերում ընդգրկված և խնամք ստացող </w:t>
      </w:r>
      <w:r w:rsidR="005B6F20">
        <w:rPr>
          <w:rFonts w:ascii="GHEA Grapalat" w:hAnsi="GHEA Grapalat"/>
          <w:sz w:val="24"/>
          <w:szCs w:val="24"/>
          <w:lang w:val="hy-AM"/>
        </w:rPr>
        <w:t>տարեցների և հաշմանդամների հաշվառման տեղեկատվական համակարգում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5B6F20" w:rsidRPr="005B6F20">
        <w:rPr>
          <w:rFonts w:ascii="GHEA Grapalat" w:hAnsi="GHEA Grapalat"/>
          <w:sz w:val="24"/>
          <w:szCs w:val="24"/>
          <w:lang w:val="hy-AM"/>
        </w:rPr>
        <w:t xml:space="preserve"> </w:t>
      </w:r>
      <w:r w:rsidR="004C7F70">
        <w:rPr>
          <w:rFonts w:ascii="GHEA Grapalat" w:hAnsi="GHEA Grapalat"/>
          <w:sz w:val="24"/>
          <w:szCs w:val="24"/>
          <w:lang w:val="hy-AM"/>
        </w:rPr>
        <w:t>Անձի</w:t>
      </w:r>
      <w:r w:rsidR="005B6F20" w:rsidRPr="005B6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209B" w:rsidRPr="00AD6673">
        <w:rPr>
          <w:rFonts w:ascii="GHEA Grapalat" w:hAnsi="GHEA Grapalat" w:cs="Sylfaen"/>
          <w:sz w:val="24"/>
          <w:szCs w:val="24"/>
          <w:lang w:val="hy-AM"/>
        </w:rPr>
        <w:t>կրկին</w:t>
      </w:r>
      <w:r w:rsidR="00A0209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0209B" w:rsidRPr="00AD6673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A0209B"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="00A0209B" w:rsidRPr="00AD6673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A0209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0209B" w:rsidRPr="00AD6673">
        <w:rPr>
          <w:rFonts w:ascii="GHEA Grapalat" w:hAnsi="GHEA Grapalat" w:cs="Sylfaen"/>
          <w:sz w:val="24"/>
          <w:szCs w:val="24"/>
          <w:lang w:val="hy-AM"/>
        </w:rPr>
        <w:t>գր</w:t>
      </w:r>
      <w:r w:rsidR="00A0209B">
        <w:rPr>
          <w:rFonts w:ascii="GHEA Grapalat" w:hAnsi="GHEA Grapalat" w:cs="Sylfaen"/>
          <w:sz w:val="24"/>
          <w:szCs w:val="24"/>
          <w:lang w:val="hy-AM"/>
        </w:rPr>
        <w:t>վ</w:t>
      </w:r>
      <w:r w:rsidR="00A0209B" w:rsidRPr="00AD6673">
        <w:rPr>
          <w:rFonts w:ascii="GHEA Grapalat" w:hAnsi="GHEA Grapalat" w:cs="Sylfaen"/>
          <w:sz w:val="24"/>
          <w:szCs w:val="24"/>
          <w:lang w:val="hy-AM"/>
        </w:rPr>
        <w:t>ելու</w:t>
      </w:r>
      <w:r w:rsidR="00A0209B"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="005B6F20" w:rsidRPr="005B6F2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5B6F20" w:rsidRPr="005B6F20">
        <w:rPr>
          <w:rFonts w:ascii="GHEA Grapalat" w:hAnsi="GHEA Grapalat"/>
          <w:sz w:val="24"/>
          <w:szCs w:val="24"/>
          <w:lang w:val="hy-AM"/>
        </w:rPr>
        <w:t xml:space="preserve"> </w:t>
      </w:r>
      <w:r w:rsidR="004C7F70">
        <w:rPr>
          <w:rFonts w:ascii="GHEA Grapalat" w:hAnsi="GHEA Grapalat"/>
          <w:sz w:val="24"/>
          <w:szCs w:val="24"/>
          <w:lang w:val="hy-AM"/>
        </w:rPr>
        <w:t>այդ</w:t>
      </w:r>
      <w:r w:rsidR="005B6F20" w:rsidRPr="005B6F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209B">
        <w:rPr>
          <w:rFonts w:ascii="GHEA Grapalat" w:hAnsi="GHEA Grapalat"/>
          <w:sz w:val="24"/>
          <w:szCs w:val="24"/>
          <w:lang w:val="hy-AM"/>
        </w:rPr>
        <w:t xml:space="preserve">տեղեկատվական համակարգում </w:t>
      </w:r>
      <w:r w:rsidR="00A0209B" w:rsidRPr="00AD6673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="00A0209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0209B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A0209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0209B"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A0209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0209B" w:rsidRPr="00AD6673">
        <w:rPr>
          <w:rFonts w:ascii="GHEA Grapalat" w:hAnsi="GHEA Grapalat" w:cs="Sylfaen"/>
          <w:sz w:val="24"/>
          <w:szCs w:val="24"/>
          <w:lang w:val="hy-AM"/>
        </w:rPr>
        <w:t>գրառում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E575C6E" w14:textId="6C7B543D" w:rsidR="005B6F20" w:rsidRDefault="00163295" w:rsidP="005B6F20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 xml:space="preserve">Շուրջօրյա խնամքի կենտրոնում նոր ընդունված շահառուի տեղավորումը բաժանմունքներում և սենյակներում իրականացվում է </w:t>
      </w:r>
      <w:r w:rsidR="00395195"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="00395195">
        <w:rPr>
          <w:rFonts w:ascii="GHEA Grapalat" w:hAnsi="GHEA Grapalat" w:cs="Sylfaen"/>
          <w:sz w:val="24"/>
          <w:szCs w:val="24"/>
          <w:lang w:val="hy-AM"/>
        </w:rPr>
        <w:t>՝</w:t>
      </w:r>
      <w:r w:rsidR="003951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CD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աշխատողի, հոգեբանի և բժշկի կողմից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իրականացրած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վրա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17C1417" w14:textId="51A8228C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կենտրոնի կամ փոքր տան սոցիալական աշխատող</w:t>
      </w:r>
      <w:r w:rsidR="00131654" w:rsidRPr="00AD6673">
        <w:rPr>
          <w:rFonts w:ascii="GHEA Grapalat" w:hAnsi="GHEA Grapalat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2724EB" w:rsidRPr="00AD6673">
        <w:rPr>
          <w:rFonts w:ascii="GHEA Grapalat" w:hAnsi="GHEA Grapalat"/>
          <w:sz w:val="24"/>
          <w:szCs w:val="24"/>
          <w:lang w:val="hy-AM"/>
        </w:rPr>
        <w:t xml:space="preserve">իրավունքների իրազեկում՝ շահառուի համար մատչելի եղանակով, </w:t>
      </w:r>
      <w:r w:rsidRPr="00AD6673">
        <w:rPr>
          <w:rFonts w:ascii="GHEA Grapalat" w:hAnsi="GHEA Grapalat"/>
          <w:sz w:val="24"/>
          <w:szCs w:val="24"/>
          <w:lang w:val="hy-AM"/>
        </w:rPr>
        <w:t>շահառուի սոցիալական կարիքի գնահատում, դրա հիման վրա կազմում սոցիալական վերականգնման ծրագիր</w:t>
      </w:r>
      <w:r w:rsidR="002724EB" w:rsidRPr="00AD6673">
        <w:rPr>
          <w:rFonts w:ascii="GHEA Grapalat" w:hAnsi="GHEA Grapalat"/>
          <w:sz w:val="24"/>
          <w:szCs w:val="24"/>
          <w:lang w:val="hy-AM"/>
        </w:rPr>
        <w:t>՝ հետագա աշխատանքի 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96B2BDF" w14:textId="06B3AEFA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Եթե ընդհանուր տիպի շուրջօրյա խնամքի կենտրոն կամ փոքր տուն ընդունվելուց յոթ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 օրացուցային 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8A5613">
        <w:rPr>
          <w:rFonts w:ascii="GHEA Grapalat" w:hAnsi="GHEA Grapalat" w:cs="Sylfaen"/>
          <w:sz w:val="24"/>
          <w:szCs w:val="24"/>
          <w:lang w:val="hy-AM"/>
        </w:rPr>
        <w:t>վա ընթացք</w:t>
      </w:r>
      <w:r w:rsidR="008A5613"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="008A5613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շահառուի մոտ բացահայտվում են հոգեկան առողջության</w:t>
      </w:r>
      <w:r w:rsidR="00E875D1">
        <w:rPr>
          <w:rFonts w:ascii="GHEA Grapalat" w:hAnsi="GHEA Grapalat"/>
          <w:sz w:val="24"/>
          <w:szCs w:val="24"/>
          <w:lang w:val="hy-AM"/>
        </w:rPr>
        <w:t xml:space="preserve"> կամ մտավոր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5D1" w:rsidRPr="00AD6673">
        <w:rPr>
          <w:rFonts w:ascii="GHEA Grapalat" w:hAnsi="GHEA Grapalat"/>
          <w:sz w:val="24"/>
          <w:szCs w:val="24"/>
          <w:lang w:val="hy-AM"/>
        </w:rPr>
        <w:t xml:space="preserve">ակնհայտ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խնդիրներ, </w:t>
      </w:r>
      <w:r w:rsidR="00BB4370" w:rsidRPr="00AD6673">
        <w:rPr>
          <w:rFonts w:ascii="GHEA Grapalat" w:hAnsi="GHEA Grapalat"/>
          <w:sz w:val="24"/>
          <w:szCs w:val="24"/>
          <w:lang w:val="hy-AM"/>
        </w:rPr>
        <w:t>կազմակերպությու</w:t>
      </w:r>
      <w:r w:rsidRPr="00AD6673">
        <w:rPr>
          <w:rFonts w:ascii="GHEA Grapalat" w:hAnsi="GHEA Grapalat"/>
          <w:sz w:val="24"/>
          <w:szCs w:val="24"/>
          <w:lang w:val="hy-AM"/>
        </w:rPr>
        <w:t>ն</w:t>
      </w:r>
      <w:r w:rsidR="00BB4370" w:rsidRPr="00AD6673">
        <w:rPr>
          <w:rFonts w:ascii="GHEA Grapalat" w:hAnsi="GHEA Grapalat"/>
          <w:sz w:val="24"/>
          <w:szCs w:val="24"/>
          <w:lang w:val="hy-AM"/>
        </w:rPr>
        <w:t>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տեղեկացնում է տարածքային կենտրոնին՝ խնամքի ծառայություն</w:t>
      </w:r>
      <w:r w:rsidR="009528C9" w:rsidRPr="00AD6673">
        <w:rPr>
          <w:rFonts w:ascii="GHEA Grapalat" w:hAnsi="GHEA Grapalat"/>
          <w:sz w:val="24"/>
          <w:szCs w:val="24"/>
          <w:lang w:val="hy-AM"/>
        </w:rPr>
        <w:t>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C9" w:rsidRPr="00AD6673">
        <w:rPr>
          <w:rFonts w:ascii="GHEA Grapalat" w:hAnsi="GHEA Grapalat"/>
          <w:sz w:val="24"/>
          <w:szCs w:val="24"/>
          <w:lang w:val="hy-AM"/>
        </w:rPr>
        <w:t>դադարեցնելու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և իր բնակության վայր տեղափոխումը կազմակերպելու </w:t>
      </w:r>
      <w:r w:rsidR="004D0B5F">
        <w:rPr>
          <w:rFonts w:ascii="GHEA Grapalat" w:hAnsi="GHEA Grapalat"/>
          <w:sz w:val="24"/>
          <w:szCs w:val="24"/>
          <w:lang w:val="hy-AM"/>
        </w:rPr>
        <w:t>նպատակով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F7EE56C" w14:textId="5AAC0172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խնամքի կենտրոնը </w:t>
      </w:r>
      <w:r w:rsidR="00386885">
        <w:rPr>
          <w:rFonts w:ascii="GHEA Grapalat" w:hAnsi="GHEA Grapalat" w:cs="Sylfaen"/>
          <w:sz w:val="24"/>
          <w:szCs w:val="24"/>
          <w:lang w:val="hy-AM"/>
        </w:rPr>
        <w:t>իրականացն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6CD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շահառու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="005776CD">
        <w:rPr>
          <w:rFonts w:ascii="GHEA Grapalat" w:hAnsi="GHEA Grapalat" w:cs="Sylfaen"/>
          <w:sz w:val="24"/>
          <w:szCs w:val="24"/>
          <w:lang w:val="hy-AM"/>
        </w:rPr>
        <w:t>, իսկ փոքր տունը՝ դրա կազմակերպումը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բնակվելու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ողջ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կենտրոնի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բժշկի</w:t>
      </w:r>
      <w:r w:rsidR="00E5237D" w:rsidRPr="00AD6673">
        <w:rPr>
          <w:rFonts w:ascii="GHEA Grapalat" w:hAnsi="GHEA Grapalat" w:cs="Sylfaen"/>
          <w:sz w:val="24"/>
          <w:szCs w:val="24"/>
          <w:lang w:val="hy-AM"/>
        </w:rPr>
        <w:t>, իսկ փոքր տան պարագայում՝ դրա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հաստատության կողմից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606">
        <w:rPr>
          <w:rFonts w:ascii="GHEA Grapalat" w:hAnsi="GHEA Grapalat"/>
          <w:sz w:val="24"/>
          <w:szCs w:val="24"/>
          <w:lang w:val="hy-AM"/>
        </w:rPr>
        <w:t>Շ</w:t>
      </w:r>
      <w:r w:rsidR="00111606" w:rsidRPr="00AD6673">
        <w:rPr>
          <w:rFonts w:ascii="GHEA Grapalat" w:hAnsi="GHEA Grapalat"/>
          <w:sz w:val="24"/>
          <w:szCs w:val="24"/>
          <w:lang w:val="hy-AM"/>
        </w:rPr>
        <w:t>ուրջօրյա խնամքի կենտրոն</w:t>
      </w:r>
      <w:r w:rsidR="00111606">
        <w:rPr>
          <w:rFonts w:ascii="GHEA Grapalat" w:hAnsi="GHEA Grapalat"/>
          <w:sz w:val="24"/>
          <w:szCs w:val="24"/>
          <w:lang w:val="hy-AM"/>
        </w:rPr>
        <w:t>ի</w:t>
      </w:r>
      <w:r w:rsidR="00111606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606">
        <w:rPr>
          <w:rFonts w:ascii="GHEA Grapalat" w:hAnsi="GHEA Grapalat"/>
          <w:sz w:val="24"/>
          <w:szCs w:val="24"/>
          <w:lang w:val="hy-AM"/>
        </w:rPr>
        <w:t>յ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ուրաքանչյուր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206">
        <w:rPr>
          <w:rFonts w:ascii="GHEA Grapalat" w:hAnsi="GHEA Grapalat"/>
          <w:sz w:val="24"/>
          <w:szCs w:val="24"/>
          <w:lang w:val="hy-AM"/>
        </w:rPr>
        <w:t xml:space="preserve">ներքին օգտագործման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քարտ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</w:t>
      </w:r>
      <w:r w:rsidR="00395195">
        <w:rPr>
          <w:rFonts w:ascii="GHEA Grapalat" w:hAnsi="GHEA Grapalat" w:cs="Sylfaen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գրանցվում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զննության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543A" w:rsidRPr="00AD6673">
        <w:rPr>
          <w:rFonts w:ascii="GHEA Grapalat" w:hAnsi="GHEA Grapalat"/>
          <w:sz w:val="24"/>
          <w:szCs w:val="24"/>
          <w:lang w:val="hy-AM"/>
        </w:rPr>
        <w:t xml:space="preserve">լաբորատոր ախտորոշիչ կլինիկական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ստացիոնար բժշկական հաստատությունում բուժում ստացած լինելու վերաբերյալ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տվյալներ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585D83C" w14:textId="5164E3C4" w:rsidR="00184206" w:rsidRPr="00AD6673" w:rsidRDefault="00184206" w:rsidP="00184206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Շուրջօրյա խնամքի կենտրոնի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բժիշկը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D319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շահառուների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համայց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ցույց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տալիս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օգնություն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ուշ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</w:t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եռամսյակը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շահառուների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զննություն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գրառում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ներքին օգտագործման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քարտերում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2345127" w14:textId="095B1990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Շո</w:t>
      </w:r>
      <w:r w:rsidRPr="00AD6673">
        <w:rPr>
          <w:rFonts w:ascii="GHEA Grapalat" w:hAnsi="GHEA Grapalat"/>
          <w:sz w:val="24"/>
          <w:szCs w:val="24"/>
          <w:lang w:val="hy-AM"/>
        </w:rPr>
        <w:t>ւրջօրյա խնամքի կենտրոնում կամ փոքր տանը շահառուի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գտնվելու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զննման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շրջապատի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վտանգ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ներկայացնող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կասկածի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հակացուցումների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հայտնաբերման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դեպքում, խնամքի կենտրոնի բժիշկը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տեղավորում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սենյակում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ձեռնարկում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շահառուների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անմիջական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շփումը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բացառելու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մեկ</w:t>
      </w:r>
      <w:r w:rsidR="00220563">
        <w:rPr>
          <w:rFonts w:ascii="GHEA Grapalat" w:hAnsi="GHEA Grapalat" w:cs="Sylfaen"/>
          <w:sz w:val="24"/>
          <w:szCs w:val="24"/>
          <w:lang w:val="hy-AM"/>
        </w:rPr>
        <w:t xml:space="preserve"> աշխատանքային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220563">
        <w:rPr>
          <w:rFonts w:ascii="GHEA Grapalat" w:hAnsi="GHEA Grapalat" w:cs="Sylfaen"/>
          <w:sz w:val="24"/>
          <w:szCs w:val="24"/>
          <w:lang w:val="hy-AM"/>
        </w:rPr>
        <w:t>վ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56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70E" w:rsidRPr="00AD6673">
        <w:rPr>
          <w:rFonts w:ascii="GHEA Grapalat" w:hAnsi="GHEA Grapalat" w:cs="Sylfaen"/>
          <w:sz w:val="24"/>
          <w:szCs w:val="24"/>
          <w:lang w:val="hy-AM"/>
        </w:rPr>
        <w:t>հիվանդությունների վերահսկման և կանխարգելման ազգային կենտրոնի համապատասխան մասնաճյուղ</w:t>
      </w:r>
      <w:r w:rsidRPr="00AD6673">
        <w:rPr>
          <w:rFonts w:ascii="GHEA Grapalat" w:hAnsi="GHEA Grapalat" w:cs="Sylfaen"/>
          <w:sz w:val="24"/>
          <w:szCs w:val="24"/>
          <w:lang w:val="hy-AM"/>
        </w:rPr>
        <w:t>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ըստ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տեղափոխումը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հաստատություն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C1A14D0" w14:textId="4A683483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Շուրջօրյա խնամքի կենտրոնը շահառուի ուղեգրումը 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հաստատություններ </w:t>
      </w:r>
      <w:r w:rsidR="00AF2F9E">
        <w:rPr>
          <w:rFonts w:ascii="GHEA Grapalat" w:hAnsi="GHEA Grapalat" w:cs="Sylfaen"/>
          <w:sz w:val="24"/>
          <w:szCs w:val="24"/>
          <w:lang w:val="hy-AM"/>
        </w:rPr>
        <w:t>իրականացն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ելիս </w:t>
      </w:r>
      <w:r w:rsidR="00AF2F9E">
        <w:rPr>
          <w:rFonts w:ascii="GHEA Grapalat" w:hAnsi="GHEA Grapalat"/>
          <w:sz w:val="24"/>
          <w:szCs w:val="24"/>
          <w:lang w:val="hy-AM"/>
        </w:rPr>
        <w:t>կազմակերպ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386885">
        <w:rPr>
          <w:rFonts w:ascii="GHEA Grapalat" w:hAnsi="GHEA Grapalat" w:cs="Sylfaen"/>
          <w:sz w:val="24"/>
          <w:szCs w:val="24"/>
          <w:lang w:val="hy-AM"/>
        </w:rPr>
        <w:t>սննդի տրամադրումը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իսկ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շուրջօրյա խնամքի հատուկ կենտրոնը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նաև՝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խնամքը,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ապահովելով նաև շահառուին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հոգեբույժի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հոգեմետ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դեղերով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հոգեբուժական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ստացիոնար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հաստատությունում գտնվելու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AD6673">
        <w:rPr>
          <w:rFonts w:ascii="GHEA Grapalat" w:hAnsi="GHEA Grapalat"/>
          <w:sz w:val="24"/>
          <w:szCs w:val="24"/>
          <w:lang w:val="hy-AM"/>
        </w:rPr>
        <w:t>)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F9D72FD" w14:textId="6A78B2FD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խնամքի 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կենտրոն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և փոքր տ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ու</w:t>
      </w:r>
      <w:r w:rsidRPr="00AD6673">
        <w:rPr>
          <w:rFonts w:ascii="GHEA Grapalat" w:hAnsi="GHEA Grapalat"/>
          <w:sz w:val="24"/>
          <w:szCs w:val="24"/>
          <w:lang w:val="hy-AM"/>
        </w:rPr>
        <w:t>ն շ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ահառու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71827" w:rsidRPr="00AD6673">
        <w:rPr>
          <w:rFonts w:ascii="GHEA Grapalat" w:hAnsi="GHEA Grapalat"/>
          <w:sz w:val="24"/>
          <w:szCs w:val="24"/>
          <w:lang w:val="hy-AM"/>
        </w:rPr>
        <w:t xml:space="preserve">ցանկությամբ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այցելել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7DB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7DB" w:rsidRPr="00AD6673">
        <w:rPr>
          <w:rFonts w:ascii="GHEA Grapalat" w:hAnsi="GHEA Grapalat" w:cs="Sylfaen"/>
          <w:sz w:val="24"/>
          <w:szCs w:val="24"/>
          <w:lang w:val="hy-AM"/>
        </w:rPr>
        <w:t>համար նշանակալի անձինք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971827" w:rsidRPr="00AD6673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ներկայացուցիչներ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անձինք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AD6673">
        <w:rPr>
          <w:rFonts w:ascii="GHEA Grapalat" w:hAnsi="GHEA Grapalat" w:cs="Sylfaen"/>
          <w:sz w:val="24"/>
          <w:szCs w:val="24"/>
          <w:lang w:val="hy-AM"/>
        </w:rPr>
        <w:t>յցելություններ</w:t>
      </w:r>
      <w:r w:rsidR="00131654"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կանոններին համապատասխան՝ հատուկ տեսակցությունների համար նախատեսված սենյակում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6511E77" w14:textId="250C5036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խնամքի կենտրոնի և փոքր տան 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շահառուն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խնամքի կենտրոնի ղեկավարի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D5EF7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մեջ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90 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օրացուցային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8A5613">
        <w:rPr>
          <w:rFonts w:ascii="GHEA Grapalat" w:hAnsi="GHEA Grapalat" w:cs="Sylfaen"/>
          <w:sz w:val="24"/>
          <w:szCs w:val="24"/>
          <w:lang w:val="hy-AM"/>
        </w:rPr>
        <w:t xml:space="preserve"> ժամկետ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գրվել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խնամքի կենտրոնից՝ </w:t>
      </w:r>
      <w:r w:rsidR="003D5EF7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D5EF7" w:rsidRPr="00AD6673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հյուրընկալող</w:t>
      </w:r>
      <w:r w:rsidR="003D5EF7" w:rsidRPr="00AD6673">
        <w:rPr>
          <w:rFonts w:ascii="GHEA Grapalat" w:hAnsi="GHEA Grapalat" w:cs="Sylfaen"/>
          <w:sz w:val="24"/>
          <w:szCs w:val="24"/>
          <w:lang w:val="hy-AM"/>
        </w:rPr>
        <w:t xml:space="preserve"> անձ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վրա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10A8ACE" w14:textId="4FD850A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հ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ատուկ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AD6673">
        <w:rPr>
          <w:rFonts w:ascii="GHEA Grapalat" w:hAnsi="GHEA Grapalat"/>
          <w:sz w:val="24"/>
          <w:szCs w:val="24"/>
          <w:lang w:val="hy-AM"/>
        </w:rPr>
        <w:t>) կենտրոնն իր շահառուի</w:t>
      </w:r>
      <w:r w:rsidRPr="00AD6673">
        <w:rPr>
          <w:rFonts w:ascii="GHEA Grapalat" w:hAnsi="GHEA Grapalat" w:cs="Sylfaen"/>
          <w:sz w:val="24"/>
          <w:szCs w:val="24"/>
          <w:lang w:val="hy-AM"/>
        </w:rPr>
        <w:t>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հարազատներին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բարեկամներին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հյուրընկալվելու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շահառուին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ներկայացուցչին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տեղեկանք՝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ժամանակով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խնամքի կենտրոնից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նշելով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ժամանակավոր գտնվելու </w:t>
      </w:r>
      <w:r w:rsidR="00201B65" w:rsidRPr="00AD6673">
        <w:rPr>
          <w:rFonts w:ascii="GHEA Grapalat" w:hAnsi="GHEA Grapalat"/>
          <w:sz w:val="24"/>
          <w:szCs w:val="24"/>
          <w:lang w:val="hy-AM"/>
        </w:rPr>
        <w:t xml:space="preserve">իր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վայրը և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D0B" w:rsidRPr="00AD6673">
        <w:rPr>
          <w:rFonts w:ascii="GHEA Grapalat" w:hAnsi="GHEA Grapalat" w:cs="Sylfaen"/>
          <w:sz w:val="24"/>
          <w:szCs w:val="24"/>
          <w:lang w:val="hy-AM"/>
        </w:rPr>
        <w:t>հոգեբույժի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D0B" w:rsidRPr="00AD6673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="00D07D0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անվանումները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տեղեկանքը շահառուն կամ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ներկայացուցիչը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ներկայացնում </w:t>
      </w:r>
      <w:r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է շահառուի ժամանակավորապես գտնվելու վայրի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հոգեբուժական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հաստատություն՝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դեղերը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C7BD6EE" w14:textId="73FB8415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ը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նդհանուր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տիպի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կենտրոնի շահառուի տեղափոխումը շուրջօրյա խնամքի ընդհանուր տիպի այլ կենտրոն, ինչպես նաև շուրջօրյա խնամքի հատուկ (մասնագիտացված) կենտրոնի շահառուի տեղափոխումը շուրջօրյա խնամքի հատուկ (մասնագիտացված) այլ կենտրոն իրականացվում է շահառուի կամ </w:t>
      </w:r>
      <w:r w:rsidR="00201B65" w:rsidRPr="00AD6673">
        <w:rPr>
          <w:rFonts w:ascii="GHEA Grapalat" w:hAnsi="GHEA Grapalat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ներկայացուցչի պատճառաբանված դիմումի հիման վրա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1D7492C" w14:textId="7777777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Տեղափոխման համար հարգելի պատճառներ կարող են լինել՝</w:t>
      </w:r>
    </w:p>
    <w:p w14:paraId="4B1EFED7" w14:textId="682AAEED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Pr="00AD6673">
        <w:rPr>
          <w:rFonts w:ascii="GHEA Grapalat" w:hAnsi="GHEA Grapalat"/>
          <w:sz w:val="24"/>
          <w:szCs w:val="24"/>
          <w:lang w:val="hy-AM"/>
        </w:rPr>
        <w:tab/>
        <w:t>խնամքի նախընտրած կենտրոնում հարազատ, բարեկամ, ընկեր ունենալը կամ այդ անձանց բնակվելու վայրի ավելի մոտ գտնվելը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7F23607C" w14:textId="2449B609" w:rsidR="00163295" w:rsidRPr="00AD6673" w:rsidRDefault="00163295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Pr="00AD6673">
        <w:rPr>
          <w:rFonts w:ascii="GHEA Grapalat" w:hAnsi="GHEA Grapalat"/>
          <w:sz w:val="24"/>
          <w:szCs w:val="24"/>
          <w:lang w:val="hy-AM"/>
        </w:rPr>
        <w:tab/>
        <w:t>բժշկի եզրակացությամբ շահառուի առողջության համար տվյալ վայրը նպաստավոր չլինելը և այլն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i/>
          <w:color w:val="FF0000"/>
          <w:sz w:val="24"/>
          <w:szCs w:val="24"/>
          <w:lang w:val="hy-AM"/>
        </w:rPr>
        <w:t xml:space="preserve"> </w:t>
      </w:r>
    </w:p>
    <w:p w14:paraId="42E3407D" w14:textId="6D734E3B" w:rsidR="002C36A5" w:rsidRPr="00AD6673" w:rsidRDefault="002C36A5" w:rsidP="002C36A5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Շահառուի տեղափոխման </w:t>
      </w:r>
      <w:r w:rsidR="00386885">
        <w:rPr>
          <w:rFonts w:ascii="GHEA Grapalat" w:hAnsi="GHEA Grapalat"/>
          <w:sz w:val="24"/>
          <w:szCs w:val="24"/>
          <w:lang w:val="hy-AM"/>
        </w:rPr>
        <w:t xml:space="preserve">սույն հավելվածի </w:t>
      </w:r>
      <w:r w:rsidR="00F868F1">
        <w:rPr>
          <w:rFonts w:ascii="GHEA Grapalat" w:hAnsi="GHEA Grapalat"/>
          <w:sz w:val="24"/>
          <w:szCs w:val="24"/>
          <w:lang w:val="hy-AM"/>
        </w:rPr>
        <w:t>59</w:t>
      </w:r>
      <w:r w:rsidR="00386885">
        <w:rPr>
          <w:rFonts w:ascii="GHEA Grapalat" w:hAnsi="GHEA Grapalat"/>
          <w:sz w:val="24"/>
          <w:szCs w:val="24"/>
          <w:lang w:val="hy-AM"/>
        </w:rPr>
        <w:t>-րդ կետում նշված պատճառների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դեպքում համապատասխան խնամքի կենտրոնի ղեկավարը շահառուի դիմումն իր գրությամբ ուղարկում է ՄՍԾ</w:t>
      </w:r>
      <w:r w:rsidR="00ED319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D6673">
        <w:rPr>
          <w:rFonts w:ascii="GHEA Grapalat" w:hAnsi="GHEA Grapalat"/>
          <w:sz w:val="24"/>
          <w:szCs w:val="24"/>
          <w:lang w:val="hy-AM"/>
        </w:rPr>
        <w:t>ուղեգրում</w:t>
      </w:r>
      <w:r w:rsidR="00ED3197">
        <w:rPr>
          <w:rFonts w:ascii="GHEA Grapalat" w:hAnsi="GHEA Grapalat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197">
        <w:rPr>
          <w:rFonts w:ascii="GHEA Grapalat" w:hAnsi="GHEA Grapalat"/>
          <w:sz w:val="24"/>
          <w:szCs w:val="24"/>
          <w:lang w:val="hy-AM"/>
        </w:rPr>
        <w:t>իրա</w:t>
      </w:r>
      <w:r w:rsidRPr="00AD6673">
        <w:rPr>
          <w:rFonts w:ascii="GHEA Grapalat" w:hAnsi="GHEA Grapalat"/>
          <w:sz w:val="24"/>
          <w:szCs w:val="24"/>
          <w:lang w:val="hy-AM"/>
        </w:rPr>
        <w:t>կա</w:t>
      </w:r>
      <w:r w:rsidR="00ED3197">
        <w:rPr>
          <w:rFonts w:ascii="GHEA Grapalat" w:hAnsi="GHEA Grapalat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>ա</w:t>
      </w:r>
      <w:r w:rsidR="00ED3197">
        <w:rPr>
          <w:rFonts w:ascii="GHEA Grapalat" w:hAnsi="GHEA Grapalat"/>
          <w:sz w:val="24"/>
          <w:szCs w:val="24"/>
          <w:lang w:val="hy-AM"/>
        </w:rPr>
        <w:t>ցն</w:t>
      </w:r>
      <w:r w:rsidRPr="00AD6673">
        <w:rPr>
          <w:rFonts w:ascii="GHEA Grapalat" w:hAnsi="GHEA Grapalat"/>
          <w:sz w:val="24"/>
          <w:szCs w:val="24"/>
          <w:lang w:val="hy-AM"/>
        </w:rPr>
        <w:t>ելու 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A25461C" w14:textId="3B67CC10" w:rsidR="00386885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ՄՍԾ-ն եզրակացությունն ուղարկում է</w:t>
      </w:r>
      <w:r w:rsidR="00386885">
        <w:rPr>
          <w:rFonts w:ascii="GHEA Grapalat" w:hAnsi="GHEA Grapalat"/>
          <w:sz w:val="24"/>
          <w:szCs w:val="24"/>
          <w:lang w:val="hy-AM"/>
        </w:rPr>
        <w:t>՝</w:t>
      </w:r>
    </w:p>
    <w:p w14:paraId="4FA1CB6B" w14:textId="0E0AE44C" w:rsidR="00386885" w:rsidRDefault="000F2580" w:rsidP="00386885">
      <w:pPr>
        <w:pStyle w:val="ListParagraph"/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տարածքային կենտրոն՝ ուղեգիր տրամադրելու և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Pr="00AD6673">
        <w:rPr>
          <w:rFonts w:ascii="GHEA Grapalat" w:hAnsi="GHEA Grapalat"/>
          <w:sz w:val="24"/>
          <w:szCs w:val="24"/>
          <w:lang w:val="hy-AM"/>
        </w:rPr>
        <w:t>`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անձնական գործը (փաստաթղթերի պատճեները) մյուս կենտրոն փոխանցելու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համար</w:t>
      </w:r>
      <w:r w:rsidR="00386885">
        <w:rPr>
          <w:rFonts w:ascii="GHEA Grapalat" w:hAnsi="GHEA Grapalat"/>
          <w:sz w:val="24"/>
          <w:szCs w:val="24"/>
          <w:lang w:val="hy-AM"/>
        </w:rPr>
        <w:t>՝ դրական դիրքորոշում ունենալու դեպքում.</w:t>
      </w:r>
    </w:p>
    <w:p w14:paraId="0B3961D9" w14:textId="45B5FBAF" w:rsidR="00163295" w:rsidRPr="00AD6673" w:rsidRDefault="00386885" w:rsidP="00386885">
      <w:pPr>
        <w:pStyle w:val="ListParagraph"/>
        <w:numPr>
          <w:ilvl w:val="0"/>
          <w:numId w:val="30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խնամքի կենտրոն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3868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ոչ նպատակահարմար գտնելու դեպքում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B04BA71" w14:textId="74E70D8F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ը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նդհանուր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տիպի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կենտրոն</w:t>
      </w:r>
      <w:r w:rsidR="00DD7FA0" w:rsidRPr="00AD6673">
        <w:rPr>
          <w:rFonts w:ascii="GHEA Grapalat" w:hAnsi="GHEA Grapalat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կամ փոքր տան</w:t>
      </w:r>
      <w:r w:rsidR="00DD7FA0" w:rsidRPr="00AD6673">
        <w:rPr>
          <w:rFonts w:ascii="GHEA Grapalat" w:hAnsi="GHEA Grapalat"/>
          <w:sz w:val="24"/>
          <w:szCs w:val="24"/>
          <w:lang w:val="hy-AM"/>
        </w:rPr>
        <w:t xml:space="preserve">ը </w:t>
      </w:r>
      <w:r w:rsidR="00386885">
        <w:rPr>
          <w:rFonts w:ascii="GHEA Grapalat" w:hAnsi="GHEA Grapalat"/>
          <w:sz w:val="24"/>
          <w:szCs w:val="24"/>
          <w:lang w:val="hy-AM"/>
        </w:rPr>
        <w:t>յոթ օրացուցային օրվանից ավելի</w:t>
      </w:r>
      <w:r w:rsidR="00DD7FA0" w:rsidRPr="00AD6673">
        <w:rPr>
          <w:rFonts w:ascii="GHEA Grapalat" w:hAnsi="GHEA Grapalat"/>
          <w:sz w:val="24"/>
          <w:szCs w:val="24"/>
          <w:lang w:val="hy-AM"/>
        </w:rPr>
        <w:t xml:space="preserve"> բնակվող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մոտ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5D1">
        <w:rPr>
          <w:rFonts w:ascii="GHEA Grapalat" w:hAnsi="GHEA Grapalat"/>
          <w:sz w:val="24"/>
          <w:szCs w:val="24"/>
          <w:lang w:val="hy-AM"/>
        </w:rPr>
        <w:t xml:space="preserve">կամ մտավոր </w:t>
      </w:r>
      <w:r w:rsidR="00E875D1">
        <w:rPr>
          <w:rFonts w:ascii="GHEA Grapalat" w:hAnsi="GHEA Grapalat" w:cs="Sylfaen"/>
          <w:sz w:val="24"/>
          <w:szCs w:val="24"/>
          <w:lang w:val="hy-AM"/>
        </w:rPr>
        <w:t>խնդիր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հայտնաբերվելու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դեպքում՝ </w:t>
      </w:r>
      <w:r w:rsidR="00201B65" w:rsidRPr="00AD6673">
        <w:rPr>
          <w:rFonts w:ascii="GHEA Grapalat" w:hAnsi="GHEA Grapalat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կլինիկական վիճակի գնահատման նպատակով տրված մասնագիտական գնահատականի և առողջության վերաբերյալ երեք հոգեբույժի եզրակացության և կազմակերպության ղեկավարի՝ ՄՍԾ-ին հասցեագրած գրության հիման վրա,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անձն արտահերթ ուղեգրվում է շուրջօրյա խնամքի հատուկ (մասնագիտացված) </w:t>
      </w:r>
      <w:r w:rsidR="005812E0" w:rsidRPr="00AD6673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՝ սույն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2</w:t>
      </w:r>
      <w:r w:rsidR="00F868F1">
        <w:rPr>
          <w:rFonts w:ascii="GHEA Grapalat" w:hAnsi="GHEA Grapalat" w:cs="Sylfaen"/>
          <w:sz w:val="24"/>
          <w:szCs w:val="24"/>
          <w:lang w:val="hy-AM"/>
        </w:rPr>
        <w:t>3</w:t>
      </w:r>
      <w:r w:rsidRPr="00AD6673">
        <w:rPr>
          <w:rFonts w:ascii="GHEA Grapalat" w:hAnsi="GHEA Grapalat" w:cs="Sylfaen"/>
          <w:sz w:val="24"/>
          <w:szCs w:val="24"/>
          <w:lang w:val="hy-AM"/>
        </w:rPr>
        <w:t>-րդ կետի համաձայն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Տեղերի բացակայության դեպքում, եթե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հաստատության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եզրակացությունն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խնամքի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տիպի կենտրոնում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գտնվելը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վտանգ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այնտեղ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բնակվող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շարունակել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բնակվել խնամքի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տիպի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կենտրոնում՝ առանձնացված սենյակում՝ ապահովելով խնամքի կենտրոնի գտնվելու վայրի հոգեբուժական դիսպանսերի պարբերաբար հսկողությունն ու հոգեբույժի խորհրդատվությունը, հակառակ դեպքում՝ ուղեգրվել հոգեբուժական ստացիոնար հաստատություն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F716156" w14:textId="7A143885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ՄՍԾ-ն ստանալով սույն հավելվածի 6</w:t>
      </w:r>
      <w:r w:rsidR="00F868F1">
        <w:rPr>
          <w:rFonts w:ascii="GHEA Grapalat" w:hAnsi="GHEA Grapalat"/>
          <w:sz w:val="24"/>
          <w:szCs w:val="24"/>
          <w:lang w:val="hy-AM"/>
        </w:rPr>
        <w:t>0</w:t>
      </w:r>
      <w:r w:rsidRPr="00AD6673">
        <w:rPr>
          <w:rFonts w:ascii="GHEA Grapalat" w:hAnsi="GHEA Grapalat"/>
          <w:sz w:val="24"/>
          <w:szCs w:val="24"/>
          <w:lang w:val="hy-AM"/>
        </w:rPr>
        <w:t>-րդ</w:t>
      </w:r>
      <w:r w:rsidRPr="00AD667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կետում նշված գրությունը՝ կից փաստաթղթերով ե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րեք աշխատանքային </w:t>
      </w:r>
      <w:r w:rsidRPr="00AD6673">
        <w:rPr>
          <w:rFonts w:ascii="GHEA Grapalat" w:hAnsi="GHEA Grapalat"/>
          <w:sz w:val="24"/>
          <w:szCs w:val="24"/>
          <w:lang w:val="hy-AM"/>
        </w:rPr>
        <w:t>օր</w:t>
      </w:r>
      <w:r w:rsidR="00220563">
        <w:rPr>
          <w:rFonts w:ascii="GHEA Grapalat" w:hAnsi="GHEA Grapalat"/>
          <w:sz w:val="24"/>
          <w:szCs w:val="24"/>
          <w:lang w:val="hy-AM"/>
        </w:rPr>
        <w:t>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 </w:t>
      </w:r>
      <w:r w:rsidR="00220563">
        <w:rPr>
          <w:rFonts w:ascii="GHEA Grapalat" w:hAnsi="GHEA Grapalat"/>
          <w:sz w:val="24"/>
          <w:szCs w:val="24"/>
          <w:lang w:val="hy-AM"/>
        </w:rPr>
        <w:t>ընթացք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ED3197">
        <w:rPr>
          <w:rFonts w:ascii="GHEA Grapalat" w:hAnsi="GHEA Grapalat"/>
          <w:sz w:val="24"/>
          <w:szCs w:val="24"/>
          <w:lang w:val="hy-AM"/>
        </w:rPr>
        <w:t>իրականացն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ում է տվյալ շահառուի ուղեգրումը շուրջօրյա խնամքի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AD6673">
        <w:rPr>
          <w:rFonts w:ascii="GHEA Grapalat" w:hAnsi="GHEA Grapalat"/>
          <w:sz w:val="24"/>
          <w:szCs w:val="24"/>
          <w:lang w:val="hy-AM"/>
        </w:rPr>
        <w:t>) կենտրոն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7BAFE360" w14:textId="7777777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Շուրջօրյա խնամքի կենտրոնում կամ փոքր տանը 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դադարեցվում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է՝</w:t>
      </w:r>
    </w:p>
    <w:p w14:paraId="25B2D07D" w14:textId="4C68B7BB" w:rsidR="00163295" w:rsidRPr="00AD6673" w:rsidRDefault="00163295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Pr="00AD6673">
        <w:rPr>
          <w:rFonts w:ascii="GHEA Grapalat" w:hAnsi="GHEA Grapalat"/>
          <w:sz w:val="24"/>
          <w:szCs w:val="24"/>
          <w:lang w:val="hy-AM"/>
        </w:rPr>
        <w:tab/>
        <w:t>շահառուի գրավոր դիմումի հիման վրա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57F51391" w14:textId="2ADF81FA" w:rsidR="00163295" w:rsidRPr="00AD6673" w:rsidRDefault="00163295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Pr="00AD6673">
        <w:rPr>
          <w:rFonts w:ascii="GHEA Grapalat" w:hAnsi="GHEA Grapalat"/>
          <w:sz w:val="24"/>
          <w:szCs w:val="24"/>
          <w:lang w:val="hy-AM"/>
        </w:rPr>
        <w:tab/>
      </w:r>
      <w:r w:rsidR="00971827" w:rsidRPr="00AD6673">
        <w:rPr>
          <w:rFonts w:ascii="GHEA Grapalat" w:hAnsi="GHEA Grapalat"/>
          <w:sz w:val="24"/>
          <w:szCs w:val="24"/>
          <w:lang w:val="hy-AM"/>
        </w:rPr>
        <w:t xml:space="preserve">շահառուի գրավոր ցանկության դեպքում՝ իրեն կացարանով </w:t>
      </w:r>
      <w:r w:rsidR="000F6484" w:rsidRPr="00AD6673">
        <w:rPr>
          <w:rFonts w:ascii="GHEA Grapalat" w:hAnsi="GHEA Grapalat"/>
          <w:sz w:val="24"/>
          <w:szCs w:val="24"/>
          <w:lang w:val="hy-AM"/>
        </w:rPr>
        <w:t xml:space="preserve">ապահովելու </w:t>
      </w:r>
      <w:r w:rsidR="00971827" w:rsidRPr="00AD6673">
        <w:rPr>
          <w:rFonts w:ascii="GHEA Grapalat" w:hAnsi="GHEA Grapalat"/>
          <w:sz w:val="24"/>
          <w:szCs w:val="24"/>
          <w:lang w:val="hy-AM"/>
        </w:rPr>
        <w:t>ու խնամք</w:t>
      </w:r>
      <w:r w:rsidR="000F6484">
        <w:rPr>
          <w:rFonts w:ascii="GHEA Grapalat" w:hAnsi="GHEA Grapalat"/>
          <w:sz w:val="24"/>
          <w:szCs w:val="24"/>
          <w:lang w:val="hy-AM"/>
        </w:rPr>
        <w:t xml:space="preserve"> տրամադրելու</w:t>
      </w:r>
      <w:r w:rsidR="00971827" w:rsidRPr="00AD6673">
        <w:rPr>
          <w:rFonts w:ascii="GHEA Grapalat" w:hAnsi="GHEA Grapalat"/>
          <w:sz w:val="24"/>
          <w:szCs w:val="24"/>
          <w:lang w:val="hy-AM"/>
        </w:rPr>
        <w:t xml:space="preserve"> պատրաստակամություն հայտնած անձի գրավոր դիմումի հիման </w:t>
      </w:r>
      <w:r w:rsidR="00386885">
        <w:rPr>
          <w:rFonts w:ascii="GHEA Grapalat" w:hAnsi="GHEA Grapalat"/>
          <w:sz w:val="24"/>
          <w:szCs w:val="24"/>
          <w:lang w:val="hy-AM"/>
        </w:rPr>
        <w:t>վրա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7E55F8" w:rsidRPr="00AD6673">
        <w:rPr>
          <w:rFonts w:ascii="GHEA Grapalat" w:hAnsi="GHEA Grapalat"/>
          <w:sz w:val="24"/>
          <w:szCs w:val="24"/>
          <w:lang w:val="hy-AM"/>
        </w:rPr>
        <w:t>որում պարտադիր պետք է նշ</w:t>
      </w:r>
      <w:r w:rsidR="00386885">
        <w:rPr>
          <w:rFonts w:ascii="GHEA Grapalat" w:hAnsi="GHEA Grapalat"/>
          <w:sz w:val="24"/>
          <w:szCs w:val="24"/>
          <w:lang w:val="hy-AM"/>
        </w:rPr>
        <w:t>վ</w:t>
      </w:r>
      <w:r w:rsidR="007E55F8" w:rsidRPr="00AD667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386885" w:rsidRPr="00AD6673">
        <w:rPr>
          <w:rFonts w:ascii="GHEA Grapalat" w:hAnsi="GHEA Grapalat"/>
          <w:sz w:val="24"/>
          <w:szCs w:val="24"/>
          <w:lang w:val="hy-AM"/>
        </w:rPr>
        <w:t xml:space="preserve">իր անձնական տվյալները </w:t>
      </w:r>
      <w:r w:rsidR="00386885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AD6673">
        <w:rPr>
          <w:rFonts w:ascii="GHEA Grapalat" w:hAnsi="GHEA Grapalat"/>
          <w:sz w:val="24"/>
          <w:szCs w:val="24"/>
          <w:lang w:val="hy-AM"/>
        </w:rPr>
        <w:t>կապը շահառուի հետ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1C28366F" w14:textId="2D22B32A" w:rsidR="009528C9" w:rsidRPr="00AD6673" w:rsidRDefault="00163295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3)</w:t>
      </w:r>
      <w:r w:rsidRPr="00AD6673">
        <w:rPr>
          <w:rFonts w:ascii="GHEA Grapalat" w:hAnsi="GHEA Grapalat"/>
          <w:sz w:val="24"/>
          <w:szCs w:val="24"/>
          <w:lang w:val="hy-AM"/>
        </w:rPr>
        <w:tab/>
      </w:r>
      <w:r w:rsidR="009B216C">
        <w:rPr>
          <w:rFonts w:ascii="GHEA Grapalat" w:hAnsi="GHEA Grapalat"/>
          <w:sz w:val="24"/>
          <w:szCs w:val="24"/>
          <w:lang w:val="hy-AM"/>
        </w:rPr>
        <w:t>ընդհանուր տիպի շուրջօրյա խնամքի կենտրոնում կամ փոքր տանը՝</w:t>
      </w:r>
      <w:r w:rsidR="009B216C" w:rsidRPr="009B216C"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C9" w:rsidRPr="00AD6673">
        <w:rPr>
          <w:rFonts w:ascii="GHEA Grapalat" w:hAnsi="GHEA Grapalat"/>
          <w:sz w:val="24"/>
          <w:szCs w:val="24"/>
          <w:lang w:val="hy-AM"/>
        </w:rPr>
        <w:t>սույն հավելվածի 5</w:t>
      </w:r>
      <w:r w:rsidR="00F868F1">
        <w:rPr>
          <w:rFonts w:ascii="GHEA Grapalat" w:hAnsi="GHEA Grapalat"/>
          <w:sz w:val="24"/>
          <w:szCs w:val="24"/>
          <w:lang w:val="hy-AM"/>
        </w:rPr>
        <w:t>0</w:t>
      </w:r>
      <w:r w:rsidR="009528C9" w:rsidRPr="00AD6673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6E6119">
        <w:rPr>
          <w:rFonts w:ascii="GHEA Grapalat" w:hAnsi="GHEA Grapalat"/>
          <w:sz w:val="24"/>
          <w:szCs w:val="24"/>
          <w:lang w:val="hy-AM"/>
        </w:rPr>
        <w:t>6</w:t>
      </w:r>
      <w:r w:rsidR="00F868F1">
        <w:rPr>
          <w:rFonts w:ascii="GHEA Grapalat" w:hAnsi="GHEA Grapalat"/>
          <w:sz w:val="24"/>
          <w:szCs w:val="24"/>
          <w:lang w:val="hy-AM"/>
        </w:rPr>
        <w:t>2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9528C9" w:rsidRPr="00AD6673">
        <w:rPr>
          <w:rFonts w:ascii="GHEA Grapalat" w:hAnsi="GHEA Grapalat"/>
          <w:sz w:val="24"/>
          <w:szCs w:val="24"/>
          <w:lang w:val="hy-AM"/>
        </w:rPr>
        <w:t>կետ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>եր</w:t>
      </w:r>
      <w:r w:rsidR="009528C9" w:rsidRPr="00AD6673">
        <w:rPr>
          <w:rFonts w:ascii="GHEA Grapalat" w:hAnsi="GHEA Grapalat"/>
          <w:sz w:val="24"/>
          <w:szCs w:val="24"/>
          <w:lang w:val="hy-AM"/>
        </w:rPr>
        <w:t>ում սահմանված դեպք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>եր</w:t>
      </w:r>
      <w:r w:rsidR="009528C9" w:rsidRPr="00AD6673">
        <w:rPr>
          <w:rFonts w:ascii="GHEA Grapalat" w:hAnsi="GHEA Grapalat"/>
          <w:sz w:val="24"/>
          <w:szCs w:val="24"/>
          <w:lang w:val="hy-AM"/>
        </w:rPr>
        <w:t>ում.</w:t>
      </w:r>
    </w:p>
    <w:p w14:paraId="4CF6C6AB" w14:textId="689F3C05" w:rsidR="009528C9" w:rsidRPr="00AD6673" w:rsidRDefault="009528C9" w:rsidP="009528C9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4)</w:t>
      </w:r>
      <w:r w:rsidRPr="00AD6673">
        <w:rPr>
          <w:rFonts w:ascii="GHEA Grapalat" w:hAnsi="GHEA Grapalat"/>
          <w:sz w:val="24"/>
          <w:szCs w:val="24"/>
          <w:lang w:val="hy-AM"/>
        </w:rPr>
        <w:tab/>
        <w:t xml:space="preserve">սույն հավելվածի </w:t>
      </w:r>
      <w:r w:rsidR="00DF7ADA">
        <w:rPr>
          <w:rFonts w:ascii="GHEA Grapalat" w:hAnsi="GHEA Grapalat"/>
          <w:sz w:val="24"/>
          <w:szCs w:val="24"/>
          <w:lang w:val="hy-AM"/>
        </w:rPr>
        <w:t>5</w:t>
      </w:r>
      <w:r w:rsidR="00F868F1">
        <w:rPr>
          <w:rFonts w:ascii="GHEA Grapalat" w:hAnsi="GHEA Grapalat"/>
          <w:sz w:val="24"/>
          <w:szCs w:val="24"/>
          <w:lang w:val="hy-AM"/>
        </w:rPr>
        <w:t>6</w:t>
      </w:r>
      <w:r w:rsidRPr="00AD6673">
        <w:rPr>
          <w:rFonts w:ascii="GHEA Grapalat" w:hAnsi="GHEA Grapalat"/>
          <w:sz w:val="24"/>
          <w:szCs w:val="24"/>
          <w:lang w:val="hy-AM"/>
        </w:rPr>
        <w:t>-րդ կետում ն</w:t>
      </w:r>
      <w:r w:rsidR="00395195">
        <w:rPr>
          <w:rFonts w:ascii="GHEA Grapalat" w:hAnsi="GHEA Grapalat"/>
          <w:sz w:val="24"/>
          <w:szCs w:val="24"/>
          <w:lang w:val="hy-AM"/>
        </w:rPr>
        <w:t>շ</w:t>
      </w:r>
      <w:r w:rsidRPr="00AD6673">
        <w:rPr>
          <w:rFonts w:ascii="GHEA Grapalat" w:hAnsi="GHEA Grapalat"/>
          <w:sz w:val="24"/>
          <w:szCs w:val="24"/>
          <w:lang w:val="hy-AM"/>
        </w:rPr>
        <w:t>ված ժամկետը խախտելու դեպքում</w:t>
      </w:r>
      <w:r w:rsidR="00B63332">
        <w:rPr>
          <w:rFonts w:ascii="GHEA Grapalat" w:hAnsi="GHEA Grapalat"/>
          <w:sz w:val="24"/>
          <w:szCs w:val="24"/>
          <w:lang w:val="hy-AM"/>
        </w:rPr>
        <w:t xml:space="preserve">, այդ թվում՝ </w:t>
      </w:r>
      <w:r w:rsidR="00B63332" w:rsidRPr="00AD6673">
        <w:rPr>
          <w:rFonts w:ascii="GHEA Grapalat" w:hAnsi="GHEA Grapalat"/>
          <w:sz w:val="24"/>
          <w:szCs w:val="24"/>
          <w:lang w:val="hy-AM"/>
        </w:rPr>
        <w:t>բժշկական մասնագիտացված հաստատություն տեղափոխվելու</w:t>
      </w:r>
      <w:r w:rsidR="00B63332">
        <w:rPr>
          <w:rFonts w:ascii="GHEA Grapalat" w:hAnsi="GHEA Grapalat"/>
          <w:sz w:val="24"/>
          <w:szCs w:val="24"/>
          <w:lang w:val="hy-AM"/>
        </w:rPr>
        <w:t xml:space="preserve"> պատճառով</w:t>
      </w:r>
      <w:r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2A881AF" w14:textId="3D2BD0F7" w:rsidR="002A6963" w:rsidRPr="00AD6673" w:rsidRDefault="002A6963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5)</w:t>
      </w:r>
      <w:r w:rsidRPr="00AD6673">
        <w:rPr>
          <w:rFonts w:ascii="GHEA Grapalat" w:hAnsi="GHEA Grapalat"/>
          <w:sz w:val="24"/>
          <w:szCs w:val="24"/>
          <w:lang w:val="hy-AM"/>
        </w:rPr>
        <w:tab/>
        <w:t xml:space="preserve">շահառուի մոտ սույն որոշման </w:t>
      </w:r>
      <w:r w:rsidR="00153545" w:rsidRPr="00153545">
        <w:rPr>
          <w:rFonts w:ascii="GHEA Grapalat" w:hAnsi="GHEA Grapalat"/>
          <w:sz w:val="24"/>
          <w:szCs w:val="24"/>
          <w:lang w:val="hy-AM"/>
        </w:rPr>
        <w:t xml:space="preserve">N </w:t>
      </w:r>
      <w:r w:rsidR="007B2466">
        <w:rPr>
          <w:rFonts w:ascii="GHEA Grapalat" w:hAnsi="GHEA Grapalat"/>
          <w:sz w:val="24"/>
          <w:szCs w:val="24"/>
          <w:lang w:val="hy-AM"/>
        </w:rPr>
        <w:t>4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301C1" w:rsidRPr="00AD6673">
        <w:rPr>
          <w:rFonts w:ascii="GHEA Grapalat" w:hAnsi="GHEA Grapalat"/>
          <w:sz w:val="24"/>
          <w:szCs w:val="24"/>
          <w:lang w:val="hy-AM"/>
        </w:rPr>
        <w:t>հավելված</w:t>
      </w:r>
      <w:r w:rsidR="008301C1">
        <w:rPr>
          <w:rFonts w:ascii="GHEA Grapalat" w:hAnsi="GHEA Grapalat"/>
          <w:sz w:val="24"/>
          <w:szCs w:val="24"/>
          <w:lang w:val="hy-AM"/>
        </w:rPr>
        <w:t>ով հաստատված</w:t>
      </w:r>
      <w:r w:rsidR="008301C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հիվանդություններից մեկի ախտորոշման 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>դեպքում</w:t>
      </w:r>
      <w:r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3A56DED" w14:textId="502E94A8" w:rsidR="00163295" w:rsidRPr="00AD6673" w:rsidRDefault="00B63332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)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ab/>
        <w:t>խնամքի այլ կենտրոն կամ այլ փոքր տուն տեղափոխվելու դեպքում</w:t>
      </w:r>
      <w:r w:rsidR="00163295" w:rsidRPr="00AD66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C770613" w14:textId="33D26094" w:rsidR="00163295" w:rsidRPr="00AD6673" w:rsidRDefault="00B63332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)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ab/>
        <w:t xml:space="preserve">խնամքի կենտրոնի կամ փոքր տան ներքին կարգապահական կանոնները մեկ տարվա ընթացքում երեք անգամ խախտելու </w:t>
      </w:r>
      <w:r w:rsidR="00A2702B" w:rsidRPr="00AD6673">
        <w:rPr>
          <w:rFonts w:ascii="GHEA Grapalat" w:hAnsi="GHEA Grapalat"/>
          <w:sz w:val="24"/>
          <w:szCs w:val="24"/>
          <w:lang w:val="hy-AM"/>
        </w:rPr>
        <w:t>դեպքում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1BD4CC8E" w14:textId="6031F992" w:rsidR="002A6963" w:rsidRPr="00AD6673" w:rsidRDefault="00B63332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>)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ab/>
        <w:t>խնամք տրամադրելու հիմքերի վերացման դեպքում.</w:t>
      </w:r>
    </w:p>
    <w:p w14:paraId="3D30CCBC" w14:textId="12FF6F4F" w:rsidR="00163295" w:rsidRPr="00AD6673" w:rsidRDefault="00B63332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)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ab/>
        <w:t>շահառուի մահվան դեպքում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142B2D3A" w14:textId="0C9D8C29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Շահառուի դուրսգրումը ձևակերպվում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շուրջօրյա խնամքի կենտրոնի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ղեկավարի կամ փոքր տան համապատասխան աշխատակցի</w:t>
      </w:r>
      <w:r w:rsidR="005447B9" w:rsidRPr="00AD6673">
        <w:rPr>
          <w:rFonts w:ascii="GHEA Grapalat" w:hAnsi="GHEA Grapalat" w:cs="Sylfaen"/>
          <w:sz w:val="24"/>
          <w:szCs w:val="24"/>
          <w:lang w:val="hy-AM"/>
        </w:rPr>
        <w:t xml:space="preserve"> առաջարկության հիման վրա</w:t>
      </w:r>
      <w:r w:rsidR="00EF36EA" w:rsidRPr="00AD6673">
        <w:rPr>
          <w:rFonts w:ascii="GHEA Grapalat" w:hAnsi="GHEA Grapalat" w:cs="Sylfaen"/>
          <w:sz w:val="24"/>
          <w:szCs w:val="24"/>
          <w:lang w:val="hy-AM"/>
        </w:rPr>
        <w:t>՝</w:t>
      </w:r>
      <w:r w:rsidR="005447B9" w:rsidRPr="00AD6673">
        <w:rPr>
          <w:rFonts w:ascii="GHEA Grapalat" w:hAnsi="GHEA Grapalat" w:cs="Sylfaen"/>
          <w:sz w:val="24"/>
          <w:szCs w:val="24"/>
          <w:lang w:val="hy-AM"/>
        </w:rPr>
        <w:t xml:space="preserve"> կազմակերպության ղեկավարի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772D73F" w14:textId="4B249D25" w:rsidR="00163295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Շուրջօրյա խնամքի կենտրոնի կամ փոքր տանը բնակվող շահառուի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մահվան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դեպքում, խնամքի կենտրոնի բժիշկը կամ տվյալ օրվա հերթապահ բուժքույր</w:t>
      </w:r>
      <w:r w:rsidR="00131654"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շտապ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ծառայությանը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մահն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արձանագրելու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դիակը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դիահերձարան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տեղափոխելու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ոստիկանությանն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645A8" w:rsidRPr="00AD6673">
        <w:rPr>
          <w:rFonts w:ascii="GHEA Grapalat" w:hAnsi="GHEA Grapalat"/>
          <w:sz w:val="24"/>
          <w:szCs w:val="24"/>
          <w:lang w:val="hy-AM"/>
        </w:rPr>
        <w:t>Մ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ահվան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կազմակերպությունն ա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նհապաղ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հանգուցյալի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ազգականներին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հուղարկավորությունը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երբ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մահացած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ազգականներ,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D0B" w:rsidRPr="00AD6673">
        <w:rPr>
          <w:rFonts w:ascii="GHEA Grapalat" w:hAnsi="GHEA Grapalat"/>
          <w:sz w:val="24"/>
          <w:szCs w:val="24"/>
          <w:lang w:val="hy-AM"/>
        </w:rPr>
        <w:t>ի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</w:t>
      </w:r>
      <w:r w:rsidR="00D07D0B" w:rsidRPr="00AD6673">
        <w:rPr>
          <w:rFonts w:ascii="GHEA Grapalat" w:hAnsi="GHEA Grapalat" w:cs="Sylfaen"/>
          <w:sz w:val="24"/>
          <w:szCs w:val="24"/>
          <w:lang w:val="hy-AM"/>
        </w:rPr>
        <w:t>ե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հրաժարվում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կազմակերպել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հուղարկավորությունը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մահվան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տեղեկացվելուց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մեկ</w:t>
      </w:r>
      <w:r w:rsidR="00220563">
        <w:rPr>
          <w:rFonts w:ascii="GHEA Grapalat" w:hAnsi="GHEA Grapalat" w:cs="Sylfaen"/>
          <w:sz w:val="24"/>
          <w:szCs w:val="24"/>
          <w:lang w:val="hy-AM"/>
        </w:rPr>
        <w:t xml:space="preserve"> օրացուցային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220563">
        <w:rPr>
          <w:rFonts w:ascii="GHEA Grapalat" w:hAnsi="GHEA Grapalat" w:cs="Sylfaen"/>
          <w:sz w:val="24"/>
          <w:szCs w:val="24"/>
          <w:lang w:val="hy-AM"/>
        </w:rPr>
        <w:t>վ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563">
        <w:rPr>
          <w:rFonts w:ascii="GHEA Grapalat" w:hAnsi="GHEA Grapalat" w:cs="Sylfaen"/>
          <w:sz w:val="24"/>
          <w:szCs w:val="24"/>
          <w:lang w:val="hy-AM"/>
        </w:rPr>
        <w:t>ընթացք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կազմակերպություն,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հուղարկավորությունը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կազմակերպություն</w:t>
      </w:r>
      <w:r w:rsidR="00131654"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օրենսդրությամբ սահմանված կարգով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ներկայացնելը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կացության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մահն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81F" w:rsidRPr="00AD6673">
        <w:rPr>
          <w:rFonts w:ascii="GHEA Grapalat" w:hAnsi="GHEA Grapalat" w:cs="GHEA Grapalat"/>
          <w:color w:val="000000"/>
          <w:sz w:val="24"/>
          <w:szCs w:val="24"/>
          <w:lang w:val="hy-AM"/>
        </w:rPr>
        <w:t>օրենսդրությամբ</w:t>
      </w:r>
      <w:r w:rsidR="00A3581F"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գրանցելու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6AD74CC" w14:textId="77777777" w:rsidR="00386885" w:rsidRPr="00AD6673" w:rsidRDefault="00386885" w:rsidP="00386885">
      <w:pPr>
        <w:pStyle w:val="ListParagraph"/>
        <w:spacing w:after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1BFCB81" w14:textId="36EF082F" w:rsidR="00BB4370" w:rsidRDefault="00163295" w:rsidP="00163295">
      <w:pPr>
        <w:pStyle w:val="ListParagraph"/>
        <w:spacing w:after="0" w:line="360" w:lineRule="auto"/>
        <w:ind w:left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5</w:t>
      </w:r>
      <w:r w:rsidRPr="00AD667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 ԽՆԱՄՔԻ ՏՐԱՄԱԴՐՈՒՄԸ ՏՆԱՅԻՆ ՊԱՅՄԱՆՆԵՐՈՒՄ</w:t>
      </w:r>
    </w:p>
    <w:p w14:paraId="0B19C13A" w14:textId="77777777" w:rsidR="00BA6535" w:rsidRDefault="00BA6535" w:rsidP="00163295">
      <w:pPr>
        <w:pStyle w:val="ListParagraph"/>
        <w:spacing w:after="0" w:line="360" w:lineRule="auto"/>
        <w:ind w:left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844F190" w14:textId="3EA992E1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Տնային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խնամքը, համաձայն գնահատված սոցիալական կարիքի և առողջական վիճակի, շահառուին տրամադրվում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հիմնականում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ձևերով՝</w:t>
      </w:r>
    </w:p>
    <w:p w14:paraId="77F3E485" w14:textId="2984CCB7" w:rsidR="00163295" w:rsidRPr="00AD6673" w:rsidRDefault="00163295" w:rsidP="00163295">
      <w:pPr>
        <w:pStyle w:val="ListParagraph"/>
        <w:spacing w:after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կենցաղային սպասարկում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6292BFE5" w14:textId="7B79E9FB" w:rsidR="00163295" w:rsidRPr="00AD6673" w:rsidRDefault="00163295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բժշկական օգնություն և սպասարկում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2D89E84" w14:textId="165BD534" w:rsidR="00163295" w:rsidRPr="00AD6673" w:rsidRDefault="00163295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3)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սոցիալ-հոգեբանական </w:t>
      </w:r>
      <w:r w:rsidR="00F646EB">
        <w:rPr>
          <w:rFonts w:ascii="GHEA Grapalat" w:hAnsi="GHEA Grapalat"/>
          <w:sz w:val="24"/>
          <w:szCs w:val="24"/>
          <w:lang w:val="hy-AM"/>
        </w:rPr>
        <w:t>օգնություն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B45FE21" w14:textId="425C8225" w:rsidR="00163295" w:rsidRPr="00AD6673" w:rsidRDefault="00163295" w:rsidP="00163295">
      <w:pPr>
        <w:pStyle w:val="ListParagraph"/>
        <w:spacing w:after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4)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խորհրդատվական օգնություն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0732F91B" w14:textId="0DA8B73C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Տնային խնամքի հատուկ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="001F45A8">
        <w:rPr>
          <w:rFonts w:ascii="GHEA Grapalat" w:hAnsi="GHEA Grapalat" w:cs="Sylfaen"/>
          <w:sz w:val="24"/>
          <w:szCs w:val="24"/>
          <w:lang w:val="hy-AM"/>
        </w:rPr>
        <w:t>խնամքը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F45A8">
        <w:rPr>
          <w:rFonts w:ascii="GHEA Grapalat" w:hAnsi="GHEA Grapalat" w:cs="Sylfaen"/>
          <w:sz w:val="24"/>
          <w:szCs w:val="24"/>
          <w:lang w:val="hy-AM"/>
        </w:rPr>
        <w:t xml:space="preserve">ներառում է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հավելվածի </w:t>
      </w:r>
      <w:r w:rsidR="00DF7ADA">
        <w:rPr>
          <w:rFonts w:ascii="GHEA Grapalat" w:hAnsi="GHEA Grapalat"/>
          <w:sz w:val="24"/>
          <w:szCs w:val="24"/>
          <w:lang w:val="hy-AM"/>
        </w:rPr>
        <w:t>6</w:t>
      </w:r>
      <w:r w:rsidR="00F868F1">
        <w:rPr>
          <w:rFonts w:ascii="GHEA Grapalat" w:hAnsi="GHEA Grapalat"/>
          <w:sz w:val="24"/>
          <w:szCs w:val="24"/>
          <w:lang w:val="hy-AM"/>
        </w:rPr>
        <w:t>7</w:t>
      </w:r>
      <w:r w:rsidRPr="00AD6673">
        <w:rPr>
          <w:rFonts w:ascii="GHEA Grapalat" w:hAnsi="GHEA Grapalat"/>
          <w:sz w:val="24"/>
          <w:szCs w:val="24"/>
          <w:lang w:val="hy-AM"/>
        </w:rPr>
        <w:t>-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կետո</w:t>
      </w:r>
      <w:r w:rsidR="00901CA2">
        <w:rPr>
          <w:rFonts w:ascii="GHEA Grapalat" w:hAnsi="GHEA Grapalat" w:cs="Sylfaen"/>
          <w:sz w:val="24"/>
          <w:szCs w:val="24"/>
          <w:lang w:val="hy-AM"/>
        </w:rPr>
        <w:t>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="00901CA2">
        <w:rPr>
          <w:rFonts w:ascii="GHEA Grapalat" w:hAnsi="GHEA Grapalat" w:cs="Sylfaen"/>
          <w:sz w:val="24"/>
          <w:szCs w:val="24"/>
          <w:lang w:val="hy-AM"/>
        </w:rPr>
        <w:t>շ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ված</w:t>
      </w:r>
      <w:r w:rsidR="001F45A8"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ծառայությունները և</w:t>
      </w:r>
      <w:r w:rsidR="00DF7ADA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498B2E5D" w14:textId="6C9F75BE" w:rsidR="00163295" w:rsidRPr="00AD6673" w:rsidRDefault="00163295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>1)</w:t>
      </w:r>
      <w:r w:rsidR="00E02111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խորհրդատվ</w:t>
      </w:r>
      <w:r w:rsidR="00DB5D4C">
        <w:rPr>
          <w:rFonts w:ascii="GHEA Grapalat" w:hAnsi="GHEA Grapalat"/>
          <w:sz w:val="24"/>
          <w:szCs w:val="24"/>
          <w:lang w:val="hy-AM"/>
        </w:rPr>
        <w:t>ակա</w:t>
      </w:r>
      <w:r w:rsidRPr="00AD6673">
        <w:rPr>
          <w:rFonts w:ascii="GHEA Grapalat" w:hAnsi="GHEA Grapalat"/>
          <w:sz w:val="24"/>
          <w:szCs w:val="24"/>
          <w:lang w:val="hy-AM"/>
        </w:rPr>
        <w:t>ն</w:t>
      </w:r>
      <w:r w:rsidR="00DB5D4C">
        <w:rPr>
          <w:rFonts w:ascii="GHEA Grapalat" w:hAnsi="GHEA Grapalat"/>
          <w:sz w:val="24"/>
          <w:szCs w:val="24"/>
          <w:lang w:val="hy-AM"/>
        </w:rPr>
        <w:t xml:space="preserve"> օգնություն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շահառուին՝ ուղղված հոգեկան առողջության վերականգնմանը, և </w:t>
      </w:r>
      <w:r w:rsidR="000E6782">
        <w:rPr>
          <w:rFonts w:ascii="GHEA Grapalat" w:hAnsi="GHEA Grapalat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ընտանիքին` հոգեկան առողջության </w:t>
      </w:r>
      <w:r w:rsidR="00E875D1">
        <w:rPr>
          <w:rFonts w:ascii="GHEA Grapalat" w:hAnsi="GHEA Grapalat"/>
          <w:sz w:val="24"/>
          <w:szCs w:val="24"/>
          <w:lang w:val="hy-AM"/>
        </w:rPr>
        <w:t xml:space="preserve">կամ մտավոր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խնդիրներ ունեցող անձանց առանձնահատկությունների, </w:t>
      </w:r>
      <w:r w:rsidR="00D07D0B" w:rsidRPr="00AD6673">
        <w:rPr>
          <w:rFonts w:ascii="GHEA Grapalat" w:hAnsi="GHEA Grapalat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հետ շփվելու ու հաղորդակցվելու հմտությունների, սոցիալական իրավունքների վերաբերյալ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176D1D4" w14:textId="6FC71D43" w:rsidR="00163295" w:rsidRPr="00AD6673" w:rsidRDefault="003D7E2E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)</w:t>
      </w:r>
      <w:r w:rsidR="00E02111">
        <w:rPr>
          <w:rFonts w:ascii="GHEA Grapalat" w:hAnsi="GHEA Grapalat"/>
          <w:sz w:val="24"/>
          <w:szCs w:val="24"/>
          <w:lang w:val="hy-AM"/>
        </w:rPr>
        <w:tab/>
      </w:r>
      <w:r w:rsidR="00DD7FA0" w:rsidRPr="00AD6673">
        <w:rPr>
          <w:rFonts w:ascii="GHEA Grapalat" w:hAnsi="GHEA Grapalat"/>
          <w:sz w:val="24"/>
          <w:szCs w:val="24"/>
          <w:lang w:val="hy-AM"/>
        </w:rPr>
        <w:t xml:space="preserve">աջակցող միջոցներով ապահովելու գործընթացի </w:t>
      </w:r>
      <w:r w:rsidR="00DB5D4C">
        <w:rPr>
          <w:rFonts w:ascii="GHEA Grapalat" w:hAnsi="GHEA Grapalat"/>
          <w:sz w:val="24"/>
          <w:szCs w:val="24"/>
          <w:lang w:val="hy-AM"/>
        </w:rPr>
        <w:t>կազմակերպում</w:t>
      </w:r>
      <w:r w:rsidR="00DD7FA0" w:rsidRPr="00AD6673">
        <w:rPr>
          <w:rFonts w:ascii="GHEA Grapalat" w:hAnsi="GHEA Grapalat"/>
          <w:sz w:val="24"/>
          <w:szCs w:val="24"/>
          <w:lang w:val="hy-AM"/>
        </w:rPr>
        <w:t xml:space="preserve">, անկախ կյանքի հմտությունների </w:t>
      </w:r>
      <w:r w:rsidR="00DB5D4C">
        <w:rPr>
          <w:rFonts w:ascii="GHEA Grapalat" w:hAnsi="GHEA Grapalat"/>
          <w:sz w:val="24"/>
          <w:szCs w:val="24"/>
          <w:lang w:val="hy-AM"/>
        </w:rPr>
        <w:t>ձևավորում</w:t>
      </w:r>
      <w:r w:rsidR="00DD7FA0" w:rsidRPr="00AD6673">
        <w:rPr>
          <w:rFonts w:ascii="GHEA Grapalat" w:hAnsi="GHEA Grapalat"/>
          <w:sz w:val="24"/>
          <w:szCs w:val="24"/>
          <w:lang w:val="hy-AM"/>
        </w:rPr>
        <w:t xml:space="preserve"> (ինքնասպասարկման, կենցաղավարման, տեղաշարժման, հաղորդակցման, ուսումնառության, միջանձնային և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սոցիալական </w:t>
      </w:r>
      <w:r w:rsidR="00DD7FA0" w:rsidRPr="00AD6673">
        <w:rPr>
          <w:rFonts w:ascii="GHEA Grapalat" w:hAnsi="GHEA Grapalat"/>
          <w:sz w:val="24"/>
          <w:szCs w:val="24"/>
          <w:lang w:val="hy-AM"/>
        </w:rPr>
        <w:t>հարաբերություններ ստեղծելու հմտություններ)</w:t>
      </w:r>
      <w:r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535CC2B1" w14:textId="66A4C868" w:rsidR="003D7E2E" w:rsidRPr="00AD6673" w:rsidRDefault="003D7E2E" w:rsidP="003D7E2E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3)</w:t>
      </w:r>
      <w:r w:rsidR="00E02111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հոգեբույժի պարբերական հսկողություն և խորհրդատվություն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065C8929" w14:textId="03EE9A06" w:rsidR="00163295" w:rsidRPr="00AD6673" w:rsidRDefault="00163295" w:rsidP="00A41FA2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Տնային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ստացող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AD6673">
        <w:rPr>
          <w:rFonts w:ascii="GHEA Grapalat" w:hAnsi="GHEA Grapalat"/>
          <w:sz w:val="24"/>
          <w:szCs w:val="24"/>
          <w:lang w:val="hy-AM"/>
        </w:rPr>
        <w:t>՝</w:t>
      </w:r>
      <w:r w:rsidR="00A41FA2" w:rsidRPr="00AD6673">
        <w:rPr>
          <w:rFonts w:ascii="GHEA Grapalat" w:hAnsi="GHEA Grapalat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ըստ</w:t>
      </w:r>
      <w:r w:rsidR="00A41FA2" w:rsidRPr="00AD6673">
        <w:rPr>
          <w:rFonts w:ascii="GHEA Grapalat" w:hAnsi="GHEA Grapalat" w:cs="Sylfaen"/>
          <w:sz w:val="24"/>
          <w:szCs w:val="24"/>
          <w:lang w:val="hy-AM"/>
        </w:rPr>
        <w:t xml:space="preserve"> իրենց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առողջական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կենսագործունեության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345DA" w:rsidRPr="00AD6673">
        <w:rPr>
          <w:rFonts w:ascii="GHEA Grapalat" w:hAnsi="GHEA Grapalat" w:cs="Sylfaen"/>
          <w:sz w:val="24"/>
          <w:szCs w:val="24"/>
          <w:lang w:val="hy-AM"/>
        </w:rPr>
        <w:t>կամ ֆունկցիոլանալության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345DA" w:rsidRPr="00AD6673">
        <w:rPr>
          <w:rFonts w:ascii="GHEA Grapalat" w:hAnsi="GHEA Grapalat" w:cs="Sylfaen"/>
          <w:sz w:val="24"/>
          <w:szCs w:val="24"/>
          <w:lang w:val="hy-AM"/>
        </w:rPr>
        <w:t xml:space="preserve">սահմանափակման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աստիճանի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դասակարգվում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երկու</w:t>
      </w:r>
      <w:r w:rsidRPr="00AD667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նկարագրերը</w:t>
      </w:r>
      <w:r w:rsidR="00CF588A" w:rsidRPr="00AD6673">
        <w:rPr>
          <w:rFonts w:ascii="GHEA Grapalat" w:hAnsi="GHEA Grapalat"/>
          <w:sz w:val="24"/>
          <w:szCs w:val="24"/>
          <w:lang w:val="hy-AM"/>
        </w:rPr>
        <w:t>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8EA">
        <w:rPr>
          <w:rFonts w:ascii="GHEA Grapalat" w:hAnsi="GHEA Grapalat" w:cs="Sylfaen"/>
          <w:sz w:val="24"/>
          <w:szCs w:val="24"/>
          <w:lang w:val="hy-AM"/>
        </w:rPr>
        <w:t>տրամադրվող 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1FA2" w:rsidRPr="00AD6673">
        <w:rPr>
          <w:rFonts w:ascii="GHEA Grapalat" w:hAnsi="GHEA Grapalat" w:cs="Sylfaen"/>
          <w:sz w:val="24"/>
          <w:szCs w:val="24"/>
          <w:lang w:val="hy-AM"/>
        </w:rPr>
        <w:t>ձևաչափը և հաստիքային միավորները</w:t>
      </w:r>
      <w:r w:rsidR="007E55F8" w:rsidRPr="00AD6673">
        <w:rPr>
          <w:rFonts w:ascii="GHEA Grapalat" w:hAnsi="GHEA Grapalat"/>
          <w:sz w:val="24"/>
          <w:szCs w:val="24"/>
          <w:lang w:val="hy-AM"/>
        </w:rPr>
        <w:t xml:space="preserve"> սահմանված են սույն որոշման </w:t>
      </w:r>
      <w:r w:rsidR="00153545" w:rsidRPr="00153545">
        <w:rPr>
          <w:rFonts w:ascii="GHEA Grapalat" w:hAnsi="GHEA Grapalat"/>
          <w:sz w:val="24"/>
          <w:szCs w:val="24"/>
          <w:lang w:val="hy-AM"/>
        </w:rPr>
        <w:t xml:space="preserve">N </w:t>
      </w:r>
      <w:r w:rsidR="007E55F8" w:rsidRPr="00AD6673">
        <w:rPr>
          <w:rFonts w:ascii="GHEA Grapalat" w:hAnsi="GHEA Grapalat"/>
          <w:sz w:val="24"/>
          <w:szCs w:val="24"/>
          <w:lang w:val="hy-AM"/>
        </w:rPr>
        <w:t>2 հավելվածի 4-րդ գլխում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2706A6E3" w14:textId="2A20644A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DF7ADA">
        <w:rPr>
          <w:rFonts w:ascii="GHEA Grapalat" w:hAnsi="GHEA Grapalat" w:cs="Sylfaen"/>
          <w:sz w:val="24"/>
          <w:szCs w:val="24"/>
          <w:lang w:val="hy-AM"/>
        </w:rPr>
        <w:t>2</w:t>
      </w:r>
      <w:r w:rsidR="00F868F1">
        <w:rPr>
          <w:rFonts w:ascii="GHEA Grapalat" w:hAnsi="GHEA Grapalat" w:cs="Sylfaen"/>
          <w:sz w:val="24"/>
          <w:szCs w:val="24"/>
          <w:lang w:val="hy-AM"/>
        </w:rPr>
        <w:t>6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-րդ կետում նշված հրամանի առկայության դեպքում </w:t>
      </w:r>
      <w:r w:rsidR="00324BEF">
        <w:rPr>
          <w:rFonts w:ascii="GHEA Grapalat" w:hAnsi="GHEA Grapalat"/>
          <w:sz w:val="24"/>
          <w:szCs w:val="24"/>
          <w:lang w:val="hy-AM"/>
        </w:rPr>
        <w:t>ս</w:t>
      </w:r>
      <w:r w:rsidR="00324BEF" w:rsidRPr="001A545C">
        <w:rPr>
          <w:rFonts w:ascii="GHEA Grapalat" w:hAnsi="GHEA Grapalat"/>
          <w:sz w:val="24"/>
          <w:szCs w:val="24"/>
          <w:lang w:val="hy-AM"/>
        </w:rPr>
        <w:t xml:space="preserve">ոցիալական պաշտպանության ծրագրերում ընդգրկված և խնամք ստացող </w:t>
      </w:r>
      <w:r w:rsidR="00916812">
        <w:rPr>
          <w:rFonts w:ascii="GHEA Grapalat" w:hAnsi="GHEA Grapalat"/>
          <w:sz w:val="24"/>
          <w:szCs w:val="24"/>
          <w:lang w:val="hy-AM"/>
        </w:rPr>
        <w:t>տարեցների և հաշմանդամների հաշվառման տեղեկատվական համակարգում</w:t>
      </w:r>
      <w:r w:rsidR="00916812"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շահառուի գրանցումից հետո խնամքը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սոցիալական </w:t>
      </w:r>
      <w:r w:rsidR="00830764">
        <w:rPr>
          <w:rFonts w:ascii="GHEA Grapalat" w:hAnsi="GHEA Grapalat"/>
          <w:sz w:val="24"/>
          <w:szCs w:val="24"/>
          <w:lang w:val="hy-AM"/>
        </w:rPr>
        <w:t xml:space="preserve">կարիքի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արդյունքում կազմած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հաստատած՝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30764">
        <w:rPr>
          <w:rFonts w:ascii="GHEA Grapalat" w:hAnsi="GHEA Grapalat" w:cs="Sylfaen"/>
          <w:sz w:val="24"/>
          <w:szCs w:val="24"/>
          <w:lang w:val="hy-AM"/>
        </w:rPr>
        <w:t>սոցիալական վերականգնման</w:t>
      </w:r>
      <w:r w:rsidR="003312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ժամանակացույցի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վրա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53D26C2" w14:textId="03A8A17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Տնային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տրամադրման տեսակը կարող է փոփոխվել շահառուի առողջական վիճակի, կարգավիճակի փոփոխության արդյունքում՝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սոցիալական </w:t>
      </w:r>
      <w:r w:rsidR="00830764">
        <w:rPr>
          <w:rFonts w:ascii="GHEA Grapalat" w:hAnsi="GHEA Grapalat" w:cs="Sylfaen"/>
          <w:sz w:val="24"/>
          <w:szCs w:val="24"/>
          <w:lang w:val="hy-AM"/>
        </w:rPr>
        <w:t xml:space="preserve">կարիքի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կրկնակի գնահատման և բժշկի (հոգեբույժի) եզրակացության հիման վրա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604C794" w14:textId="7777777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Տնային պայմաններում խնամքի տրամադրումը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դադարեցվում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>`</w:t>
      </w:r>
    </w:p>
    <w:p w14:paraId="10695036" w14:textId="58A18E35" w:rsidR="00163295" w:rsidRPr="00AD6673" w:rsidRDefault="00163295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1) 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շահառուի </w:t>
      </w:r>
      <w:r w:rsidR="008A5613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201B65" w:rsidRPr="00AD6673">
        <w:rPr>
          <w:rFonts w:ascii="GHEA Grapalat" w:hAnsi="GHEA Grapalat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ներկայացուցչի գրավոր դիմումի հիման վրա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336DA1F" w14:textId="0931F041" w:rsidR="00163295" w:rsidRDefault="00163295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 xml:space="preserve">2) 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ab/>
      </w:r>
      <w:r w:rsidR="002A126F" w:rsidRPr="00AD6673">
        <w:rPr>
          <w:rFonts w:ascii="GHEA Grapalat" w:hAnsi="GHEA Grapalat"/>
          <w:sz w:val="24"/>
          <w:szCs w:val="24"/>
          <w:lang w:val="hy-AM"/>
        </w:rPr>
        <w:t xml:space="preserve">շահառուի մոտ սույն որոշման </w:t>
      </w:r>
      <w:r w:rsidR="00153545" w:rsidRPr="00153545">
        <w:rPr>
          <w:rFonts w:ascii="GHEA Grapalat" w:hAnsi="GHEA Grapalat"/>
          <w:sz w:val="24"/>
          <w:szCs w:val="24"/>
          <w:lang w:val="hy-AM"/>
        </w:rPr>
        <w:t xml:space="preserve">N </w:t>
      </w:r>
      <w:r w:rsidR="007B2466">
        <w:rPr>
          <w:rFonts w:ascii="GHEA Grapalat" w:hAnsi="GHEA Grapalat"/>
          <w:sz w:val="24"/>
          <w:szCs w:val="24"/>
          <w:lang w:val="hy-AM"/>
        </w:rPr>
        <w:t>4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301C1" w:rsidRPr="00AD6673">
        <w:rPr>
          <w:rFonts w:ascii="GHEA Grapalat" w:hAnsi="GHEA Grapalat"/>
          <w:sz w:val="24"/>
          <w:szCs w:val="24"/>
          <w:lang w:val="hy-AM"/>
        </w:rPr>
        <w:t>հավելված</w:t>
      </w:r>
      <w:r w:rsidR="008301C1">
        <w:rPr>
          <w:rFonts w:ascii="GHEA Grapalat" w:hAnsi="GHEA Grapalat"/>
          <w:sz w:val="24"/>
          <w:szCs w:val="24"/>
          <w:lang w:val="hy-AM"/>
        </w:rPr>
        <w:t>ով հաստատված</w:t>
      </w:r>
      <w:r w:rsidR="008301C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 xml:space="preserve">հիվանդություններից մեկի ախտորոշման դեպքում՝ հոգեբուժական հաստատության եզրակացության հիման </w:t>
      </w:r>
      <w:r w:rsidR="008301C1">
        <w:rPr>
          <w:rFonts w:ascii="GHEA Grapalat" w:hAnsi="GHEA Grapalat"/>
          <w:sz w:val="24"/>
          <w:szCs w:val="24"/>
          <w:lang w:val="hy-AM"/>
        </w:rPr>
        <w:t>վրա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7CFFFF52" w14:textId="7AF4ACC3" w:rsidR="00E7715B" w:rsidRPr="00AD6673" w:rsidRDefault="00E7715B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D6673">
        <w:rPr>
          <w:rFonts w:ascii="GHEA Grapalat" w:hAnsi="GHEA Grapalat"/>
          <w:sz w:val="24"/>
          <w:szCs w:val="24"/>
          <w:lang w:val="hy-AM"/>
        </w:rPr>
        <w:tab/>
      </w:r>
      <w:r w:rsidR="00CE5144">
        <w:rPr>
          <w:rFonts w:ascii="GHEA Grapalat" w:hAnsi="GHEA Grapalat"/>
          <w:sz w:val="24"/>
          <w:szCs w:val="24"/>
          <w:lang w:val="hy-AM"/>
        </w:rPr>
        <w:t>խնամք մատուցող աշխատակիցների նկատմամբ շահառուի կողմից երեք անգամ անհարգալից վերաբերմունքի կամ բռնության դրսևորման դեպքում՝ կազմակերպության սոցիալական աշխատողի եզրակացության հիման վրա.</w:t>
      </w:r>
    </w:p>
    <w:p w14:paraId="5A5A9B12" w14:textId="6000332C" w:rsidR="00163295" w:rsidRPr="00AD6673" w:rsidRDefault="00E7715B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ab/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խնամք ստացող անձի` </w:t>
      </w:r>
      <w:r w:rsidR="004D0B5F">
        <w:rPr>
          <w:rFonts w:ascii="GHEA Grapalat" w:hAnsi="GHEA Grapalat"/>
          <w:sz w:val="24"/>
          <w:szCs w:val="24"/>
          <w:lang w:val="hy-AM"/>
        </w:rPr>
        <w:t xml:space="preserve">անձնական օգնականի կամ 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սույն որոշմամբ սահմանված խնամքի որևէ ծառայության շահառու դառնալու դեպք</w:t>
      </w:r>
      <w:r w:rsidR="00E41799">
        <w:rPr>
          <w:rFonts w:ascii="GHEA Grapalat" w:hAnsi="GHEA Grapalat"/>
          <w:sz w:val="24"/>
          <w:szCs w:val="24"/>
          <w:lang w:val="hy-AM"/>
        </w:rPr>
        <w:t>եր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60FBEA23" w14:textId="735B3475" w:rsidR="00163295" w:rsidRPr="00AD6673" w:rsidRDefault="00E7715B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ab/>
      </w:r>
      <w:r w:rsidR="00163295" w:rsidRPr="00AD6673">
        <w:rPr>
          <w:rFonts w:ascii="GHEA Grapalat" w:hAnsi="GHEA Grapalat"/>
          <w:sz w:val="24"/>
          <w:szCs w:val="24"/>
          <w:lang w:val="hy-AM"/>
        </w:rPr>
        <w:t>խնամք տրամադրելու հիմքերի վերացման դեպքում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B52306F" w14:textId="64811627" w:rsidR="00163295" w:rsidRPr="00AD6673" w:rsidRDefault="00E7715B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="002A6963" w:rsidRPr="00AD6673">
        <w:rPr>
          <w:rFonts w:ascii="GHEA Grapalat" w:hAnsi="GHEA Grapalat"/>
          <w:sz w:val="24"/>
          <w:szCs w:val="24"/>
          <w:lang w:val="hy-AM"/>
        </w:rPr>
        <w:tab/>
      </w:r>
      <w:r w:rsidR="00163295" w:rsidRPr="00AD6673">
        <w:rPr>
          <w:rFonts w:ascii="GHEA Grapalat" w:hAnsi="GHEA Grapalat"/>
          <w:sz w:val="24"/>
          <w:szCs w:val="24"/>
          <w:lang w:val="hy-AM"/>
        </w:rPr>
        <w:t>շահառուի մահվան դեպքում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5290470" w14:textId="78C582C1" w:rsidR="00163295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Տնային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դադարեցումը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ձևակերպվում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C3630CE" w14:textId="77777777" w:rsidR="00BA6535" w:rsidRPr="00AD6673" w:rsidRDefault="00BA6535" w:rsidP="00BA6535">
      <w:pPr>
        <w:pStyle w:val="ListParagraph"/>
        <w:spacing w:after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F40C661" w14:textId="618BB177" w:rsidR="00163295" w:rsidRDefault="00163295" w:rsidP="00163295">
      <w:pPr>
        <w:pStyle w:val="ListParagraph"/>
        <w:spacing w:after="0" w:line="360" w:lineRule="auto"/>
        <w:ind w:left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6</w:t>
      </w:r>
      <w:r w:rsidRPr="00AD667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 ԽՆԱՄՔԻ ՏՐԱՄԱԴՐՈՒՄԸ ՍՈՑԻԱԼԱԿԱՆ ՀՈԳԱԾՈՒԹՅԱՆ ՑԵՐԵԿԱՅԻՆ </w:t>
      </w:r>
      <w:r w:rsidR="00CF4522" w:rsidRPr="00AD6673">
        <w:rPr>
          <w:rFonts w:ascii="GHEA Grapalat" w:hAnsi="GHEA Grapalat"/>
          <w:b/>
          <w:sz w:val="24"/>
          <w:szCs w:val="24"/>
          <w:lang w:val="hy-AM"/>
        </w:rPr>
        <w:t>ԿԵՆՏՐՈՆ</w:t>
      </w:r>
      <w:r w:rsidRPr="00AD6673">
        <w:rPr>
          <w:rFonts w:ascii="GHEA Grapalat" w:hAnsi="GHEA Grapalat"/>
          <w:b/>
          <w:sz w:val="24"/>
          <w:szCs w:val="24"/>
          <w:lang w:val="hy-AM"/>
        </w:rPr>
        <w:t>ՈՒՄ</w:t>
      </w:r>
    </w:p>
    <w:p w14:paraId="47241266" w14:textId="77777777" w:rsidR="00BA6535" w:rsidRDefault="00BA6535" w:rsidP="00163295">
      <w:pPr>
        <w:pStyle w:val="ListParagraph"/>
        <w:spacing w:after="0" w:line="360" w:lineRule="auto"/>
        <w:ind w:left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3DF0D17" w14:textId="03C5A6C8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Ընդհանուր տիպի ցերեկային կենտրոնը</w:t>
      </w:r>
      <w:r w:rsidR="009345DA" w:rsidRPr="00AD6673">
        <w:rPr>
          <w:rFonts w:ascii="GHEA Grapalat" w:hAnsi="GHEA Grapalat" w:cs="Sylfaen"/>
          <w:sz w:val="24"/>
          <w:szCs w:val="24"/>
          <w:lang w:val="hy-AM"/>
        </w:rPr>
        <w:t>,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համաձայն գնահատված սոցիալական կարիքի և առողջական վիճակի, շահառուին տրամադր</w:t>
      </w:r>
      <w:r w:rsidR="007E55F8" w:rsidRPr="00AD6673">
        <w:rPr>
          <w:rFonts w:ascii="GHEA Grapalat" w:hAnsi="GHEA Grapalat" w:cs="Sylfaen"/>
          <w:sz w:val="24"/>
          <w:szCs w:val="24"/>
          <w:lang w:val="hy-AM"/>
        </w:rPr>
        <w:t>վ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հիմնականում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ձևերով՝</w:t>
      </w:r>
    </w:p>
    <w:p w14:paraId="27BDC0BC" w14:textId="265C0E75" w:rsidR="00CB1987" w:rsidRDefault="00250EE1" w:rsidP="00CB1987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50EE1">
        <w:rPr>
          <w:rFonts w:ascii="GHEA Grapalat" w:hAnsi="GHEA Grapalat"/>
          <w:sz w:val="24"/>
          <w:szCs w:val="24"/>
          <w:lang w:val="hy-AM"/>
        </w:rPr>
        <w:t>1)</w:t>
      </w:r>
      <w:r w:rsidR="00CB1987">
        <w:rPr>
          <w:rFonts w:ascii="GHEA Grapalat" w:hAnsi="GHEA Grapalat"/>
          <w:sz w:val="24"/>
          <w:szCs w:val="24"/>
          <w:lang w:val="hy-AM"/>
        </w:rPr>
        <w:tab/>
      </w:r>
      <w:r w:rsidRPr="00250EE1">
        <w:rPr>
          <w:rFonts w:ascii="GHEA Grapalat" w:hAnsi="GHEA Grapalat"/>
          <w:sz w:val="24"/>
          <w:szCs w:val="24"/>
          <w:lang w:val="hy-AM"/>
        </w:rPr>
        <w:t>սնունդ՝ օրական մեկ անգամ.</w:t>
      </w:r>
    </w:p>
    <w:p w14:paraId="1E6D6537" w14:textId="79ECED11" w:rsidR="00CB1987" w:rsidRDefault="00250EE1" w:rsidP="00CB1987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50EE1">
        <w:rPr>
          <w:rFonts w:ascii="GHEA Grapalat" w:hAnsi="GHEA Grapalat"/>
          <w:sz w:val="24"/>
          <w:szCs w:val="24"/>
          <w:lang w:val="hy-AM"/>
        </w:rPr>
        <w:t>2)</w:t>
      </w:r>
      <w:r w:rsidR="00CB1987">
        <w:rPr>
          <w:rFonts w:ascii="GHEA Grapalat" w:hAnsi="GHEA Grapalat"/>
          <w:sz w:val="24"/>
          <w:szCs w:val="24"/>
          <w:lang w:val="hy-AM"/>
        </w:rPr>
        <w:tab/>
      </w:r>
      <w:r w:rsidRPr="00250EE1">
        <w:rPr>
          <w:rFonts w:ascii="GHEA Grapalat" w:hAnsi="GHEA Grapalat"/>
          <w:sz w:val="24"/>
          <w:szCs w:val="24"/>
          <w:lang w:val="hy-AM"/>
        </w:rPr>
        <w:t>սոցիալ-հոգեբանական օգնություն.</w:t>
      </w:r>
    </w:p>
    <w:p w14:paraId="79FEBA10" w14:textId="2686254D" w:rsidR="00CB1987" w:rsidRDefault="00250EE1" w:rsidP="00CB1987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50EE1">
        <w:rPr>
          <w:rFonts w:ascii="GHEA Grapalat" w:hAnsi="GHEA Grapalat"/>
          <w:sz w:val="24"/>
          <w:szCs w:val="24"/>
          <w:lang w:val="hy-AM"/>
        </w:rPr>
        <w:t>3)</w:t>
      </w:r>
      <w:r w:rsidR="00CB1987">
        <w:rPr>
          <w:rFonts w:ascii="GHEA Grapalat" w:hAnsi="GHEA Grapalat"/>
          <w:sz w:val="24"/>
          <w:szCs w:val="24"/>
          <w:lang w:val="hy-AM"/>
        </w:rPr>
        <w:tab/>
      </w:r>
      <w:r w:rsidRPr="00250EE1">
        <w:rPr>
          <w:rFonts w:ascii="GHEA Grapalat" w:hAnsi="GHEA Grapalat"/>
          <w:sz w:val="24"/>
          <w:szCs w:val="24"/>
          <w:lang w:val="hy-AM"/>
        </w:rPr>
        <w:t>իրավական խորհրդատվություն.</w:t>
      </w:r>
    </w:p>
    <w:p w14:paraId="482DF726" w14:textId="05FDB214" w:rsidR="00CB1987" w:rsidRDefault="00250EE1" w:rsidP="00CB1987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50EE1">
        <w:rPr>
          <w:rFonts w:ascii="GHEA Grapalat" w:hAnsi="GHEA Grapalat"/>
          <w:sz w:val="24"/>
          <w:szCs w:val="24"/>
          <w:lang w:val="hy-AM"/>
        </w:rPr>
        <w:t>4)</w:t>
      </w:r>
      <w:r w:rsidR="00CB1987">
        <w:rPr>
          <w:rFonts w:ascii="GHEA Grapalat" w:hAnsi="GHEA Grapalat"/>
          <w:sz w:val="24"/>
          <w:szCs w:val="24"/>
          <w:lang w:val="hy-AM"/>
        </w:rPr>
        <w:tab/>
      </w:r>
      <w:r w:rsidRPr="00250EE1">
        <w:rPr>
          <w:rFonts w:ascii="GHEA Grapalat" w:hAnsi="GHEA Grapalat"/>
          <w:sz w:val="24"/>
          <w:szCs w:val="24"/>
          <w:lang w:val="hy-AM"/>
        </w:rPr>
        <w:t>կրթաուսումնական կամ ուսումնադաստիարակչական ծառայություններ.</w:t>
      </w:r>
    </w:p>
    <w:p w14:paraId="0115AA41" w14:textId="55663943" w:rsidR="00CB1987" w:rsidRDefault="00250EE1" w:rsidP="00CB1987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50EE1">
        <w:rPr>
          <w:rFonts w:ascii="GHEA Grapalat" w:hAnsi="GHEA Grapalat"/>
          <w:sz w:val="24"/>
          <w:szCs w:val="24"/>
          <w:lang w:val="hy-AM"/>
        </w:rPr>
        <w:t>5)</w:t>
      </w:r>
      <w:r w:rsidR="00CB1987">
        <w:rPr>
          <w:rFonts w:ascii="GHEA Grapalat" w:hAnsi="GHEA Grapalat"/>
          <w:sz w:val="24"/>
          <w:szCs w:val="24"/>
          <w:lang w:val="hy-AM"/>
        </w:rPr>
        <w:tab/>
      </w:r>
      <w:r w:rsidRPr="00250EE1">
        <w:rPr>
          <w:rFonts w:ascii="GHEA Grapalat" w:hAnsi="GHEA Grapalat"/>
          <w:sz w:val="24"/>
          <w:szCs w:val="24"/>
          <w:lang w:val="hy-AM"/>
        </w:rPr>
        <w:t>հաշմանդամություն ունեցող անձի աշխատանքային վերականգնման անհատական ծրագրի կազմում, դրանով նախատեսված միջոցառումների իրականացում.</w:t>
      </w:r>
    </w:p>
    <w:p w14:paraId="293789F7" w14:textId="287A1094" w:rsidR="00CB1987" w:rsidRDefault="00250EE1" w:rsidP="00CB1987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50EE1">
        <w:rPr>
          <w:rFonts w:ascii="GHEA Grapalat" w:hAnsi="GHEA Grapalat"/>
          <w:sz w:val="24"/>
          <w:szCs w:val="24"/>
          <w:lang w:val="hy-AM"/>
        </w:rPr>
        <w:t>6)</w:t>
      </w:r>
      <w:r w:rsidR="00CB1987">
        <w:rPr>
          <w:rFonts w:ascii="GHEA Grapalat" w:hAnsi="GHEA Grapalat"/>
          <w:sz w:val="24"/>
          <w:szCs w:val="24"/>
          <w:lang w:val="hy-AM"/>
        </w:rPr>
        <w:tab/>
      </w:r>
      <w:r w:rsidRPr="00250EE1">
        <w:rPr>
          <w:rFonts w:ascii="GHEA Grapalat" w:hAnsi="GHEA Grapalat"/>
          <w:sz w:val="24"/>
          <w:szCs w:val="24"/>
          <w:lang w:val="hy-AM"/>
        </w:rPr>
        <w:t>մասնագիտական կողմնորոշում.</w:t>
      </w:r>
    </w:p>
    <w:p w14:paraId="064715C7" w14:textId="77F7FAED" w:rsidR="00CB1987" w:rsidRDefault="00250EE1" w:rsidP="00CB1987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50EE1">
        <w:rPr>
          <w:rFonts w:ascii="GHEA Grapalat" w:hAnsi="GHEA Grapalat"/>
          <w:sz w:val="24"/>
          <w:szCs w:val="24"/>
          <w:lang w:val="hy-AM"/>
        </w:rPr>
        <w:t>7)</w:t>
      </w:r>
      <w:r w:rsidR="00CB1987">
        <w:rPr>
          <w:rFonts w:ascii="GHEA Grapalat" w:hAnsi="GHEA Grapalat"/>
          <w:sz w:val="24"/>
          <w:szCs w:val="24"/>
          <w:lang w:val="hy-AM"/>
        </w:rPr>
        <w:tab/>
      </w:r>
      <w:r w:rsidRPr="00250EE1">
        <w:rPr>
          <w:rFonts w:ascii="GHEA Grapalat" w:hAnsi="GHEA Grapalat"/>
          <w:sz w:val="24"/>
          <w:szCs w:val="24"/>
          <w:lang w:val="hy-AM"/>
        </w:rPr>
        <w:t>արվեստի միջոցով թերապիա.</w:t>
      </w:r>
    </w:p>
    <w:p w14:paraId="681B5AD9" w14:textId="0C6FB321" w:rsidR="00163295" w:rsidRPr="00CB1987" w:rsidRDefault="00250EE1" w:rsidP="00CB1987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50EE1">
        <w:rPr>
          <w:rFonts w:ascii="GHEA Grapalat" w:hAnsi="GHEA Grapalat"/>
          <w:sz w:val="24"/>
          <w:szCs w:val="24"/>
          <w:lang w:val="hy-AM"/>
        </w:rPr>
        <w:lastRenderedPageBreak/>
        <w:t>8)</w:t>
      </w:r>
      <w:r w:rsidR="00CB1987">
        <w:rPr>
          <w:rFonts w:ascii="GHEA Grapalat" w:hAnsi="GHEA Grapalat"/>
          <w:sz w:val="24"/>
          <w:szCs w:val="24"/>
          <w:lang w:val="hy-AM"/>
        </w:rPr>
        <w:tab/>
      </w:r>
      <w:r w:rsidRPr="00250EE1">
        <w:rPr>
          <w:rFonts w:ascii="GHEA Grapalat" w:hAnsi="GHEA Grapalat"/>
          <w:sz w:val="24"/>
          <w:szCs w:val="24"/>
          <w:lang w:val="hy-AM"/>
        </w:rPr>
        <w:t>օկուպացիոն թերապիա (շտկիչ վարժանքներով թերապիա</w:t>
      </w:r>
      <w:r w:rsidR="00CB1987">
        <w:rPr>
          <w:rFonts w:ascii="GHEA Grapalat" w:hAnsi="GHEA Grapalat"/>
          <w:sz w:val="24"/>
          <w:szCs w:val="24"/>
          <w:lang w:val="hy-AM"/>
        </w:rPr>
        <w:t>)</w:t>
      </w:r>
      <w:r w:rsidRPr="00CB1987">
        <w:rPr>
          <w:rFonts w:ascii="GHEA Grapalat" w:hAnsi="GHEA Grapalat"/>
          <w:sz w:val="24"/>
          <w:szCs w:val="24"/>
          <w:lang w:val="hy-AM"/>
        </w:rPr>
        <w:t>:</w:t>
      </w:r>
    </w:p>
    <w:p w14:paraId="7C7919A9" w14:textId="3D1FC8A8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ցերեկային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80050" w:rsidRPr="00AD6673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D5EF7" w:rsidRPr="00AD6673">
        <w:rPr>
          <w:rFonts w:ascii="GHEA Grapalat" w:hAnsi="GHEA Grapalat" w:cs="Sylfaen"/>
          <w:sz w:val="24"/>
          <w:szCs w:val="24"/>
          <w:lang w:val="hy-AM"/>
        </w:rPr>
        <w:t>շահառու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հավելվածի </w:t>
      </w:r>
      <w:r w:rsidR="006E6119">
        <w:rPr>
          <w:rFonts w:ascii="GHEA Grapalat" w:hAnsi="GHEA Grapalat"/>
          <w:sz w:val="24"/>
          <w:szCs w:val="24"/>
          <w:lang w:val="hy-AM"/>
        </w:rPr>
        <w:t>7</w:t>
      </w:r>
      <w:r w:rsidR="00F868F1">
        <w:rPr>
          <w:rFonts w:ascii="GHEA Grapalat" w:hAnsi="GHEA Grapalat"/>
          <w:sz w:val="24"/>
          <w:szCs w:val="24"/>
          <w:lang w:val="hy-AM"/>
        </w:rPr>
        <w:t>4</w:t>
      </w:r>
      <w:r w:rsidRPr="00AD6673">
        <w:rPr>
          <w:rFonts w:ascii="GHEA Grapalat" w:hAnsi="GHEA Grapalat"/>
          <w:sz w:val="24"/>
          <w:szCs w:val="24"/>
          <w:lang w:val="hy-AM"/>
        </w:rPr>
        <w:t>-</w:t>
      </w:r>
      <w:r w:rsidRPr="00AD6673">
        <w:rPr>
          <w:rFonts w:ascii="GHEA Grapalat" w:hAnsi="GHEA Grapalat" w:cs="Sylfaen"/>
          <w:sz w:val="24"/>
          <w:szCs w:val="24"/>
          <w:lang w:val="hy-AM"/>
        </w:rPr>
        <w:t>րդ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կետո</w:t>
      </w:r>
      <w:r w:rsidR="00901CA2">
        <w:rPr>
          <w:rFonts w:ascii="GHEA Grapalat" w:hAnsi="GHEA Grapalat" w:cs="Sylfaen"/>
          <w:sz w:val="24"/>
          <w:szCs w:val="24"/>
          <w:lang w:val="hy-AM"/>
        </w:rPr>
        <w:t>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="00901CA2">
        <w:rPr>
          <w:rFonts w:ascii="GHEA Grapalat" w:hAnsi="GHEA Grapalat" w:cs="Sylfaen"/>
          <w:sz w:val="24"/>
          <w:szCs w:val="24"/>
          <w:lang w:val="hy-AM"/>
        </w:rPr>
        <w:t>շ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537FB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80050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նաև</w:t>
      </w:r>
      <w:r w:rsidRPr="00AD6673">
        <w:rPr>
          <w:rFonts w:ascii="GHEA Grapalat" w:hAnsi="GHEA Grapalat"/>
          <w:sz w:val="24"/>
          <w:szCs w:val="24"/>
          <w:lang w:val="hy-AM"/>
        </w:rPr>
        <w:t>`</w:t>
      </w:r>
    </w:p>
    <w:p w14:paraId="6F8742F3" w14:textId="63DEC536" w:rsidR="00163295" w:rsidRPr="00AD6673" w:rsidRDefault="00163295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="000F2580" w:rsidRPr="00AD6673">
        <w:rPr>
          <w:rFonts w:ascii="GHEA Grapalat" w:hAnsi="GHEA Grapalat"/>
          <w:sz w:val="24"/>
          <w:szCs w:val="24"/>
          <w:lang w:val="hy-AM"/>
        </w:rPr>
        <w:t>խորհրդատվ</w:t>
      </w:r>
      <w:r w:rsidR="00DB5D4C">
        <w:rPr>
          <w:rFonts w:ascii="GHEA Grapalat" w:hAnsi="GHEA Grapalat"/>
          <w:sz w:val="24"/>
          <w:szCs w:val="24"/>
          <w:lang w:val="hy-AM"/>
        </w:rPr>
        <w:t>ակա</w:t>
      </w:r>
      <w:r w:rsidR="000F2580" w:rsidRPr="00AD6673">
        <w:rPr>
          <w:rFonts w:ascii="GHEA Grapalat" w:hAnsi="GHEA Grapalat"/>
          <w:sz w:val="24"/>
          <w:szCs w:val="24"/>
          <w:lang w:val="hy-AM"/>
        </w:rPr>
        <w:t>ն</w:t>
      </w:r>
      <w:r w:rsidR="00DB5D4C">
        <w:rPr>
          <w:rFonts w:ascii="GHEA Grapalat" w:hAnsi="GHEA Grapalat"/>
          <w:sz w:val="24"/>
          <w:szCs w:val="24"/>
          <w:lang w:val="hy-AM"/>
        </w:rPr>
        <w:t xml:space="preserve"> օգնություն</w:t>
      </w:r>
      <w:r w:rsidR="000F2580" w:rsidRPr="00AD6673">
        <w:rPr>
          <w:rFonts w:ascii="GHEA Grapalat" w:hAnsi="GHEA Grapalat"/>
          <w:sz w:val="24"/>
          <w:szCs w:val="24"/>
          <w:lang w:val="hy-AM"/>
        </w:rPr>
        <w:t xml:space="preserve"> մի կողմից՝ ուղղված շահառուի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հոգեկան առողջության </w:t>
      </w:r>
      <w:r w:rsidR="000F2580" w:rsidRPr="00AD6673">
        <w:rPr>
          <w:rFonts w:ascii="GHEA Grapalat" w:hAnsi="GHEA Grapalat"/>
          <w:sz w:val="24"/>
          <w:szCs w:val="24"/>
          <w:lang w:val="hy-AM"/>
        </w:rPr>
        <w:t xml:space="preserve">վերականգնմանը, մյուս կողմից՝ իր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ընտանիքին` հոգեկան առողջության </w:t>
      </w:r>
      <w:r w:rsidR="00E875D1">
        <w:rPr>
          <w:rFonts w:ascii="GHEA Grapalat" w:hAnsi="GHEA Grapalat"/>
          <w:sz w:val="24"/>
          <w:szCs w:val="24"/>
          <w:lang w:val="hy-AM"/>
        </w:rPr>
        <w:t xml:space="preserve">կամ մտավոր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խնդիրներ ունեցող անձանց առանձնահատկությունների, </w:t>
      </w:r>
      <w:r w:rsidR="00D07D0B" w:rsidRPr="00AD6673">
        <w:rPr>
          <w:rFonts w:ascii="GHEA Grapalat" w:hAnsi="GHEA Grapalat"/>
          <w:sz w:val="24"/>
          <w:szCs w:val="24"/>
          <w:lang w:val="hy-AM"/>
        </w:rPr>
        <w:t>իր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հետ շփվելու ու հաղորդակցվելու հմտությունների, սոցիալական իրավունքների վերաբերյալ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3204709" w14:textId="5AD8ABFF" w:rsidR="00163295" w:rsidRPr="00AD6673" w:rsidRDefault="009B6711" w:rsidP="0016329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>)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ab/>
      </w:r>
      <w:r w:rsidR="00163295" w:rsidRPr="00AD6673">
        <w:rPr>
          <w:rFonts w:ascii="GHEA Grapalat" w:hAnsi="GHEA Grapalat"/>
          <w:sz w:val="24"/>
          <w:szCs w:val="24"/>
          <w:lang w:val="hy-AM"/>
        </w:rPr>
        <w:t>հոգեբույժի պարբերական հսկողություն և խորհրդատվություն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79247128" w14:textId="642D7E3F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Սույն հավելվածի </w:t>
      </w:r>
      <w:r w:rsidR="00DF7ADA">
        <w:rPr>
          <w:rFonts w:ascii="GHEA Grapalat" w:hAnsi="GHEA Grapalat"/>
          <w:sz w:val="24"/>
          <w:szCs w:val="24"/>
          <w:lang w:val="hy-AM"/>
        </w:rPr>
        <w:t>2</w:t>
      </w:r>
      <w:r w:rsidR="00F868F1">
        <w:rPr>
          <w:rFonts w:ascii="GHEA Grapalat" w:hAnsi="GHEA Grapalat"/>
          <w:sz w:val="24"/>
          <w:szCs w:val="24"/>
          <w:lang w:val="hy-AM"/>
        </w:rPr>
        <w:t>6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-րդ կետում նշված հրամանի առկայության դեպքում </w:t>
      </w:r>
      <w:r w:rsidR="00324BEF">
        <w:rPr>
          <w:rFonts w:ascii="GHEA Grapalat" w:hAnsi="GHEA Grapalat"/>
          <w:sz w:val="24"/>
          <w:szCs w:val="24"/>
          <w:lang w:val="hy-AM"/>
        </w:rPr>
        <w:t>ս</w:t>
      </w:r>
      <w:r w:rsidR="00324BEF" w:rsidRPr="001A545C">
        <w:rPr>
          <w:rFonts w:ascii="GHEA Grapalat" w:hAnsi="GHEA Grapalat"/>
          <w:sz w:val="24"/>
          <w:szCs w:val="24"/>
          <w:lang w:val="hy-AM"/>
        </w:rPr>
        <w:t xml:space="preserve">ոցիալական պաշտպանության ծրագրերում ընդգրկված և խնամք ստացող </w:t>
      </w:r>
      <w:r w:rsidR="00916812">
        <w:rPr>
          <w:rFonts w:ascii="GHEA Grapalat" w:hAnsi="GHEA Grapalat"/>
          <w:sz w:val="24"/>
          <w:szCs w:val="24"/>
          <w:lang w:val="hy-AM"/>
        </w:rPr>
        <w:t>տարեցների և հաշմանդամների հաշվառման տեղեկատվական համակարգում</w:t>
      </w:r>
      <w:r w:rsidR="00916812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շահառուի գրանցումից հետո խնամքը տրամադրվում է </w:t>
      </w:r>
      <w:r w:rsidR="005776CD">
        <w:rPr>
          <w:rFonts w:ascii="GHEA Grapalat" w:hAnsi="GHEA Grapalat"/>
          <w:sz w:val="24"/>
          <w:szCs w:val="24"/>
          <w:lang w:val="hy-AM"/>
        </w:rPr>
        <w:t>սոցիալական աշխատողի</w:t>
      </w:r>
      <w:r w:rsidR="009345DA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կազմած և կազմակերպության ղեկավարի հաստատած՝ </w:t>
      </w:r>
      <w:r w:rsidR="00830764">
        <w:rPr>
          <w:rFonts w:ascii="GHEA Grapalat" w:hAnsi="GHEA Grapalat" w:cs="Sylfaen"/>
          <w:sz w:val="24"/>
          <w:szCs w:val="24"/>
          <w:lang w:val="hy-AM"/>
        </w:rPr>
        <w:t xml:space="preserve">սոցիալական վերականգնման </w:t>
      </w:r>
      <w:r w:rsidRPr="00AD6673">
        <w:rPr>
          <w:rFonts w:ascii="GHEA Grapalat" w:hAnsi="GHEA Grapalat"/>
          <w:sz w:val="24"/>
          <w:szCs w:val="24"/>
          <w:lang w:val="hy-AM"/>
        </w:rPr>
        <w:t>ծրագրի և ժամանակացույցի հիման վրա՝ տարածքային կենտրոնի սոցիալական աշխատողի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>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անձի կարիքի գնահատման վերաբերյալ ամփոփ տեղեկության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>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և կազմակերպության սոցիալական աշխատողի</w:t>
      </w:r>
      <w:r w:rsidR="00DC604F" w:rsidRPr="00AD6673">
        <w:rPr>
          <w:rFonts w:ascii="GHEA Grapalat" w:hAnsi="GHEA Grapalat"/>
          <w:sz w:val="24"/>
          <w:szCs w:val="24"/>
          <w:lang w:val="hy-AM"/>
        </w:rPr>
        <w:t>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սոցիալական կարիքի կրկնակի գնահատման արդյունքում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0615FE40" w14:textId="77C78761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Ցերեկային կենտրոնում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տրամադրման տեսակը կարող է փոփոխվել շահառուի առողջական վիճակի, կարգավիճակի փոփոխության արդյունքում՝ </w:t>
      </w:r>
      <w:r w:rsidR="00201B65" w:rsidRPr="00AD6673">
        <w:rPr>
          <w:rFonts w:ascii="GHEA Grapalat" w:hAnsi="GHEA Grapalat" w:cs="Sylfaen"/>
          <w:sz w:val="24"/>
          <w:szCs w:val="24"/>
          <w:lang w:val="hy-AM"/>
        </w:rPr>
        <w:t>իր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սոցիալական կարիքի կրկնակի գնահատման և բժշկի (հոգեբույժի) եզրակացության հիման վրա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4C79453" w14:textId="7777777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Ցերեկային կենտրոնում խնամքի տրամադրումը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դադարեցվում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>`</w:t>
      </w:r>
    </w:p>
    <w:p w14:paraId="121F4D08" w14:textId="51D6A075" w:rsidR="002A126F" w:rsidRPr="00AD6673" w:rsidRDefault="00140027" w:rsidP="00163295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ab/>
        <w:t>շահառուի</w:t>
      </w:r>
      <w:r w:rsidR="008A5613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>իր ներկայացուցչի գրավոր դիմումի հիման վրա.</w:t>
      </w:r>
    </w:p>
    <w:p w14:paraId="058BAAFC" w14:textId="757FB235" w:rsidR="002A126F" w:rsidRPr="00AD6673" w:rsidRDefault="00140027" w:rsidP="002A126F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ab/>
        <w:t xml:space="preserve">շահառուի մոտ սույն որոշման </w:t>
      </w:r>
      <w:r w:rsidR="00153545" w:rsidRPr="00153545">
        <w:rPr>
          <w:rFonts w:ascii="GHEA Grapalat" w:hAnsi="GHEA Grapalat"/>
          <w:sz w:val="24"/>
          <w:szCs w:val="24"/>
          <w:lang w:val="hy-AM"/>
        </w:rPr>
        <w:t xml:space="preserve">N </w:t>
      </w:r>
      <w:r w:rsidR="007B2466">
        <w:rPr>
          <w:rFonts w:ascii="GHEA Grapalat" w:hAnsi="GHEA Grapalat"/>
          <w:sz w:val="24"/>
          <w:szCs w:val="24"/>
          <w:lang w:val="hy-AM"/>
        </w:rPr>
        <w:t>4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301C1" w:rsidRPr="00AD6673">
        <w:rPr>
          <w:rFonts w:ascii="GHEA Grapalat" w:hAnsi="GHEA Grapalat"/>
          <w:sz w:val="24"/>
          <w:szCs w:val="24"/>
          <w:lang w:val="hy-AM"/>
        </w:rPr>
        <w:t>հավելված</w:t>
      </w:r>
      <w:r w:rsidR="008301C1">
        <w:rPr>
          <w:rFonts w:ascii="GHEA Grapalat" w:hAnsi="GHEA Grapalat"/>
          <w:sz w:val="24"/>
          <w:szCs w:val="24"/>
          <w:lang w:val="hy-AM"/>
        </w:rPr>
        <w:t>ով հաստատված</w:t>
      </w:r>
      <w:r w:rsidR="008301C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 xml:space="preserve">հիվանդություններից մեկի ախտորոշման դեպքում՝ հոգեբուժական հաստատության եզրակացության հիման </w:t>
      </w:r>
      <w:r w:rsidR="008301C1">
        <w:rPr>
          <w:rFonts w:ascii="GHEA Grapalat" w:hAnsi="GHEA Grapalat"/>
          <w:sz w:val="24"/>
          <w:szCs w:val="24"/>
          <w:lang w:val="hy-AM"/>
        </w:rPr>
        <w:t>վրա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575FCFD4" w14:textId="1BF58E02" w:rsidR="002A126F" w:rsidRPr="00AD6673" w:rsidRDefault="002A126F" w:rsidP="002A126F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3)</w:t>
      </w:r>
      <w:r w:rsidRPr="00AD6673">
        <w:rPr>
          <w:rFonts w:ascii="GHEA Grapalat" w:hAnsi="GHEA Grapalat"/>
          <w:sz w:val="24"/>
          <w:szCs w:val="24"/>
          <w:lang w:val="hy-AM"/>
        </w:rPr>
        <w:tab/>
        <w:t xml:space="preserve">մեկ տարվա ընթացքում 90 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օրացուցային </w:t>
      </w:r>
      <w:r w:rsidRPr="00AD6673">
        <w:rPr>
          <w:rFonts w:ascii="GHEA Grapalat" w:hAnsi="GHEA Grapalat"/>
          <w:sz w:val="24"/>
          <w:szCs w:val="24"/>
          <w:lang w:val="hy-AM"/>
        </w:rPr>
        <w:t>օր կենտրոն չներկայանալու դեպքում.</w:t>
      </w:r>
    </w:p>
    <w:p w14:paraId="30F5CDE9" w14:textId="524C07EF" w:rsidR="00894655" w:rsidRPr="00AD6673" w:rsidRDefault="00894655" w:rsidP="00894655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>4)</w:t>
      </w:r>
      <w:r w:rsidRPr="00AD6673">
        <w:rPr>
          <w:rFonts w:ascii="GHEA Grapalat" w:hAnsi="GHEA Grapalat"/>
          <w:sz w:val="24"/>
          <w:szCs w:val="24"/>
          <w:lang w:val="hy-AM"/>
        </w:rPr>
        <w:tab/>
        <w:t>խնամք ստացող անձի` սույն որոշմամբ սահմանված խնամքի որևէ ծառայության շահառու դառնալու դեպքում.</w:t>
      </w:r>
    </w:p>
    <w:p w14:paraId="6222FF8C" w14:textId="5D56EBFC" w:rsidR="002A126F" w:rsidRPr="00AD6673" w:rsidRDefault="00894655" w:rsidP="002A126F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5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>)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ab/>
      </w:r>
      <w:r w:rsidR="003F5EDD">
        <w:rPr>
          <w:rFonts w:ascii="GHEA Grapalat" w:hAnsi="GHEA Grapalat"/>
          <w:sz w:val="24"/>
          <w:szCs w:val="24"/>
          <w:lang w:val="hy-AM"/>
        </w:rPr>
        <w:t>ցերեկային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 xml:space="preserve"> կենտրոնի ներքին կարգապահական կանոնները մեկ տարվա ընթացքում երեք անգամ խախտելու դեպքում.</w:t>
      </w:r>
    </w:p>
    <w:p w14:paraId="73B29B96" w14:textId="7DB0DCED" w:rsidR="002A126F" w:rsidRPr="00AD6673" w:rsidRDefault="00894655" w:rsidP="002A126F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6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>)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ab/>
        <w:t>խնամք տրամադրելու հիմքերի վերացման դեպքում.</w:t>
      </w:r>
    </w:p>
    <w:p w14:paraId="2607C1C1" w14:textId="027CE40C" w:rsidR="002A126F" w:rsidRPr="00AD6673" w:rsidRDefault="00894655" w:rsidP="002A126F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7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>)</w:t>
      </w:r>
      <w:r w:rsidR="002A126F" w:rsidRPr="00AD6673">
        <w:rPr>
          <w:rFonts w:ascii="GHEA Grapalat" w:hAnsi="GHEA Grapalat"/>
          <w:sz w:val="24"/>
          <w:szCs w:val="24"/>
          <w:lang w:val="hy-AM"/>
        </w:rPr>
        <w:tab/>
        <w:t>շահառուի մահվան դեպքում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9BECFB2" w14:textId="102FFB75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Ցերեկային կենտրոնում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դադարեցումը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ձևակերպվում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832C651" w14:textId="77777777" w:rsidR="00163295" w:rsidRPr="00AD6673" w:rsidRDefault="00163295" w:rsidP="00163295">
      <w:pPr>
        <w:pStyle w:val="ListParagraph"/>
        <w:spacing w:after="0" w:line="360" w:lineRule="auto"/>
        <w:ind w:left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EEEE56C" w14:textId="6B2A1D47" w:rsidR="00163295" w:rsidRDefault="00163295" w:rsidP="00163295">
      <w:pPr>
        <w:pStyle w:val="ListParagraph"/>
        <w:spacing w:after="0" w:line="360" w:lineRule="auto"/>
        <w:ind w:left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7</w:t>
      </w:r>
      <w:r w:rsidRPr="00AD667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 ԼԻԱԶՈՐՎԱԾ ՊԵՏԱԿԱՆ ՄԱՐՄՆԻՆ ՏԵՂԵԿՈՒԹՅԱՆ ՏՐԱՄԱԴՐՈՒՄԸ</w:t>
      </w:r>
    </w:p>
    <w:p w14:paraId="49B2158B" w14:textId="77777777" w:rsidR="00BA6535" w:rsidRDefault="00BA6535" w:rsidP="00163295">
      <w:pPr>
        <w:pStyle w:val="ListParagraph"/>
        <w:spacing w:after="0" w:line="360" w:lineRule="auto"/>
        <w:ind w:left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DE42B75" w14:textId="58E5311D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="00131654"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օրեն</w:t>
      </w:r>
      <w:r w:rsidR="000F2580" w:rsidRPr="00AD6673">
        <w:rPr>
          <w:rFonts w:ascii="GHEA Grapalat" w:hAnsi="GHEA Grapalat" w:cs="Sylfaen"/>
          <w:sz w:val="24"/>
          <w:szCs w:val="24"/>
          <w:lang w:val="hy-AM"/>
        </w:rPr>
        <w:t>սդրությամբ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սահմանված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A344E6" w:rsidRPr="00AD6673">
        <w:rPr>
          <w:rFonts w:ascii="GHEA Grapalat" w:hAnsi="GHEA Grapalat" w:cs="Sylfaen"/>
          <w:sz w:val="24"/>
          <w:szCs w:val="24"/>
          <w:lang w:val="hy-AM"/>
        </w:rPr>
        <w:t>ն են ներկայացնում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ձևին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եռամսյակային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տարեկան հաշվետվություններ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56435CB" w14:textId="1CB74A30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ՄՍԾ-ն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խնամք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ստացող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86885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0708430" w14:textId="789BB550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C4FE3">
        <w:rPr>
          <w:rFonts w:ascii="GHEA Grapalat" w:hAnsi="GHEA Grapalat" w:cs="Sylfaen"/>
          <w:sz w:val="24"/>
          <w:szCs w:val="24"/>
          <w:lang w:val="hy-AM"/>
        </w:rPr>
        <w:t>հավելվածով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ՄՍԾ-ի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փոխանակումը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առաքումն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եղանակով՝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փոստային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առաքմամբ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առձեռն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փոստի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առցանց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եղանակով՝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աջակցության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շտեմարանների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եթե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չէ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Calibri" w:hAnsi="Calibri" w:cs="Calibri"/>
          <w:sz w:val="24"/>
          <w:szCs w:val="24"/>
          <w:lang w:val="hy-AM"/>
        </w:rPr>
        <w:t> </w:t>
      </w:r>
    </w:p>
    <w:p w14:paraId="578BFE4D" w14:textId="77777777" w:rsidR="00163295" w:rsidRPr="00AD6673" w:rsidRDefault="00163295" w:rsidP="00163295">
      <w:pPr>
        <w:pStyle w:val="ListParagraph"/>
        <w:spacing w:after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30A7BA26" w14:textId="67E21D4D" w:rsidR="00163295" w:rsidRDefault="00163295" w:rsidP="00163295">
      <w:pPr>
        <w:pStyle w:val="ListParagraph"/>
        <w:spacing w:after="0" w:line="360" w:lineRule="auto"/>
        <w:ind w:left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/>
          <w:b/>
          <w:sz w:val="24"/>
          <w:szCs w:val="24"/>
          <w:lang w:val="hy-AM"/>
        </w:rPr>
        <w:t>8</w:t>
      </w:r>
      <w:r w:rsidRPr="00AD667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D6673">
        <w:rPr>
          <w:rFonts w:ascii="GHEA Grapalat" w:hAnsi="GHEA Grapalat"/>
          <w:b/>
          <w:sz w:val="24"/>
          <w:szCs w:val="24"/>
          <w:lang w:val="hy-AM"/>
        </w:rPr>
        <w:t xml:space="preserve"> ԼԻԱԶՈՐՎԱԾ ՊԵՏԱԿԱՆ ՄԱՐՄՆԻ ԿՈՂՄԻՑ ՄՇՏԱԴԻՏԱՐԿՄԱՆ ԵՎ ԳՆԱՀԱՏՄԱՆ ԱՇԽԱՏԱՆՔՆԵՐԻ ԻՐԱԿԱՆԱՑՈՒՄԸ</w:t>
      </w:r>
    </w:p>
    <w:p w14:paraId="688B0DEE" w14:textId="77777777" w:rsidR="00BA6535" w:rsidRDefault="00BA6535" w:rsidP="00163295">
      <w:pPr>
        <w:pStyle w:val="ListParagraph"/>
        <w:spacing w:after="0" w:line="360" w:lineRule="auto"/>
        <w:ind w:left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FD9D59" w14:textId="53213797" w:rsidR="00163295" w:rsidRPr="00AD6673" w:rsidRDefault="00163295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0129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2928" w:rsidRPr="00012928">
        <w:rPr>
          <w:rFonts w:ascii="GHEA Grapalat" w:hAnsi="GHEA Grapalat" w:cs="Sylfaen"/>
          <w:sz w:val="24"/>
          <w:szCs w:val="24"/>
          <w:lang w:val="hy-AM"/>
        </w:rPr>
        <w:t>(</w:t>
      </w:r>
      <w:r w:rsidR="00012928">
        <w:rPr>
          <w:rFonts w:ascii="GHEA Grapalat" w:hAnsi="GHEA Grapalat" w:cs="Sylfaen"/>
          <w:sz w:val="24"/>
          <w:szCs w:val="24"/>
          <w:lang w:val="hy-AM"/>
        </w:rPr>
        <w:t>մատուցվող ծառայությունների</w:t>
      </w:r>
      <w:r w:rsidR="00012928" w:rsidRPr="00012928">
        <w:rPr>
          <w:rFonts w:ascii="GHEA Grapalat" w:hAnsi="GHEA Grapalat" w:cs="Sylfaen"/>
          <w:sz w:val="24"/>
          <w:szCs w:val="24"/>
          <w:lang w:val="hy-AM"/>
        </w:rPr>
        <w:t>)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մշտադիտարկման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գնահատման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928">
        <w:rPr>
          <w:rFonts w:ascii="GHEA Grapalat" w:hAnsi="GHEA Grapalat" w:cs="Sylfaen"/>
          <w:sz w:val="24"/>
          <w:szCs w:val="24"/>
          <w:lang w:val="hy-AM"/>
        </w:rPr>
        <w:t>մեթոդաբանությունը հաստատված են ՀՀ աշխատանքի և սոցիալական հարցերի նախարարի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928">
        <w:rPr>
          <w:rFonts w:ascii="GHEA Grapalat" w:hAnsi="GHEA Grapalat" w:cs="Sylfaen"/>
          <w:sz w:val="24"/>
          <w:szCs w:val="24"/>
          <w:lang w:val="hy-AM"/>
        </w:rPr>
        <w:t xml:space="preserve">2022 թվականի օգոստոսի 3-ի </w:t>
      </w:r>
      <w:r w:rsidR="00012928" w:rsidRPr="00012928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012928">
        <w:rPr>
          <w:rFonts w:ascii="GHEA Grapalat" w:hAnsi="GHEA Grapalat" w:cs="Sylfaen"/>
          <w:sz w:val="24"/>
          <w:szCs w:val="24"/>
          <w:lang w:val="hy-AM"/>
        </w:rPr>
        <w:t>100-Ա/1 հրամանով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B8A58DE" w14:textId="609925B7" w:rsidR="00163295" w:rsidRPr="00CB1987" w:rsidRDefault="003312CC" w:rsidP="0091071A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="00D537FB">
        <w:rPr>
          <w:rFonts w:ascii="GHEA Grapalat" w:hAnsi="GHEA Grapalat" w:cs="Sylfaen"/>
          <w:sz w:val="24"/>
          <w:szCs w:val="24"/>
          <w:lang w:val="hy-AM"/>
        </w:rPr>
        <w:t xml:space="preserve"> խնամքի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մշտադիտարկումը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լինի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AD6673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163295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C4FE3">
        <w:rPr>
          <w:rFonts w:ascii="GHEA Grapalat" w:hAnsi="GHEA Grapalat" w:cs="Sylfaen"/>
          <w:sz w:val="24"/>
          <w:szCs w:val="24"/>
          <w:lang w:val="hy-AM"/>
        </w:rPr>
        <w:t>հավելվածով</w:t>
      </w:r>
      <w:r w:rsidR="00DC4FE3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արդյունա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softHyphen/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վետության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գնահատմանը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,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ծագած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հստակեցմանը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և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="00163295"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295" w:rsidRPr="00CB1987">
        <w:rPr>
          <w:rFonts w:ascii="GHEA Grapalat" w:hAnsi="GHEA Grapalat" w:cs="Sylfaen"/>
          <w:sz w:val="24"/>
          <w:szCs w:val="24"/>
          <w:lang w:val="hy-AM"/>
        </w:rPr>
        <w:t>ներկայացմանը</w:t>
      </w:r>
      <w:r w:rsidR="00DB5D4C" w:rsidRPr="00CB1987">
        <w:rPr>
          <w:rFonts w:ascii="GHEA Grapalat" w:hAnsi="GHEA Grapalat"/>
          <w:sz w:val="24"/>
          <w:szCs w:val="24"/>
          <w:lang w:val="hy-AM"/>
        </w:rPr>
        <w:t>։</w:t>
      </w:r>
    </w:p>
    <w:p w14:paraId="0E01B124" w14:textId="26A2272A" w:rsidR="001F45A8" w:rsidRPr="00B76306" w:rsidRDefault="00163295" w:rsidP="001D44B0">
      <w:pPr>
        <w:pStyle w:val="ListParagraph"/>
        <w:numPr>
          <w:ilvl w:val="0"/>
          <w:numId w:val="14"/>
        </w:numPr>
        <w:spacing w:after="0" w:line="360" w:lineRule="auto"/>
        <w:ind w:left="0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B1987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է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հիմնվի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մի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աղբյուրների՝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մշտադիտարկման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քանակական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և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որակական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ցուցանիշների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վիճակա</w:t>
      </w:r>
      <w:r w:rsidRPr="00CB1987">
        <w:rPr>
          <w:rFonts w:ascii="GHEA Grapalat" w:hAnsi="GHEA Grapalat"/>
          <w:sz w:val="24"/>
          <w:szCs w:val="24"/>
          <w:lang w:val="hy-AM"/>
        </w:rPr>
        <w:softHyphen/>
      </w:r>
      <w:r w:rsidRPr="00CB1987">
        <w:rPr>
          <w:rFonts w:ascii="GHEA Grapalat" w:hAnsi="GHEA Grapalat" w:cs="Sylfaen"/>
          <w:sz w:val="24"/>
          <w:szCs w:val="24"/>
          <w:lang w:val="hy-AM"/>
        </w:rPr>
        <w:t>գրական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87">
        <w:rPr>
          <w:rFonts w:ascii="GHEA Grapalat" w:hAnsi="GHEA Grapalat" w:cs="Sylfaen"/>
          <w:sz w:val="24"/>
          <w:szCs w:val="24"/>
          <w:lang w:val="hy-AM"/>
        </w:rPr>
        <w:t>վերլուծության</w:t>
      </w:r>
      <w:r w:rsidRPr="00CB1987">
        <w:rPr>
          <w:rFonts w:ascii="GHEA Grapalat" w:hAnsi="GHEA Grapalat"/>
          <w:sz w:val="24"/>
          <w:szCs w:val="24"/>
          <w:lang w:val="hy-AM"/>
        </w:rPr>
        <w:t xml:space="preserve">, </w:t>
      </w:r>
      <w:r w:rsidR="001012D1" w:rsidRPr="00CB1987">
        <w:rPr>
          <w:rFonts w:ascii="GHEA Grapalat" w:hAnsi="GHEA Grapalat"/>
          <w:sz w:val="24"/>
          <w:szCs w:val="24"/>
          <w:lang w:val="hy-AM"/>
        </w:rPr>
        <w:t>սույն հավելվածի</w:t>
      </w:r>
      <w:r w:rsidR="001012D1"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D0B" w:rsidRPr="00B76306">
        <w:rPr>
          <w:rFonts w:ascii="GHEA Grapalat" w:hAnsi="GHEA Grapalat" w:cs="Sylfaen"/>
          <w:sz w:val="24"/>
          <w:szCs w:val="24"/>
          <w:lang w:val="hy-AM"/>
        </w:rPr>
        <w:t>8</w:t>
      </w:r>
      <w:r w:rsidR="00F868F1">
        <w:rPr>
          <w:rFonts w:ascii="GHEA Grapalat" w:hAnsi="GHEA Grapalat" w:cs="Sylfaen"/>
          <w:sz w:val="24"/>
          <w:szCs w:val="24"/>
          <w:lang w:val="hy-AM"/>
        </w:rPr>
        <w:t>0</w:t>
      </w:r>
      <w:r w:rsidR="00D07D0B" w:rsidRPr="00B76306">
        <w:rPr>
          <w:rFonts w:ascii="GHEA Grapalat" w:hAnsi="GHEA Grapalat" w:cs="Sylfaen"/>
          <w:sz w:val="24"/>
          <w:szCs w:val="24"/>
          <w:lang w:val="hy-AM"/>
        </w:rPr>
        <w:t>-րդ կետում նշված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և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ուսումնասիրությունների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վրա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հետագայում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է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օգտագործվեն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իրականացված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և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զարգացումների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B76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630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1F45A8" w:rsidRPr="00B76306">
        <w:rPr>
          <w:rFonts w:ascii="GHEA Grapalat" w:hAnsi="GHEA Grapalat"/>
          <w:sz w:val="20"/>
          <w:szCs w:val="20"/>
          <w:lang w:val="hy-AM"/>
        </w:rPr>
        <w:br w:type="page"/>
      </w:r>
    </w:p>
    <w:p w14:paraId="33D57342" w14:textId="7F12C44D" w:rsidR="000C4D61" w:rsidRPr="00AD6673" w:rsidRDefault="00E215C2" w:rsidP="00192C54">
      <w:pPr>
        <w:spacing w:after="0" w:line="360" w:lineRule="auto"/>
        <w:jc w:val="right"/>
        <w:rPr>
          <w:rFonts w:ascii="GHEA Grapalat" w:eastAsia="Merriweather" w:hAnsi="GHEA Grapalat" w:cs="Merriweather"/>
          <w:sz w:val="20"/>
          <w:szCs w:val="20"/>
          <w:lang w:val="hy-AM"/>
        </w:rPr>
      </w:pPr>
      <w:r w:rsidRPr="00AD6673">
        <w:rPr>
          <w:rFonts w:ascii="GHEA Grapalat" w:hAnsi="GHEA Grapalat"/>
          <w:sz w:val="20"/>
          <w:szCs w:val="20"/>
          <w:lang w:val="hy-AM"/>
        </w:rPr>
        <w:lastRenderedPageBreak/>
        <w:t>Հա</w:t>
      </w:r>
      <w:r w:rsidR="000C4D61" w:rsidRPr="00AD6673">
        <w:rPr>
          <w:rFonts w:ascii="GHEA Grapalat" w:hAnsi="GHEA Grapalat"/>
          <w:sz w:val="20"/>
          <w:szCs w:val="20"/>
          <w:lang w:val="hy-AM"/>
        </w:rPr>
        <w:t xml:space="preserve">վելված N </w:t>
      </w:r>
      <w:r w:rsidR="0052724D" w:rsidRPr="00AD6673">
        <w:rPr>
          <w:rFonts w:ascii="GHEA Grapalat" w:hAnsi="GHEA Grapalat"/>
          <w:sz w:val="20"/>
          <w:szCs w:val="20"/>
          <w:lang w:val="hy-AM"/>
        </w:rPr>
        <w:t>2</w:t>
      </w:r>
    </w:p>
    <w:p w14:paraId="1EB3869E" w14:textId="09999E78" w:rsidR="000C4D61" w:rsidRPr="00AD6673" w:rsidRDefault="000C4D61" w:rsidP="00192C54">
      <w:pPr>
        <w:pStyle w:val="ListParagraph"/>
        <w:spacing w:after="0" w:line="360" w:lineRule="auto"/>
        <w:ind w:left="1095"/>
        <w:jc w:val="right"/>
        <w:rPr>
          <w:rFonts w:ascii="GHEA Grapalat" w:hAnsi="GHEA Grapalat"/>
          <w:sz w:val="20"/>
          <w:szCs w:val="20"/>
          <w:lang w:val="hy-AM"/>
        </w:rPr>
      </w:pPr>
      <w:r w:rsidRPr="00AD6673">
        <w:rPr>
          <w:rFonts w:ascii="GHEA Grapalat" w:hAnsi="GHEA Grapalat"/>
          <w:sz w:val="20"/>
          <w:szCs w:val="20"/>
          <w:lang w:val="hy-AM"/>
        </w:rPr>
        <w:t>ՀՀ կառավարության 202</w:t>
      </w:r>
      <w:r w:rsidR="000801E8" w:rsidRPr="00AD6673">
        <w:rPr>
          <w:rFonts w:ascii="GHEA Grapalat" w:hAnsi="GHEA Grapalat"/>
          <w:sz w:val="20"/>
          <w:szCs w:val="20"/>
          <w:lang w:val="hy-AM"/>
        </w:rPr>
        <w:t>2</w:t>
      </w:r>
      <w:r w:rsidRPr="00AD6673">
        <w:rPr>
          <w:rFonts w:ascii="GHEA Grapalat" w:hAnsi="GHEA Grapalat"/>
          <w:sz w:val="20"/>
          <w:szCs w:val="20"/>
          <w:lang w:val="hy-AM"/>
        </w:rPr>
        <w:t xml:space="preserve"> թ</w:t>
      </w:r>
      <w:r w:rsidR="00821BB1" w:rsidRPr="00AD6673">
        <w:rPr>
          <w:rFonts w:ascii="GHEA Grapalat" w:hAnsi="GHEA Grapalat"/>
          <w:sz w:val="20"/>
          <w:szCs w:val="20"/>
          <w:lang w:val="hy-AM"/>
        </w:rPr>
        <w:t>.</w:t>
      </w:r>
      <w:r w:rsidRPr="00AD6673">
        <w:rPr>
          <w:rFonts w:ascii="GHEA Grapalat" w:hAnsi="GHEA Grapalat"/>
          <w:sz w:val="20"/>
          <w:szCs w:val="20"/>
          <w:lang w:val="hy-AM"/>
        </w:rPr>
        <w:t xml:space="preserve"> __________________- ի</w:t>
      </w:r>
    </w:p>
    <w:p w14:paraId="16C751B8" w14:textId="77777777" w:rsidR="00012928" w:rsidRDefault="000C4D61" w:rsidP="00012928">
      <w:pPr>
        <w:pStyle w:val="ListParagraph"/>
        <w:spacing w:after="0" w:line="360" w:lineRule="auto"/>
        <w:ind w:left="1803" w:firstLine="321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AD6673">
        <w:rPr>
          <w:rFonts w:ascii="GHEA Grapalat" w:hAnsi="GHEA Grapalat"/>
          <w:sz w:val="20"/>
          <w:szCs w:val="20"/>
          <w:lang w:val="hy-AM"/>
        </w:rPr>
        <w:t>N______Ն որոշման</w:t>
      </w:r>
      <w:r w:rsidR="00012928" w:rsidRPr="0001292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6CB02797" w14:textId="77777777" w:rsidR="00BA6535" w:rsidRDefault="00BA6535" w:rsidP="000F2621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9D3E9C1" w14:textId="367CCC23" w:rsidR="00012928" w:rsidRDefault="000F2621" w:rsidP="000F2621">
      <w:pPr>
        <w:pStyle w:val="ListParagraph"/>
        <w:spacing w:after="0" w:line="36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ՉԱՓՈՐՈՇԻՉՆԵՐ</w:t>
      </w:r>
    </w:p>
    <w:p w14:paraId="6840147E" w14:textId="6940B95E" w:rsidR="000C4D61" w:rsidRDefault="00012928" w:rsidP="00012928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6673">
        <w:rPr>
          <w:rFonts w:ascii="GHEA Grapalat" w:hAnsi="GHEA Grapalat" w:cs="Sylfaen"/>
          <w:b/>
          <w:sz w:val="24"/>
          <w:szCs w:val="24"/>
          <w:lang w:val="hy-AM"/>
        </w:rPr>
        <w:t xml:space="preserve">ՏԱՐԵՑ ԵՎ (ԿԱՄ) 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ՀԱՇՄԱՆԴԱՄՈՒԹՅՈՒՆ ՈՒՆԵՑՈՂ ԱՆՁԱՆՑ ԽՆԱՄՔԻ </w:t>
      </w:r>
      <w:r w:rsidRPr="00AD6673">
        <w:rPr>
          <w:rFonts w:ascii="GHEA Grapalat" w:hAnsi="GHEA Grapalat"/>
          <w:b/>
          <w:bCs/>
          <w:sz w:val="24"/>
          <w:szCs w:val="24"/>
          <w:lang w:val="hy-AM"/>
        </w:rPr>
        <w:t>ՏՐԱՄԱԴՐՄԱՆ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731446C7" w14:textId="77777777" w:rsidR="00BA6535" w:rsidRPr="00AD6673" w:rsidRDefault="00BA6535" w:rsidP="00012928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508052F" w14:textId="02CEFCB7" w:rsidR="000C4D61" w:rsidRPr="00AB7EEB" w:rsidRDefault="00FB26C3" w:rsidP="00AB7EEB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B7EEB">
        <w:rPr>
          <w:rFonts w:ascii="GHEA Grapalat" w:hAnsi="GHEA Grapalat"/>
          <w:b/>
          <w:sz w:val="24"/>
          <w:szCs w:val="24"/>
          <w:lang w:val="hy-AM"/>
        </w:rPr>
        <w:t>ԲՆԱԿՉՈ</w:t>
      </w:r>
      <w:r w:rsidR="0012140F" w:rsidRPr="00AB7EEB">
        <w:rPr>
          <w:rFonts w:ascii="GHEA Grapalat" w:hAnsi="GHEA Grapalat"/>
          <w:b/>
          <w:sz w:val="24"/>
          <w:szCs w:val="24"/>
          <w:lang w:val="hy-AM"/>
        </w:rPr>
        <w:t>Ւ</w:t>
      </w:r>
      <w:r w:rsidRPr="00AB7EEB">
        <w:rPr>
          <w:rFonts w:ascii="GHEA Grapalat" w:hAnsi="GHEA Grapalat"/>
          <w:b/>
          <w:sz w:val="24"/>
          <w:szCs w:val="24"/>
          <w:lang w:val="hy-AM"/>
        </w:rPr>
        <w:t>ԹՅԱՆ ՍՈՑԻԱԼԱԿԱՆ ՊԱՇՏՊԱՆՈ</w:t>
      </w:r>
      <w:r w:rsidR="0012140F" w:rsidRPr="00AB7EEB">
        <w:rPr>
          <w:rFonts w:ascii="GHEA Grapalat" w:hAnsi="GHEA Grapalat"/>
          <w:b/>
          <w:sz w:val="24"/>
          <w:szCs w:val="24"/>
          <w:lang w:val="hy-AM"/>
        </w:rPr>
        <w:t>Ւ</w:t>
      </w:r>
      <w:r w:rsidRPr="00AB7EEB">
        <w:rPr>
          <w:rFonts w:ascii="GHEA Grapalat" w:hAnsi="GHEA Grapalat"/>
          <w:b/>
          <w:sz w:val="24"/>
          <w:szCs w:val="24"/>
          <w:lang w:val="hy-AM"/>
        </w:rPr>
        <w:t>ԹՅԱՆ ՀԱՍՏԱՏՈ</w:t>
      </w:r>
      <w:r w:rsidR="0012140F" w:rsidRPr="00AB7EEB">
        <w:rPr>
          <w:rFonts w:ascii="GHEA Grapalat" w:hAnsi="GHEA Grapalat"/>
          <w:b/>
          <w:sz w:val="24"/>
          <w:szCs w:val="24"/>
          <w:lang w:val="hy-AM"/>
        </w:rPr>
        <w:t>Ւ</w:t>
      </w:r>
      <w:r w:rsidRPr="00AB7EEB">
        <w:rPr>
          <w:rFonts w:ascii="GHEA Grapalat" w:hAnsi="GHEA Grapalat"/>
          <w:b/>
          <w:sz w:val="24"/>
          <w:szCs w:val="24"/>
          <w:lang w:val="hy-AM"/>
        </w:rPr>
        <w:t>ԹՅ</w:t>
      </w:r>
      <w:r w:rsidR="00026233" w:rsidRPr="00AB7EEB">
        <w:rPr>
          <w:rFonts w:ascii="GHEA Grapalat" w:hAnsi="GHEA Grapalat"/>
          <w:b/>
          <w:sz w:val="24"/>
          <w:szCs w:val="24"/>
          <w:lang w:val="hy-AM"/>
        </w:rPr>
        <w:t>Ա</w:t>
      </w:r>
      <w:r w:rsidRPr="00AB7EEB">
        <w:rPr>
          <w:rFonts w:ascii="GHEA Grapalat" w:hAnsi="GHEA Grapalat"/>
          <w:b/>
          <w:sz w:val="24"/>
          <w:szCs w:val="24"/>
          <w:lang w:val="hy-AM"/>
        </w:rPr>
        <w:t>Ն</w:t>
      </w:r>
      <w:r w:rsidRPr="00AB7EEB">
        <w:rPr>
          <w:rFonts w:ascii="GHEA Grapalat" w:hAnsi="GHEA Grapalat" w:cs="Sylfaen"/>
          <w:b/>
          <w:sz w:val="24"/>
          <w:szCs w:val="24"/>
          <w:lang w:val="hy-AM"/>
        </w:rPr>
        <w:t>, ՀԱՄԱՅՆՔԱ</w:t>
      </w:r>
      <w:r w:rsidR="00941676" w:rsidRPr="00AB7EEB">
        <w:rPr>
          <w:rFonts w:ascii="GHEA Grapalat" w:hAnsi="GHEA Grapalat" w:cs="Sylfaen"/>
          <w:b/>
          <w:sz w:val="24"/>
          <w:szCs w:val="24"/>
          <w:lang w:val="hy-AM"/>
        </w:rPr>
        <w:t>ՅԻ</w:t>
      </w:r>
      <w:r w:rsidRPr="00AB7EE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0C4D61" w:rsidRPr="00AB7E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1DDB" w:rsidRPr="00AB7EEB">
        <w:rPr>
          <w:rFonts w:ascii="GHEA Grapalat" w:hAnsi="GHEA Grapalat"/>
          <w:b/>
          <w:sz w:val="24"/>
          <w:szCs w:val="24"/>
          <w:lang w:val="hy-AM"/>
        </w:rPr>
        <w:t>ՓՈՔՐ Տ</w:t>
      </w:r>
      <w:r w:rsidR="00026233" w:rsidRPr="00AB7EEB">
        <w:rPr>
          <w:rFonts w:ascii="GHEA Grapalat" w:hAnsi="GHEA Grapalat"/>
          <w:b/>
          <w:sz w:val="24"/>
          <w:szCs w:val="24"/>
          <w:lang w:val="hy-AM"/>
        </w:rPr>
        <w:t>Ա</w:t>
      </w:r>
      <w:r w:rsidR="00611DDB" w:rsidRPr="00AB7EEB">
        <w:rPr>
          <w:rFonts w:ascii="GHEA Grapalat" w:hAnsi="GHEA Grapalat"/>
          <w:b/>
          <w:sz w:val="24"/>
          <w:szCs w:val="24"/>
          <w:lang w:val="hy-AM"/>
        </w:rPr>
        <w:t>Ն</w:t>
      </w:r>
      <w:r w:rsidR="00557860" w:rsidRPr="00AB7EEB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="00611DDB" w:rsidRPr="00AB7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B7EEB">
        <w:rPr>
          <w:rFonts w:ascii="GHEA Grapalat" w:hAnsi="GHEA Grapalat"/>
          <w:b/>
          <w:sz w:val="24"/>
          <w:szCs w:val="24"/>
          <w:lang w:val="hy-AM"/>
        </w:rPr>
        <w:t>ՍՈՑԻԱԼԱԿԱՆ ՀՈԳԱԾՈ</w:t>
      </w:r>
      <w:r w:rsidR="0012140F" w:rsidRPr="00AB7EEB">
        <w:rPr>
          <w:rFonts w:ascii="GHEA Grapalat" w:hAnsi="GHEA Grapalat"/>
          <w:b/>
          <w:sz w:val="24"/>
          <w:szCs w:val="24"/>
          <w:lang w:val="hy-AM"/>
        </w:rPr>
        <w:t>Ւ</w:t>
      </w:r>
      <w:r w:rsidRPr="00AB7EEB">
        <w:rPr>
          <w:rFonts w:ascii="GHEA Grapalat" w:hAnsi="GHEA Grapalat"/>
          <w:b/>
          <w:sz w:val="24"/>
          <w:szCs w:val="24"/>
          <w:lang w:val="hy-AM"/>
        </w:rPr>
        <w:t xml:space="preserve">ԹՅԱՆ </w:t>
      </w:r>
      <w:r w:rsidR="000C4D61" w:rsidRPr="00AB7EEB">
        <w:rPr>
          <w:rFonts w:ascii="GHEA Grapalat" w:hAnsi="GHEA Grapalat" w:cs="Sylfaen"/>
          <w:b/>
          <w:sz w:val="24"/>
          <w:szCs w:val="24"/>
          <w:lang w:val="hy-AM"/>
        </w:rPr>
        <w:t>ՑԵՐԵԿԱՅԻՆ ԿԵՆՏՐՈՆԻ</w:t>
      </w:r>
      <w:r w:rsidR="000C4D61" w:rsidRPr="00AB7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4D61" w:rsidRPr="00AB7EEB">
        <w:rPr>
          <w:rFonts w:ascii="GHEA Grapalat" w:hAnsi="GHEA Grapalat"/>
          <w:b/>
          <w:bCs/>
          <w:sz w:val="24"/>
          <w:szCs w:val="24"/>
          <w:lang w:val="hy-AM"/>
        </w:rPr>
        <w:t>ԳՈՐԾՈ</w:t>
      </w:r>
      <w:r w:rsidR="0012140F" w:rsidRPr="00AB7EEB">
        <w:rPr>
          <w:rFonts w:ascii="GHEA Grapalat" w:hAnsi="GHEA Grapalat"/>
          <w:b/>
          <w:bCs/>
          <w:sz w:val="24"/>
          <w:szCs w:val="24"/>
          <w:lang w:val="hy-AM"/>
        </w:rPr>
        <w:t>Ւ</w:t>
      </w:r>
      <w:r w:rsidR="000C4D61" w:rsidRPr="00AB7EEB">
        <w:rPr>
          <w:rFonts w:ascii="GHEA Grapalat" w:hAnsi="GHEA Grapalat"/>
          <w:b/>
          <w:bCs/>
          <w:sz w:val="24"/>
          <w:szCs w:val="24"/>
          <w:lang w:val="hy-AM"/>
        </w:rPr>
        <w:t>ՆԵՈ</w:t>
      </w:r>
      <w:r w:rsidR="0012140F" w:rsidRPr="00AB7EEB">
        <w:rPr>
          <w:rFonts w:ascii="GHEA Grapalat" w:hAnsi="GHEA Grapalat"/>
          <w:b/>
          <w:bCs/>
          <w:sz w:val="24"/>
          <w:szCs w:val="24"/>
          <w:lang w:val="hy-AM"/>
        </w:rPr>
        <w:t>Ւ</w:t>
      </w:r>
      <w:r w:rsidR="000C4D61" w:rsidRPr="00AB7EEB">
        <w:rPr>
          <w:rFonts w:ascii="GHEA Grapalat" w:hAnsi="GHEA Grapalat"/>
          <w:b/>
          <w:bCs/>
          <w:sz w:val="24"/>
          <w:szCs w:val="24"/>
          <w:lang w:val="hy-AM"/>
        </w:rPr>
        <w:t>ԹՅԱՆ</w:t>
      </w:r>
      <w:r w:rsidR="000C4D61" w:rsidRPr="00AB7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4D61" w:rsidRPr="00AB7EEB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="000C4D61" w:rsidRPr="00AB7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4D61" w:rsidRPr="00AB7EEB">
        <w:rPr>
          <w:rFonts w:ascii="GHEA Grapalat" w:hAnsi="GHEA Grapalat" w:cs="Sylfaen"/>
          <w:b/>
          <w:sz w:val="24"/>
          <w:szCs w:val="24"/>
          <w:lang w:val="hy-AM"/>
        </w:rPr>
        <w:t>ԱՆՀՐԱԺԵՇՏ</w:t>
      </w:r>
      <w:r w:rsidR="000C4D61" w:rsidRPr="00AB7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4D61" w:rsidRPr="00AB7EEB">
        <w:rPr>
          <w:rFonts w:ascii="GHEA Grapalat" w:hAnsi="GHEA Grapalat" w:cs="Sylfaen"/>
          <w:b/>
          <w:sz w:val="24"/>
          <w:szCs w:val="24"/>
          <w:lang w:val="hy-AM"/>
        </w:rPr>
        <w:t>ԸՆԴՀԱՆՈ</w:t>
      </w:r>
      <w:r w:rsidR="0012140F" w:rsidRPr="00AB7EEB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0C4D61" w:rsidRPr="00AB7EEB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0C4D61" w:rsidRPr="00AB7EEB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="000C4D61" w:rsidRPr="00AB7EEB">
        <w:rPr>
          <w:rFonts w:ascii="GHEA Grapalat" w:hAnsi="GHEA Grapalat" w:cs="Sylfaen"/>
          <w:b/>
          <w:sz w:val="24"/>
          <w:szCs w:val="24"/>
          <w:lang w:val="hy-AM"/>
        </w:rPr>
        <w:t>ԲՆԱԿԵԼԻ</w:t>
      </w:r>
      <w:r w:rsidR="000C4D61" w:rsidRPr="00AB7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81368" w:rsidRPr="00AB7EEB">
        <w:rPr>
          <w:rFonts w:ascii="GHEA Grapalat" w:hAnsi="GHEA Grapalat" w:cs="Sylfaen"/>
          <w:b/>
          <w:sz w:val="24"/>
          <w:szCs w:val="24"/>
          <w:lang w:val="hy-AM"/>
        </w:rPr>
        <w:t>ՏԱՐԱԾՔԻ</w:t>
      </w:r>
      <w:r w:rsidR="00BA6535" w:rsidRPr="00AB7EEB">
        <w:rPr>
          <w:rFonts w:ascii="GHEA Grapalat" w:hAnsi="GHEA Grapalat" w:cs="Sylfaen"/>
          <w:b/>
          <w:sz w:val="24"/>
          <w:szCs w:val="24"/>
          <w:lang w:val="hy-AM"/>
        </w:rPr>
        <w:t>, ԿՈՄՈՒՆԱԼ ԵՎ ՍԱՆԻՏԱՐԱՀԻԳԻԵՆԻԿ</w:t>
      </w:r>
      <w:r w:rsidR="00AB7EEB" w:rsidRPr="00AB7EEB">
        <w:rPr>
          <w:rFonts w:ascii="GHEA Grapalat" w:hAnsi="GHEA Grapalat"/>
          <w:b/>
          <w:sz w:val="24"/>
          <w:szCs w:val="24"/>
          <w:lang w:val="hy-AM"/>
        </w:rPr>
        <w:t xml:space="preserve"> ՉԱՓՈՐՈՇԻՉՆԵՐ</w:t>
      </w:r>
      <w:r w:rsidR="00AB7EEB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3FBBAC3F" w14:textId="42EF33EA" w:rsidR="000C4D61" w:rsidRPr="00AD6673" w:rsidRDefault="000C4D61" w:rsidP="00192C54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DCBD45D" w14:textId="33D6558B" w:rsidR="000C4D61" w:rsidRPr="00AD6673" w:rsidRDefault="00964C0C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Հայաստանի Հանրապետությունում գործող բնակչության սոցիալական պաշտպանության հաստատությունները (այսուհետ` շուրջօրյա խնամքի կենտրոն), համայնքա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>յի</w:t>
      </w:r>
      <w:r w:rsidRPr="00AD6673">
        <w:rPr>
          <w:rFonts w:ascii="GHEA Grapalat" w:hAnsi="GHEA Grapalat"/>
          <w:sz w:val="24"/>
          <w:szCs w:val="24"/>
          <w:lang w:val="hy-AM"/>
        </w:rPr>
        <w:t>ն փոքր տները</w:t>
      </w:r>
      <w:r w:rsidR="005812E0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(այսուհետ` փոքր տուն)</w:t>
      </w:r>
      <w:r w:rsidR="00557860" w:rsidRPr="00AD6673">
        <w:rPr>
          <w:rFonts w:ascii="GHEA Grapalat" w:hAnsi="GHEA Grapalat"/>
          <w:sz w:val="24"/>
          <w:szCs w:val="24"/>
          <w:lang w:val="hy-AM"/>
        </w:rPr>
        <w:t>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սոցիալական հոգածության ցերեկային կենտրոններ</w:t>
      </w:r>
      <w:r w:rsidR="00FB26C3" w:rsidRPr="00AD6673">
        <w:rPr>
          <w:rFonts w:ascii="GHEA Grapalat" w:hAnsi="GHEA Grapalat"/>
          <w:sz w:val="24"/>
          <w:szCs w:val="24"/>
          <w:lang w:val="hy-AM"/>
        </w:rPr>
        <w:t>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(այսուհետ` ցերեկային կենտրոն)</w:t>
      </w:r>
      <w:r w:rsidR="00557860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պետք է ունենան ներքին </w:t>
      </w:r>
      <w:r w:rsidR="00971827" w:rsidRPr="00AD6673">
        <w:rPr>
          <w:rFonts w:ascii="GHEA Grapalat" w:hAnsi="GHEA Grapalat" w:cs="Sylfaen"/>
          <w:bCs/>
          <w:sz w:val="24"/>
          <w:szCs w:val="24"/>
          <w:lang w:val="hy-AM"/>
        </w:rPr>
        <w:t>կարգապահական</w:t>
      </w:r>
      <w:r w:rsidR="000C4D61"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 կանոններ</w:t>
      </w:r>
      <w:r w:rsidR="003541F3" w:rsidRPr="00AD6673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0C4D61"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 պ</w:t>
      </w:r>
      <w:r w:rsidR="00EE2430"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արտադիր </w:t>
      </w:r>
      <w:r w:rsidR="000C4D61" w:rsidRPr="00AD6673">
        <w:rPr>
          <w:rFonts w:ascii="GHEA Grapalat" w:hAnsi="GHEA Grapalat" w:cs="Sylfaen"/>
          <w:bCs/>
          <w:sz w:val="24"/>
          <w:szCs w:val="24"/>
          <w:lang w:val="hy-AM"/>
        </w:rPr>
        <w:t>շահառուների և աշխատակազմի համար</w:t>
      </w:r>
      <w:r w:rsidR="00DB5D4C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2F9EC7B5" w14:textId="0F4547C8" w:rsidR="000C4D61" w:rsidRPr="00AD6673" w:rsidRDefault="00781C1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ի</w:t>
      </w:r>
      <w:r w:rsidR="00D5313E" w:rsidRPr="00AD6673">
        <w:rPr>
          <w:rFonts w:ascii="GHEA Grapalat" w:hAnsi="GHEA Grapalat"/>
          <w:sz w:val="24"/>
          <w:szCs w:val="24"/>
          <w:lang w:val="hy-AM"/>
        </w:rPr>
        <w:t>,</w:t>
      </w:r>
      <w:r w:rsidR="00611DDB" w:rsidRPr="00AD6673">
        <w:rPr>
          <w:rFonts w:ascii="GHEA Grapalat" w:hAnsi="GHEA Grapalat"/>
          <w:sz w:val="24"/>
          <w:szCs w:val="24"/>
          <w:lang w:val="hy-AM"/>
        </w:rPr>
        <w:t xml:space="preserve"> փոքր տան</w:t>
      </w:r>
      <w:r w:rsidR="00557860" w:rsidRPr="00AD667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611DD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>ցերեկային կենտրոն</w:t>
      </w:r>
      <w:r w:rsidR="00B5228D" w:rsidRPr="00AD6673">
        <w:rPr>
          <w:rFonts w:ascii="GHEA Grapalat" w:hAnsi="GHEA Grapalat"/>
          <w:sz w:val="24"/>
          <w:szCs w:val="24"/>
          <w:lang w:val="hy-AM"/>
        </w:rPr>
        <w:t>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ընձեռի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E61">
        <w:rPr>
          <w:rFonts w:ascii="GHEA Grapalat" w:hAnsi="GHEA Grapalat"/>
          <w:sz w:val="24"/>
          <w:szCs w:val="24"/>
          <w:lang w:val="hy-AM"/>
        </w:rPr>
        <w:t xml:space="preserve">տարեց և </w:t>
      </w:r>
      <w:r w:rsidR="00D06E61" w:rsidRPr="00D06E61">
        <w:rPr>
          <w:rFonts w:ascii="GHEA Grapalat" w:hAnsi="GHEA Grapalat"/>
          <w:sz w:val="24"/>
          <w:szCs w:val="24"/>
          <w:lang w:val="hy-AM"/>
        </w:rPr>
        <w:t>(</w:t>
      </w:r>
      <w:r w:rsidR="00D06E61">
        <w:rPr>
          <w:rFonts w:ascii="GHEA Grapalat" w:hAnsi="GHEA Grapalat"/>
          <w:sz w:val="24"/>
          <w:szCs w:val="24"/>
          <w:lang w:val="hy-AM"/>
        </w:rPr>
        <w:t>կամ</w:t>
      </w:r>
      <w:r w:rsidR="00D06E61" w:rsidRPr="00D06E61">
        <w:rPr>
          <w:rFonts w:ascii="GHEA Grapalat" w:hAnsi="GHEA Grapalat"/>
          <w:sz w:val="24"/>
          <w:szCs w:val="24"/>
          <w:lang w:val="hy-AM"/>
        </w:rPr>
        <w:t xml:space="preserve">)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A2703F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ազատ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տեղաշարժ</w:t>
      </w:r>
      <w:r w:rsidR="00DB2E02" w:rsidRPr="00AD6673">
        <w:rPr>
          <w:rFonts w:ascii="GHEA Grapalat" w:hAnsi="GHEA Grapalat" w:cs="Sylfaen"/>
          <w:sz w:val="24"/>
          <w:szCs w:val="24"/>
          <w:lang w:val="hy-AM"/>
        </w:rPr>
        <w:t>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կենսագործունեության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79602F03" w14:textId="70231BBF" w:rsidR="000C4D61" w:rsidRPr="00AD6673" w:rsidRDefault="00781C1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ում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 xml:space="preserve"> շահառուների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սենյակների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մակերեսը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մեկ անձի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հաշվարկով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պետք է լինի </w:t>
      </w:r>
      <w:r w:rsidR="00522BAA" w:rsidRPr="00AD6673">
        <w:rPr>
          <w:rFonts w:ascii="GHEA Grapalat" w:hAnsi="GHEA Grapalat"/>
          <w:sz w:val="24"/>
          <w:szCs w:val="24"/>
          <w:lang w:val="hy-AM"/>
        </w:rPr>
        <w:t>առնվազն</w:t>
      </w:r>
      <w:r w:rsidR="00085932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95A" w:rsidRPr="00AD6673">
        <w:rPr>
          <w:rFonts w:ascii="GHEA Grapalat" w:hAnsi="GHEA Grapalat"/>
          <w:sz w:val="24"/>
          <w:szCs w:val="24"/>
          <w:lang w:val="hy-AM"/>
        </w:rPr>
        <w:t>5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քառ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մետր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, ընդ որում՝ մեկ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սենյակում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բնակվի</w:t>
      </w:r>
      <w:r w:rsidR="00085932" w:rsidRPr="00AD6673">
        <w:rPr>
          <w:rFonts w:ascii="GHEA Grapalat" w:hAnsi="GHEA Grapalat" w:cs="Sylfaen"/>
          <w:sz w:val="24"/>
          <w:szCs w:val="24"/>
          <w:lang w:val="hy-AM"/>
        </w:rPr>
        <w:t xml:space="preserve"> առավելագույնը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>2 անձ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 xml:space="preserve"> Ելնելով շենքային պայմաններից՝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89" w:rsidRPr="00AD6673">
        <w:rPr>
          <w:rFonts w:ascii="GHEA Grapalat" w:hAnsi="GHEA Grapalat"/>
          <w:sz w:val="24"/>
          <w:szCs w:val="24"/>
          <w:lang w:val="hy-AM"/>
        </w:rPr>
        <w:t>անկողնային բաժանմունքներ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>ում</w:t>
      </w:r>
      <w:r w:rsidR="004E0089" w:rsidRPr="00AD6673">
        <w:rPr>
          <w:rFonts w:ascii="GHEA Grapalat" w:hAnsi="GHEA Grapalat"/>
          <w:sz w:val="24"/>
          <w:szCs w:val="24"/>
          <w:lang w:val="hy-AM"/>
        </w:rPr>
        <w:t>, հատուկ (մասնագիտացված)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>, որոշ դեպքերում նաև՝ ընդհանուր տիպի</w:t>
      </w:r>
      <w:r w:rsidR="004E0089" w:rsidRPr="00AD6673">
        <w:rPr>
          <w:rFonts w:ascii="GHEA Grapalat" w:hAnsi="GHEA Grapalat"/>
          <w:sz w:val="24"/>
          <w:szCs w:val="24"/>
          <w:lang w:val="hy-AM"/>
        </w:rPr>
        <w:t xml:space="preserve"> խնամքի </w:t>
      </w:r>
      <w:r w:rsidR="001E7082" w:rsidRPr="00AD6673">
        <w:rPr>
          <w:rFonts w:ascii="GHEA Grapalat" w:hAnsi="GHEA Grapalat"/>
          <w:sz w:val="24"/>
          <w:szCs w:val="24"/>
          <w:lang w:val="hy-AM"/>
        </w:rPr>
        <w:t>կենտրոն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>ում կարող են լինել</w:t>
      </w:r>
      <w:r w:rsidR="00CD64C0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>երկսենյակ բաժ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>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>ն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>ներ</w:t>
      </w:r>
      <w:r w:rsidR="00522BAA" w:rsidRPr="00AD6673">
        <w:rPr>
          <w:rFonts w:ascii="GHEA Grapalat" w:hAnsi="GHEA Grapalat"/>
          <w:sz w:val="24"/>
          <w:szCs w:val="24"/>
          <w:lang w:val="hy-AM"/>
        </w:rPr>
        <w:t>, ընդ որում՝ սենյակներից մեկում պետք է բնակվի երկու, մյուսում՝ երեք անձ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 xml:space="preserve">՝ մեկ անձի </w:t>
      </w:r>
      <w:r w:rsidR="009E7FF9" w:rsidRPr="00AD6673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FF9" w:rsidRPr="00AD6673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="009E7FF9" w:rsidRPr="00AD6673">
        <w:rPr>
          <w:rFonts w:ascii="GHEA Grapalat" w:hAnsi="GHEA Grapalat"/>
          <w:sz w:val="24"/>
          <w:szCs w:val="24"/>
          <w:lang w:val="hy-AM"/>
        </w:rPr>
        <w:t xml:space="preserve"> նույնչափ </w:t>
      </w:r>
      <w:r w:rsidR="009E7FF9" w:rsidRPr="00AD6673">
        <w:rPr>
          <w:rFonts w:ascii="GHEA Grapalat" w:hAnsi="GHEA Grapalat" w:cs="Sylfaen"/>
          <w:sz w:val="24"/>
          <w:szCs w:val="24"/>
          <w:lang w:val="hy-AM"/>
        </w:rPr>
        <w:t>հաշվարկով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E13E72D" w14:textId="3E08BA78" w:rsidR="004C22F2" w:rsidRPr="00AD6673" w:rsidRDefault="004C22F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 xml:space="preserve">Փոքր տան շահառուների սենյակների բնակելի մակերեսը մեկ անձի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հաշվարկով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պետք է լինի </w:t>
      </w:r>
      <w:r w:rsidR="009345DA" w:rsidRPr="00AD6673">
        <w:rPr>
          <w:rFonts w:ascii="GHEA Grapalat" w:hAnsi="GHEA Grapalat"/>
          <w:sz w:val="24"/>
          <w:szCs w:val="24"/>
          <w:lang w:val="hy-AM"/>
        </w:rPr>
        <w:t xml:space="preserve">առնվազն 5 </w:t>
      </w:r>
      <w:r w:rsidR="009345DA" w:rsidRPr="00AD6673">
        <w:rPr>
          <w:rFonts w:ascii="GHEA Grapalat" w:hAnsi="GHEA Grapalat" w:cs="Sylfaen"/>
          <w:sz w:val="24"/>
          <w:szCs w:val="24"/>
          <w:lang w:val="hy-AM"/>
        </w:rPr>
        <w:t>քառ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9345DA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ընդ որում՝ մեկ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սենյակում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բնակվի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85932" w:rsidRPr="00AD6673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="00085932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E011E" w:rsidRPr="00AD6673">
        <w:rPr>
          <w:rFonts w:ascii="GHEA Grapalat" w:hAnsi="GHEA Grapalat"/>
          <w:sz w:val="24"/>
          <w:szCs w:val="24"/>
          <w:lang w:val="hy-AM"/>
        </w:rPr>
        <w:t>2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անձ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79F87222" w14:textId="2C066A25" w:rsidR="000C4D61" w:rsidRPr="00AD6673" w:rsidRDefault="000C4D61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>ի կենտրոնում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յ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ուրաքանչյուր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շահառու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մահճակալով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փոքր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պահարանով</w:t>
      </w:r>
      <w:r w:rsidR="00BC195A" w:rsidRPr="00AD6673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աթոռով</w:t>
      </w:r>
      <w:r w:rsidR="00522BAA" w:rsidRPr="00AD6673">
        <w:rPr>
          <w:rFonts w:ascii="GHEA Grapalat" w:hAnsi="GHEA Grapalat" w:cs="Sylfaen"/>
          <w:sz w:val="24"/>
          <w:szCs w:val="24"/>
          <w:lang w:val="hy-AM"/>
        </w:rPr>
        <w:t xml:space="preserve">, իսկ յուրաքանչյուր սենյակ՝ </w:t>
      </w:r>
      <w:r w:rsidR="00BC195A" w:rsidRPr="00AD6673">
        <w:rPr>
          <w:rFonts w:ascii="GHEA Grapalat" w:hAnsi="GHEA Grapalat" w:cs="Sylfaen"/>
          <w:sz w:val="24"/>
          <w:szCs w:val="24"/>
          <w:lang w:val="hy-AM"/>
        </w:rPr>
        <w:t xml:space="preserve">սեղանով, հանդերձապահարանով, </w:t>
      </w:r>
      <w:r w:rsidR="00522BAA" w:rsidRPr="00AD6673">
        <w:rPr>
          <w:rFonts w:ascii="GHEA Grapalat" w:hAnsi="GHEA Grapalat" w:cs="Sylfaen"/>
          <w:sz w:val="24"/>
          <w:szCs w:val="24"/>
          <w:lang w:val="hy-AM"/>
        </w:rPr>
        <w:t>սառնարանով և հեռուստացույցով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522BAA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>Փոքր տանը յ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ուրաքանչյուր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 շահառու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լինի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մահճակալով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հանդերձապահարանով, փոքր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պահարանով,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սեղանով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աթոռով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2BAA" w:rsidRPr="00AD6673">
        <w:rPr>
          <w:rFonts w:ascii="GHEA Grapalat" w:hAnsi="GHEA Grapalat"/>
          <w:sz w:val="24"/>
          <w:szCs w:val="24"/>
          <w:lang w:val="hy-AM"/>
        </w:rPr>
        <w:t>Հատուկ (մասնագիտացված) շուրջօրյա խնամքի կենտրոնում սույն կետում նշված գույքը կարող է տրամադրվել</w:t>
      </w:r>
      <w:r w:rsidR="00991076" w:rsidRPr="00AD6673">
        <w:rPr>
          <w:rFonts w:ascii="GHEA Grapalat" w:hAnsi="GHEA Grapalat"/>
          <w:sz w:val="24"/>
          <w:szCs w:val="24"/>
          <w:lang w:val="hy-AM"/>
        </w:rPr>
        <w:t xml:space="preserve"> մասամբ</w:t>
      </w:r>
      <w:r w:rsidR="00F24D64" w:rsidRPr="00AD6673">
        <w:rPr>
          <w:rFonts w:ascii="GHEA Grapalat" w:hAnsi="GHEA Grapalat"/>
          <w:sz w:val="24"/>
          <w:szCs w:val="24"/>
          <w:lang w:val="hy-AM"/>
        </w:rPr>
        <w:t>՝</w:t>
      </w:r>
      <w:r w:rsidR="00522BAA" w:rsidRPr="00AD6673">
        <w:rPr>
          <w:rFonts w:ascii="GHEA Grapalat" w:hAnsi="GHEA Grapalat"/>
          <w:sz w:val="24"/>
          <w:szCs w:val="24"/>
          <w:lang w:val="hy-AM"/>
        </w:rPr>
        <w:t xml:space="preserve"> կենտրոնի </w:t>
      </w:r>
      <w:r w:rsidR="005776CD">
        <w:rPr>
          <w:rFonts w:ascii="GHEA Grapalat" w:hAnsi="GHEA Grapalat"/>
          <w:sz w:val="24"/>
          <w:szCs w:val="24"/>
          <w:lang w:val="hy-AM"/>
        </w:rPr>
        <w:t>սոցիալական աշխատողի, հոգեբանի և հոգեբույժի համատեղ</w:t>
      </w:r>
      <w:r w:rsidR="00522BAA" w:rsidRPr="00AD6673">
        <w:rPr>
          <w:rFonts w:ascii="GHEA Grapalat" w:hAnsi="GHEA Grapalat"/>
          <w:sz w:val="24"/>
          <w:szCs w:val="24"/>
          <w:lang w:val="hy-AM"/>
        </w:rPr>
        <w:t xml:space="preserve"> եզրակացությամբ հիմնավորված հակացուցումներ</w:t>
      </w:r>
      <w:r w:rsidR="00F24D64" w:rsidRPr="00AD6673">
        <w:rPr>
          <w:rFonts w:ascii="GHEA Grapalat" w:hAnsi="GHEA Grapalat"/>
          <w:sz w:val="24"/>
          <w:szCs w:val="24"/>
          <w:lang w:val="hy-AM"/>
        </w:rPr>
        <w:t>ի առկայության դեպքում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ADB615E" w14:textId="1F9D44B4" w:rsidR="003F16B5" w:rsidRPr="00AD6673" w:rsidRDefault="003F16B5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 պետք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ունենա </w:t>
      </w:r>
      <w:r w:rsidR="008B543A" w:rsidRPr="00AD6673">
        <w:rPr>
          <w:rFonts w:ascii="GHEA Grapalat" w:hAnsi="GHEA Grapalat" w:cs="Sylfaen"/>
          <w:sz w:val="24"/>
          <w:szCs w:val="24"/>
          <w:lang w:val="hy-AM"/>
        </w:rPr>
        <w:t>արտահիվանդանոցային պայմաններում բժշկական օգնություն և սպասարկում իրականացնելու համար համապատասխան կաբինետներ՝ տեխնիկական և կադրային հագեցվածությամբ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7131DE57" w14:textId="6D1B87EF" w:rsidR="003F16B5" w:rsidRPr="00AD6673" w:rsidRDefault="003F16B5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Pr="00AD6673">
        <w:rPr>
          <w:rFonts w:ascii="GHEA Grapalat" w:hAnsi="GHEA Grapalat" w:cs="Sylfaen"/>
          <w:sz w:val="24"/>
          <w:szCs w:val="24"/>
          <w:lang w:val="hy-AM"/>
        </w:rPr>
        <w:t>ը և փոքր տունը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լվացքատուն` կահավորված յուրաքանչյուր շահառուի </w:t>
      </w:r>
      <w:r w:rsidR="00FD5C44" w:rsidRPr="00AD6673">
        <w:rPr>
          <w:rFonts w:ascii="GHEA Grapalat" w:hAnsi="GHEA Grapalat" w:cs="Sylfaen"/>
          <w:sz w:val="24"/>
          <w:szCs w:val="24"/>
          <w:lang w:val="hy-AM"/>
        </w:rPr>
        <w:t>հաշվարկով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առնվազն </w:t>
      </w:r>
      <w:r w:rsidR="00FD5C44" w:rsidRPr="00AD6673">
        <w:rPr>
          <w:rFonts w:ascii="GHEA Grapalat" w:hAnsi="GHEA Grapalat" w:cs="Sylfaen"/>
          <w:sz w:val="24"/>
          <w:szCs w:val="24"/>
          <w:lang w:val="hy-AM"/>
        </w:rPr>
        <w:t>1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կգ հզորությամբ</w:t>
      </w:r>
      <w:r w:rsidR="00FD5C44" w:rsidRPr="00AD6673">
        <w:rPr>
          <w:rFonts w:ascii="GHEA Grapalat" w:hAnsi="GHEA Grapalat" w:cs="Sylfaen"/>
          <w:sz w:val="24"/>
          <w:szCs w:val="24"/>
          <w:lang w:val="hy-AM"/>
        </w:rPr>
        <w:t xml:space="preserve"> լվացքի մեքենաներով</w:t>
      </w:r>
      <w:r w:rsidRPr="00AD6673">
        <w:rPr>
          <w:rFonts w:ascii="GHEA Grapalat" w:hAnsi="GHEA Grapalat" w:cs="Sylfaen"/>
          <w:sz w:val="24"/>
          <w:szCs w:val="24"/>
          <w:lang w:val="hy-AM"/>
        </w:rPr>
        <w:t>, ինչպես նաև լվացքը չորացնելու համար նախատեսված առանձին տարածք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C44" w:rsidRPr="00AD6673">
        <w:rPr>
          <w:rFonts w:ascii="GHEA Grapalat" w:hAnsi="GHEA Grapalat" w:cs="Sylfaen"/>
          <w:sz w:val="24"/>
          <w:szCs w:val="24"/>
          <w:lang w:val="hy-AM"/>
        </w:rPr>
        <w:t>Որպես այլընտրանք՝ շահառուների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անձնական և անկողնային սպիտակեղենի լվացման համար համապատասխան կազմակերպության հետ կարող է կնքվել </w:t>
      </w:r>
      <w:r w:rsidR="00D537FB">
        <w:rPr>
          <w:rFonts w:ascii="GHEA Grapalat" w:hAnsi="GHEA Grapalat" w:cs="Sylfaen"/>
          <w:sz w:val="24"/>
          <w:szCs w:val="24"/>
          <w:lang w:val="hy-AM"/>
        </w:rPr>
        <w:t xml:space="preserve">խնամքի </w:t>
      </w:r>
      <w:r w:rsidR="003312CC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մասին պայմանագիր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897A392" w14:textId="5187144F" w:rsidR="00FD5C44" w:rsidRPr="00AD6673" w:rsidRDefault="00FD5C44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Փոքր տուն</w:t>
      </w:r>
      <w:r w:rsidR="00901CA2">
        <w:rPr>
          <w:rFonts w:ascii="GHEA Grapalat" w:hAnsi="GHEA Grapalat" w:cs="Sylfaen"/>
          <w:sz w:val="24"/>
          <w:szCs w:val="24"/>
          <w:lang w:val="hy-AM"/>
        </w:rPr>
        <w:t>ն իր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01CA2" w:rsidRPr="00AD6673">
        <w:rPr>
          <w:rFonts w:ascii="GHEA Grapalat" w:hAnsi="GHEA Grapalat" w:cs="Sylfaen"/>
          <w:sz w:val="24"/>
          <w:szCs w:val="24"/>
          <w:lang w:val="hy-AM"/>
        </w:rPr>
        <w:t xml:space="preserve">աշխատակազմի համար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պետք է ունենա աշխատանք</w:t>
      </w:r>
      <w:r w:rsidR="00BC195A" w:rsidRPr="00AD6673">
        <w:rPr>
          <w:rFonts w:ascii="GHEA Grapalat" w:hAnsi="GHEA Grapalat" w:cs="Sylfaen"/>
          <w:sz w:val="24"/>
          <w:szCs w:val="24"/>
          <w:lang w:val="hy-AM"/>
        </w:rPr>
        <w:t>ային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պայմաններով ապահովված առնվազն մեկ </w:t>
      </w:r>
      <w:r w:rsidR="00901CA2">
        <w:rPr>
          <w:rFonts w:ascii="GHEA Grapalat" w:hAnsi="GHEA Grapalat" w:cs="Sylfaen"/>
          <w:sz w:val="24"/>
          <w:szCs w:val="24"/>
          <w:lang w:val="hy-AM"/>
        </w:rPr>
        <w:t>սենյակ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B3F7FDB" w14:textId="0F912A81" w:rsidR="000C4D61" w:rsidRPr="00AD6673" w:rsidRDefault="00781C1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DDB" w:rsidRPr="00AD6673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անձանց</w:t>
      </w:r>
      <w:r w:rsidR="00611DD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>համար մատչելի պայմաններ, այդ թվում՝</w:t>
      </w:r>
      <w:r w:rsidR="00611DDB"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սանհանգույց</w:t>
      </w:r>
      <w:r w:rsidR="00611DDB" w:rsidRPr="00AD6673">
        <w:rPr>
          <w:rFonts w:ascii="GHEA Grapalat" w:hAnsi="GHEA Grapalat" w:cs="Sylfaen"/>
          <w:sz w:val="24"/>
          <w:szCs w:val="24"/>
          <w:lang w:val="hy-AM"/>
        </w:rPr>
        <w:t>ներ</w:t>
      </w:r>
      <w:r w:rsidR="004E0089" w:rsidRPr="00AD6673">
        <w:rPr>
          <w:rFonts w:ascii="GHEA Grapalat" w:hAnsi="GHEA Grapalat" w:cs="Sylfaen"/>
          <w:sz w:val="24"/>
          <w:szCs w:val="24"/>
          <w:lang w:val="hy-AM"/>
        </w:rPr>
        <w:t xml:space="preserve"> և լոգարաններ</w:t>
      </w:r>
      <w:r w:rsidR="004E0089"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89" w:rsidRPr="00AD6673">
        <w:rPr>
          <w:rFonts w:ascii="GHEA Grapalat" w:hAnsi="GHEA Grapalat"/>
          <w:sz w:val="24"/>
          <w:szCs w:val="24"/>
          <w:lang w:val="hy-AM"/>
        </w:rPr>
        <w:t xml:space="preserve">սենկյակում կամ երկսենյակ բաժնում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մեկ</w:t>
      </w:r>
      <w:r w:rsidR="004E0089" w:rsidRPr="00AD6673">
        <w:rPr>
          <w:rFonts w:ascii="GHEA Grapalat" w:hAnsi="GHEA Grapalat" w:cs="Sylfaen"/>
          <w:sz w:val="24"/>
          <w:szCs w:val="24"/>
          <w:lang w:val="hy-AM"/>
        </w:rPr>
        <w:t>ական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89" w:rsidRPr="00AD6673">
        <w:rPr>
          <w:rFonts w:ascii="GHEA Grapalat" w:hAnsi="GHEA Grapalat"/>
          <w:sz w:val="24"/>
          <w:szCs w:val="24"/>
          <w:lang w:val="hy-AM"/>
        </w:rPr>
        <w:t>զուգարանակոնք,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89" w:rsidRPr="00AD6673">
        <w:rPr>
          <w:rFonts w:ascii="GHEA Grapalat" w:hAnsi="GHEA Grapalat"/>
          <w:sz w:val="24"/>
          <w:szCs w:val="24"/>
          <w:lang w:val="hy-AM"/>
        </w:rPr>
        <w:t>լվացարան և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ցնցուղ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FA49B16" w14:textId="7421E3AB" w:rsidR="004C22F2" w:rsidRPr="00AD6673" w:rsidRDefault="004C22F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Փոքր տունը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1FD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F101F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1FD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F101F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1FD" w:rsidRPr="00AD6673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F101F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1FD" w:rsidRPr="00AD6673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անձանց</w:t>
      </w:r>
      <w:r w:rsidR="00F101F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 w:cs="Sylfaen"/>
          <w:sz w:val="24"/>
          <w:szCs w:val="24"/>
          <w:lang w:val="hy-AM"/>
        </w:rPr>
        <w:t xml:space="preserve">համար մատչելի պայմաններ, այդ թվում՝ </w:t>
      </w:r>
      <w:r w:rsidR="00F101FD" w:rsidRPr="00AD6673">
        <w:rPr>
          <w:rFonts w:ascii="GHEA Grapalat" w:hAnsi="GHEA Grapalat" w:cs="Sylfaen"/>
          <w:sz w:val="24"/>
          <w:szCs w:val="24"/>
          <w:lang w:val="hy-AM"/>
        </w:rPr>
        <w:t>սանհանգույցներ</w:t>
      </w:r>
      <w:r w:rsidR="004E0089" w:rsidRPr="00AD6673">
        <w:rPr>
          <w:rFonts w:ascii="GHEA Grapalat" w:hAnsi="GHEA Grapalat" w:cs="Sylfaen"/>
          <w:sz w:val="24"/>
          <w:szCs w:val="24"/>
          <w:lang w:val="hy-AM"/>
        </w:rPr>
        <w:t xml:space="preserve"> և լոգարաններ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>4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մեկ</w:t>
      </w:r>
      <w:r w:rsidR="00F24D64" w:rsidRPr="00AD6673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զուգարանակոնքի</w:t>
      </w:r>
      <w:r w:rsidR="004E0089" w:rsidRPr="00AD6673">
        <w:rPr>
          <w:rFonts w:ascii="GHEA Grapalat" w:hAnsi="GHEA Grapalat"/>
          <w:sz w:val="24"/>
          <w:szCs w:val="24"/>
          <w:lang w:val="hy-AM"/>
        </w:rPr>
        <w:t>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լվացարանի </w:t>
      </w:r>
      <w:r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ցնցուղ</w:t>
      </w:r>
      <w:r w:rsidR="004E0089" w:rsidRPr="00AD6673">
        <w:rPr>
          <w:rFonts w:ascii="GHEA Grapalat" w:hAnsi="GHEA Grapalat"/>
          <w:sz w:val="24"/>
          <w:szCs w:val="24"/>
          <w:lang w:val="hy-AM"/>
        </w:rPr>
        <w:t>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հաշվարկով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E18D7FD" w14:textId="23EFB9C4" w:rsidR="000C4D61" w:rsidRPr="00AD6673" w:rsidRDefault="000C4D61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bCs/>
          <w:sz w:val="24"/>
          <w:szCs w:val="24"/>
          <w:lang w:val="hy-AM"/>
        </w:rPr>
        <w:t>Ցերեկային կենտրոնը</w:t>
      </w:r>
      <w:r w:rsidR="00FB26C3"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պետք է ունենա սանհանգույց՝ յուրաքանչյուր </w:t>
      </w:r>
      <w:r w:rsidR="00D06E61">
        <w:rPr>
          <w:rFonts w:ascii="GHEA Grapalat" w:hAnsi="GHEA Grapalat" w:cs="Sylfaen"/>
          <w:bCs/>
          <w:sz w:val="24"/>
          <w:szCs w:val="24"/>
          <w:lang w:val="hy-AM"/>
        </w:rPr>
        <w:t>25</w:t>
      </w:r>
      <w:r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 շահառուի հաշվարկով </w:t>
      </w:r>
      <w:r w:rsidR="00D06E61">
        <w:rPr>
          <w:rFonts w:ascii="GHEA Grapalat" w:hAnsi="GHEA Grapalat" w:cs="Sylfaen"/>
          <w:bCs/>
          <w:sz w:val="24"/>
          <w:szCs w:val="24"/>
          <w:lang w:val="hy-AM"/>
        </w:rPr>
        <w:t>երկուսը</w:t>
      </w:r>
      <w:r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 և ևս մեկը՝ աշխատակազմի համար</w:t>
      </w:r>
      <w:r w:rsidR="00DB5D4C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A22E02B" w14:textId="78F0D4E9" w:rsidR="000C4D61" w:rsidRPr="00AD6673" w:rsidRDefault="00781C1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ը</w:t>
      </w:r>
      <w:r w:rsidR="00C7539D" w:rsidRPr="00AD6673">
        <w:rPr>
          <w:rFonts w:ascii="GHEA Grapalat" w:hAnsi="GHEA Grapalat" w:cs="Sylfaen"/>
          <w:sz w:val="24"/>
          <w:szCs w:val="24"/>
          <w:lang w:val="hy-AM"/>
        </w:rPr>
        <w:t xml:space="preserve"> և փոքր տունը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լին</w:t>
      </w:r>
      <w:r w:rsidR="00C7539D" w:rsidRPr="00AD6673">
        <w:rPr>
          <w:rFonts w:ascii="GHEA Grapalat" w:hAnsi="GHEA Grapalat" w:cs="Sylfaen"/>
          <w:sz w:val="24"/>
          <w:szCs w:val="24"/>
          <w:lang w:val="hy-AM"/>
        </w:rPr>
        <w:t>են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խոհանոցով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ճաշասրահով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="00C7539D" w:rsidRPr="00AD6673">
        <w:rPr>
          <w:rFonts w:ascii="GHEA Grapalat" w:hAnsi="GHEA Grapalat"/>
          <w:sz w:val="24"/>
          <w:szCs w:val="24"/>
          <w:lang w:val="hy-AM"/>
        </w:rPr>
        <w:t xml:space="preserve">առավելագույնը </w:t>
      </w:r>
      <w:r w:rsidR="00B2660D" w:rsidRPr="00AD6673">
        <w:rPr>
          <w:rFonts w:ascii="GHEA Grapalat" w:hAnsi="GHEA Grapalat"/>
          <w:sz w:val="24"/>
          <w:szCs w:val="24"/>
          <w:lang w:val="hy-AM"/>
        </w:rPr>
        <w:t>երկու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7539D" w:rsidRPr="00AD6673">
        <w:rPr>
          <w:rFonts w:ascii="GHEA Grapalat" w:hAnsi="GHEA Grapalat" w:cs="Sylfaen"/>
          <w:sz w:val="24"/>
          <w:szCs w:val="24"/>
          <w:lang w:val="hy-AM"/>
        </w:rPr>
        <w:t>հերթով</w:t>
      </w:r>
      <w:r w:rsidR="00E05B5A" w:rsidRPr="00AD6673">
        <w:rPr>
          <w:rFonts w:ascii="GHEA Grapalat" w:hAnsi="GHEA Grapalat" w:cs="Sylfaen"/>
          <w:sz w:val="24"/>
          <w:szCs w:val="24"/>
          <w:lang w:val="hy-AM"/>
        </w:rPr>
        <w:t xml:space="preserve"> ճաշելու հաշվարկով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1A230DA0" w14:textId="42302F71" w:rsidR="000C4D61" w:rsidRPr="00AD6673" w:rsidRDefault="00781C1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ը</w:t>
      </w:r>
      <w:r w:rsidR="00C7539D"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6564" w:rsidRPr="00AD6673">
        <w:rPr>
          <w:rFonts w:ascii="GHEA Grapalat" w:hAnsi="GHEA Grapalat" w:cs="Sylfaen"/>
          <w:sz w:val="24"/>
          <w:szCs w:val="24"/>
          <w:lang w:val="hy-AM"/>
        </w:rPr>
        <w:t>շենքային պայմաններից ելնելով՝ յուրաքանչյուր հարկում կամ բաժանմունքում</w:t>
      </w:r>
      <w:r w:rsidR="00FD5C44" w:rsidRPr="00AD6673">
        <w:rPr>
          <w:rFonts w:ascii="GHEA Grapalat" w:hAnsi="GHEA Grapalat" w:cs="Sylfaen"/>
          <w:sz w:val="24"/>
          <w:szCs w:val="24"/>
          <w:lang w:val="hy-AM"/>
        </w:rPr>
        <w:t>,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44" w:rsidRPr="00AD6673">
        <w:rPr>
          <w:rFonts w:ascii="GHEA Grapalat" w:hAnsi="GHEA Grapalat"/>
          <w:sz w:val="24"/>
          <w:szCs w:val="24"/>
          <w:lang w:val="hy-AM"/>
        </w:rPr>
        <w:t>ինչպես նա</w:t>
      </w:r>
      <w:r w:rsidR="00FD5C44" w:rsidRPr="00AD6673">
        <w:rPr>
          <w:rFonts w:ascii="GHEA Grapalat" w:hAnsi="GHEA Grapalat" w:cs="Sylfaen"/>
          <w:sz w:val="24"/>
          <w:szCs w:val="24"/>
          <w:lang w:val="hy-AM"/>
        </w:rPr>
        <w:t xml:space="preserve">և փոքր տունը,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C7539D" w:rsidRPr="00AD6673">
        <w:rPr>
          <w:rFonts w:ascii="GHEA Grapalat" w:hAnsi="GHEA Grapalat" w:cs="Sylfaen"/>
          <w:sz w:val="24"/>
          <w:szCs w:val="24"/>
          <w:lang w:val="hy-AM"/>
        </w:rPr>
        <w:t>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սենյակներ</w:t>
      </w:r>
      <w:r w:rsidR="00176564" w:rsidRPr="00AD6673">
        <w:rPr>
          <w:rFonts w:ascii="GHEA Grapalat" w:hAnsi="GHEA Grapalat" w:cs="Sylfaen"/>
          <w:sz w:val="24"/>
          <w:szCs w:val="24"/>
          <w:lang w:val="hy-AM"/>
        </w:rPr>
        <w:t xml:space="preserve"> կամ սրահներ</w:t>
      </w:r>
      <w:r w:rsidR="00527B12" w:rsidRPr="00AD667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B12" w:rsidRPr="00AD6673">
        <w:rPr>
          <w:rFonts w:ascii="GHEA Grapalat" w:hAnsi="GHEA Grapalat" w:cs="Sylfaen"/>
          <w:sz w:val="24"/>
          <w:szCs w:val="24"/>
          <w:lang w:val="hy-AM"/>
        </w:rPr>
        <w:t>բազկաթոռներով</w:t>
      </w:r>
      <w:r w:rsidR="00527B12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բազմոցներով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սեղաններով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աթոռներով՝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1A9F" w:rsidRPr="00AD6673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7539D" w:rsidRPr="00AD6673">
        <w:rPr>
          <w:rFonts w:ascii="GHEA Grapalat" w:hAnsi="GHEA Grapalat"/>
          <w:sz w:val="24"/>
          <w:szCs w:val="24"/>
          <w:lang w:val="hy-AM"/>
        </w:rPr>
        <w:t>15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շահառու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միաժամանակյա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B12" w:rsidRPr="00AD6673">
        <w:rPr>
          <w:rFonts w:ascii="GHEA Grapalat" w:hAnsi="GHEA Grapalat" w:cs="Sylfaen"/>
          <w:sz w:val="24"/>
          <w:szCs w:val="24"/>
          <w:lang w:val="hy-AM"/>
        </w:rPr>
        <w:t>զբաղմունքի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համար,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B12" w:rsidRPr="00AD6673">
        <w:rPr>
          <w:rFonts w:ascii="GHEA Grapalat" w:hAnsi="GHEA Grapalat" w:cs="Sylfaen"/>
          <w:sz w:val="24"/>
          <w:szCs w:val="24"/>
          <w:lang w:val="hy-AM"/>
        </w:rPr>
        <w:t>սեղանի</w:t>
      </w:r>
      <w:r w:rsidR="00527B12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B12" w:rsidRPr="00AD6673">
        <w:rPr>
          <w:rFonts w:ascii="GHEA Grapalat" w:hAnsi="GHEA Grapalat" w:cs="Sylfaen"/>
          <w:sz w:val="24"/>
          <w:szCs w:val="24"/>
          <w:lang w:val="hy-AM"/>
        </w:rPr>
        <w:t xml:space="preserve">խաղերով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մեկ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հեռուստացույցով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միջոցառումների կամ այլ հանդիսություններ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պետք է լինի սրահ կամ սենյակ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27B12" w:rsidRPr="00AD6673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="00527B12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F717F" w:rsidRPr="00AD6673">
        <w:rPr>
          <w:rFonts w:ascii="GHEA Grapalat" w:hAnsi="GHEA Grapalat"/>
          <w:sz w:val="24"/>
          <w:szCs w:val="24"/>
          <w:lang w:val="hy-AM"/>
        </w:rPr>
        <w:t>համապատասխան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կահավորանքով</w:t>
      </w:r>
      <w:r w:rsidR="004F717F" w:rsidRPr="00AD6673">
        <w:rPr>
          <w:rFonts w:ascii="GHEA Grapalat" w:hAnsi="GHEA Grapalat"/>
          <w:sz w:val="24"/>
          <w:szCs w:val="24"/>
          <w:lang w:val="hy-AM"/>
        </w:rPr>
        <w:t xml:space="preserve"> և գույքով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DCE6913" w14:textId="7D15E18A" w:rsidR="000C4D61" w:rsidRPr="00AD6673" w:rsidRDefault="000C4D61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bCs/>
          <w:sz w:val="24"/>
          <w:szCs w:val="24"/>
          <w:lang w:val="hy-AM"/>
        </w:rPr>
        <w:t xml:space="preserve">Ցերեկային կենտրոնը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70A" w:rsidRPr="00AD6673">
        <w:rPr>
          <w:rFonts w:ascii="GHEA Grapalat" w:hAnsi="GHEA Grapalat"/>
          <w:sz w:val="24"/>
          <w:szCs w:val="24"/>
          <w:lang w:val="hy-AM"/>
        </w:rPr>
        <w:t xml:space="preserve">խոհանոց,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և զբաղվածության սենյակներ</w:t>
      </w:r>
      <w:r w:rsidR="00527B12" w:rsidRPr="00AD6673">
        <w:rPr>
          <w:rFonts w:ascii="GHEA Grapalat" w:hAnsi="GHEA Grapalat"/>
          <w:sz w:val="24"/>
          <w:szCs w:val="24"/>
          <w:lang w:val="hy-AM"/>
        </w:rPr>
        <w:t>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95A" w:rsidRPr="00AD6673">
        <w:rPr>
          <w:rFonts w:ascii="GHEA Grapalat" w:hAnsi="GHEA Grapalat" w:cs="Sylfaen"/>
          <w:sz w:val="24"/>
          <w:szCs w:val="24"/>
          <w:lang w:val="hy-AM"/>
        </w:rPr>
        <w:t>հարմարավետ կահույքով</w:t>
      </w:r>
      <w:r w:rsidRPr="00AD6673">
        <w:rPr>
          <w:rFonts w:ascii="GHEA Grapalat" w:hAnsi="GHEA Grapalat" w:cs="Sylfaen"/>
          <w:sz w:val="24"/>
          <w:szCs w:val="24"/>
          <w:lang w:val="hy-AM"/>
        </w:rPr>
        <w:t>՝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1A9F" w:rsidRPr="00AD6673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="00351A9F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/>
          <w:sz w:val="24"/>
          <w:szCs w:val="24"/>
          <w:lang w:val="hy-AM"/>
        </w:rPr>
        <w:t>10 շահառու</w:t>
      </w:r>
      <w:r w:rsidRPr="00AD6673">
        <w:rPr>
          <w:rFonts w:ascii="GHEA Grapalat" w:hAnsi="GHEA Grapalat" w:cs="Sylfaen"/>
          <w:sz w:val="24"/>
          <w:szCs w:val="24"/>
          <w:lang w:val="hy-AM"/>
        </w:rPr>
        <w:t>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միաժամանակյա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27B12" w:rsidRPr="00AD667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527B12" w:rsidRPr="00AD6673">
        <w:rPr>
          <w:rFonts w:ascii="GHEA Grapalat" w:hAnsi="GHEA Grapalat"/>
          <w:sz w:val="24"/>
          <w:szCs w:val="24"/>
          <w:lang w:val="hy-AM"/>
        </w:rPr>
        <w:t xml:space="preserve">զբաղվածության համար </w:t>
      </w:r>
      <w:r w:rsidR="00527B12" w:rsidRPr="00AD6673">
        <w:rPr>
          <w:rFonts w:ascii="GHEA Grapalat" w:hAnsi="GHEA Grapalat" w:cs="Sylfaen"/>
          <w:bCs/>
          <w:sz w:val="24"/>
          <w:szCs w:val="24"/>
          <w:lang w:val="hy-AM"/>
        </w:rPr>
        <w:t>անհրաժեշտ տեխնիկայով,</w:t>
      </w:r>
      <w:r w:rsidR="00527B12" w:rsidRPr="00AD6673">
        <w:rPr>
          <w:rFonts w:ascii="GHEA Grapalat" w:hAnsi="GHEA Grapalat" w:cs="Sylfaen"/>
          <w:sz w:val="24"/>
          <w:szCs w:val="24"/>
          <w:lang w:val="hy-AM"/>
        </w:rPr>
        <w:t xml:space="preserve"> սեղանի</w:t>
      </w:r>
      <w:r w:rsidR="00527B12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B12" w:rsidRPr="00AD6673">
        <w:rPr>
          <w:rFonts w:ascii="GHEA Grapalat" w:hAnsi="GHEA Grapalat" w:cs="Sylfaen"/>
          <w:sz w:val="24"/>
          <w:szCs w:val="24"/>
          <w:lang w:val="hy-AM"/>
        </w:rPr>
        <w:t>խաղերով</w:t>
      </w:r>
      <w:r w:rsidR="00DB5D4C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02A1CF5A" w14:textId="3A4757B0" w:rsidR="000C4D61" w:rsidRPr="00AD6673" w:rsidRDefault="00781C1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B4370" w:rsidRPr="00AD6673">
        <w:rPr>
          <w:rFonts w:ascii="GHEA Grapalat" w:hAnsi="GHEA Grapalat"/>
          <w:sz w:val="24"/>
          <w:szCs w:val="24"/>
          <w:lang w:val="hy-AM"/>
        </w:rPr>
        <w:t>առանձնացված սենյակ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`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նոր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ին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3 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օրացուցային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օր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պահելու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զննության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ենթարկելու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նպատակով՝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</w:t>
      </w:r>
      <w:r w:rsidR="00EE2430" w:rsidRPr="00AD6673">
        <w:rPr>
          <w:rFonts w:ascii="GHEA Grapalat" w:hAnsi="GHEA Grapalat"/>
          <w:sz w:val="24"/>
          <w:szCs w:val="24"/>
          <w:lang w:val="hy-AM"/>
        </w:rPr>
        <w:t xml:space="preserve"> կողմից սահմանված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մեկուսարանային բաժանմունքի պահանջներին համապատասխան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149C742F" w14:textId="71A1EAA8" w:rsidR="000C4D61" w:rsidRPr="00AD6673" w:rsidRDefault="00781C1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կենտրոնի</w:t>
      </w:r>
      <w:r w:rsidR="00EE2430" w:rsidRPr="00AD667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C7539D" w:rsidRPr="00AD6673">
        <w:rPr>
          <w:rFonts w:ascii="GHEA Grapalat" w:hAnsi="GHEA Grapalat" w:cs="Sylfaen"/>
          <w:sz w:val="24"/>
          <w:szCs w:val="24"/>
          <w:lang w:val="hy-AM"/>
        </w:rPr>
        <w:t xml:space="preserve"> փոքր տ</w:t>
      </w:r>
      <w:r w:rsidR="003D5EF7" w:rsidRPr="00AD6673">
        <w:rPr>
          <w:rFonts w:ascii="GHEA Grapalat" w:hAnsi="GHEA Grapalat" w:cs="Sylfaen"/>
          <w:sz w:val="24"/>
          <w:szCs w:val="24"/>
          <w:lang w:val="hy-AM"/>
        </w:rPr>
        <w:t>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շահառուներին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տեղափոխելու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մասնակից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դարձնելու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էքսկուրսիաների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3910" w:rsidRPr="00AD6673">
        <w:rPr>
          <w:rFonts w:ascii="GHEA Grapalat" w:hAnsi="GHEA Grapalat" w:cs="Sylfaen"/>
          <w:sz w:val="24"/>
          <w:szCs w:val="24"/>
          <w:lang w:val="hy-AM"/>
        </w:rPr>
        <w:t>կամ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նպատակների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7539D" w:rsidRPr="00AD6673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EE2430" w:rsidRPr="00AD6673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3D5EF7" w:rsidRPr="00AD6673">
        <w:rPr>
          <w:rFonts w:ascii="GHEA Grapalat" w:hAnsi="GHEA Grapalat" w:cs="Sylfaen"/>
          <w:sz w:val="24"/>
          <w:szCs w:val="24"/>
          <w:lang w:val="hy-AM"/>
        </w:rPr>
        <w:t xml:space="preserve">տեղափոխումը </w:t>
      </w:r>
      <w:r w:rsidR="00EE2430" w:rsidRPr="00AD6673">
        <w:rPr>
          <w:rFonts w:ascii="GHEA Grapalat" w:hAnsi="GHEA Grapalat" w:cs="Sylfaen"/>
          <w:sz w:val="24"/>
          <w:szCs w:val="24"/>
          <w:lang w:val="hy-AM"/>
        </w:rPr>
        <w:t>պետք է ապահովի սեփական կամ վարձակալած տրանսպորտի միջոցով</w:t>
      </w:r>
      <w:r w:rsidR="00F24D64" w:rsidRPr="00AD667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3A68B5" w:rsidRPr="00AD6673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անձանց կարիքներին</w:t>
      </w:r>
      <w:r w:rsidR="00F24D64" w:rsidRPr="00AD6673">
        <w:rPr>
          <w:rFonts w:ascii="GHEA Grapalat" w:hAnsi="GHEA Grapalat" w:cs="Sylfaen"/>
          <w:sz w:val="24"/>
          <w:szCs w:val="24"/>
          <w:lang w:val="hy-AM"/>
        </w:rPr>
        <w:t xml:space="preserve"> հարմարեցված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5121E34D" w14:textId="7A4E44EC" w:rsidR="000C4D61" w:rsidRPr="00AD6673" w:rsidRDefault="00781C1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>Շուրջօրյա խնամքի կենտրոն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7539D" w:rsidRPr="00AD6673">
        <w:rPr>
          <w:rFonts w:ascii="GHEA Grapalat" w:hAnsi="GHEA Grapalat"/>
          <w:sz w:val="24"/>
          <w:szCs w:val="24"/>
          <w:lang w:val="hy-AM"/>
        </w:rPr>
        <w:t>և փոքր տ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ա</w:t>
      </w:r>
      <w:r w:rsidR="00C7539D" w:rsidRPr="00AD6673">
        <w:rPr>
          <w:rFonts w:ascii="GHEA Grapalat" w:hAnsi="GHEA Grapalat"/>
          <w:sz w:val="24"/>
          <w:szCs w:val="24"/>
          <w:lang w:val="hy-AM"/>
        </w:rPr>
        <w:t>ն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ը</w:t>
      </w:r>
      <w:r w:rsidR="00C7539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շահառուն պետք է ապահովված լին</w:t>
      </w:r>
      <w:r w:rsidR="003D5EF7" w:rsidRPr="00AD6673">
        <w:rPr>
          <w:rFonts w:ascii="GHEA Grapalat" w:hAnsi="GHEA Grapalat" w:cs="Sylfaen"/>
          <w:sz w:val="24"/>
          <w:szCs w:val="24"/>
          <w:lang w:val="hy-AM"/>
        </w:rPr>
        <w:t>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հեռախոսակապով</w:t>
      </w:r>
      <w:r w:rsidR="00176564" w:rsidRPr="00AD6673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 xml:space="preserve"> ինտերնետով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A77EED1" w14:textId="4128D610" w:rsidR="000C4D61" w:rsidRPr="00AD6673" w:rsidRDefault="00781C12" w:rsidP="00A72D4D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կենտրոնի</w:t>
      </w:r>
      <w:r w:rsidR="00C7539D" w:rsidRPr="00AD6673">
        <w:rPr>
          <w:rFonts w:ascii="GHEA Grapalat" w:hAnsi="GHEA Grapalat"/>
          <w:sz w:val="24"/>
          <w:szCs w:val="24"/>
          <w:lang w:val="hy-AM"/>
        </w:rPr>
        <w:t>,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DDB" w:rsidRPr="00AD6673">
        <w:rPr>
          <w:rFonts w:ascii="GHEA Grapalat" w:hAnsi="GHEA Grapalat"/>
          <w:sz w:val="24"/>
          <w:szCs w:val="24"/>
          <w:lang w:val="hy-AM"/>
        </w:rPr>
        <w:t>փոքր տան</w:t>
      </w:r>
      <w:r w:rsidR="00557860" w:rsidRPr="00AD667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611DD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>ցերեկային կենտրոնի</w:t>
      </w:r>
      <w:r w:rsidR="0090770A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օժանդակ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հակահրդեհային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ազդարարման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սեղմակոճակները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տարհանման</w:t>
      </w:r>
      <w:r w:rsidR="00A2703F"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պլանները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առաջնային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հրդեհաշիջման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այլ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պարագաները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լինեն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D5EF7" w:rsidRPr="00AD6673">
        <w:rPr>
          <w:rFonts w:ascii="GHEA Grapalat" w:hAnsi="GHEA Grapalat"/>
          <w:sz w:val="24"/>
          <w:szCs w:val="24"/>
          <w:lang w:val="hy-AM"/>
        </w:rPr>
        <w:t>շահառու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տեսանելի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բարձրության</w:t>
      </w:r>
      <w:r w:rsidR="000C4D61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D61" w:rsidRPr="00AD6673">
        <w:rPr>
          <w:rFonts w:ascii="GHEA Grapalat" w:hAnsi="GHEA Grapalat" w:cs="Sylfaen"/>
          <w:sz w:val="24"/>
          <w:szCs w:val="24"/>
          <w:lang w:val="hy-AM"/>
        </w:rPr>
        <w:t>վրա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4E485FE" w14:textId="77777777" w:rsidR="00820D8A" w:rsidRPr="00AD6673" w:rsidRDefault="00820D8A" w:rsidP="00820D8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D502316" w14:textId="3D9E6D39" w:rsidR="00344989" w:rsidRPr="00EE6A54" w:rsidRDefault="00FB26C3" w:rsidP="00EE6A54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6A54">
        <w:rPr>
          <w:rFonts w:ascii="GHEA Grapalat" w:hAnsi="GHEA Grapalat"/>
          <w:b/>
          <w:sz w:val="24"/>
          <w:szCs w:val="24"/>
          <w:lang w:val="hy-AM"/>
        </w:rPr>
        <w:t>ԲՆԱԿՉՈ</w:t>
      </w:r>
      <w:r w:rsidR="0012140F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ԹՅԱՆ ՍՈՑԻԱԼԱԿԱՆ ՊԱՇՏՊԱՆՈ</w:t>
      </w:r>
      <w:r w:rsidR="0012140F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ԹՅԱՆ ՀԱՍՏԱՏՈ</w:t>
      </w:r>
      <w:r w:rsidR="0012140F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ԹՅՈ</w:t>
      </w:r>
      <w:r w:rsidR="0012140F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ՆՆԵՐՈ</w:t>
      </w:r>
      <w:r w:rsidR="0012140F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Մ</w:t>
      </w:r>
      <w:r w:rsidRPr="00EE6A54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A81" w:rsidRPr="00EE6A54">
        <w:rPr>
          <w:rFonts w:ascii="GHEA Grapalat" w:hAnsi="GHEA Grapalat" w:cs="Sylfaen"/>
          <w:b/>
          <w:sz w:val="24"/>
          <w:szCs w:val="24"/>
          <w:lang w:val="hy-AM"/>
        </w:rPr>
        <w:t>ՄԱՍՆԱԳԵՏՆԵՐԻ ՀԱՍՏԻՔԱՅԻՆ ՄԻԱՎՈՐՆԵՐԻ</w:t>
      </w:r>
      <w:r w:rsidR="00EE6A54" w:rsidRPr="00EE6A5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E6A54" w:rsidRPr="00EE6A54">
        <w:rPr>
          <w:rFonts w:ascii="GHEA Grapalat" w:hAnsi="GHEA Grapalat"/>
          <w:b/>
          <w:sz w:val="24"/>
          <w:szCs w:val="24"/>
          <w:lang w:val="hy-AM"/>
        </w:rPr>
        <w:t>ՉԱՓՈՐՈՇԻՉՆԵՐԸ</w:t>
      </w:r>
    </w:p>
    <w:p w14:paraId="265ECB00" w14:textId="77777777" w:rsidR="00344989" w:rsidRPr="00AD6673" w:rsidRDefault="00344989" w:rsidP="00192C5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4F028CBF" w14:textId="44924445" w:rsidR="004849C4" w:rsidRPr="00AD6673" w:rsidRDefault="00896835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Շուրջօրյա խնամքի կենտրոնում</w:t>
      </w:r>
      <w:r w:rsidR="00D505BB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հաստիքային միավորների չափորոշիչները նախատեսված են </w:t>
      </w:r>
      <w:r w:rsidR="007A005D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աշխատակից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ների թվի սահմանման և հիմնավորման համար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0C4D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347D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Անձնակազմի կ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առուցվածքային բաժանումները ներառում են աշխատանքների հետևյալ ուղղությունները`</w:t>
      </w:r>
    </w:p>
    <w:p w14:paraId="507847FF" w14:textId="24308F47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վարչական՝</w:t>
      </w:r>
    </w:p>
    <w:p w14:paraId="62DAB061" w14:textId="1EDFA17A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ա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ընդհանուր ղեկավարում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57438F1" w14:textId="63D2DC13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բ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իրավական խորհրդատվության տրամադրում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43A85AB" w14:textId="3A93366D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գ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հաշվապահական հաշվառում և ֆինանսատնտեսական գործունեություն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52643D34" w14:textId="745397E9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դ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գործավարություն և փաստաթղթաշրջանառություն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16FF8033" w14:textId="04149197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ե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կադրային գործ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D2EEFEA" w14:textId="5F498BB2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սոցիալ-հոգեբանական և մանկավարժական՝</w:t>
      </w:r>
    </w:p>
    <w:p w14:paraId="501EAC82" w14:textId="1F52A098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ա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սոցիալական և հոգեբանական օգնության տրամադրում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6A40A9E" w14:textId="54948171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բ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սոցիալ-մանկավարժական օգնության տրամադրում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3DBD99E" w14:textId="2681819A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3)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բժշկական՝</w:t>
      </w:r>
    </w:p>
    <w:p w14:paraId="7B58E149" w14:textId="1EF686EF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ա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բժշկական օգնության տրամադրում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E3E342D" w14:textId="63671EC0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բ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բժշկական սպասարկման տրամադրում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560909B0" w14:textId="2A5BC9F4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>4)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կենցաղային և տեխնիկական սպասարկում՝</w:t>
      </w:r>
    </w:p>
    <w:p w14:paraId="63863F3E" w14:textId="6402F7BB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ա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կենցաղային սպասարկում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7023DDB6" w14:textId="42F46ABE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բ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սննդի </w:t>
      </w:r>
      <w:r w:rsidR="00ED3197">
        <w:rPr>
          <w:rFonts w:ascii="GHEA Grapalat" w:hAnsi="GHEA Grapalat"/>
          <w:sz w:val="24"/>
          <w:szCs w:val="24"/>
          <w:lang w:val="hy-AM"/>
        </w:rPr>
        <w:t>կազմակերպում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656B6547" w14:textId="19680C3A" w:rsidR="004849C4" w:rsidRPr="00AD6673" w:rsidRDefault="004849C4" w:rsidP="000466D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գ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նյութատեխնիկական միջոցների շրջանառության, տրանսպորտային և բեռնման-բեռնաթափման աշխատանքներ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5D8070F4" w14:textId="273C7BFE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դ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շենքերի և սարքավորումների ընթացիկ սպասարկում ու նորոգում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2FEDC974" w14:textId="7179EEC5" w:rsidR="004849C4" w:rsidRPr="00AD6673" w:rsidRDefault="004849C4" w:rsidP="004849C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ե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  <w:r w:rsidR="00441A9B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շենքերի և հարակից տարածքների ընթացիկ պահպանում և մաքրում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8F70AEA" w14:textId="6F3497F1" w:rsidR="004849C4" w:rsidRPr="00AD6673" w:rsidRDefault="003B5C4C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նդհանուր ղեկավարումը նախատեսում է՝</w:t>
      </w:r>
    </w:p>
    <w:p w14:paraId="3F769869" w14:textId="2C2DF5EF" w:rsidR="004849C4" w:rsidRPr="00AD6673" w:rsidRDefault="004849C4" w:rsidP="004849C4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1)</w:t>
      </w:r>
      <w:r w:rsidR="002B62DA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գործող օրենսդրության համաձայն իրականացվող բոլոր տեսակի գործառույթների պլանավորում, կառավարում, իրականացված աշխատանքների որակի և արդյունավետության հսկում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55FAF987" w14:textId="15EAEFBE" w:rsidR="004849C4" w:rsidRPr="00AD6673" w:rsidRDefault="004849C4" w:rsidP="004849C4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2)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աշխատանքային գործառույթների ապահովման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>ը,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խնամքի տրամադրման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անհրաժեշտ միջոցներով համալրում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6F001A24" w14:textId="52FE8107" w:rsidR="004849C4" w:rsidRPr="00AD6673" w:rsidRDefault="004849C4" w:rsidP="004849C4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3)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համալրում բարձր որակավորում ունեցող կադրերով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C07EFBE" w14:textId="10756E06" w:rsidR="004849C4" w:rsidRPr="00AD6673" w:rsidRDefault="004849C4" w:rsidP="004849C4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4)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աշխատողների կողմից աշխատանքային օրենսդրության պահպանման նկատմամբ հսկողության իրականացում, </w:t>
      </w:r>
      <w:r w:rsidR="00D07D0B" w:rsidRPr="00AD6673">
        <w:rPr>
          <w:rFonts w:ascii="GHEA Grapalat" w:hAnsi="GHEA Grapalat"/>
          <w:sz w:val="24"/>
          <w:szCs w:val="24"/>
          <w:lang w:val="hy-AM"/>
        </w:rPr>
        <w:t>ի</w:t>
      </w:r>
      <w:r w:rsidRPr="00AD6673">
        <w:rPr>
          <w:rFonts w:ascii="GHEA Grapalat" w:hAnsi="GHEA Grapalat"/>
          <w:sz w:val="24"/>
          <w:szCs w:val="24"/>
          <w:lang w:val="hy-AM"/>
        </w:rPr>
        <w:t>ր</w:t>
      </w:r>
      <w:r w:rsidR="00D07D0B" w:rsidRPr="00AD6673">
        <w:rPr>
          <w:rFonts w:ascii="GHEA Grapalat" w:hAnsi="GHEA Grapalat"/>
          <w:sz w:val="24"/>
          <w:szCs w:val="24"/>
          <w:lang w:val="hy-AM"/>
        </w:rPr>
        <w:t>ե</w:t>
      </w:r>
      <w:r w:rsidRPr="00AD6673">
        <w:rPr>
          <w:rFonts w:ascii="GHEA Grapalat" w:hAnsi="GHEA Grapalat"/>
          <w:sz w:val="24"/>
          <w:szCs w:val="24"/>
          <w:lang w:val="hy-AM"/>
        </w:rPr>
        <w:t>նց անվտանգ աշխատանքային պայմանների ապահովում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678F967D" w14:textId="4E6AD376" w:rsidR="004849C4" w:rsidRPr="00AD6673" w:rsidRDefault="004849C4" w:rsidP="004849C4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5)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շենքերի, առկա տեխնիկական միջոցների անվտանգ շահագործման, նորոգման ու սպասարկման ապահովում, հակահրդեհային անվտանգության ապահովման և պահակային ծառայության կազմակերպում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4C74442D" w14:textId="2B011C63" w:rsidR="004849C4" w:rsidRPr="00AD6673" w:rsidRDefault="004849C4" w:rsidP="004849C4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6)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իրականացված գործառույթների, պարբերական վերլուծություն, դրանց հիման վրա հեռանկարային զարգացման ծրագրերի մշակում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6F59FF01" w14:textId="373A830E" w:rsidR="00A15EBD" w:rsidRDefault="004849C4" w:rsidP="004849C4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7)</w:t>
      </w:r>
      <w:r w:rsidR="00B47868" w:rsidRPr="00AD6673"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այլ կազմակերպությունների հետ համագործակցության ապահովում</w:t>
      </w:r>
      <w:r w:rsidR="00A15EBD">
        <w:rPr>
          <w:rFonts w:ascii="GHEA Grapalat" w:hAnsi="GHEA Grapalat"/>
          <w:sz w:val="24"/>
          <w:szCs w:val="24"/>
          <w:lang w:val="hy-AM"/>
        </w:rPr>
        <w:t>.</w:t>
      </w:r>
    </w:p>
    <w:p w14:paraId="4FB5F4A2" w14:textId="392605F7" w:rsidR="004849C4" w:rsidRPr="00AD6673" w:rsidRDefault="00A15EBD" w:rsidP="004849C4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29BF76B2" w14:textId="48769CD5" w:rsidR="004849C4" w:rsidRPr="00AD6673" w:rsidRDefault="00896835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7213AE" w:rsidRPr="00AD6673">
        <w:rPr>
          <w:rFonts w:ascii="GHEA Grapalat" w:hAnsi="GHEA Grapalat"/>
          <w:sz w:val="24"/>
          <w:szCs w:val="24"/>
          <w:lang w:val="hy-AM"/>
        </w:rPr>
        <w:t>գլխ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ով սահմանված մասնագետների հաստիքային միավորները վերաբերելի են շուրջօրյա խնամքի կենտրոնին միայն իր կողմից կազմակերպվելու </w:t>
      </w:r>
      <w:r w:rsidRPr="00AD6673">
        <w:rPr>
          <w:rFonts w:ascii="GHEA Grapalat" w:hAnsi="GHEA Grapalat"/>
          <w:sz w:val="24"/>
          <w:szCs w:val="24"/>
          <w:lang w:val="hy-AM"/>
        </w:rPr>
        <w:lastRenderedPageBreak/>
        <w:t>պարագայում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Ելնելով սոցիալական ծառայությունների տրամադրման առանձնահատկություններից, սույն </w:t>
      </w:r>
      <w:r w:rsidR="007213AE" w:rsidRPr="00AD6673">
        <w:rPr>
          <w:rFonts w:ascii="GHEA Grapalat" w:hAnsi="GHEA Grapalat"/>
          <w:sz w:val="24"/>
          <w:szCs w:val="24"/>
          <w:lang w:val="hy-AM"/>
        </w:rPr>
        <w:t>գլխ</w:t>
      </w:r>
      <w:r w:rsidRPr="00AD6673">
        <w:rPr>
          <w:rFonts w:ascii="GHEA Grapalat" w:hAnsi="GHEA Grapalat"/>
          <w:sz w:val="24"/>
          <w:szCs w:val="24"/>
          <w:lang w:val="hy-AM"/>
        </w:rPr>
        <w:t>ում նշված որոշ ուղղությունների ծառայությունները մասամբ կամ ամբողջությամբ կարող են նաև պատվիրակվել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Ըստ այդմ, սույն </w:t>
      </w:r>
      <w:r w:rsidR="007213AE" w:rsidRPr="00AD6673">
        <w:rPr>
          <w:rFonts w:ascii="GHEA Grapalat" w:hAnsi="GHEA Grapalat"/>
          <w:sz w:val="24"/>
          <w:szCs w:val="24"/>
          <w:lang w:val="hy-AM"/>
        </w:rPr>
        <w:t>գլխ</w:t>
      </w:r>
      <w:r w:rsidRPr="00AD6673">
        <w:rPr>
          <w:rFonts w:ascii="GHEA Grapalat" w:hAnsi="GHEA Grapalat"/>
          <w:sz w:val="24"/>
          <w:szCs w:val="24"/>
          <w:lang w:val="hy-AM"/>
        </w:rPr>
        <w:t>ով սահմանված մասնագետների հաստիքային միավորների քանակական կարգավորումը նախատեսվում է միայն այն մասով, որքանով այն տրամադրվում է շուրջօրյա խնամքի կենտրոնի կողմից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76576E9" w14:textId="61B984F0" w:rsidR="00344989" w:rsidRPr="00AD6673" w:rsidRDefault="009E1239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նդհանուր ղեկավարման համար նա</w:t>
      </w:r>
      <w:r w:rsidR="009347D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խատեսվում են հետևյալ 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9347D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</w:p>
    <w:tbl>
      <w:tblPr>
        <w:tblW w:w="9705" w:type="dxa"/>
        <w:tblInd w:w="123" w:type="dxa"/>
        <w:tblLook w:val="04A0" w:firstRow="1" w:lastRow="0" w:firstColumn="1" w:lastColumn="0" w:noHBand="0" w:noVBand="1"/>
      </w:tblPr>
      <w:tblGrid>
        <w:gridCol w:w="556"/>
        <w:gridCol w:w="2230"/>
        <w:gridCol w:w="6919"/>
      </w:tblGrid>
      <w:tr w:rsidR="002D1713" w:rsidRPr="00AD6673" w14:paraId="1000B90C" w14:textId="77777777" w:rsidTr="002B62DA">
        <w:trPr>
          <w:trHeight w:val="213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432877B" w14:textId="245EDE2F" w:rsidR="002D1713" w:rsidRPr="00AD6673" w:rsidRDefault="00CB53A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3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71843EFD" w14:textId="3F210176" w:rsidR="002D1713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691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797170C9" w14:textId="24CE40D8" w:rsidR="002D1713" w:rsidRPr="00AD6673" w:rsidRDefault="002D171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2D1713" w:rsidRPr="00AD6673" w14:paraId="3950B637" w14:textId="77777777" w:rsidTr="00F24D64">
        <w:trPr>
          <w:trHeight w:val="35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C7B5BD" w14:textId="77777777" w:rsidR="002D1713" w:rsidRPr="00AD6673" w:rsidRDefault="002D171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93C5DD" w14:textId="77777777" w:rsidR="002D1713" w:rsidRPr="00AD6673" w:rsidRDefault="002D171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69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1A7D95" w14:textId="77777777" w:rsidR="002D1713" w:rsidRPr="00AD6673" w:rsidRDefault="002D171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 հաստիքային միավոր` յուրաքանչյուր կազմակերպությանը</w:t>
            </w:r>
          </w:p>
        </w:tc>
      </w:tr>
      <w:tr w:rsidR="002D1713" w:rsidRPr="00A531C0" w14:paraId="3EDC281D" w14:textId="77777777" w:rsidTr="00F24D64">
        <w:trPr>
          <w:trHeight w:val="477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6B23D6" w14:textId="77777777" w:rsidR="002D1713" w:rsidRPr="00AD6673" w:rsidRDefault="002D171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3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4AA9FF" w14:textId="5387B72F" w:rsidR="002D1713" w:rsidRPr="00AD6673" w:rsidRDefault="006C7EFC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Տ</w:t>
            </w:r>
            <w:r w:rsidR="008C26AC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եղակալ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՝ տնօրենի</w:t>
            </w:r>
          </w:p>
        </w:tc>
        <w:tc>
          <w:tcPr>
            <w:tcW w:w="69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6892FF" w14:textId="088D664E" w:rsidR="00CC71CD" w:rsidRPr="00AD6673" w:rsidRDefault="008308AB" w:rsidP="000466D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հաստիքային միավոր՝ 101 և ավելի շահառուի դեպքում հատուկ (մասնագիտացված)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CC71CD" w:rsidRPr="00A531C0" w14:paraId="2BFB05EE" w14:textId="77777777" w:rsidTr="00F24D64">
        <w:trPr>
          <w:trHeight w:val="35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758FC94" w14:textId="77777777" w:rsidR="00CC71CD" w:rsidRPr="00AD6673" w:rsidRDefault="00CC71CD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3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BDE6F0A" w14:textId="77777777" w:rsidR="00CC71CD" w:rsidRPr="00AD6673" w:rsidRDefault="00CC71CD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56B218" w14:textId="57748E73" w:rsidR="00CC71CD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="008308AB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հաստիքային միավոր՝ 201 և ավելի շահառուի դեպքում </w:t>
            </w:r>
          </w:p>
        </w:tc>
      </w:tr>
      <w:tr w:rsidR="002D1713" w:rsidRPr="00A531C0" w14:paraId="33461F75" w14:textId="77777777" w:rsidTr="00F24D64">
        <w:trPr>
          <w:trHeight w:val="702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EFBB475" w14:textId="77777777" w:rsidR="002D1713" w:rsidRPr="00AD6673" w:rsidRDefault="002D171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3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946B0C4" w14:textId="77777777" w:rsidR="002D1713" w:rsidRPr="00AD6673" w:rsidRDefault="002D171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F814E2" w14:textId="0E2F7698" w:rsidR="002D1713" w:rsidRPr="00AD6673" w:rsidRDefault="002A72C8" w:rsidP="00DF7AD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լրացուցիչ</w:t>
            </w:r>
            <w:r w:rsidR="002D1713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հաստիքային միավոր՝ </w:t>
            </w:r>
            <w:r w:rsidR="006219C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սույն հավելվածի 2</w:t>
            </w:r>
            <w:r w:rsidR="00DF7AD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="006219C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-րդ կետի համաձայն</w:t>
            </w:r>
          </w:p>
        </w:tc>
      </w:tr>
    </w:tbl>
    <w:p w14:paraId="4296901E" w14:textId="77777777" w:rsidR="00F703A1" w:rsidRDefault="00F703A1" w:rsidP="00F703A1">
      <w:pPr>
        <w:pStyle w:val="ListParagraph"/>
        <w:spacing w:after="0"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14:paraId="1B22DBD0" w14:textId="3BDDAF30" w:rsidR="006219C8" w:rsidRPr="00AD6673" w:rsidRDefault="006219C8" w:rsidP="00131654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Տնօրենի տեղակալի լրացուցիչ հաստիքային միավոր նախատեսվում է </w:t>
      </w:r>
      <w:r w:rsidR="0004751B"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այլ բնակավայրում առանձնացված մասնաճյուղ, ինչպես նաև միևնույն կամ այլ բնակավայրում տարա</w:t>
      </w:r>
      <w:r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բնույթ ծրագրի ծառայություն ունենալու դեպքում</w:t>
      </w:r>
      <w:r w:rsidR="00DB5D4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։</w:t>
      </w:r>
      <w:r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Որպես առանձնացված մասնաճյուղ կարող են հանդես գալ </w:t>
      </w:r>
      <w:r w:rsidR="00421A8F"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նաև </w:t>
      </w:r>
      <w:r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փոքր տները</w:t>
      </w:r>
      <w:r w:rsidR="00821BB1"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.</w:t>
      </w:r>
      <w:r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E7082"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</w:t>
      </w:r>
      <w:r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յդ դեպքում լրացուցիչ հաստիքային միավորը նախատեսվում է ոչ պակաս, քան 2, և ոչ 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ավելի</w:t>
      </w:r>
      <w:r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քան 4 փոքր տների համար՝ միասին վերցված</w:t>
      </w:r>
      <w:r w:rsidR="00DB5D4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։</w:t>
      </w:r>
    </w:p>
    <w:p w14:paraId="08FE7480" w14:textId="278CBB22" w:rsidR="004849C4" w:rsidRPr="00AD6673" w:rsidRDefault="002A72C8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Ընդհանուր ղեկավարման համար նախատեսվող 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 պետք է լինեն ամբողջական՝ մեկ աշխատողի հաշվարկով մեկ հաստիքից ոչ պակաս և ոչ ավելի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2B704C2B" w14:textId="6848C38A" w:rsidR="004849C4" w:rsidRPr="00AD6673" w:rsidRDefault="00064068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Քաղաքացիական պաշտպանության և արտակարգ իրավիճակների հետ կապված աշխատանքները տնօրենի հրամանով կարող են դրվել տնօրենի տեղակալների կամ որևէ այլ աշխատողի վրա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461B1C63" w14:textId="78DEA79C" w:rsidR="004849C4" w:rsidRPr="00AD6673" w:rsidRDefault="009E1239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Ի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րավական </w:t>
      </w:r>
      <w:r w:rsidR="000640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խորհրդատվության 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տրամադրումը նախատեսում է՝</w:t>
      </w:r>
    </w:p>
    <w:p w14:paraId="6B6D9CF5" w14:textId="393ADCA9" w:rsidR="004849C4" w:rsidRPr="00AD6673" w:rsidRDefault="004849C4" w:rsidP="004849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 ստորաբաժանումներին և ղեկավարությանն իրավական խորհրդատվության և մեթոդական բնույթի այլ աջակցության ցուցաբերում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72B4216" w14:textId="6F7689E5" w:rsidR="004849C4" w:rsidRPr="00AD6673" w:rsidRDefault="003D5EF7" w:rsidP="004849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</w:t>
      </w:r>
      <w:r w:rsidR="004849C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իրավական խորհրդատվության և օգնության տրամադրում, ըստ անհրաժեշտության </w:t>
      </w:r>
      <w:r w:rsidR="00D07D0B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իր</w:t>
      </w:r>
      <w:r w:rsidR="004849C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703A1" w:rsidRPr="00F703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իրավունքների և օրինական շահերի պաշտպանությանն ու խնամքի </w:t>
      </w:r>
      <w:r w:rsidR="004849C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193332B" w14:textId="2435CF9C" w:rsidR="004849C4" w:rsidRPr="00AD6673" w:rsidRDefault="004849C4" w:rsidP="004849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կենտրոնին անհրաժեշտ պայմանագրերի կազմում և ձևակերպում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71E9EB0" w14:textId="1DFAD23F" w:rsidR="004849C4" w:rsidRDefault="004849C4" w:rsidP="004849C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պայմանագրերի կազմման աշխատանքներին մասնակցություն, իրավական ակտերի պահանջներին դրանց համապատասխանության ապահովում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C79243A" w14:textId="670A1E27" w:rsidR="00A15EBD" w:rsidRPr="00AD6673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9EFB58A" w14:textId="723F405A" w:rsidR="004044C7" w:rsidRPr="00AD6673" w:rsidRDefault="009E1239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րավական </w:t>
      </w:r>
      <w:r w:rsidR="004044C7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խորհրդատվության համար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նախատեսվում է </w:t>
      </w:r>
      <w:r w:rsidR="007434BA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հետևյալ հաստիք</w:t>
      </w:r>
      <w:r w:rsidR="00901CA2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միավորը</w:t>
      </w:r>
      <w:r w:rsidR="00821BB1" w:rsidRPr="00AD6673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</w:p>
    <w:tbl>
      <w:tblPr>
        <w:tblW w:w="9705" w:type="dxa"/>
        <w:tblInd w:w="123" w:type="dxa"/>
        <w:tblLook w:val="04A0" w:firstRow="1" w:lastRow="0" w:firstColumn="1" w:lastColumn="0" w:noHBand="0" w:noVBand="1"/>
      </w:tblPr>
      <w:tblGrid>
        <w:gridCol w:w="556"/>
        <w:gridCol w:w="2516"/>
        <w:gridCol w:w="6633"/>
      </w:tblGrid>
      <w:tr w:rsidR="002D1713" w:rsidRPr="00AD6673" w14:paraId="710205DD" w14:textId="77777777" w:rsidTr="00F24D64">
        <w:trPr>
          <w:trHeight w:val="303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3963B823" w14:textId="79F98B46" w:rsidR="002D1713" w:rsidRPr="00AD6673" w:rsidRDefault="00CB53A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516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419BEE28" w14:textId="28E87B84" w:rsidR="002D1713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6633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60C4D66" w14:textId="77777777" w:rsidR="002D1713" w:rsidRPr="00AD6673" w:rsidRDefault="002D171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9F4381" w:rsidRPr="00AD6673" w14:paraId="6F35DB44" w14:textId="77777777" w:rsidTr="00F24D64">
        <w:trPr>
          <w:trHeight w:val="35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A5A42B3" w14:textId="0E2AC2D5" w:rsidR="009F4381" w:rsidRPr="00AD6673" w:rsidRDefault="009F4381" w:rsidP="00D84F4F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1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BDA153" w14:textId="0655D9C7" w:rsidR="009F4381" w:rsidRPr="00AD6673" w:rsidRDefault="009F4381" w:rsidP="00D84F4F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Իրավա</w:t>
            </w:r>
            <w:r w:rsidRPr="00AD66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խորհրդատու</w:t>
            </w:r>
          </w:p>
        </w:tc>
        <w:tc>
          <w:tcPr>
            <w:tcW w:w="663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E2ADE5" w14:textId="6FE56FEF" w:rsidR="009F4381" w:rsidRPr="00AD6673" w:rsidRDefault="009F4381" w:rsidP="00514A7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հաստիքային միավոր` </w:t>
            </w:r>
            <w:r w:rsidR="00514A73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01 և ավելի շահառուի դեպքում</w:t>
            </w:r>
          </w:p>
        </w:tc>
      </w:tr>
    </w:tbl>
    <w:p w14:paraId="69E22E51" w14:textId="77777777" w:rsidR="00F703A1" w:rsidRDefault="00F703A1" w:rsidP="00F703A1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5305B44" w14:textId="14B656C5" w:rsidR="004849C4" w:rsidRPr="00AD6673" w:rsidRDefault="00EB3E05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Իրավական խորհրդատվության տրամադրումը</w:t>
      </w:r>
      <w:r w:rsidR="002A72C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ելնելով սոցիալական ծառայությունների տրամադրման առանձնահատկություններից, </w:t>
      </w:r>
      <w:r w:rsidR="00896835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կարող է նաև պատվիրակվել՝ սույն հավելվածի </w:t>
      </w:r>
      <w:r w:rsidR="00415866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DF7AD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896835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համաձայն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663AA942" w14:textId="41B811F4" w:rsidR="004849C4" w:rsidRPr="00AD6673" w:rsidRDefault="009E1239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աշվապահական հաշվառումը և ֆինանսատնտեսական գործունեությունը նախատեսում է՝</w:t>
      </w:r>
    </w:p>
    <w:p w14:paraId="4DB23BA2" w14:textId="7DF18889" w:rsidR="004849C4" w:rsidRPr="00AD6673" w:rsidRDefault="004849C4" w:rsidP="004849C4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օրենսդրությամբ սահմանված կարգով հաշվապահական հաշվառման վարում, այդ աշխատանքների շրջանակներում հիմնական ֆոնդերի, նյութական և դրամական միջոցների, վառելիքի, էլեկտրաէներգիայի, մթերքների, ինչպես նաև անհրաժեշտ այլ միջոցների հաշվառման կազմակերպում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6D2BA2E" w14:textId="6A5553C9" w:rsidR="004849C4" w:rsidRPr="00AD6673" w:rsidRDefault="004849C4" w:rsidP="004849C4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հարկերի, տուրքերի և այլ վճար</w:t>
      </w:r>
      <w:r w:rsidR="00487C6D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487C6D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ների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AC59B81" w14:textId="0F300462" w:rsidR="004849C4" w:rsidRPr="00AD6673" w:rsidRDefault="004849C4" w:rsidP="004849C4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3)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եկամուտների և ծախսերի նախահաշվի կազմում, ստացված միջոցների ծախսման նկատմամբ հսկողության, գույքագրման աշխատանքների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CF454CB" w14:textId="383325A6" w:rsidR="00F24D64" w:rsidRPr="00AD6673" w:rsidRDefault="00F24D64" w:rsidP="00F24D64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գնումների գործընթացի կազմակերպում.</w:t>
      </w:r>
    </w:p>
    <w:p w14:paraId="785051C3" w14:textId="77777777" w:rsidR="00F24D64" w:rsidRPr="00AD6673" w:rsidRDefault="00F24D64" w:rsidP="00F24D64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5)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աշխատավարձերի և դրանց հավասարեցված այլ եկամուտների հետ կապված հարկերի հաշվարկում և դրանց վճարման իրականացում.</w:t>
      </w:r>
    </w:p>
    <w:p w14:paraId="557B6DCF" w14:textId="296CD43D" w:rsidR="004849C4" w:rsidRPr="00AD6673" w:rsidRDefault="00F24D64" w:rsidP="004849C4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4849C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140027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849C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ֆինանսատնտեսական գործունեության վերլուծություն, ներքին հնարավորությունների բացահայտում, դրանց արդյունավետ իրացմանն աջակցում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BB539DB" w14:textId="6DEA4E37" w:rsidR="006D228C" w:rsidRPr="00AD6673" w:rsidRDefault="00F24D64" w:rsidP="004849C4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4849C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849C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հաշվետվությունների կազմում և ներկայացում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BD5E932" w14:textId="2C263FC1" w:rsidR="00A15EBD" w:rsidRDefault="004849C4" w:rsidP="004849C4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8)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հաշվապահական փաստաթ</w:t>
      </w:r>
      <w:r w:rsidR="00E66A07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ղթերի շրջանառության և արխիվացում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D958F9D" w14:textId="49A3FCC8" w:rsidR="004849C4" w:rsidRPr="00A15EBD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78112437" w14:textId="5AF404FB" w:rsidR="00344989" w:rsidRPr="00AD6673" w:rsidRDefault="009E1239" w:rsidP="004849C4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աշվապահական հաշվառման և ֆինանսատնտեսական գործունեության համար նա</w:t>
      </w:r>
      <w:r w:rsidR="009347D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խատեսվում են հետևյալ 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9347D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</w:p>
    <w:tbl>
      <w:tblPr>
        <w:tblW w:w="9705" w:type="dxa"/>
        <w:tblInd w:w="123" w:type="dxa"/>
        <w:tblLook w:val="04A0" w:firstRow="1" w:lastRow="0" w:firstColumn="1" w:lastColumn="0" w:noHBand="0" w:noVBand="1"/>
      </w:tblPr>
      <w:tblGrid>
        <w:gridCol w:w="556"/>
        <w:gridCol w:w="2309"/>
        <w:gridCol w:w="6840"/>
      </w:tblGrid>
      <w:tr w:rsidR="002D1713" w:rsidRPr="00AD6673" w14:paraId="79ADBAC0" w14:textId="77777777" w:rsidTr="00422041">
        <w:trPr>
          <w:trHeight w:val="5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548FE8C" w14:textId="6EE129C3" w:rsidR="002D1713" w:rsidRPr="00AD6673" w:rsidRDefault="00CB53AA" w:rsidP="00B02C19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0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2C5A0CC3" w14:textId="534658CC" w:rsidR="002D1713" w:rsidRPr="00AD6673" w:rsidRDefault="004044C7" w:rsidP="00B02C19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684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5A86EC2" w14:textId="77777777" w:rsidR="002D1713" w:rsidRPr="00AD6673" w:rsidRDefault="002D1713" w:rsidP="00B02C19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2D1713" w:rsidRPr="00AD6673" w14:paraId="27B17F1C" w14:textId="77777777" w:rsidTr="001F45A8">
        <w:trPr>
          <w:trHeight w:val="702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0A917C1" w14:textId="3B6AEDAC" w:rsidR="002D1713" w:rsidRPr="00AD6673" w:rsidRDefault="002D1713" w:rsidP="00B02C19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3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00FF9C" w14:textId="77777777" w:rsidR="002D1713" w:rsidRPr="00AD6673" w:rsidRDefault="002D1713" w:rsidP="00B02C19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Գլխավոր հաշվապահ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5ADBDD" w14:textId="77777777" w:rsidR="002D1713" w:rsidRPr="00AD6673" w:rsidRDefault="002D1713" w:rsidP="00B02C19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 հաստիքային միավոր` յուրաքանչյուր կազմակերպությանը</w:t>
            </w:r>
          </w:p>
        </w:tc>
      </w:tr>
      <w:tr w:rsidR="00896835" w:rsidRPr="00AD6673" w14:paraId="17C75F78" w14:textId="77777777" w:rsidTr="00055996">
        <w:trPr>
          <w:trHeight w:val="252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781704E" w14:textId="64234DC7" w:rsidR="00896835" w:rsidRPr="00AD6673" w:rsidRDefault="00896835" w:rsidP="0089683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2309" w:type="dxa"/>
            <w:vMerge w:val="restart"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BBE2DA9" w14:textId="05354AF2" w:rsidR="00896835" w:rsidRPr="00AD6673" w:rsidRDefault="00896835" w:rsidP="0089683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Հաշվապահ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9EA979E" w14:textId="0B19B946" w:rsidR="00896835" w:rsidRPr="00AD6673" w:rsidRDefault="00766D29" w:rsidP="00766D29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="0089683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հաստիքային միավոր՝ 101-</w:t>
            </w:r>
            <w:r w:rsidR="002B055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2B055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0</w:t>
            </w:r>
            <w:r w:rsidR="0089683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շահառուի դեպքում</w:t>
            </w:r>
          </w:p>
        </w:tc>
      </w:tr>
      <w:tr w:rsidR="00896835" w:rsidRPr="00A531C0" w14:paraId="0D3A1225" w14:textId="77777777" w:rsidTr="00055996">
        <w:trPr>
          <w:trHeight w:val="342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ADF4F6F" w14:textId="77777777" w:rsidR="00896835" w:rsidRPr="00AD6673" w:rsidRDefault="00896835" w:rsidP="0089683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09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F74019" w14:textId="77777777" w:rsidR="00896835" w:rsidRPr="00AD6673" w:rsidRDefault="00896835" w:rsidP="0089683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F62D2B3" w14:textId="78EA64B4" w:rsidR="00896835" w:rsidRPr="00AD6673" w:rsidRDefault="00766D29" w:rsidP="00766D29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="0089683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հաստիքային միավոր՝ </w:t>
            </w:r>
            <w:r w:rsidR="002B055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89683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1 </w:t>
            </w:r>
            <w:r w:rsidR="0089683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="0089683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89683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ավելի</w:t>
            </w:r>
            <w:r w:rsidR="0089683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շահառուի դեպքում</w:t>
            </w:r>
          </w:p>
        </w:tc>
      </w:tr>
      <w:tr w:rsidR="00626D00" w:rsidRPr="00AD6673" w14:paraId="5288C7A9" w14:textId="77777777" w:rsidTr="00023B73">
        <w:trPr>
          <w:trHeight w:val="342"/>
        </w:trPr>
        <w:tc>
          <w:tcPr>
            <w:tcW w:w="556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C3EA2B6" w14:textId="0E8D004A" w:rsidR="00626D00" w:rsidRPr="00AD6673" w:rsidRDefault="00626D00" w:rsidP="00626D0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2309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9F4FDC8" w14:textId="4FD973FE" w:rsidR="00626D00" w:rsidRPr="00AD6673" w:rsidRDefault="00626D00" w:rsidP="00626D0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Տնտեսագետ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B89714" w14:textId="00CC42C3" w:rsidR="00626D00" w:rsidRPr="00AD6673" w:rsidRDefault="00626D00" w:rsidP="00626D0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1 հաստիքային միավոր՝ 101-250 </w:t>
            </w:r>
            <w:r w:rsidR="007168F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շահառուի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դեպքում,</w:t>
            </w:r>
          </w:p>
        </w:tc>
      </w:tr>
      <w:tr w:rsidR="00626D00" w:rsidRPr="00A531C0" w14:paraId="48E72F00" w14:textId="77777777" w:rsidTr="00023B73">
        <w:trPr>
          <w:trHeight w:val="342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2776D6E" w14:textId="77777777" w:rsidR="00626D00" w:rsidRPr="00AD6673" w:rsidRDefault="00626D00" w:rsidP="00626D0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09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AADFC36" w14:textId="77777777" w:rsidR="00626D00" w:rsidRPr="00AD6673" w:rsidRDefault="00626D00" w:rsidP="00626D0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B18925" w14:textId="45E32B06" w:rsidR="00626D00" w:rsidRPr="00AD6673" w:rsidRDefault="00626D00" w:rsidP="00626D0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2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հաստիքային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միավոր՝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250-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ից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ավելի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7168F5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շահառուի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</w:tbl>
    <w:p w14:paraId="5C3D76E6" w14:textId="77777777" w:rsidR="00F703A1" w:rsidRDefault="00F703A1" w:rsidP="00F703A1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6FD278A" w14:textId="4C1AF2C0" w:rsidR="006D228C" w:rsidRPr="00AD6673" w:rsidRDefault="00EB3E05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Հաշվապահական հաշվառման և ֆինանսատնտեսական գործունեության </w:t>
      </w:r>
      <w:r w:rsidR="00896835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համար ծառայությ</w:t>
      </w:r>
      <w:r w:rsidR="003541F3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ան տրամադրումը</w:t>
      </w:r>
      <w:r w:rsidR="00896835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կարող է նաև պատվիրակվել՝ սույն հավելվածի </w:t>
      </w:r>
      <w:r w:rsidR="00415866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DF7AD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896835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համաձայն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55AEA616" w14:textId="4CCBEAFD" w:rsidR="006D228C" w:rsidRDefault="009E1239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ործավարությունը և փաստաթղթաշրջանառությունը նախատեսում են՝</w:t>
      </w:r>
    </w:p>
    <w:p w14:paraId="7F5DEE5B" w14:textId="77777777" w:rsidR="00422041" w:rsidRPr="00422041" w:rsidRDefault="00422041" w:rsidP="00422041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204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1)</w:t>
      </w:r>
      <w:r w:rsidRPr="00422041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տնօրենի, տեղակալների մոտ հանդիպումների, խորհրդակցությունների նախապատրաստում, միջոցառումների արձանագրությունների պատրաստում.</w:t>
      </w:r>
    </w:p>
    <w:p w14:paraId="518E2360" w14:textId="77777777" w:rsidR="00422041" w:rsidRPr="00422041" w:rsidRDefault="00422041" w:rsidP="00422041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2041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Pr="00422041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շրջանառվող փաստաթղթերի պատրաստում, հաշվառում, համակարգում և պահպանում, արխիվացում.</w:t>
      </w:r>
    </w:p>
    <w:p w14:paraId="54EFFFB4" w14:textId="77777777" w:rsidR="00422041" w:rsidRPr="00422041" w:rsidRDefault="00422041" w:rsidP="00422041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2041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Pr="00422041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տեղեկության մուտքագրում համակարգիչ և համակարգչից տեղեկության փոխանցում, կազմտեխնիկայի շահագործում.</w:t>
      </w:r>
    </w:p>
    <w:p w14:paraId="63445F05" w14:textId="3A87DDC8" w:rsidR="00A15EBD" w:rsidRDefault="00422041" w:rsidP="00422041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2041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Pr="00422041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տարբեր տեսակի տեղեկանքների և այլ պահանջվող փաստաթղթերի պատրաստում և տրամադրում աշխատողին կամ շահառուին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602D842" w14:textId="7D59F6DF" w:rsidR="00422041" w:rsidRPr="00A15EBD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A3512A">
        <w:rPr>
          <w:rFonts w:ascii="GHEA Grapalat" w:hAnsi="GHEA Grapalat"/>
          <w:sz w:val="24"/>
          <w:szCs w:val="24"/>
          <w:lang w:val="hy-AM"/>
        </w:rPr>
        <w:t>։</w:t>
      </w:r>
    </w:p>
    <w:p w14:paraId="64105FE4" w14:textId="2DE82D4C" w:rsidR="00422041" w:rsidRPr="00AD6673" w:rsidRDefault="00422041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ործավարության և փաստաթղթաշրջանառության աշխատանքների համար նախատեսվում </w:t>
      </w:r>
      <w:r w:rsidR="00901CA2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հաստիք</w:t>
      </w:r>
      <w:r w:rsidR="00901CA2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միավորները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tbl>
      <w:tblPr>
        <w:tblW w:w="9795" w:type="dxa"/>
        <w:tblInd w:w="123" w:type="dxa"/>
        <w:tblLook w:val="04A0" w:firstRow="1" w:lastRow="0" w:firstColumn="1" w:lastColumn="0" w:noHBand="0" w:noVBand="1"/>
      </w:tblPr>
      <w:tblGrid>
        <w:gridCol w:w="556"/>
        <w:gridCol w:w="2219"/>
        <w:gridCol w:w="7020"/>
      </w:tblGrid>
      <w:tr w:rsidR="00D24EE7" w:rsidRPr="00422041" w14:paraId="07020819" w14:textId="77777777" w:rsidTr="00D24EE7">
        <w:trPr>
          <w:trHeight w:val="168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70C6E1E7" w14:textId="77777777" w:rsidR="00D24EE7" w:rsidRPr="00422041" w:rsidRDefault="00D24EE7" w:rsidP="00D24EE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1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8D54339" w14:textId="77777777" w:rsidR="00D24EE7" w:rsidRPr="00422041" w:rsidRDefault="00D24EE7" w:rsidP="00D24EE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2204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Հաստիքը</w:t>
            </w:r>
          </w:p>
        </w:tc>
        <w:tc>
          <w:tcPr>
            <w:tcW w:w="702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48808F30" w14:textId="77777777" w:rsidR="00D24EE7" w:rsidRPr="00422041" w:rsidRDefault="00D24EE7" w:rsidP="00D24EE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42204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ափորոշիչը</w:t>
            </w:r>
          </w:p>
        </w:tc>
      </w:tr>
      <w:tr w:rsidR="00D24EE7" w:rsidRPr="00A531C0" w14:paraId="1EF1AD01" w14:textId="77777777" w:rsidTr="00D24EE7">
        <w:trPr>
          <w:trHeight w:val="45"/>
        </w:trPr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73FD4A85" w14:textId="77777777" w:rsidR="00D24EE7" w:rsidRPr="00AD6673" w:rsidRDefault="00D24EE7" w:rsidP="00D24EE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2204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19" w:type="dxa"/>
            <w:vMerge w:val="restart"/>
            <w:tcBorders>
              <w:top w:val="single" w:sz="12" w:space="0" w:color="000000"/>
              <w:left w:val="nil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5720CD4C" w14:textId="311F2537" w:rsidR="00D24EE7" w:rsidRPr="00422041" w:rsidRDefault="00D24EE7" w:rsidP="00D24EE7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Գործավար</w:t>
            </w:r>
          </w:p>
        </w:tc>
        <w:tc>
          <w:tcPr>
            <w:tcW w:w="702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2070B58D" w14:textId="789BDFEC" w:rsidR="00D24EE7" w:rsidRPr="00AD6673" w:rsidRDefault="00D24EE7" w:rsidP="00DF7AD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0,5</w:t>
            </w:r>
            <w:r w:rsidRPr="0042204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հաստիքային միավոր`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մինչև 100 շահառուի դեպքում՝ սույն հավելվածի 3</w:t>
            </w:r>
            <w:r w:rsidR="00DF7AD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-րդ կետի համաձայն</w:t>
            </w:r>
          </w:p>
        </w:tc>
      </w:tr>
      <w:tr w:rsidR="00D24EE7" w:rsidRPr="00A531C0" w14:paraId="003E2793" w14:textId="77777777" w:rsidTr="00D24EE7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13D847C7" w14:textId="77777777" w:rsidR="00D24EE7" w:rsidRPr="00AD6673" w:rsidRDefault="00D24EE7" w:rsidP="00D24EE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19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6B464693" w14:textId="77777777" w:rsidR="00D24EE7" w:rsidRPr="00AD6673" w:rsidRDefault="00D24EE7" w:rsidP="00D24EE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020E78D5" w14:textId="48941660" w:rsidR="00D24EE7" w:rsidRPr="00AD6673" w:rsidRDefault="00D24EE7" w:rsidP="00D24EE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հաստիքային միավոր` 101 և ավելի շահառուի դեպքում</w:t>
            </w:r>
          </w:p>
        </w:tc>
      </w:tr>
    </w:tbl>
    <w:p w14:paraId="696C7130" w14:textId="5BF60621" w:rsidR="00D24EE7" w:rsidRPr="00AD6673" w:rsidRDefault="00D24EE7" w:rsidP="00D24EE7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875F523" w14:textId="64B2B9DE" w:rsidR="00344989" w:rsidRPr="00AD6673" w:rsidRDefault="009E1239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ադրային գործը նախատեսում է՝</w:t>
      </w:r>
    </w:p>
    <w:p w14:paraId="5AD617D0" w14:textId="5C84606F" w:rsidR="006D228C" w:rsidRPr="00AD6673" w:rsidRDefault="006D228C" w:rsidP="006D228C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1)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անհրաժեշտ որակավորման կադրերով ապահովման աշխատանքներին մասնակցություն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14:paraId="5080A0B8" w14:textId="04F44A8A" w:rsidR="003541F3" w:rsidRPr="00AD6673" w:rsidRDefault="00A41E10" w:rsidP="003541F3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541F3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ab/>
      </w:r>
      <w:r w:rsidR="003541F3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հաճախումների հսկողություն, հաճախումների թերթիկների վարում</w:t>
      </w:r>
      <w:r w:rsidR="00DB5D4C">
        <w:rPr>
          <w:rFonts w:ascii="GHEA Grapalat" w:eastAsia="Times New Roman" w:hAnsi="GHEA Grapalat" w:cs="Times New Roman"/>
          <w:sz w:val="24"/>
          <w:szCs w:val="24"/>
          <w:lang w:val="en-US"/>
        </w:rPr>
        <w:t>։</w:t>
      </w:r>
    </w:p>
    <w:p w14:paraId="2E64AD4F" w14:textId="53E265DB" w:rsidR="003541F3" w:rsidRPr="00AD6673" w:rsidRDefault="00A41E10" w:rsidP="003541F3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541F3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ab/>
      </w:r>
      <w:r w:rsidR="003541F3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 կարգապահության հսկողության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14:paraId="05587C6B" w14:textId="1EBB03B8" w:rsidR="006D228C" w:rsidRPr="00AD6673" w:rsidRDefault="00A41E10" w:rsidP="006D228C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ab/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աշխատանքի ընդունման, աշխատանքից ազատման, այլ աշխատանքի տեղափոխման ժամանակ պահանջվող փաստաթղթերի պատրաստում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14:paraId="045E8A4C" w14:textId="4DC3F60E" w:rsidR="006D228C" w:rsidRPr="00AD6673" w:rsidRDefault="00A41E10" w:rsidP="00725A97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AD6673">
        <w:rPr>
          <w:rFonts w:ascii="GHEA Grapalat" w:eastAsia="Times New Roman" w:hAnsi="GHEA Grapalat" w:cs="Times New Roman"/>
          <w:sz w:val="24"/>
          <w:szCs w:val="24"/>
          <w:lang w:val="en-US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աշխատանքային գրքույկների լրացում, անհատական գործերի կազմում և վարում, </w:t>
      </w:r>
      <w:r w:rsidR="00725A97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վերապատրաստման աշխատանքների կազմակերպում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9162FFD" w14:textId="36DF335D" w:rsidR="006D228C" w:rsidRDefault="00725A97" w:rsidP="006D228C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6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արձակուրդներ տրամադրման ժամանակացույցի կազմում և ըստ դրա աշխատակիցների արձակուրդ մեկնելու և վերադառնալու նկատմամբ հսկողություն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0F08C57" w14:textId="3EF75605" w:rsidR="00A15EBD" w:rsidRPr="00A15EBD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A3512A">
        <w:rPr>
          <w:rFonts w:ascii="GHEA Grapalat" w:hAnsi="GHEA Grapalat"/>
          <w:sz w:val="24"/>
          <w:szCs w:val="24"/>
          <w:lang w:val="hy-AM"/>
        </w:rPr>
        <w:t>։</w:t>
      </w:r>
    </w:p>
    <w:p w14:paraId="0961BD9A" w14:textId="399BBA07" w:rsidR="00D128FD" w:rsidRPr="00AD6673" w:rsidRDefault="006D228C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Կադրային գործի համար նախատեսվում </w:t>
      </w:r>
      <w:r w:rsidR="00901CA2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հաստիք</w:t>
      </w:r>
      <w:r w:rsidR="00901CA2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միավորներ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tbl>
      <w:tblPr>
        <w:tblW w:w="9795" w:type="dxa"/>
        <w:tblInd w:w="123" w:type="dxa"/>
        <w:tblLook w:val="04A0" w:firstRow="1" w:lastRow="0" w:firstColumn="1" w:lastColumn="0" w:noHBand="0" w:noVBand="1"/>
      </w:tblPr>
      <w:tblGrid>
        <w:gridCol w:w="556"/>
        <w:gridCol w:w="2219"/>
        <w:gridCol w:w="7020"/>
      </w:tblGrid>
      <w:tr w:rsidR="00EF3FB6" w:rsidRPr="00AD6673" w14:paraId="7456CCFE" w14:textId="77777777" w:rsidTr="00D24EE7">
        <w:trPr>
          <w:trHeight w:val="24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43E099EB" w14:textId="77777777" w:rsidR="00EF3FB6" w:rsidRPr="00AD6673" w:rsidRDefault="00EF3FB6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1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A7DAD42" w14:textId="61727593" w:rsidR="00EF3FB6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702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626C6B21" w14:textId="77777777" w:rsidR="00EF3FB6" w:rsidRPr="00AD6673" w:rsidRDefault="00EF3FB6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176564" w:rsidRPr="00A531C0" w14:paraId="5153BE54" w14:textId="77777777" w:rsidTr="003D6B7E">
        <w:trPr>
          <w:trHeight w:val="45"/>
        </w:trPr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6F8DB538" w14:textId="1CEB4411" w:rsidR="00176564" w:rsidRPr="00AD6673" w:rsidRDefault="00176564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vMerge w:val="restart"/>
            <w:tcBorders>
              <w:top w:val="single" w:sz="12" w:space="0" w:color="000000"/>
              <w:left w:val="nil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2A6E1CC8" w14:textId="4654D31B" w:rsidR="00176564" w:rsidRPr="00AD6673" w:rsidRDefault="006C7EFC" w:rsidP="008C26AC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</w:t>
            </w:r>
            <w:r w:rsidR="00176564" w:rsidRPr="00AD66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եսուչ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 կադրերի գծով</w:t>
            </w:r>
          </w:p>
        </w:tc>
        <w:tc>
          <w:tcPr>
            <w:tcW w:w="702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5D52ECD0" w14:textId="29469CE7" w:rsidR="00176564" w:rsidRPr="00AD6673" w:rsidRDefault="00821BB1" w:rsidP="00DF7AD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0,5</w:t>
            </w:r>
            <w:r w:rsidR="0017656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հաստիքային միավոր` </w:t>
            </w:r>
            <w:r w:rsidR="0017656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մինչև </w:t>
            </w:r>
            <w:r w:rsidR="0079770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</w:t>
            </w:r>
            <w:r w:rsidR="0017656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 շահառուի դեպքում</w:t>
            </w:r>
            <w:r w:rsidR="0079770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՝ սույն հավելվածի </w:t>
            </w:r>
            <w:r w:rsidR="00415866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="00DF7AD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="0079770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-րդ կետի համաձայն</w:t>
            </w:r>
          </w:p>
        </w:tc>
      </w:tr>
      <w:tr w:rsidR="00797704" w:rsidRPr="00AD6673" w14:paraId="719F3C21" w14:textId="77777777" w:rsidTr="003D6B7E">
        <w:trPr>
          <w:trHeight w:val="35"/>
        </w:trPr>
        <w:tc>
          <w:tcPr>
            <w:tcW w:w="556" w:type="dxa"/>
            <w:vMerge/>
            <w:tcBorders>
              <w:top w:val="single" w:sz="12" w:space="0" w:color="000000"/>
              <w:left w:val="single" w:sz="12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2E75F6A3" w14:textId="77777777" w:rsidR="00797704" w:rsidRPr="00AD6673" w:rsidRDefault="00797704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top w:val="single" w:sz="12" w:space="0" w:color="000000"/>
              <w:left w:val="nil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7E838608" w14:textId="77777777" w:rsidR="00797704" w:rsidRPr="00AD6673" w:rsidRDefault="00797704" w:rsidP="00192C5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02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16B9D14D" w14:textId="1202B7C6" w:rsidR="00797704" w:rsidRPr="00AD6673" w:rsidRDefault="00797704" w:rsidP="0079770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հաստիքային միավոր` 101-250 շահառուի դեպքում</w:t>
            </w:r>
          </w:p>
        </w:tc>
      </w:tr>
      <w:tr w:rsidR="00176564" w:rsidRPr="00A531C0" w14:paraId="495D85D2" w14:textId="77777777" w:rsidTr="003D6B7E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41031DB7" w14:textId="7574CD0C" w:rsidR="00176564" w:rsidRPr="00AD6673" w:rsidRDefault="00176564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19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2F97CF9F" w14:textId="6FFBA273" w:rsidR="00176564" w:rsidRPr="00AD6673" w:rsidRDefault="00176564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14:paraId="6E04CDF1" w14:textId="6731CD09" w:rsidR="00176564" w:rsidRPr="00AD6673" w:rsidRDefault="00176564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 հաստիքային միավոր` 251 և ավելի շահառուի դեպքում</w:t>
            </w:r>
          </w:p>
        </w:tc>
      </w:tr>
    </w:tbl>
    <w:p w14:paraId="7F0566E4" w14:textId="77777777" w:rsidR="00F703A1" w:rsidRDefault="00F703A1" w:rsidP="00F703A1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45A0CE4" w14:textId="5C6DE55F" w:rsidR="00797704" w:rsidRPr="00AD6673" w:rsidRDefault="00797704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Մինչև 100 շահառու ուն</w:t>
      </w:r>
      <w:r w:rsidR="0038005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եցող շուրջօրյա խնամքի կենտրոն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ում կադրային գործը կարող է</w:t>
      </w:r>
      <w:r w:rsidR="00D24EE7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կազմակերպվել գործավարի կողմից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5459E430" w14:textId="103060F1" w:rsidR="006D228C" w:rsidRPr="00AD6673" w:rsidRDefault="006D228C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Սոցիալ-հոգեբանական օգնության տրամադրումը նախատեսում է՝</w:t>
      </w:r>
    </w:p>
    <w:p w14:paraId="5C559895" w14:textId="235E6406" w:rsidR="004E6577" w:rsidRDefault="006D228C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E6577" w:rsidRPr="00AD6673">
        <w:rPr>
          <w:rFonts w:ascii="GHEA Grapalat" w:hAnsi="GHEA Grapalat"/>
          <w:sz w:val="24"/>
          <w:szCs w:val="24"/>
          <w:lang w:val="hy-AM"/>
        </w:rPr>
        <w:t xml:space="preserve">բնակչության պետական ռեգիստրում հաշվառման </w:t>
      </w:r>
      <w:r w:rsidR="004E6577">
        <w:rPr>
          <w:rFonts w:ascii="GHEA Grapalat" w:hAnsi="GHEA Grapalat"/>
          <w:sz w:val="24"/>
          <w:szCs w:val="24"/>
          <w:lang w:val="hy-AM"/>
        </w:rPr>
        <w:t>գործընթաց.</w:t>
      </w:r>
    </w:p>
    <w:p w14:paraId="1B7DA899" w14:textId="43EAEA16" w:rsidR="00F703A1" w:rsidRDefault="004E6577" w:rsidP="006D228C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սոցիալական ա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շխատանքի իրականացում, </w:t>
      </w:r>
      <w:r w:rsidRPr="00AD6673">
        <w:rPr>
          <w:rFonts w:ascii="GHEA Grapalat" w:hAnsi="GHEA Grapalat"/>
          <w:sz w:val="24"/>
          <w:szCs w:val="24"/>
          <w:lang w:val="hy-AM"/>
        </w:rPr>
        <w:t>սոցիալական կարիքի գնահատում և յուրաքանչյուր եռամսյակ վերագնահատում</w:t>
      </w:r>
      <w:r w:rsidR="00A15EBD">
        <w:rPr>
          <w:rFonts w:ascii="GHEA Grapalat" w:hAnsi="GHEA Grapalat"/>
          <w:sz w:val="24"/>
          <w:szCs w:val="24"/>
          <w:lang w:val="hy-AM"/>
        </w:rPr>
        <w:t>.</w:t>
      </w:r>
    </w:p>
    <w:p w14:paraId="147E6B5E" w14:textId="6B3127B8" w:rsidR="004E6577" w:rsidRDefault="00F703A1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նոր միջավայրում հարմարվելուն և այլ բնույթի սոցիալ-հոգեբանական 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օգնութ</w:t>
      </w:r>
      <w:r w:rsidR="004E6577">
        <w:rPr>
          <w:rFonts w:ascii="GHEA Grapalat" w:eastAsia="Times New Roman" w:hAnsi="GHEA Grapalat" w:cs="Times New Roman"/>
          <w:sz w:val="24"/>
          <w:szCs w:val="24"/>
          <w:lang w:val="hy-AM"/>
        </w:rPr>
        <w:t>յան ցուցաբերում.</w:t>
      </w:r>
    </w:p>
    <w:p w14:paraId="420168C9" w14:textId="785BADBE" w:rsidR="006D228C" w:rsidRPr="00AD6673" w:rsidRDefault="00F703A1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4E6577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4E6577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E6577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շահառուի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նախասիրությունների բացահայտում, համապատասխան </w:t>
      </w:r>
      <w:r w:rsidR="000466D2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տարա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բնույթ ծառայությունների, միջոցառումների, ազատ ժամանցի և հանգստի կազմակերպում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324FB20" w14:textId="4B69BEA1" w:rsidR="006D228C" w:rsidRDefault="00F703A1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140027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ի համար տարատեսակ փաստաթղթերի, սոցիալական ապահովության խնդիրների լուծման հարցերում աջակցության և ուղղորդում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A50C291" w14:textId="79CDC147" w:rsidR="004E6577" w:rsidRPr="00AD6673" w:rsidRDefault="00F703A1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EE6A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բժշկասոցիալական փորձաքննությունը կամ </w:t>
      </w:r>
      <w:r w:rsidR="00E875D1">
        <w:rPr>
          <w:rFonts w:ascii="GHEA Grapalat" w:hAnsi="GHEA Grapalat"/>
          <w:sz w:val="24"/>
          <w:szCs w:val="24"/>
          <w:lang w:val="hy-AM"/>
        </w:rPr>
        <w:t>անձի</w:t>
      </w:r>
      <w:r w:rsidR="004E6577" w:rsidRPr="00AD6673">
        <w:rPr>
          <w:rFonts w:ascii="GHEA Grapalat" w:hAnsi="GHEA Grapalat"/>
          <w:sz w:val="24"/>
          <w:szCs w:val="24"/>
          <w:lang w:val="hy-AM"/>
        </w:rPr>
        <w:t xml:space="preserve"> ֆունկցիոնալության գնահատումը</w:t>
      </w:r>
      <w:r w:rsidR="00E875D1">
        <w:rPr>
          <w:rFonts w:ascii="GHEA Grapalat" w:hAnsi="GHEA Grapalat"/>
          <w:sz w:val="24"/>
          <w:szCs w:val="24"/>
          <w:lang w:val="hy-AM"/>
        </w:rPr>
        <w:t>.</w:t>
      </w:r>
    </w:p>
    <w:p w14:paraId="6F9C66A6" w14:textId="5B3ECAF9" w:rsidR="006D228C" w:rsidRDefault="00F703A1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7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աջակցող միջոցներով ապահովելու գործընթացի կազմակերպում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52799BC" w14:textId="5C9FEE89" w:rsidR="004E6577" w:rsidRPr="00AD6673" w:rsidRDefault="00F703A1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E6577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անկախ կյանքի հմտությունների ձևավորում (ինքնասպասարկման, կենցաղավարման, տեղաշարժման, հաղորդակցման, ուսումնասիրության, միջանձնային և սոցիալական հարաբերություններ ստեղծելու հմտություններ)</w:t>
      </w:r>
      <w:r w:rsidRPr="00F703A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AD6673">
        <w:rPr>
          <w:rFonts w:ascii="GHEA Grapalat" w:hAnsi="GHEA Grapalat"/>
          <w:sz w:val="24"/>
          <w:szCs w:val="24"/>
          <w:lang w:val="hy-AM"/>
        </w:rPr>
        <w:t>սոցիալական ներառմանն ուղղված այլ միջոցառումներ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02161C37" w14:textId="0D212BE8" w:rsidR="006D228C" w:rsidRPr="00AD6673" w:rsidRDefault="00F703A1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ի վերականգնողական, մասնագիտական ծառայությունների տրամադրման նպատակով այլ ստորաբաժանումների աշխատանքի համակարգում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3313D32" w14:textId="162D34AF" w:rsidR="006D228C" w:rsidRDefault="00F703A1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հոգեբանական օգնության տրամադրում՝ անհատական և խմբային 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վերապատրաստումներով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, շուրջօրյա խնամքի հ</w:t>
      </w:r>
      <w:r w:rsidR="0038005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ատուկ (մասնագիտացված) կենտրոն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ում նաև՝ հոգեկան առողջության վերականգնման աշխատանքներ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2239F4D" w14:textId="73DE9415" w:rsidR="00F703A1" w:rsidRPr="00AD6673" w:rsidRDefault="00F703A1" w:rsidP="00F703A1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11)</w:t>
      </w:r>
      <w:r w:rsidRPr="00AD6673">
        <w:rPr>
          <w:rFonts w:ascii="GHEA Grapalat" w:hAnsi="GHEA Grapalat"/>
          <w:sz w:val="24"/>
          <w:szCs w:val="24"/>
          <w:lang w:val="hy-AM"/>
        </w:rPr>
        <w:tab/>
        <w:t>մշակութային, մարզական միջոցառումների անցկացումը և ազատ ժամանցը</w:t>
      </w:r>
      <w:r w:rsidRPr="00AD66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A69D08B" w14:textId="752E66DF" w:rsidR="00A15EBD" w:rsidRDefault="00F703A1" w:rsidP="00A15EBD">
      <w:pPr>
        <w:pStyle w:val="ListParagraph"/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հաշվետվությունների պատրաստում և ըստ նշանակության ներկայացում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E37B1F2" w14:textId="29E74969" w:rsidR="006D228C" w:rsidRPr="00A15EBD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A3512A">
        <w:rPr>
          <w:rFonts w:ascii="GHEA Grapalat" w:hAnsi="GHEA Grapalat"/>
          <w:sz w:val="24"/>
          <w:szCs w:val="24"/>
          <w:lang w:val="hy-AM"/>
        </w:rPr>
        <w:t>։</w:t>
      </w:r>
    </w:p>
    <w:p w14:paraId="37626380" w14:textId="436B344A" w:rsidR="003B5C4C" w:rsidRPr="00AD6673" w:rsidRDefault="006D228C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Սոցիալ-հոգեբանական օգնության տրամադրման աշխատանքների համար նախատեսվում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tbl>
      <w:tblPr>
        <w:tblW w:w="9705" w:type="dxa"/>
        <w:tblInd w:w="123" w:type="dxa"/>
        <w:tblLook w:val="04A0" w:firstRow="1" w:lastRow="0" w:firstColumn="1" w:lastColumn="0" w:noHBand="0" w:noVBand="1"/>
      </w:tblPr>
      <w:tblGrid>
        <w:gridCol w:w="556"/>
        <w:gridCol w:w="2219"/>
        <w:gridCol w:w="6930"/>
      </w:tblGrid>
      <w:tr w:rsidR="00D128FD" w:rsidRPr="00AD6673" w14:paraId="73283873" w14:textId="77777777" w:rsidTr="00F20F33">
        <w:trPr>
          <w:trHeight w:val="5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7BEC084D" w14:textId="77184D3C" w:rsidR="00D128FD" w:rsidRPr="00AD6673" w:rsidRDefault="00CB53A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1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290773FA" w14:textId="767187A3" w:rsidR="00D128FD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693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DF8F6FE" w14:textId="1AF129A7" w:rsidR="00D128FD" w:rsidRPr="00AD6673" w:rsidRDefault="007434B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="00D128FD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D128FD" w:rsidRPr="00A531C0" w14:paraId="28516F25" w14:textId="77777777" w:rsidTr="00A41E10">
        <w:trPr>
          <w:trHeight w:val="513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0A8D3C" w14:textId="754CB70E" w:rsidR="00D128FD" w:rsidRPr="00AD6673" w:rsidRDefault="00D128FD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4D92192" w14:textId="12B8A6D5" w:rsidR="00D128FD" w:rsidRPr="00AD6673" w:rsidRDefault="00D128FD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Ս</w:t>
            </w:r>
            <w:r w:rsidR="00767A8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ոցիալական աշխատող</w:t>
            </w:r>
          </w:p>
        </w:tc>
        <w:tc>
          <w:tcPr>
            <w:tcW w:w="693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E9B1A9" w14:textId="77777777" w:rsidR="00D128FD" w:rsidRPr="00AD6673" w:rsidRDefault="00D128FD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 հաստիքային միավոր՝ յուրաքանչյուր 70 շահառուի հաշվարկով</w:t>
            </w:r>
          </w:p>
        </w:tc>
      </w:tr>
      <w:tr w:rsidR="00D128FD" w:rsidRPr="00A531C0" w14:paraId="038ABB13" w14:textId="77777777" w:rsidTr="00A41E10">
        <w:trPr>
          <w:trHeight w:val="108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21B49C" w14:textId="10336B86" w:rsidR="00D128FD" w:rsidRPr="00AD6673" w:rsidRDefault="00D128FD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31A9A2A" w14:textId="77777777" w:rsidR="00D128FD" w:rsidRPr="00AD6673" w:rsidRDefault="00D128FD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Հոգեբան</w:t>
            </w:r>
          </w:p>
        </w:tc>
        <w:tc>
          <w:tcPr>
            <w:tcW w:w="693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9920C3" w14:textId="77777777" w:rsidR="00D128FD" w:rsidRPr="00AD6673" w:rsidRDefault="00D128FD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 հաստիքային միավոր՝ յուրաքանչյուր 70 շահառուի հաշվարկով</w:t>
            </w:r>
          </w:p>
        </w:tc>
      </w:tr>
    </w:tbl>
    <w:p w14:paraId="4FFFB4D4" w14:textId="77777777" w:rsidR="00F703A1" w:rsidRDefault="00F703A1" w:rsidP="00F703A1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8EB99EA" w14:textId="0AC8AF74" w:rsidR="006D228C" w:rsidRPr="00AD6673" w:rsidRDefault="00E57C81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Սոցիալ-մանկավարժական օգնության տրամադրումը նախատեսում է՝</w:t>
      </w:r>
    </w:p>
    <w:p w14:paraId="7FE7F7C0" w14:textId="2560A4AD" w:rsidR="006D228C" w:rsidRPr="00AD6673" w:rsidRDefault="006D228C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շահառուների հետ ֆիզկուլտուրայի պարապմունքների կազմակերպում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DFFAA71" w14:textId="450157A9" w:rsidR="006D228C" w:rsidRPr="00AD6673" w:rsidRDefault="006D228C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գրադարանի աշխատանքի կազմակերպում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E67AD90" w14:textId="1F23B35F" w:rsidR="006D228C" w:rsidRPr="00AD6673" w:rsidRDefault="006D228C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3)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շահառուների ներգրավում տարբեր մշակութային, արվեստների և արհեստագործական խմբակներում՝ ըստ իրենց նախասիրությունների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D6C667E" w14:textId="55DB80EA" w:rsidR="006D228C" w:rsidRDefault="006D228C" w:rsidP="006D228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շահառուների աշխատանքային թերապիայի կազմակերպում և իրականացում համապատասխան մասնագիտական արհեստանոցներում կամ գյուղատնտեսական նշանակության տեղամասերում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8E80664" w14:textId="4E0B2B6E" w:rsidR="00A15EBD" w:rsidRPr="00A15EBD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A3512A">
        <w:rPr>
          <w:rFonts w:ascii="GHEA Grapalat" w:hAnsi="GHEA Grapalat"/>
          <w:sz w:val="24"/>
          <w:szCs w:val="24"/>
          <w:lang w:val="hy-AM"/>
        </w:rPr>
        <w:t>։</w:t>
      </w:r>
    </w:p>
    <w:p w14:paraId="5E66C094" w14:textId="659502AD" w:rsidR="00E57C81" w:rsidRPr="00AD6673" w:rsidRDefault="006D228C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Սոցիալ-մանկավարժական օգնության տրամադրման աշխատանքների համար նախատեսվում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tbl>
      <w:tblPr>
        <w:tblW w:w="9705" w:type="dxa"/>
        <w:tblInd w:w="123" w:type="dxa"/>
        <w:tblLook w:val="04A0" w:firstRow="1" w:lastRow="0" w:firstColumn="1" w:lastColumn="0" w:noHBand="0" w:noVBand="1"/>
      </w:tblPr>
      <w:tblGrid>
        <w:gridCol w:w="556"/>
        <w:gridCol w:w="2330"/>
        <w:gridCol w:w="6819"/>
      </w:tblGrid>
      <w:tr w:rsidR="00E57C81" w:rsidRPr="00AD6673" w14:paraId="5006D7B2" w14:textId="77777777" w:rsidTr="0086292F">
        <w:trPr>
          <w:trHeight w:val="258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3DDF4FC5" w14:textId="77777777" w:rsidR="00E57C81" w:rsidRPr="00AD6673" w:rsidRDefault="00E57C81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3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3B0406A4" w14:textId="0AC91FA0" w:rsidR="00E57C81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681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247FA5C2" w14:textId="77777777" w:rsidR="00E57C81" w:rsidRPr="00AD6673" w:rsidRDefault="00E57C81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2C5B14" w:rsidRPr="00A531C0" w14:paraId="24FB72E7" w14:textId="77777777" w:rsidTr="00F20F33">
        <w:trPr>
          <w:trHeight w:val="360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ED577C0" w14:textId="79BC45FF" w:rsidR="002C5B14" w:rsidRPr="00AD6673" w:rsidRDefault="002C5B14" w:rsidP="002C5B1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5FDBA3" w14:textId="788CE937" w:rsidR="002C5B14" w:rsidRPr="00AD6673" w:rsidRDefault="006C7EFC" w:rsidP="006C7EF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Հրահանգիչ </w:t>
            </w:r>
            <w:r w:rsidR="002C5B1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մար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մնակրթության</w:t>
            </w:r>
          </w:p>
        </w:tc>
        <w:tc>
          <w:tcPr>
            <w:tcW w:w="68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79E2B7" w14:textId="39000D9F" w:rsidR="002C5B14" w:rsidRPr="00AD6673" w:rsidRDefault="00821BB1" w:rsidP="000A096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0,5</w:t>
            </w:r>
            <w:r w:rsidR="002C5B1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հաստիքային միավոր` </w:t>
            </w:r>
            <w:r w:rsidR="000A0963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="002C5B1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01 և ավելի շահառուի դեպքում</w:t>
            </w:r>
          </w:p>
        </w:tc>
      </w:tr>
      <w:tr w:rsidR="00FA5F2F" w:rsidRPr="00AD6673" w14:paraId="15860436" w14:textId="77777777" w:rsidTr="00D71914">
        <w:trPr>
          <w:trHeight w:val="360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25E01D" w14:textId="0BB06A6F" w:rsidR="00FA5F2F" w:rsidRPr="00AD6673" w:rsidRDefault="00FA5F2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37137DD8" w14:textId="0D393071" w:rsidR="00FA5F2F" w:rsidRPr="00AD6673" w:rsidRDefault="00FA5F2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Գրադարանավար</w:t>
            </w:r>
          </w:p>
        </w:tc>
        <w:tc>
          <w:tcPr>
            <w:tcW w:w="68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1CFA1FC" w14:textId="64CE0A60" w:rsidR="00FA5F2F" w:rsidRPr="00AD6673" w:rsidRDefault="00821BB1" w:rsidP="00905DE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0,5</w:t>
            </w:r>
            <w:r w:rsidR="00FA5F2F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հաստիքային միավոր` </w:t>
            </w:r>
            <w:r w:rsidR="00905DE7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="003707B2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01</w:t>
            </w:r>
            <w:r w:rsidR="00905DE7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-400 </w:t>
            </w:r>
            <w:r w:rsidR="00FA5F2F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շահառուի դեպքում</w:t>
            </w:r>
          </w:p>
        </w:tc>
      </w:tr>
      <w:tr w:rsidR="00FA5F2F" w:rsidRPr="00A531C0" w14:paraId="175422C0" w14:textId="77777777" w:rsidTr="00D71914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F1A3EE" w14:textId="77777777" w:rsidR="00FA5F2F" w:rsidRPr="00AD6673" w:rsidRDefault="00FA5F2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30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92AB0BD" w14:textId="77777777" w:rsidR="00FA5F2F" w:rsidRPr="00AD6673" w:rsidRDefault="00FA5F2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CAFCE1" w14:textId="1E5D3FB8" w:rsidR="00FA5F2F" w:rsidRPr="00AD6673" w:rsidRDefault="003707B2" w:rsidP="00905DE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հաստիքային միավոր</w:t>
            </w:r>
            <w:r w:rsidR="00A9074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` </w:t>
            </w:r>
            <w:r w:rsidR="00905DE7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40</w:t>
            </w:r>
            <w:r w:rsidR="00A9074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և ավելի շահառուի դեպքում</w:t>
            </w:r>
          </w:p>
        </w:tc>
      </w:tr>
      <w:tr w:rsidR="00E57C81" w:rsidRPr="00A531C0" w14:paraId="18F7D2DB" w14:textId="77777777" w:rsidTr="00F20F33">
        <w:trPr>
          <w:trHeight w:val="1350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3E0116" w14:textId="0C7C981F" w:rsidR="00E57C81" w:rsidRPr="00AD6673" w:rsidRDefault="00E57C81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BC7976" w14:textId="6ABDAA82" w:rsidR="00E57C81" w:rsidRPr="00AD6673" w:rsidRDefault="00E57C81" w:rsidP="004033E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Մասնագետ`</w:t>
            </w:r>
            <w:r w:rsidR="004033E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աշխատանքային թերապիայի</w:t>
            </w:r>
            <w:r w:rsidR="004033E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կամ խմբավար</w:t>
            </w:r>
          </w:p>
        </w:tc>
        <w:tc>
          <w:tcPr>
            <w:tcW w:w="68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28CA737" w14:textId="6A8CABF2" w:rsidR="00E57C81" w:rsidRPr="00AD6673" w:rsidRDefault="00E57C81" w:rsidP="004033E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հաստիքային միավոր` աշխատանքային թերապիայի կարիք ունեցող յուրաքանչյուր </w:t>
            </w:r>
            <w:r w:rsidR="004033E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 շահառուի հաշվարկով՝ արհեստանոցների</w:t>
            </w:r>
            <w:r w:rsidR="004033E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, խմբակների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կամ գյուղատնտեսական նշանակության տեղամասերի առկայության դեպքում</w:t>
            </w:r>
          </w:p>
        </w:tc>
      </w:tr>
    </w:tbl>
    <w:p w14:paraId="264635CA" w14:textId="77777777" w:rsidR="00F703A1" w:rsidRDefault="00F703A1" w:rsidP="00F703A1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DBC5326" w14:textId="36AD84BC" w:rsidR="006D228C" w:rsidRPr="00AD6673" w:rsidRDefault="00972FD0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Սոցիալ-մանկավարժական օգնության տրամադրման աշխատանքները, ելնելով խնամքի և սոցիալական ծառայությունների առանձնահատկություններից, </w:t>
      </w:r>
      <w:r w:rsidR="007573C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կարող </w:t>
      </w:r>
      <w:r w:rsidR="000466D2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7573C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նաև պատվիրակվել՝ սույն հավելվածի </w:t>
      </w:r>
      <w:r w:rsidR="00415866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DF7AD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համաձայն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613D8FE6" w14:textId="47CFB1C9" w:rsidR="006D228C" w:rsidRPr="00AD6673" w:rsidRDefault="009E1239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ժշկական օգնության և սպասարկման տրամադրումը նախատեսում է՝</w:t>
      </w:r>
    </w:p>
    <w:p w14:paraId="1D2469D7" w14:textId="39993E33" w:rsidR="00243718" w:rsidRPr="00AD6673" w:rsidRDefault="006D228C" w:rsidP="006D228C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F703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առաջին 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 օգնության և սպասարկ</w:t>
      </w:r>
      <w:r w:rsidR="00F703A1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F703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դեղերի 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B721FE3" w14:textId="73C2AA3B" w:rsidR="00243718" w:rsidRPr="00AD6673" w:rsidRDefault="006D228C" w:rsidP="006D228C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շահառուների</w:t>
      </w:r>
      <w:r w:rsidR="000466D2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պարբերական բժշկական զննություն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49C2102" w14:textId="7342F12B" w:rsidR="003707B2" w:rsidRPr="00AD6673" w:rsidRDefault="003707B2" w:rsidP="003707B2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անհրաժեշտության դեպքում, սոցիալական աշխատողի հետ համատեղ շահառուի՝ սահմանված ժամկետներում </w:t>
      </w:r>
      <w:r w:rsidR="00EE6A54" w:rsidRPr="00EE6A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բժշկասոցիալական փորձաքննության </w:t>
      </w:r>
      <w:r w:rsidR="00EE6A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="00E875D1" w:rsidRPr="00E875D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անձի ֆունկցիոնալության գնահատ</w:t>
      </w:r>
      <w:r w:rsidR="00E875D1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E875D1" w:rsidRPr="00E875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 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անցնելուն աջակցություն՝ ուղեգրման և </w:t>
      </w:r>
      <w:r w:rsidR="00EE6A54" w:rsidRPr="00EE6A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բժշկասոցիալական փորձաքննության </w:t>
      </w:r>
      <w:r w:rsidR="00EE6A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="00E875D1" w:rsidRPr="00E875D1">
        <w:rPr>
          <w:rFonts w:ascii="GHEA Grapalat" w:eastAsia="Times New Roman" w:hAnsi="GHEA Grapalat" w:cs="Times New Roman"/>
          <w:sz w:val="24"/>
          <w:szCs w:val="24"/>
          <w:lang w:val="hy-AM"/>
        </w:rPr>
        <w:t>անձի ֆունկցիոնալության գնահատմ</w:t>
      </w:r>
      <w:r w:rsidR="00E875D1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="00E875D1" w:rsidRPr="00E875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ներկայացնելու, աջակցող միջոցներով ապահովելու գործընթացի կազմակերպում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2749659" w14:textId="07595A17" w:rsidR="00243718" w:rsidRPr="00AD6673" w:rsidRDefault="003707B2" w:rsidP="006D228C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</w:t>
      </w:r>
      <w:r w:rsidR="00F703A1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66D2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նախատեսված դեղերի տրամադրում, 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ըստ անհրաժեշտության, այլ բժշկական հաստատություններ ուղղորդ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766D2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այդտեղ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շահառուի գտնվելու ժամանակահատվածում խնամք</w:t>
      </w:r>
      <w:r w:rsidR="00766D2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</w:t>
      </w:r>
      <w:r w:rsidR="00766D2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C2F544E" w14:textId="2571F119" w:rsidR="00243718" w:rsidRPr="00AD6673" w:rsidRDefault="00766D29" w:rsidP="006D228C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140027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 թերապիայում ընդգրկվելու վերաբերյալ եզրակացությունների տրամադրում, շահառուի առողջության վրա աշխատանքային թերապիայի ազդեցությունների ուսումնասիրություն, խորհրդատվության տրամադրում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5E442DE" w14:textId="454440F6" w:rsidR="006D228C" w:rsidRDefault="00766D29" w:rsidP="006D228C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4786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6D228C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հիվանդանոցային բժշկական օգնություն և սպասարկում իրականացնող կազմակերպություններ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ուղեգրման կազմակերպում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D46BF35" w14:textId="6A56E9BF" w:rsidR="00A15EBD" w:rsidRPr="00A15EBD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A3512A">
        <w:rPr>
          <w:rFonts w:ascii="GHEA Grapalat" w:hAnsi="GHEA Grapalat"/>
          <w:sz w:val="24"/>
          <w:szCs w:val="24"/>
          <w:lang w:val="hy-AM"/>
        </w:rPr>
        <w:t>։</w:t>
      </w:r>
    </w:p>
    <w:p w14:paraId="715E3B6D" w14:textId="004C5315" w:rsidR="003B5C4C" w:rsidRPr="00AD6673" w:rsidRDefault="00C7539D" w:rsidP="006D228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ժշկական օգնության և սպասարկման տրամադրման համար նա</w:t>
      </w:r>
      <w:r w:rsidR="009347D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</w:p>
    <w:tbl>
      <w:tblPr>
        <w:tblW w:w="9795" w:type="dxa"/>
        <w:tblInd w:w="123" w:type="dxa"/>
        <w:tblLook w:val="04A0" w:firstRow="1" w:lastRow="0" w:firstColumn="1" w:lastColumn="0" w:noHBand="0" w:noVBand="1"/>
      </w:tblPr>
      <w:tblGrid>
        <w:gridCol w:w="556"/>
        <w:gridCol w:w="3029"/>
        <w:gridCol w:w="6210"/>
      </w:tblGrid>
      <w:tr w:rsidR="00D128FD" w:rsidRPr="00AD6673" w14:paraId="0A079ACE" w14:textId="77777777" w:rsidTr="00217CB1">
        <w:trPr>
          <w:trHeight w:val="123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257D3C94" w14:textId="5A4FEE49" w:rsidR="00D128FD" w:rsidRPr="00AD6673" w:rsidRDefault="00C0195E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02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5089C5BE" w14:textId="012170E5" w:rsidR="00D128FD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621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5073EAE8" w14:textId="6BB02A2F" w:rsidR="00D128FD" w:rsidRPr="00AD6673" w:rsidRDefault="007434B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F35CB2" w:rsidRPr="00A531C0" w14:paraId="79ED2E77" w14:textId="77777777" w:rsidTr="000105B8">
        <w:trPr>
          <w:trHeight w:val="477"/>
        </w:trPr>
        <w:tc>
          <w:tcPr>
            <w:tcW w:w="556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CAB2440" w14:textId="63E48886" w:rsidR="00F35CB2" w:rsidRPr="00AD6673" w:rsidRDefault="00F35CB2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3029" w:type="dxa"/>
            <w:vMerge w:val="restart"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5C9A8DA1" w14:textId="51566E7F" w:rsidR="00F35CB2" w:rsidRPr="00D322F9" w:rsidRDefault="00F35CB2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պետ՝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բժշկական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ծառայության</w:t>
            </w: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384649" w14:textId="41A4266A" w:rsidR="00F35CB2" w:rsidRPr="00D322F9" w:rsidRDefault="00F35CB2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D322F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հաստիքային միավոր՝ յուրաքանչյուր կազմակերպությանը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՝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101 և ավելի շահառուի դեպքում՝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հատուկ (մասնագիտացված)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F35CB2" w:rsidRPr="00A531C0" w14:paraId="171226CC" w14:textId="77777777" w:rsidTr="002B62DA">
        <w:trPr>
          <w:trHeight w:val="477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29D3F5" w14:textId="77777777" w:rsidR="00F35CB2" w:rsidRPr="00AD6673" w:rsidRDefault="00F35CB2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029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BB532D3" w14:textId="77777777" w:rsidR="00F35CB2" w:rsidRDefault="00F35CB2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16B93CF" w14:textId="588F0429" w:rsidR="00F35CB2" w:rsidRPr="00D322F9" w:rsidRDefault="00F35CB2" w:rsidP="00F35CB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D322F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հաստիքային միավոր՝ յուրաքանչյուր կազմակերպությանը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՝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201 և ավելի շահառուի դեպքում՝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ընդհանուր տիպի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72162E" w:rsidRPr="00AD6673" w14:paraId="1C952778" w14:textId="77777777" w:rsidTr="00217CB1">
        <w:trPr>
          <w:trHeight w:val="477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54950A6" w14:textId="0D955B48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8A7E112" w14:textId="36BCB766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ավագ բուժաշխատող (բժիշկ ըստ մասնագիտացումների)</w:t>
            </w: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B72578A" w14:textId="77A3154F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հաստիքային միավոր՝ 50 շահառուի հաշվարկով</w:t>
            </w:r>
          </w:p>
        </w:tc>
      </w:tr>
      <w:tr w:rsidR="0072162E" w:rsidRPr="00A531C0" w14:paraId="6861D060" w14:textId="77777777" w:rsidTr="00217CB1">
        <w:trPr>
          <w:trHeight w:val="477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435A13" w14:textId="1EA2E881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6E34678" w14:textId="1068BF5C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միջին բուժաշխատող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ավագ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բուժքույր)</w:t>
            </w: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1352F2" w14:textId="3D605CB8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 xml:space="preserve">1 հաստիքային միավոր՝ յուրաքանչյուր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կազմակերպությանը՝ 101 և ավելի շահառուի դեպքում</w:t>
            </w:r>
          </w:p>
        </w:tc>
      </w:tr>
      <w:tr w:rsidR="0072162E" w:rsidRPr="00A531C0" w14:paraId="08C7D5C4" w14:textId="77777777" w:rsidTr="00184206">
        <w:trPr>
          <w:trHeight w:val="477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E6ADF9D" w14:textId="759EAA74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4</w:t>
            </w:r>
          </w:p>
        </w:tc>
        <w:tc>
          <w:tcPr>
            <w:tcW w:w="3029" w:type="dxa"/>
            <w:vMerge w:val="restart"/>
            <w:tcBorders>
              <w:top w:val="nil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1511860B" w14:textId="4FAD5A8E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միջին բուժաշխատող (բուժքույր՝ </w:t>
            </w:r>
            <w:r w:rsidR="006C7EFC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ըստ մասնագիտացումների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501F26" w14:textId="0A0F7C33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շուրջօրյա հերթափոխ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հաստիքային միավոր՝ 50 շահառուի հաշվարկով՝ ընդհանուր տիպի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72162E" w:rsidRPr="00A531C0" w14:paraId="40728FA7" w14:textId="77777777" w:rsidTr="00184206">
        <w:trPr>
          <w:trHeight w:val="477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BBF8DBE" w14:textId="77777777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029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EAD9B73" w14:textId="77777777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31540F" w14:textId="3BF37126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շուրջօրյա հերթափոխ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հաստիքային միավոր՝ 35 շահառուի հաշվարկով՝ հատուկ (մասնագիտացված)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72162E" w:rsidRPr="00A531C0" w14:paraId="5E00928F" w14:textId="77777777" w:rsidTr="001F45A8">
        <w:trPr>
          <w:trHeight w:val="765"/>
        </w:trPr>
        <w:tc>
          <w:tcPr>
            <w:tcW w:w="556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E7D124F" w14:textId="7E03CFA2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29" w:type="dxa"/>
            <w:vMerge w:val="restart"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4F3448B3" w14:textId="40C23F97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միջին բուժաշխատող (բուժքույր</w:t>
            </w:r>
            <w:r w:rsidR="00F5773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՝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ըստ մասնագիտացումների)</w:t>
            </w: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3D5D95D" w14:textId="682BBCA5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հաստիքային միավոր՝ յուրաքանչյուր 100 շահառուի հաշվարկով՝ ընդհանուր տիպի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72162E" w:rsidRPr="00A531C0" w14:paraId="3C8010C7" w14:textId="77777777" w:rsidTr="002B6B9D">
        <w:trPr>
          <w:trHeight w:val="102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E27A25" w14:textId="77777777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029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474B448" w14:textId="77777777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351C01" w14:textId="2A672C2E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հաստիքային միավոր՝ յուրաքանչյուր 70 շահառուի հաշվարկով՝ հատուկ (մասնագիտացված)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72162E" w:rsidRPr="00A531C0" w14:paraId="4BB874A9" w14:textId="77777777" w:rsidTr="001F45A8">
        <w:trPr>
          <w:trHeight w:val="35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D96B63" w14:textId="2E746578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3029" w:type="dxa"/>
            <w:vMerge w:val="restart"/>
            <w:tcBorders>
              <w:top w:val="nil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42F98C08" w14:textId="5FC389C1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կրտսեր բուժաշխատող (</w:t>
            </w:r>
            <w:r w:rsidRPr="006C7EF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սանիտար</w:t>
            </w:r>
            <w:r w:rsidR="006C7EF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՝ ըստ գործառույթների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A7DEB4A" w14:textId="4DF50431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2 շուրջօրյա հերթափոխ՝ 50 շահառուի հաշվարկով՝ ընդհանուր տիպի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72162E" w:rsidRPr="00A531C0" w14:paraId="63264D96" w14:textId="77777777" w:rsidTr="00EB2F11">
        <w:trPr>
          <w:trHeight w:val="35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D2BAE96" w14:textId="77777777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029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D57679" w14:textId="77777777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B2EF2D2" w14:textId="1BAB8B6E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2 շուրջօրյա հերթափոխ՝ 35 շահառուի հաշվարկով՝ հատուկ (մասնագիտացված)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72162E" w:rsidRPr="00A531C0" w14:paraId="676A8A41" w14:textId="77777777" w:rsidTr="002B62DA">
        <w:trPr>
          <w:trHeight w:val="1020"/>
        </w:trPr>
        <w:tc>
          <w:tcPr>
            <w:tcW w:w="556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63CA770" w14:textId="064E39F1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3029" w:type="dxa"/>
            <w:vMerge w:val="restart"/>
            <w:tcBorders>
              <w:top w:val="nil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7FF02BBB" w14:textId="70C57115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կրտսեր բուժաշխատող (</w:t>
            </w:r>
            <w:r w:rsidR="006C7EFC" w:rsidRPr="006C7EF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սանիտար</w:t>
            </w:r>
            <w:r w:rsidR="006C7EF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՝ ըստ գործառույթների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՝ միայն անկողնային բաժանմունքներում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CAA00B" w14:textId="24ECBC10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2 </w:t>
            </w:r>
            <w:r w:rsidR="006C7EF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լրացուցիչ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շուրջօրյա հերթափոխ՝ 50 շահառուի հաշվարկով՝ ընդհանուր տիպի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72162E" w:rsidRPr="00A531C0" w14:paraId="73C7A8CC" w14:textId="77777777" w:rsidTr="002B62DA">
        <w:trPr>
          <w:trHeight w:val="102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FF25C33" w14:textId="77777777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029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C7E797" w14:textId="77777777" w:rsidR="0072162E" w:rsidRPr="00AD6673" w:rsidRDefault="0072162E" w:rsidP="0072162E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30C8E9B" w14:textId="0B7C122F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2 </w:t>
            </w:r>
            <w:r w:rsidR="006C7EF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լրացուցիչ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շուրջօրյա հերթափոխ՝ 35 շահառուի հաշվարկով՝ հատուկ (մասնագիտացված)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72162E" w:rsidRPr="00A531C0" w14:paraId="43CAEBBA" w14:textId="77777777" w:rsidTr="000466D2">
        <w:trPr>
          <w:trHeight w:val="35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A5F48A" w14:textId="4CA2CA0D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A356E8" w14:textId="5EAC8018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կրտսեր բուժաշխատող (հսկիչ՝ բաժանմունքի)</w:t>
            </w:r>
          </w:p>
        </w:tc>
        <w:tc>
          <w:tcPr>
            <w:tcW w:w="62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849D706" w14:textId="55ACD091" w:rsidR="0072162E" w:rsidRPr="00AD6673" w:rsidRDefault="0072162E" w:rsidP="0072162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հաստիքային միավոր՝ երկու բաժանմունքի համար՝ յուրաքանչյուր բաժանմունքում առնվազն 35 շահառուի հաշվարկով՝ հատուկ (մասնագիտացված) խնամքի կենտրոնում</w:t>
            </w:r>
          </w:p>
        </w:tc>
      </w:tr>
    </w:tbl>
    <w:p w14:paraId="4EE81A0F" w14:textId="77777777" w:rsidR="00F703A1" w:rsidRDefault="00F703A1" w:rsidP="00F703A1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B36378E" w14:textId="4F21E5B3" w:rsidR="00243718" w:rsidRPr="00AD6673" w:rsidRDefault="008B543A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Ավագ բուժաշխատողի (բ</w:t>
      </w:r>
      <w:r w:rsidR="00BA4A83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ժշկի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1C32CA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 մ</w:t>
      </w:r>
      <w:r w:rsidR="001C32CA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իջին բուժաշխատողի (բուժքրոջ) </w:t>
      </w:r>
      <w:r w:rsidR="00BA4A83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հաստիքային միավորի շրջանակներում, ելնելով շուրջօրյա խնամքի կենտրոնի կարիքներից, սահմանվում են առանձին մասնագիտ</w:t>
      </w:r>
      <w:r w:rsidR="001E7082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ացում</w:t>
      </w:r>
      <w:r w:rsidR="001F1D1A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ների գծով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միավորներ</w:t>
      </w:r>
      <w:r w:rsidR="00BA017A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BA4A83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 կաբինետների առկայության և անհրաժեշտ կահավորման </w:t>
      </w:r>
      <w:r w:rsidR="001F1D1A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պայմանով</w:t>
      </w:r>
      <w:r w:rsidR="001E7082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հակառակ </w:t>
      </w:r>
      <w:r w:rsidR="00F10BEE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պարագայում հնարավոր է ծառայության պատվիրակում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98145B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կետով նախատեսված </w:t>
      </w:r>
      <w:r w:rsidR="001C32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բժշկի </w:t>
      </w:r>
      <w:r w:rsidR="0098145B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հաստիքային միավորի շրջանակներում սահմանվում է նաև հոգեբույժի հաստիք՝ առնվազն 1 միավոր՝ 150 շահառուի հաշվարկով՝ միայն </w:t>
      </w:r>
      <w:r w:rsidR="0098145B"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հատուկ (մասնագիտացված) </w:t>
      </w:r>
      <w:r w:rsidR="0098145B" w:rsidRPr="00AD6673">
        <w:rPr>
          <w:rFonts w:ascii="GHEA Grapalat" w:hAnsi="GHEA Grapalat"/>
          <w:sz w:val="24"/>
          <w:szCs w:val="24"/>
          <w:lang w:val="hy-AM"/>
        </w:rPr>
        <w:t>խնամքի կենտրոն</w:t>
      </w:r>
      <w:r w:rsidR="0098145B" w:rsidRPr="00AD667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ում</w:t>
      </w:r>
      <w:r w:rsidR="00DB5D4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։</w:t>
      </w:r>
    </w:p>
    <w:p w14:paraId="64C5B000" w14:textId="43F1D142" w:rsidR="00243718" w:rsidRPr="00AD6673" w:rsidRDefault="007A005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ենցաղային սպասարկման տրամադրումը նախատեսում է՝</w:t>
      </w:r>
    </w:p>
    <w:p w14:paraId="231163D6" w14:textId="18A4A969" w:rsidR="00243718" w:rsidRPr="00AD6673" w:rsidRDefault="00243718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հագուստի և սպիտակեղենի ընդունում</w:t>
      </w:r>
      <w:r w:rsidR="00F24D6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, լվացում, չորացում և արդուկում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8BE735B" w14:textId="77B31AF0" w:rsidR="00243718" w:rsidRPr="00AD6673" w:rsidRDefault="00243718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հագուստի, վարագույրների, անկողնայ</w:t>
      </w:r>
      <w:r w:rsidR="00F24D6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ին պարագաների կարում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9409D25" w14:textId="722683FD" w:rsidR="00C87294" w:rsidRPr="00AD6673" w:rsidRDefault="00C87294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կոշիկների նորոգում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EF59D08" w14:textId="230D1288" w:rsidR="00243718" w:rsidRDefault="00725A97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շահառուներին վարսահարդարման ծառայությունների տրամադրում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C1FF2DD" w14:textId="224CD280" w:rsidR="00A15EBD" w:rsidRPr="00A15EBD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A3512A">
        <w:rPr>
          <w:rFonts w:ascii="GHEA Grapalat" w:hAnsi="GHEA Grapalat"/>
          <w:sz w:val="24"/>
          <w:szCs w:val="24"/>
          <w:lang w:val="hy-AM"/>
        </w:rPr>
        <w:t>։</w:t>
      </w:r>
    </w:p>
    <w:p w14:paraId="22AEE383" w14:textId="7463933E" w:rsidR="000007D8" w:rsidRPr="00AD6673" w:rsidRDefault="007A005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ենցաղային սպասարկման տրամադրման համար նախ</w:t>
      </w:r>
      <w:r w:rsidR="009347D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</w:p>
    <w:tbl>
      <w:tblPr>
        <w:tblW w:w="9795" w:type="dxa"/>
        <w:tblInd w:w="123" w:type="dxa"/>
        <w:tblLook w:val="04A0" w:firstRow="1" w:lastRow="0" w:firstColumn="1" w:lastColumn="0" w:noHBand="0" w:noVBand="1"/>
      </w:tblPr>
      <w:tblGrid>
        <w:gridCol w:w="556"/>
        <w:gridCol w:w="2140"/>
        <w:gridCol w:w="7099"/>
      </w:tblGrid>
      <w:tr w:rsidR="000007D8" w:rsidRPr="00AD6673" w14:paraId="2DCA2C8C" w14:textId="77777777" w:rsidTr="00C67220">
        <w:trPr>
          <w:trHeight w:val="213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4601129F" w14:textId="67A03795" w:rsidR="000007D8" w:rsidRPr="00AD6673" w:rsidRDefault="00C0195E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14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32344996" w14:textId="15C73833" w:rsidR="000007D8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Հաստիքը</w:t>
            </w:r>
          </w:p>
        </w:tc>
        <w:tc>
          <w:tcPr>
            <w:tcW w:w="709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AF7C195" w14:textId="534A3E4C" w:rsidR="000007D8" w:rsidRPr="00AD6673" w:rsidRDefault="007434B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Չափորոշիչը</w:t>
            </w:r>
          </w:p>
        </w:tc>
      </w:tr>
      <w:tr w:rsidR="002B21DB" w:rsidRPr="00A531C0" w14:paraId="49B3A55B" w14:textId="77777777" w:rsidTr="00C67220">
        <w:trPr>
          <w:trHeight w:val="207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38F5CA" w14:textId="1A43F53C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3A14C2" w14:textId="759D5D20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Լվացող-արդուկող</w:t>
            </w: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3B302B" w14:textId="23DDB3FB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1,5 հաստիքային միավոր՝ մինչև 100 շահառուի դեպքում</w:t>
            </w:r>
          </w:p>
        </w:tc>
      </w:tr>
      <w:tr w:rsidR="002B21DB" w:rsidRPr="00AD6673" w14:paraId="1BE22E50" w14:textId="77777777" w:rsidTr="00F20F33">
        <w:trPr>
          <w:trHeight w:val="360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97CB00F" w14:textId="77777777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40" w:type="dxa"/>
            <w:vMerge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F7B12A8" w14:textId="77777777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877D63" w14:textId="5BA4B09A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101-200 շահառուի դեպքում</w:t>
            </w:r>
          </w:p>
        </w:tc>
      </w:tr>
      <w:tr w:rsidR="002B21DB" w:rsidRPr="00AD6673" w14:paraId="2CAE415D" w14:textId="77777777" w:rsidTr="00F20F33">
        <w:trPr>
          <w:trHeight w:val="360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683A507" w14:textId="77777777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5EE1CC" w14:textId="77777777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A092A72" w14:textId="29E2F451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201-300 շահառուի դեպքում</w:t>
            </w:r>
          </w:p>
        </w:tc>
      </w:tr>
      <w:tr w:rsidR="002B21DB" w:rsidRPr="00AD6673" w14:paraId="32E4A642" w14:textId="77777777" w:rsidTr="00F20F33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14:paraId="0BDB75B2" w14:textId="77777777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  <w:hideMark/>
          </w:tcPr>
          <w:p w14:paraId="7D3ED4C6" w14:textId="77777777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75A916" w14:textId="25BB2321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7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301-400 շահառուի դեպքում</w:t>
            </w:r>
          </w:p>
        </w:tc>
      </w:tr>
      <w:tr w:rsidR="002B21DB" w:rsidRPr="00A531C0" w14:paraId="015EB5E2" w14:textId="77777777" w:rsidTr="00F20F33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0AD99AA" w14:textId="77777777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EECCBE7" w14:textId="77777777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D5718CA" w14:textId="7563830C" w:rsidR="002B21DB" w:rsidRPr="00AD6673" w:rsidRDefault="002B21DB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401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ավելի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  <w:tr w:rsidR="00BE0A43" w:rsidRPr="00AD6673" w14:paraId="41D91708" w14:textId="77777777" w:rsidTr="00D24EE7">
        <w:trPr>
          <w:trHeight w:val="360"/>
        </w:trPr>
        <w:tc>
          <w:tcPr>
            <w:tcW w:w="556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14:paraId="4D74C99E" w14:textId="7F0076F5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214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14678486" w14:textId="457A2D2C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Վարսավիր</w:t>
            </w: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253BF27" w14:textId="14AA4106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101-2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0 շահառուի դեպքում</w:t>
            </w:r>
          </w:p>
        </w:tc>
      </w:tr>
      <w:tr w:rsidR="00BE0A43" w:rsidRPr="00AD6673" w14:paraId="25F66728" w14:textId="77777777" w:rsidTr="00D24EE7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14:paraId="03C6F467" w14:textId="77777777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029AB571" w14:textId="77777777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2F4F00" w14:textId="4B53906A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1-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40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0 շահառուի դեպքում</w:t>
            </w:r>
          </w:p>
        </w:tc>
      </w:tr>
      <w:tr w:rsidR="00BE0A43" w:rsidRPr="00A531C0" w14:paraId="36D170EB" w14:textId="77777777" w:rsidTr="00F20F33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5C523DC" w14:textId="77777777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6FD5A4D" w14:textId="77777777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07E42B1" w14:textId="795036C4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3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40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1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ավելի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  <w:tr w:rsidR="00BE0A43" w:rsidRPr="00AD6673" w14:paraId="1BC2949F" w14:textId="77777777" w:rsidTr="00D24EE7">
        <w:trPr>
          <w:trHeight w:val="225"/>
        </w:trPr>
        <w:tc>
          <w:tcPr>
            <w:tcW w:w="556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14:paraId="5AB2FBB8" w14:textId="5E279CCD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4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1F6FB83C" w14:textId="30B750D2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Դերձակ</w:t>
            </w: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BFB88FA" w14:textId="309CE7E6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101-2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0 շահառուի դեպքում</w:t>
            </w:r>
          </w:p>
        </w:tc>
      </w:tr>
      <w:tr w:rsidR="00BE0A43" w:rsidRPr="00AD6673" w14:paraId="579BEFE8" w14:textId="77777777" w:rsidTr="00D24EE7">
        <w:trPr>
          <w:trHeight w:val="225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14:paraId="767F6289" w14:textId="77777777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0FF4146A" w14:textId="77777777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1BFD6B0" w14:textId="588828F8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1-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40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0 շահառուի դեպքում</w:t>
            </w:r>
          </w:p>
        </w:tc>
      </w:tr>
      <w:tr w:rsidR="00BE0A43" w:rsidRPr="00A531C0" w14:paraId="48C21D36" w14:textId="77777777" w:rsidTr="00D24EE7">
        <w:trPr>
          <w:trHeight w:val="225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D5D6D20" w14:textId="77777777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4303A6A" w14:textId="77777777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3DF3E3" w14:textId="7A98A781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3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40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1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ավելի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  <w:tr w:rsidR="00BE0A43" w:rsidRPr="00A531C0" w14:paraId="349C8A92" w14:textId="77777777" w:rsidTr="00C67220">
        <w:trPr>
          <w:trHeight w:val="225"/>
        </w:trPr>
        <w:tc>
          <w:tcPr>
            <w:tcW w:w="556" w:type="dxa"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97DC382" w14:textId="0FE62DA4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8C21536" w14:textId="0C2309A7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Կոշկակար</w:t>
            </w: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8B4A14B" w14:textId="6EE22E0D" w:rsidR="00BE0A43" w:rsidRPr="00AD6673" w:rsidRDefault="00BE0A43" w:rsidP="00BE0A43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 հաստիքային միավոր՝ 251 և ավելի շահառուի դեպքում</w:t>
            </w:r>
          </w:p>
        </w:tc>
      </w:tr>
    </w:tbl>
    <w:p w14:paraId="2B08A798" w14:textId="77777777" w:rsidR="00F703A1" w:rsidRDefault="00F703A1" w:rsidP="00F703A1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EE8A38C" w14:textId="70190AB0" w:rsidR="00243718" w:rsidRPr="00AD6673" w:rsidRDefault="00F54E91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Կենցաղային սպասարկման տրամադրումը, ելնելով խնամքի և սոցիալական ծառայությունների տրամադրման առանձնահատկություններից</w:t>
      </w:r>
      <w:r w:rsidR="00F674DE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665BF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կարող է նաև պատվիրակվել՝ սույն հավելվածի </w:t>
      </w:r>
      <w:r w:rsidR="00415866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DF7AD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665BF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համաձայն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59E359F1" w14:textId="5CF77EBA" w:rsidR="00243718" w:rsidRPr="00AD6673" w:rsidRDefault="007A005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Calibri"/>
          <w:sz w:val="24"/>
          <w:szCs w:val="24"/>
          <w:lang w:val="hy-AM"/>
        </w:rPr>
        <w:t>Ս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ննդի </w:t>
      </w:r>
      <w:r w:rsidR="00AF2F9E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ումը նախատեսում է՝</w:t>
      </w:r>
    </w:p>
    <w:p w14:paraId="39495B1C" w14:textId="48A383ED" w:rsidR="00F703A1" w:rsidRDefault="00243718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F703A1" w:rsidRPr="00AD6673">
        <w:rPr>
          <w:rFonts w:ascii="GHEA Grapalat" w:hAnsi="GHEA Grapalat"/>
          <w:sz w:val="24"/>
          <w:szCs w:val="24"/>
          <w:lang w:val="hy-AM"/>
        </w:rPr>
        <w:t xml:space="preserve">սննդի </w:t>
      </w:r>
      <w:r w:rsidR="00AA12BD">
        <w:rPr>
          <w:rFonts w:ascii="GHEA Grapalat" w:hAnsi="GHEA Grapalat"/>
          <w:sz w:val="24"/>
          <w:szCs w:val="24"/>
          <w:lang w:val="hy-AM"/>
        </w:rPr>
        <w:t>տրամադրում</w:t>
      </w:r>
      <w:r w:rsidR="00F703A1">
        <w:rPr>
          <w:rFonts w:ascii="GHEA Grapalat" w:hAnsi="GHEA Grapalat"/>
          <w:sz w:val="24"/>
          <w:szCs w:val="24"/>
          <w:lang w:val="hy-AM"/>
        </w:rPr>
        <w:t>.</w:t>
      </w:r>
    </w:p>
    <w:p w14:paraId="64710C26" w14:textId="02085980" w:rsidR="00243718" w:rsidRPr="00AD6673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խոհանոցում և ճաշարանում առկա տեխնիկական միջոցների և գույքի պահպանում և շահագործում, դրանց նորոգման աշխատանքների կազմակերպում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082F87A" w14:textId="0293370B" w:rsidR="00243718" w:rsidRPr="00AD6673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D9203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 նախապատրաստական աշխատանքների իրականացում` օրական ճաշացանկի կազմում, անհրաժեշտ մթերքի ստացում, դրանց լվացում, մաքրում, կտրատում և եփում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614C247" w14:textId="7D0B6ADE" w:rsidR="00243718" w:rsidRPr="00AD6673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շահառուներին անհրաժեշտ քանակի և որակի սննդ</w:t>
      </w:r>
      <w:r w:rsidR="00AF2F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կազմակերպման 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աշխատանքների իրականացում, այդ թվում՝ անկողնային խնամքի կարիք ունեցող անձանց կերակրման աշխատանքների կազմակերպում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7C50BB3" w14:textId="3775978C" w:rsidR="00243718" w:rsidRPr="00AD6673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սնվելու ժամանակ շահառուների համար պայմանների ապահովում (ճաշարանի մաքրություն, սպասքի տեղադրում և հավաքում, սպասքի լվացում և այլն)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CE3B102" w14:textId="2B4517CA" w:rsidR="00A15EBD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ճաշարանի աշխատանքային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փաստաթղթերի լրացում և կազմում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3BA2832" w14:textId="0779059D" w:rsidR="00243718" w:rsidRPr="00A15EBD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A3512A">
        <w:rPr>
          <w:rFonts w:ascii="GHEA Grapalat" w:hAnsi="GHEA Grapalat"/>
          <w:sz w:val="24"/>
          <w:szCs w:val="24"/>
          <w:lang w:val="hy-AM"/>
        </w:rPr>
        <w:t>։</w:t>
      </w:r>
    </w:p>
    <w:p w14:paraId="72715AAD" w14:textId="5A5A4768" w:rsidR="00344989" w:rsidRPr="00AD6673" w:rsidRDefault="007A005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ննդի </w:t>
      </w:r>
      <w:r w:rsidR="00AF2F9E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համար նախատեսվում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</w:p>
    <w:tbl>
      <w:tblPr>
        <w:tblW w:w="9795" w:type="dxa"/>
        <w:tblInd w:w="123" w:type="dxa"/>
        <w:tblLook w:val="04A0" w:firstRow="1" w:lastRow="0" w:firstColumn="1" w:lastColumn="0" w:noHBand="0" w:noVBand="1"/>
      </w:tblPr>
      <w:tblGrid>
        <w:gridCol w:w="556"/>
        <w:gridCol w:w="2150"/>
        <w:gridCol w:w="7089"/>
      </w:tblGrid>
      <w:tr w:rsidR="000007D8" w:rsidRPr="00AD6673" w14:paraId="4EFFEF71" w14:textId="77777777" w:rsidTr="0086292F">
        <w:trPr>
          <w:trHeight w:val="5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28BEFB25" w14:textId="75277414" w:rsidR="000007D8" w:rsidRPr="00AD6673" w:rsidRDefault="00C0195E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15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41B57E54" w14:textId="6B7AB116" w:rsidR="000007D8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708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6ABC25B8" w14:textId="5A4AED7E" w:rsidR="000007D8" w:rsidRPr="00AD6673" w:rsidRDefault="007434B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0007D8" w:rsidRPr="00A531C0" w14:paraId="29B11606" w14:textId="77777777" w:rsidTr="003D5863">
        <w:trPr>
          <w:trHeight w:val="360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B919598" w14:textId="49EDCF80" w:rsidR="000007D8" w:rsidRPr="00AD6673" w:rsidRDefault="000007D8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B24D65D" w14:textId="77777777" w:rsidR="000007D8" w:rsidRPr="00AD6673" w:rsidRDefault="000007D8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Ավագ խոհարար</w:t>
            </w: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F408813" w14:textId="3C58A315" w:rsidR="000007D8" w:rsidRPr="00AD6673" w:rsidRDefault="000007D8" w:rsidP="00F4390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1 հաստիքային միավոր՝ </w:t>
            </w:r>
            <w:r w:rsidR="00F43902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0</w:t>
            </w:r>
            <w:r w:rsidR="000665BF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և ավելի շահառուի դեպքում</w:t>
            </w:r>
          </w:p>
        </w:tc>
      </w:tr>
      <w:tr w:rsidR="00CE18E5" w:rsidRPr="00A531C0" w14:paraId="50D89591" w14:textId="77777777" w:rsidTr="00535A62">
        <w:trPr>
          <w:trHeight w:val="360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A6A4D9" w14:textId="3B674005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50" w:type="dxa"/>
            <w:vMerge w:val="restart"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90EC2F1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Խոհարար</w:t>
            </w: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59748A" w14:textId="15A936C1" w:rsidR="00CE18E5" w:rsidRPr="00AD6673" w:rsidRDefault="000665BF" w:rsidP="00C672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="00A36B3F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,5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մինչև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67220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10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0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  <w:tr w:rsidR="00CE18E5" w:rsidRPr="00AD6673" w14:paraId="6E6241A0" w14:textId="77777777" w:rsidTr="00535A62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EC4E5F7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B721AD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93C7BD" w14:textId="2401E5FA" w:rsidR="00CE18E5" w:rsidRPr="00AD6673" w:rsidRDefault="00F43902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101-200 շահառուի դեպքում</w:t>
            </w:r>
          </w:p>
        </w:tc>
      </w:tr>
      <w:tr w:rsidR="00CE18E5" w:rsidRPr="00AD6673" w14:paraId="5D55E5C7" w14:textId="77777777" w:rsidTr="00535A62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A7C7828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41A7910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6A32F2F" w14:textId="7DCFA54E" w:rsidR="00CE18E5" w:rsidRPr="00AD6673" w:rsidRDefault="002B21DB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201-300 շահառուի դեպքում</w:t>
            </w:r>
          </w:p>
        </w:tc>
      </w:tr>
      <w:tr w:rsidR="00CE18E5" w:rsidRPr="00AD6673" w14:paraId="6600007C" w14:textId="77777777" w:rsidTr="00535A62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45EDA7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BB106F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8725A53" w14:textId="7A7B8D81" w:rsidR="00CE18E5" w:rsidRPr="00AD6673" w:rsidRDefault="002B21DB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7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301-400 շահառուի դեպքում</w:t>
            </w:r>
          </w:p>
        </w:tc>
      </w:tr>
      <w:tr w:rsidR="00CE18E5" w:rsidRPr="00A531C0" w14:paraId="4126B534" w14:textId="77777777" w:rsidTr="00535A62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1F8930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9DEBEBE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4863BA" w14:textId="1213F47A" w:rsidR="00CE18E5" w:rsidRPr="00AD6673" w:rsidRDefault="002B21DB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401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ավելի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  <w:tr w:rsidR="00CE18E5" w:rsidRPr="00A531C0" w14:paraId="101B72E6" w14:textId="77777777" w:rsidTr="00535A62">
        <w:trPr>
          <w:trHeight w:val="360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8EF1251" w14:textId="22F7B3E8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2150" w:type="dxa"/>
            <w:vMerge w:val="restart"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69E93DA" w14:textId="370A517C" w:rsidR="00CE18E5" w:rsidRPr="00AD6673" w:rsidRDefault="006C7EFC" w:rsidP="008C26A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Խոհանոցի աշխատող</w:t>
            </w: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C9AF7A5" w14:textId="68CDA442" w:rsidR="00CE18E5" w:rsidRPr="00AD6673" w:rsidRDefault="00363884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մինչև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100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  <w:tr w:rsidR="00CE18E5" w:rsidRPr="00AD6673" w14:paraId="3E73E81D" w14:textId="77777777" w:rsidTr="00535A62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13A212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43D4F13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0F7121" w14:textId="6E9F9D88" w:rsidR="00CE18E5" w:rsidRPr="00AD6673" w:rsidRDefault="008C26AC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101-200 շահառուի դեպքում</w:t>
            </w:r>
          </w:p>
        </w:tc>
      </w:tr>
      <w:tr w:rsidR="00CE18E5" w:rsidRPr="00AD6673" w14:paraId="524172B9" w14:textId="77777777" w:rsidTr="00535A62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0EEC69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A906F48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09EFCE" w14:textId="176EAF67" w:rsidR="00CE18E5" w:rsidRPr="00AD6673" w:rsidRDefault="008C26AC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8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201-301 շահառուի դեպքում</w:t>
            </w:r>
          </w:p>
        </w:tc>
      </w:tr>
      <w:tr w:rsidR="00CE18E5" w:rsidRPr="00AD6673" w14:paraId="4A62C8A5" w14:textId="77777777" w:rsidTr="00535A62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DB0897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4E54A1D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B5942C2" w14:textId="586FA6BA" w:rsidR="00CE18E5" w:rsidRPr="00AD6673" w:rsidRDefault="008C26AC" w:rsidP="0036388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10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301-400 շահառուի դեպքում</w:t>
            </w:r>
          </w:p>
        </w:tc>
      </w:tr>
      <w:tr w:rsidR="00CE18E5" w:rsidRPr="00A531C0" w14:paraId="5DD21143" w14:textId="77777777" w:rsidTr="007B0EB1">
        <w:trPr>
          <w:trHeight w:val="9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37FC79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DDA3BF" w14:textId="77777777" w:rsidR="00CE18E5" w:rsidRPr="00AD6673" w:rsidRDefault="00CE18E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0DF9E8B" w14:textId="66E2C8C8" w:rsidR="00CE18E5" w:rsidRPr="00AD6673" w:rsidRDefault="008C26AC" w:rsidP="008C26AC">
            <w:pPr>
              <w:spacing w:after="0" w:line="360" w:lineRule="auto"/>
              <w:ind w:left="-44" w:firstLine="44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12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401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ավելի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18E5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</w:tbl>
    <w:p w14:paraId="2561DD4E" w14:textId="35937C9C" w:rsidR="00243718" w:rsidRPr="00AD6673" w:rsidRDefault="00EF7C7E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Սննդի </w:t>
      </w:r>
      <w:r w:rsidR="00AF2F9E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ումը, ելնելով խնամքի և սոցիալական ծառայությունների տրամադրման առանձնահատկություններից, </w:t>
      </w:r>
      <w:r w:rsidR="000665BF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կարող է նաև պատվիրակվել՝ սույն հավելվածի </w:t>
      </w:r>
      <w:r w:rsidR="00415866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DF7AD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665BF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համաձայն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74DC6162" w14:textId="7F970709" w:rsidR="00243718" w:rsidRPr="00AD6673" w:rsidRDefault="007A005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յութատեխնիկական միջոցների շրջանառությունը, տրանսպորտային և բեռնման-բեռնաթափման աշխատանքները նախատեսում են՝</w:t>
      </w:r>
    </w:p>
    <w:p w14:paraId="4D4829B6" w14:textId="474EF365" w:rsidR="00F703A1" w:rsidRDefault="00243718" w:rsidP="00243718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F703A1" w:rsidRPr="00AD6673">
        <w:rPr>
          <w:rFonts w:ascii="GHEA Grapalat" w:hAnsi="GHEA Grapalat"/>
          <w:sz w:val="24"/>
          <w:szCs w:val="24"/>
          <w:lang w:val="hy-AM"/>
        </w:rPr>
        <w:t xml:space="preserve">անձնական հիգիենայի ապահովման համար անհրաժեշտ պարագաների, հագուստի, սպիտակեղենի, կոշկեղենի </w:t>
      </w:r>
      <w:r w:rsidR="00F703A1">
        <w:rPr>
          <w:rFonts w:ascii="GHEA Grapalat" w:hAnsi="GHEA Grapalat"/>
          <w:sz w:val="24"/>
          <w:szCs w:val="24"/>
          <w:lang w:val="hy-AM"/>
        </w:rPr>
        <w:t>տրամադրում</w:t>
      </w:r>
      <w:r w:rsidR="00F703A1" w:rsidRPr="00AD6673">
        <w:rPr>
          <w:rFonts w:ascii="GHEA Grapalat" w:hAnsi="GHEA Grapalat"/>
          <w:sz w:val="24"/>
          <w:szCs w:val="24"/>
          <w:lang w:val="hy-AM"/>
        </w:rPr>
        <w:t>` տարիքասեռային առանձնահատկություններին և եղանակային պայմաններին համապատասխան</w:t>
      </w:r>
      <w:r w:rsidR="00D85493">
        <w:rPr>
          <w:rFonts w:ascii="GHEA Grapalat" w:hAnsi="GHEA Grapalat"/>
          <w:sz w:val="24"/>
          <w:szCs w:val="24"/>
          <w:lang w:val="hy-AM"/>
        </w:rPr>
        <w:t>.</w:t>
      </w:r>
    </w:p>
    <w:p w14:paraId="7E757E7E" w14:textId="7CE25387" w:rsidR="00F703A1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անհրաժեշտ գույքի և տեխնիկայի </w:t>
      </w:r>
      <w:r>
        <w:rPr>
          <w:rFonts w:ascii="GHEA Grapalat" w:hAnsi="GHEA Grapalat"/>
          <w:sz w:val="24"/>
          <w:szCs w:val="24"/>
          <w:lang w:val="hy-AM"/>
        </w:rPr>
        <w:t>տրամադրում</w:t>
      </w:r>
      <w:r w:rsidR="00D85493">
        <w:rPr>
          <w:rFonts w:ascii="GHEA Grapalat" w:hAnsi="GHEA Grapalat"/>
          <w:sz w:val="24"/>
          <w:szCs w:val="24"/>
          <w:lang w:val="hy-AM"/>
        </w:rPr>
        <w:t>.</w:t>
      </w:r>
    </w:p>
    <w:p w14:paraId="07C7C0EE" w14:textId="54C42B3A" w:rsidR="00243718" w:rsidRPr="00AD6673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պահանջվող նյութատեխնիկական միջոցների վերաբերյալ հայտերի, ինչպես նաև ապրանքների մուտքի ու ելքի այլ փաստաթղթերի ձևակերպում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8C0329D" w14:textId="0EABA23C" w:rsidR="00243718" w:rsidRPr="00AD6673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նյութատեխնիկական միջոցների որակի հսկում, պահեստավորում, ծախսի նկատմամբ հսկողության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5F792C3" w14:textId="29F4B5B5" w:rsidR="00243718" w:rsidRPr="00AD6673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42204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նյութատեխնիկական միջոցների</w:t>
      </w:r>
      <w:r w:rsidR="00422041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2204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տրանսպորտային միջոցից պահեստ, սպառման վայր տեղափոխման, բեռնաթափման աշխատանքների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6EC8A07" w14:textId="69B58E94" w:rsidR="00243718" w:rsidRPr="00AD6673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6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պահես</w:t>
      </w:r>
      <w:r w:rsidR="00D27BD6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տային աշխատանքների իրականացում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՝ ապրանքների պահպանում, ծախսի հսկում, նյութատեխնիկական միջոցների պահուստների հաշվառում, պահուստների ծավալների և տեսականու վերաբերյալ տեղեկության տրամադրում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B3920F1" w14:textId="6A1747B1" w:rsidR="00243718" w:rsidRPr="00AD6673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 կարգով գույքագրման աշխատանքներին մասնակցություն և նյութատեխնիկական միջոցների շարժի մասին հաշվետվությունների պատրաստում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FF5D124" w14:textId="1576F9A7" w:rsidR="00243718" w:rsidRDefault="00F703A1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շահառուների տեղափոխման կազմակերպում, ինչպես նաև տարբեր բեռների փոխադրում, դրանց բեռնում և բեռնաթափում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09A9B1A" w14:textId="48B57C9C" w:rsidR="00A15EBD" w:rsidRPr="00A15EBD" w:rsidRDefault="00A15EBD" w:rsidP="00A15EBD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A3512A">
        <w:rPr>
          <w:rFonts w:ascii="GHEA Grapalat" w:hAnsi="GHEA Grapalat"/>
          <w:sz w:val="24"/>
          <w:szCs w:val="24"/>
          <w:lang w:val="hy-AM"/>
        </w:rPr>
        <w:t>։</w:t>
      </w:r>
    </w:p>
    <w:p w14:paraId="5154FF87" w14:textId="329D2860" w:rsidR="009F6607" w:rsidRPr="00AD6673" w:rsidRDefault="007A005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յութատեխնիկական միջոցների շրջանառության, տրանսպորտային և բեռնման-բեռնաթափման համար նա</w:t>
      </w:r>
      <w:r w:rsidR="009347D0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</w:p>
    <w:tbl>
      <w:tblPr>
        <w:tblW w:w="9795" w:type="dxa"/>
        <w:tblInd w:w="123" w:type="dxa"/>
        <w:tblLook w:val="04A0" w:firstRow="1" w:lastRow="0" w:firstColumn="1" w:lastColumn="0" w:noHBand="0" w:noVBand="1"/>
      </w:tblPr>
      <w:tblGrid>
        <w:gridCol w:w="556"/>
        <w:gridCol w:w="2251"/>
        <w:gridCol w:w="6988"/>
      </w:tblGrid>
      <w:tr w:rsidR="000007D8" w:rsidRPr="00AD6673" w14:paraId="4D3B39BC" w14:textId="77777777" w:rsidTr="0063700F">
        <w:trPr>
          <w:trHeight w:val="24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04F5C28" w14:textId="6CB862D5" w:rsidR="000007D8" w:rsidRPr="00AD6673" w:rsidRDefault="0029131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51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4F8F3084" w14:textId="5F758580" w:rsidR="000007D8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6988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43451B75" w14:textId="77F06081" w:rsidR="000007D8" w:rsidRPr="00AD6673" w:rsidRDefault="007434B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0007D8" w:rsidRPr="00AD6673" w14:paraId="7BE318D0" w14:textId="77777777" w:rsidTr="0063700F">
        <w:trPr>
          <w:trHeight w:val="243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22C027" w14:textId="1AE6D4D0" w:rsidR="000007D8" w:rsidRPr="00AD6673" w:rsidRDefault="000007D8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51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3296B8" w14:textId="77777777" w:rsidR="000007D8" w:rsidRPr="00AD6673" w:rsidRDefault="000007D8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Տնտեսվար</w:t>
            </w: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CD091A" w14:textId="2B6A6921" w:rsidR="000007D8" w:rsidRPr="00AD6673" w:rsidRDefault="000007D8" w:rsidP="002B6B9D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 հաստիքային միա</w:t>
            </w:r>
            <w:r w:rsidR="0059543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վոր՝ </w:t>
            </w:r>
            <w:r w:rsidR="002B6B9D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="000665BF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01</w:t>
            </w:r>
            <w:r w:rsidR="00055996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</w:t>
            </w:r>
            <w:r w:rsidR="002B6B9D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25</w:t>
            </w:r>
            <w:r w:rsidR="00055996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0 </w:t>
            </w:r>
            <w:r w:rsidR="0059543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շահառուի դեպքում</w:t>
            </w:r>
          </w:p>
        </w:tc>
      </w:tr>
      <w:tr w:rsidR="000007D8" w:rsidRPr="00A531C0" w14:paraId="392AB067" w14:textId="77777777" w:rsidTr="0063700F">
        <w:trPr>
          <w:trHeight w:val="153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23BD2C1" w14:textId="77777777" w:rsidR="000007D8" w:rsidRPr="00AD6673" w:rsidRDefault="000007D8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C11253B" w14:textId="77777777" w:rsidR="000007D8" w:rsidRPr="00AD6673" w:rsidRDefault="000007D8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CE3096" w14:textId="69A80981" w:rsidR="000007D8" w:rsidRPr="00AD6673" w:rsidRDefault="000007D8" w:rsidP="002B6B9D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2 հաստիքային միավոր՝ </w:t>
            </w:r>
            <w:r w:rsidR="002B6B9D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25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="006D4B4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և ավելի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շահառուի դեպքում</w:t>
            </w:r>
          </w:p>
        </w:tc>
      </w:tr>
      <w:tr w:rsidR="00EE01B0" w:rsidRPr="00AD6673" w14:paraId="4B3D02F0" w14:textId="77777777" w:rsidTr="0063700F">
        <w:trPr>
          <w:trHeight w:val="360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BE24F4" w14:textId="031179D4" w:rsidR="00EE01B0" w:rsidRPr="00AD6673" w:rsidRDefault="00EE01B0" w:rsidP="00EE01B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2251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9C6DB2" w14:textId="77777777" w:rsidR="00EE01B0" w:rsidRPr="00AD6673" w:rsidRDefault="00EE01B0" w:rsidP="00EE01B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Պահեստապետ</w:t>
            </w: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292353" w14:textId="5079FAB5" w:rsidR="00EE01B0" w:rsidRPr="00AD6673" w:rsidRDefault="00EE01B0" w:rsidP="00EE01B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 հաստիքային միավոր՝ 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01-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25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0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շահառուի դեպքում</w:t>
            </w:r>
          </w:p>
        </w:tc>
      </w:tr>
      <w:tr w:rsidR="00EE01B0" w:rsidRPr="00A531C0" w14:paraId="33A10F88" w14:textId="77777777" w:rsidTr="0063700F">
        <w:trPr>
          <w:trHeight w:val="153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EA69E94" w14:textId="77777777" w:rsidR="00EE01B0" w:rsidRPr="00AD6673" w:rsidRDefault="00EE01B0" w:rsidP="00EE01B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91E9B76" w14:textId="77777777" w:rsidR="00EE01B0" w:rsidRPr="00AD6673" w:rsidRDefault="00EE01B0" w:rsidP="00EE01B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3ED5E9" w14:textId="2DEA55E1" w:rsidR="00EE01B0" w:rsidRPr="00AD6673" w:rsidRDefault="00EE01B0" w:rsidP="00EE01B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 հաստիքային միավոր՝ 251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և ավելի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շահառուի դեպքում</w:t>
            </w:r>
          </w:p>
        </w:tc>
      </w:tr>
      <w:tr w:rsidR="000007D8" w:rsidRPr="00A531C0" w14:paraId="14624DD2" w14:textId="77777777" w:rsidTr="00D27BD6">
        <w:trPr>
          <w:trHeight w:val="42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DD9D9C" w14:textId="72D6B881" w:rsidR="000007D8" w:rsidRPr="00AD6673" w:rsidRDefault="000007D8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F45546" w14:textId="77777777" w:rsidR="000007D8" w:rsidRPr="00AD6673" w:rsidRDefault="000007D8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Վարորդ</w:t>
            </w: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780B9D" w14:textId="43A57C24" w:rsidR="000007D8" w:rsidRPr="00AD6673" w:rsidRDefault="000007D8" w:rsidP="00CB1F9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 հաստիքային միավոր՝ մեկ տրանսպորտային միջոցի հաշվարկով, բայց ոչ ավելի</w:t>
            </w:r>
            <w:r w:rsidR="00C0195E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,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քան </w:t>
            </w:r>
            <w:r w:rsidR="00CB1F92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հաստիքային միավոր</w:t>
            </w:r>
          </w:p>
        </w:tc>
      </w:tr>
      <w:tr w:rsidR="00C87294" w:rsidRPr="00AD6673" w14:paraId="4BFEF881" w14:textId="77777777" w:rsidTr="0063700F">
        <w:trPr>
          <w:trHeight w:val="35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3F71B18" w14:textId="11E2B312" w:rsidR="00C87294" w:rsidRPr="00AD6673" w:rsidRDefault="00C87294" w:rsidP="004A61E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49D75530" w14:textId="39BC0A49" w:rsidR="00C87294" w:rsidRPr="00AD6673" w:rsidRDefault="006C7EFC" w:rsidP="006C7EF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Օժանդակ բ</w:t>
            </w:r>
            <w:r w:rsidR="00C8729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անվոր</w:t>
            </w: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EBFABC" w14:textId="51596EA6" w:rsidR="00C87294" w:rsidRPr="00AD6673" w:rsidRDefault="00C87294" w:rsidP="00C8729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01-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00 շահառուի դեպքում</w:t>
            </w:r>
          </w:p>
        </w:tc>
      </w:tr>
      <w:tr w:rsidR="00C87294" w:rsidRPr="00AD6673" w14:paraId="133E0A9D" w14:textId="77777777" w:rsidTr="00821BB1">
        <w:trPr>
          <w:trHeight w:val="387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B3A6E1" w14:textId="77777777" w:rsidR="00C87294" w:rsidRPr="00AD6673" w:rsidRDefault="00C87294" w:rsidP="004A61E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51" w:type="dxa"/>
            <w:vMerge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0115E354" w14:textId="77777777" w:rsidR="00C87294" w:rsidRPr="00AD6673" w:rsidRDefault="00C87294" w:rsidP="004A61E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BEBBF9" w14:textId="393DEC9C" w:rsidR="00C87294" w:rsidRPr="00AD6673" w:rsidRDefault="00C87294" w:rsidP="00C8729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2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01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-400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  <w:tr w:rsidR="00C87294" w:rsidRPr="00A531C0" w14:paraId="30A90894" w14:textId="77777777" w:rsidTr="0063700F">
        <w:trPr>
          <w:trHeight w:val="387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E4BD00F" w14:textId="77777777" w:rsidR="00C87294" w:rsidRPr="00AD6673" w:rsidRDefault="00C87294" w:rsidP="004A61E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51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D79986E" w14:textId="77777777" w:rsidR="00C87294" w:rsidRPr="00AD6673" w:rsidRDefault="00C87294" w:rsidP="004A61E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CD98AA8" w14:textId="3506239C" w:rsidR="00C87294" w:rsidRPr="00AD6673" w:rsidRDefault="00C87294" w:rsidP="004A61E0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401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ավելի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  <w:tr w:rsidR="004A61E0" w:rsidRPr="00A531C0" w14:paraId="3B48C785" w14:textId="77777777" w:rsidTr="0063700F">
        <w:trPr>
          <w:trHeight w:val="837"/>
        </w:trPr>
        <w:tc>
          <w:tcPr>
            <w:tcW w:w="556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F4A844A" w14:textId="2E833DD5" w:rsidR="004A61E0" w:rsidRPr="00AD6673" w:rsidRDefault="004A61E0" w:rsidP="004A61E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2251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C1C64E" w14:textId="4F255009" w:rsidR="004A61E0" w:rsidRPr="00AD6673" w:rsidRDefault="004A61E0" w:rsidP="004A61E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Տնտեսուհի</w:t>
            </w: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E15363" w14:textId="3DF4EE65" w:rsidR="004A61E0" w:rsidRPr="00AD6673" w:rsidRDefault="004A61E0" w:rsidP="000466D2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 հաստիքային միավոր՝ յուրաքանչյուր կազմակերպությանը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՝ ընդհանուր տիպի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  <w:tr w:rsidR="004A61E0" w:rsidRPr="00A531C0" w14:paraId="036834AC" w14:textId="77777777" w:rsidTr="00F703A1">
        <w:trPr>
          <w:trHeight w:val="35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F2A1179" w14:textId="77777777" w:rsidR="004A61E0" w:rsidRPr="00AD6673" w:rsidRDefault="004A61E0" w:rsidP="004A61E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51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ED014F" w14:textId="77777777" w:rsidR="004A61E0" w:rsidRPr="00AD6673" w:rsidRDefault="004A61E0" w:rsidP="004A61E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E580FF0" w14:textId="66122BDE" w:rsidR="004A61E0" w:rsidRPr="00AD6673" w:rsidRDefault="004A61E0" w:rsidP="007B05DE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հաստիքային միավոր՝ </w:t>
            </w:r>
            <w:r w:rsidR="007B05DE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երկու բաժանմունքի համար՝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 xml:space="preserve">յուրաքանչյուր </w:t>
            </w:r>
            <w:r w:rsidR="007B05DE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բաժանմունքում առնվազն 35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շահառուի հաշվարկով՝ հատուկ (մասնագիտացված)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խնամքի կենտրոն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</w:tbl>
    <w:p w14:paraId="05BCA49D" w14:textId="2250D836" w:rsidR="00243718" w:rsidRPr="00AD6673" w:rsidRDefault="007A005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Շ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ենքերի և սարքավորումների սպասարկման ու ընթացիկ նորոգման աշխատանքները նախատեսում են՝</w:t>
      </w:r>
    </w:p>
    <w:p w14:paraId="70DEE009" w14:textId="4ADA16FE" w:rsidR="00243718" w:rsidRPr="00AD6673" w:rsidRDefault="00243718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շենքերի և կոմունիկացիոն համակարգերի նորոգման և սպասարկման աշխատանքների պլանավորում և ղեկավարում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1095BA3" w14:textId="502B2140" w:rsidR="00243718" w:rsidRPr="00AD6673" w:rsidRDefault="00243718" w:rsidP="0024371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շահագործվող սարքավորումների ընթացիկ նորոգման և տեխնիկական սպասարկման աշխատանքների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C8BBC62" w14:textId="232B49EC" w:rsidR="00A15EBD" w:rsidRDefault="00243718" w:rsidP="00A15EBD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140027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կոմունիկացիոն համակարգերի (ջեռուցում, ջրամատակարարում ու ջրահեռացում, էլեկտրամատակարարում, օդափոխություն և օդորակում և այլն) նորոգման և սպասարկման աշխատանքների իրականացում</w:t>
      </w:r>
      <w:r w:rsidR="00A15EB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28350CF" w14:textId="6C88BCEF" w:rsidR="00243718" w:rsidRPr="00AD6673" w:rsidRDefault="00A15EBD" w:rsidP="00A15EBD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3512A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A3512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A3512A">
        <w:rPr>
          <w:rFonts w:ascii="GHEA Grapalat" w:hAnsi="GHEA Grapalat"/>
          <w:sz w:val="24"/>
          <w:szCs w:val="24"/>
          <w:lang w:val="hy-AM"/>
        </w:rPr>
        <w:t>։</w:t>
      </w:r>
    </w:p>
    <w:p w14:paraId="56843295" w14:textId="791B102D" w:rsidR="00344989" w:rsidRPr="00AD6673" w:rsidRDefault="00243718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Շենքերի և սարքավորումների սպասարկման ու ընթացիկ նորոգման աշխատանքների համար նախատեսվում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tbl>
      <w:tblPr>
        <w:tblW w:w="9795" w:type="dxa"/>
        <w:tblInd w:w="123" w:type="dxa"/>
        <w:tblLook w:val="04A0" w:firstRow="1" w:lastRow="0" w:firstColumn="1" w:lastColumn="0" w:noHBand="0" w:noVBand="1"/>
      </w:tblPr>
      <w:tblGrid>
        <w:gridCol w:w="556"/>
        <w:gridCol w:w="2140"/>
        <w:gridCol w:w="7099"/>
      </w:tblGrid>
      <w:tr w:rsidR="008504CA" w:rsidRPr="00AD6673" w14:paraId="58E45113" w14:textId="77777777" w:rsidTr="002B21DB">
        <w:trPr>
          <w:trHeight w:val="5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7812B86A" w14:textId="16A190F6" w:rsidR="008504CA" w:rsidRPr="00AD6673" w:rsidRDefault="0029131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14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0139AC07" w14:textId="29C4C05F" w:rsidR="008504CA" w:rsidRPr="00AD6673" w:rsidRDefault="004044C7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709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C894337" w14:textId="01B16608" w:rsidR="008504CA" w:rsidRPr="00AD6673" w:rsidRDefault="007434B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086C82" w:rsidRPr="00982403" w14:paraId="31663282" w14:textId="77777777" w:rsidTr="004A72CD">
        <w:trPr>
          <w:trHeight w:val="45"/>
        </w:trPr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7C175C" w14:textId="72DA58D6" w:rsidR="00086C82" w:rsidRPr="00AD6673" w:rsidRDefault="00086C82" w:rsidP="00086C8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12" w:space="0" w:color="000000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6E992752" w14:textId="22CF31CD" w:rsidR="00086C82" w:rsidRPr="00AD6673" w:rsidRDefault="00086C82" w:rsidP="00086C8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Պարետ</w:t>
            </w:r>
          </w:p>
        </w:tc>
        <w:tc>
          <w:tcPr>
            <w:tcW w:w="709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865B38" w14:textId="5365D7DC" w:rsidR="00086C82" w:rsidRPr="00AD6673" w:rsidRDefault="00086C82" w:rsidP="00086C8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 հաստիքային միավոր՝ 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01-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25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0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շահառուի դեպքում</w:t>
            </w:r>
          </w:p>
        </w:tc>
      </w:tr>
      <w:tr w:rsidR="00086C82" w:rsidRPr="00A531C0" w14:paraId="12F16777" w14:textId="77777777" w:rsidTr="004A72CD">
        <w:trPr>
          <w:trHeight w:val="45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8F46026" w14:textId="77777777" w:rsidR="00086C82" w:rsidRPr="00AD6673" w:rsidRDefault="00086C82" w:rsidP="00086C8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1980C6" w14:textId="77777777" w:rsidR="00086C82" w:rsidRPr="00AD6673" w:rsidRDefault="00086C82" w:rsidP="00086C8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76E0638" w14:textId="5C631C8D" w:rsidR="00086C82" w:rsidRPr="00AD6673" w:rsidRDefault="00086C82" w:rsidP="00086C8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 հաստիքային միավոր՝ 251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և ավելի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շահառուի դեպքում</w:t>
            </w:r>
          </w:p>
        </w:tc>
      </w:tr>
      <w:tr w:rsidR="008E469C" w:rsidRPr="00A531C0" w14:paraId="24FB10E0" w14:textId="77777777" w:rsidTr="002B21DB">
        <w:trPr>
          <w:trHeight w:val="360"/>
        </w:trPr>
        <w:tc>
          <w:tcPr>
            <w:tcW w:w="556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vAlign w:val="center"/>
          </w:tcPr>
          <w:p w14:paraId="3BD3E3CC" w14:textId="4B7B80DA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double" w:sz="6" w:space="0" w:color="000000"/>
              <w:right w:val="double" w:sz="6" w:space="0" w:color="000000"/>
            </w:tcBorders>
            <w:vAlign w:val="center"/>
          </w:tcPr>
          <w:p w14:paraId="7850F3F3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Էլեկտրագետ</w:t>
            </w:r>
          </w:p>
          <w:p w14:paraId="54ABB35A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Սանտեխնիկ</w:t>
            </w:r>
          </w:p>
          <w:p w14:paraId="5A0C6A1F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Հյուսն</w:t>
            </w:r>
          </w:p>
          <w:p w14:paraId="29500CB7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Փականագործ</w:t>
            </w:r>
          </w:p>
          <w:p w14:paraId="4AD6E6EB" w14:textId="7F04A011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Ներկարար</w:t>
            </w: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65AF19" w14:textId="2C57CCE6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1,5 հաստիքային միավոր՝ մինչև 100 շահառուի դեպքում</w:t>
            </w:r>
          </w:p>
        </w:tc>
      </w:tr>
      <w:tr w:rsidR="008E469C" w:rsidRPr="00AD6673" w14:paraId="4740DC2C" w14:textId="77777777" w:rsidTr="002B21DB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14:paraId="4AF170D7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B82B6C8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AAE5DB" w14:textId="57425459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101-200 շահառուի դեպքում</w:t>
            </w:r>
          </w:p>
        </w:tc>
      </w:tr>
      <w:tr w:rsidR="008E469C" w:rsidRPr="00AD6673" w14:paraId="698CF504" w14:textId="77777777" w:rsidTr="002B21DB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14:paraId="7412BEF9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0E35523E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EA0CAB3" w14:textId="7C985B9F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201-300 շահառուի դեպքում</w:t>
            </w:r>
          </w:p>
        </w:tc>
      </w:tr>
      <w:tr w:rsidR="008E469C" w:rsidRPr="00AD6673" w14:paraId="38393D75" w14:textId="77777777" w:rsidTr="002B21DB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14:paraId="18DE9E28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2F662FFC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4BAD03" w14:textId="20574AA3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7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301-400 շահառուի դեպքում</w:t>
            </w:r>
          </w:p>
        </w:tc>
      </w:tr>
      <w:tr w:rsidR="008E469C" w:rsidRPr="00A531C0" w14:paraId="25340857" w14:textId="77777777" w:rsidTr="002B21DB">
        <w:trPr>
          <w:trHeight w:val="360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2FBF1E3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67B6FF3" w14:textId="77777777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88298FD" w14:textId="0AC2219C" w:rsidR="008E469C" w:rsidRPr="00AD6673" w:rsidRDefault="008E469C" w:rsidP="008E469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հաստիքային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միավոր՝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401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և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ավելի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շահառուի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դեպքում</w:t>
            </w:r>
          </w:p>
        </w:tc>
      </w:tr>
      <w:tr w:rsidR="003D5863" w:rsidRPr="00A531C0" w14:paraId="5AB938CE" w14:textId="77777777" w:rsidTr="002B21DB">
        <w:trPr>
          <w:trHeight w:val="690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BCEA08" w14:textId="2314770C" w:rsidR="003D5863" w:rsidRPr="00AD6673" w:rsidRDefault="003D586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E6B089A" w14:textId="77777777" w:rsidR="003D5863" w:rsidRPr="00AD6673" w:rsidRDefault="003D586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Հնոցապան</w:t>
            </w: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35D1A9" w14:textId="77777777" w:rsidR="003D5863" w:rsidRPr="00AD6673" w:rsidRDefault="003D586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Կաթսայատան առկայության դեպքում՝ համաձայն հերթափոխի հաշվարկի</w:t>
            </w:r>
          </w:p>
        </w:tc>
      </w:tr>
      <w:tr w:rsidR="003D5863" w:rsidRPr="00A531C0" w14:paraId="44246C6F" w14:textId="77777777" w:rsidTr="002B21DB">
        <w:trPr>
          <w:trHeight w:val="42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C50CC8" w14:textId="79C649BF" w:rsidR="003D5863" w:rsidRPr="00AD6673" w:rsidRDefault="003D5863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888153F" w14:textId="2D599D97" w:rsidR="003D5863" w:rsidRPr="00A11476" w:rsidRDefault="00A11476" w:rsidP="008C26A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Մասնագետ</w:t>
            </w:r>
            <w:r w:rsidR="008C26AC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` ջեռուցման համակարգի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սպասարկման</w:t>
            </w:r>
          </w:p>
        </w:tc>
        <w:tc>
          <w:tcPr>
            <w:tcW w:w="709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A3DB64" w14:textId="338A975B" w:rsidR="003D5863" w:rsidRPr="00413FB0" w:rsidRDefault="003D5863" w:rsidP="006219C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13FB0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հաստիքային միավոր՝ յուրաքանչյուր </w:t>
            </w:r>
            <w:r w:rsidR="006219C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կազմակերպության</w:t>
            </w:r>
            <w:r w:rsidRPr="00413FB0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համար՝ ջեռուցման ավտոնոմ համակարգի դեպքում</w:t>
            </w:r>
          </w:p>
        </w:tc>
      </w:tr>
    </w:tbl>
    <w:p w14:paraId="01C7A31C" w14:textId="0EC18589" w:rsidR="00243718" w:rsidRPr="00AD6673" w:rsidRDefault="007A005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</w:t>
      </w:r>
      <w:r w:rsidR="00344989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ենքերի և հարակից տարածքների պահպանման և մաքրման աշխատանքները նախատեսում են՝</w:t>
      </w:r>
    </w:p>
    <w:p w14:paraId="58F932D1" w14:textId="5A485A15" w:rsidR="0013573A" w:rsidRPr="00AD6673" w:rsidRDefault="0013573A" w:rsidP="0013573A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շենքում պահակային ծառայության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FF6597B" w14:textId="23E1EB3B" w:rsidR="00243718" w:rsidRPr="00AD6673" w:rsidRDefault="0013573A" w:rsidP="00243718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շենքում վարչական տարածքների մաքրության ապահովում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38EA928" w14:textId="3FE0202C" w:rsidR="00243718" w:rsidRPr="00AD6673" w:rsidRDefault="0013573A" w:rsidP="00243718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բակի տարածքի մաքրման աշխատանքների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E84EACE" w14:textId="2767158B" w:rsidR="0013573A" w:rsidRPr="00AD6673" w:rsidRDefault="0013573A" w:rsidP="0013573A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սանիտարական կանոնների և հիգիենիկ նորմերի ապահովում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D35F527" w14:textId="38D236B2" w:rsidR="00243718" w:rsidRPr="00AD6673" w:rsidRDefault="0013573A" w:rsidP="00243718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5)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այգու և կանաչապատ գոտիների խնամքի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AC3FC3F" w14:textId="77777777" w:rsidR="00A3512A" w:rsidRDefault="0013573A" w:rsidP="00A3512A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3F8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243718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շենքում առկա վերելակների շահագործում և ընթացիկ սպասարկում</w:t>
      </w:r>
      <w:r w:rsidR="00A3512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9380C0E" w14:textId="28D4E8D8" w:rsidR="00243718" w:rsidRPr="00AD6673" w:rsidRDefault="00A3512A" w:rsidP="00A3512A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A15EB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722096C9" w14:textId="5884CAD2" w:rsidR="009F6607" w:rsidRPr="00AD6673" w:rsidRDefault="00243718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Շենքերի և հարակից տարածքների պահպանման և մաքրման աշխատանքների համար նախատեսվում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821BB1" w:rsidRPr="00AD6673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60"/>
        <w:gridCol w:w="7035"/>
      </w:tblGrid>
      <w:tr w:rsidR="008504CA" w:rsidRPr="00AD6673" w14:paraId="0E5DC625" w14:textId="77777777" w:rsidTr="007B0EB1">
        <w:trPr>
          <w:trHeight w:val="45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954D" w14:textId="0C5F86A0" w:rsidR="008504CA" w:rsidRPr="00AD6673" w:rsidRDefault="0029131A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6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7320" w14:textId="45257B3D" w:rsidR="008504CA" w:rsidRPr="00AD6673" w:rsidRDefault="004044C7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Հաստիքը</w:t>
            </w:r>
          </w:p>
        </w:tc>
        <w:tc>
          <w:tcPr>
            <w:tcW w:w="7035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E8FC2" w14:textId="44A212D3" w:rsidR="008504CA" w:rsidRPr="00AD6673" w:rsidRDefault="007434BA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8504CA" w:rsidRPr="00AD6673" w14:paraId="17568AD9" w14:textId="77777777" w:rsidTr="0013573A">
        <w:trPr>
          <w:trHeight w:val="612"/>
        </w:trPr>
        <w:tc>
          <w:tcPr>
            <w:tcW w:w="440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7238D" w14:textId="184F3906" w:rsidR="008504CA" w:rsidRPr="00347ACD" w:rsidRDefault="008504C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47AC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B535" w14:textId="77777777" w:rsidR="008504CA" w:rsidRPr="00AD6673" w:rsidRDefault="008504CA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Պահակ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9C0D" w14:textId="77777777" w:rsidR="008504CA" w:rsidRPr="00AD6673" w:rsidRDefault="008504CA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 շուրջօրյա հերթապահություն՝ յուրաքանչյուր անցակետի համար</w:t>
            </w:r>
          </w:p>
        </w:tc>
      </w:tr>
      <w:tr w:rsidR="0013573A" w:rsidRPr="00AD6673" w14:paraId="6A36E638" w14:textId="77777777" w:rsidTr="002B21DB">
        <w:trPr>
          <w:trHeight w:val="1020"/>
        </w:trPr>
        <w:tc>
          <w:tcPr>
            <w:tcW w:w="440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3927" w14:textId="1335D65B" w:rsidR="0013573A" w:rsidRPr="00347ACD" w:rsidRDefault="0013573A" w:rsidP="002B21D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47AC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79AA" w14:textId="77777777" w:rsidR="0013573A" w:rsidRPr="00AD6673" w:rsidRDefault="0013573A" w:rsidP="002B21DB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4932" w14:textId="24508941" w:rsidR="0013573A" w:rsidRPr="00AD6673" w:rsidRDefault="0013573A" w:rsidP="002B21DB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 հաստիքային միավոր՝ վարչական տարածքի յուրաքանչյուր 500 քառ</w:t>
            </w:r>
            <w:r w:rsidR="00821BB1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մ-ի մաքրման համար, ևս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հաստիքային միավոր՝ բակի յուրաքանչյուր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000 քառ</w:t>
            </w:r>
            <w:r w:rsidR="00821BB1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 տարածքի մաքրման համար</w:t>
            </w:r>
          </w:p>
        </w:tc>
      </w:tr>
      <w:tr w:rsidR="002B6815" w:rsidRPr="00AD6673" w14:paraId="270E023E" w14:textId="77777777" w:rsidTr="00821BB1">
        <w:trPr>
          <w:trHeight w:val="6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95E80" w14:textId="019EFECA" w:rsidR="002B6815" w:rsidRPr="00347ACD" w:rsidRDefault="002B681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47AC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B5321" w14:textId="77777777" w:rsidR="002B6815" w:rsidRPr="00AD6673" w:rsidRDefault="002B6815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Այգեպան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F1EF" w14:textId="76AB7E88" w:rsidR="002B6815" w:rsidRPr="007624D3" w:rsidRDefault="002B6815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0,5 հաստիքային միավոր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՝ մինչև 5000 քառ</w:t>
            </w:r>
            <w:r w:rsidR="00821BB1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 մակերեսով այգու առկայության դեպքում</w:t>
            </w:r>
          </w:p>
        </w:tc>
      </w:tr>
      <w:tr w:rsidR="002B6815" w:rsidRPr="00AD6673" w14:paraId="2131A2D2" w14:textId="77777777" w:rsidTr="00821BB1">
        <w:trPr>
          <w:trHeight w:val="690"/>
        </w:trPr>
        <w:tc>
          <w:tcPr>
            <w:tcW w:w="440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7001F" w14:textId="237B499C" w:rsidR="002B6815" w:rsidRPr="00916812" w:rsidRDefault="002B681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C61F5" w14:textId="77777777" w:rsidR="002B6815" w:rsidRPr="00AD6673" w:rsidRDefault="002B6815" w:rsidP="00192C54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6AC6C" w14:textId="35D7B786" w:rsidR="002B6815" w:rsidRPr="00AD6673" w:rsidRDefault="002B6815" w:rsidP="002B6815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 հաստիքային միավոր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՝ 5000 քառ</w:t>
            </w:r>
            <w:r w:rsidR="00821BB1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մ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և ավելի 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մակերեսով այգու առկայության դեպքում</w:t>
            </w:r>
          </w:p>
        </w:tc>
      </w:tr>
      <w:tr w:rsidR="008504CA" w:rsidRPr="00AD6673" w14:paraId="2914E2FA" w14:textId="77777777" w:rsidTr="00AB47F5">
        <w:trPr>
          <w:trHeight w:val="690"/>
        </w:trPr>
        <w:tc>
          <w:tcPr>
            <w:tcW w:w="440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43FE" w14:textId="429FC471" w:rsidR="008504CA" w:rsidRPr="00347ACD" w:rsidRDefault="008504CA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47AC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4F6D" w14:textId="4C2A4D0F" w:rsidR="008504CA" w:rsidRPr="00AD6673" w:rsidRDefault="00413FB0" w:rsidP="008C26AC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Սպասարկող՝ վերելակի</w:t>
            </w:r>
          </w:p>
        </w:tc>
        <w:tc>
          <w:tcPr>
            <w:tcW w:w="703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6D9F8" w14:textId="4E290892" w:rsidR="008504CA" w:rsidRPr="00AD6673" w:rsidRDefault="00447EA7" w:rsidP="00B63770">
            <w:pPr>
              <w:spacing w:after="0" w:line="360" w:lineRule="auto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="003707B2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հաստիքային միավոր</w:t>
            </w:r>
            <w:r w:rsidR="008504CA"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` յուրաքանչյուր կազմակերպությանը</w:t>
            </w:r>
            <w:r w:rsidR="00395E8E"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՝ վերելակի առկայության դեպքում</w:t>
            </w:r>
          </w:p>
        </w:tc>
      </w:tr>
    </w:tbl>
    <w:p w14:paraId="4BBD9DA9" w14:textId="3B5C0981" w:rsidR="004A61E0" w:rsidRPr="00AD6673" w:rsidRDefault="004A61E0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Շենքերի և հարակից տարածքների պահպանման և մաքրման աշխատանքների տրամադրումը կարող է նաև պատվիրակվել՝ սույն հավելվածի </w:t>
      </w:r>
      <w:r w:rsidR="00415866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DF7AD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համաձայն</w:t>
      </w:r>
      <w:r w:rsidR="00DB5D4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6A65940C" w14:textId="05F0183D" w:rsidR="00820D8A" w:rsidRPr="00AD6673" w:rsidRDefault="00820D8A" w:rsidP="0024371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227E6B6" w14:textId="43CF5CBD" w:rsidR="00796FFE" w:rsidRPr="00EE6A54" w:rsidRDefault="00FB26C3" w:rsidP="00EE6A54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ՀԱՄԱՅՆՔԱ</w:t>
      </w:r>
      <w:r w:rsidR="00941676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ՅԻ</w:t>
      </w:r>
      <w:r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Ն </w:t>
      </w:r>
      <w:r w:rsidR="00796FFE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ՓՈՔՐ ՏՆԵՐՈ</w:t>
      </w:r>
      <w:r w:rsidR="00EE1109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Ւ</w:t>
      </w:r>
      <w:r w:rsidR="00796FFE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Մ</w:t>
      </w:r>
      <w:r w:rsidR="00796FFE" w:rsidRPr="00EE6A54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3312CC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ՏՐԱՄԱԴՐՎՈՂ ԽՆԱՄՔԻ</w:t>
      </w:r>
      <w:r w:rsidR="00796FFE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ԵՎ ՄԱՍՆԱԳԵՏՆԵՐԻ ՀԱՍՏԻՔԱՅԻՆ ՄԻԱՎՈՐՆԵՐԻ</w:t>
      </w:r>
      <w:r w:rsidR="00EE6A54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EE6A54" w:rsidRPr="00EE6A54">
        <w:rPr>
          <w:rFonts w:ascii="GHEA Grapalat" w:hAnsi="GHEA Grapalat"/>
          <w:b/>
          <w:sz w:val="24"/>
          <w:szCs w:val="24"/>
          <w:lang w:val="hy-AM"/>
        </w:rPr>
        <w:t>ՉԱՓՈՐՈՇԻՉՆԵՐԸ</w:t>
      </w:r>
    </w:p>
    <w:p w14:paraId="7273CA3E" w14:textId="77777777" w:rsidR="00BA6535" w:rsidRPr="00D06E61" w:rsidRDefault="00BA6535" w:rsidP="00D06E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9B63D69" w14:textId="0F29C685" w:rsidR="001E05C2" w:rsidRPr="00AD6673" w:rsidRDefault="00796FFE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Փոքր տունը համայնքահեն ծառայություն է, որը կարող է գործել </w:t>
      </w:r>
      <w:r w:rsidR="00941676" w:rsidRPr="00AD6673">
        <w:rPr>
          <w:rFonts w:ascii="GHEA Grapalat" w:hAnsi="GHEA Grapalat"/>
          <w:sz w:val="24"/>
          <w:szCs w:val="24"/>
          <w:lang w:val="hy-AM"/>
        </w:rPr>
        <w:t xml:space="preserve">պետական մարմինների կամ </w:t>
      </w:r>
      <w:r w:rsidRPr="00AD6673">
        <w:rPr>
          <w:rFonts w:ascii="GHEA Grapalat" w:hAnsi="GHEA Grapalat"/>
          <w:sz w:val="24"/>
          <w:szCs w:val="24"/>
          <w:lang w:val="hy-AM"/>
        </w:rPr>
        <w:t>տեղական ինքնակառավարման մարմինների ենթակայությամբ, պետություն-համայնք-հասարակական կազմակերպությունների համագործակցությամբ` դրամաշնորհի տրամադրման պայմանագրի հիման վրա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4C69C383" w14:textId="42F7F7DE" w:rsidR="001E05C2" w:rsidRDefault="001D77D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Փոքր տան նպատակն է </w:t>
      </w:r>
      <w:r w:rsidR="007645A8" w:rsidRPr="00AD6673">
        <w:rPr>
          <w:rFonts w:ascii="GHEA Grapalat" w:hAnsi="GHEA Grapalat"/>
          <w:sz w:val="24"/>
          <w:szCs w:val="24"/>
          <w:lang w:val="hy-AM"/>
        </w:rPr>
        <w:t>նոր մոտեցմամբ</w:t>
      </w:r>
      <w:r w:rsidR="003F16B5" w:rsidRPr="00AD6673">
        <w:rPr>
          <w:rFonts w:ascii="GHEA Grapalat" w:hAnsi="GHEA Grapalat"/>
          <w:sz w:val="24"/>
          <w:szCs w:val="24"/>
          <w:lang w:val="hy-AM"/>
        </w:rPr>
        <w:t xml:space="preserve"> ծառայությունների կազմակերպման ու տրամադրման միջոցով 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հաշմանդամության հիմքով կյանքի բոլոր ոլորտներում խտրականության բացառումը, </w:t>
      </w:r>
      <w:r w:rsidR="00D07D0B" w:rsidRPr="00AD6673">
        <w:rPr>
          <w:rFonts w:ascii="GHEA Grapalat" w:hAnsi="GHEA Grapalat"/>
          <w:sz w:val="24"/>
          <w:szCs w:val="24"/>
          <w:lang w:val="hy-AM"/>
        </w:rPr>
        <w:t xml:space="preserve">շահառուների </w:t>
      </w:r>
      <w:r w:rsidR="003F16B5" w:rsidRPr="00AD6673">
        <w:rPr>
          <w:rFonts w:ascii="GHEA Grapalat" w:hAnsi="GHEA Grapalat"/>
          <w:sz w:val="24"/>
          <w:szCs w:val="24"/>
          <w:lang w:val="hy-AM"/>
        </w:rPr>
        <w:t>սոցիալ-հոգեբանական</w:t>
      </w:r>
      <w:r w:rsidR="00DB5D4C">
        <w:rPr>
          <w:rFonts w:ascii="GHEA Grapalat" w:hAnsi="GHEA Grapalat"/>
          <w:sz w:val="24"/>
          <w:szCs w:val="24"/>
          <w:lang w:val="hy-AM"/>
        </w:rPr>
        <w:t xml:space="preserve"> վիճակի</w:t>
      </w:r>
      <w:r w:rsidR="003F16B5" w:rsidRPr="00AD6673">
        <w:rPr>
          <w:rFonts w:ascii="GHEA Grapalat" w:hAnsi="GHEA Grapalat"/>
          <w:sz w:val="24"/>
          <w:szCs w:val="24"/>
          <w:lang w:val="hy-AM"/>
        </w:rPr>
        <w:t xml:space="preserve">, առողջության վերականգնումը, աշխատանքային գործունեությամբ զբաղվելու կարողության ու սոցիալական կարգավիճակի վերականգնման դրական զարգացումների արդյունավետ օգտագործումը, </w:t>
      </w:r>
      <w:r w:rsidR="00347ACD">
        <w:rPr>
          <w:rFonts w:ascii="GHEA Grapalat" w:hAnsi="GHEA Grapalat"/>
          <w:sz w:val="24"/>
          <w:szCs w:val="24"/>
          <w:lang w:val="hy-AM"/>
        </w:rPr>
        <w:t>հաստատությունից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դուրս անկախ կյանքի և </w:t>
      </w:r>
      <w:r w:rsidR="003F16B5" w:rsidRPr="00AD6673">
        <w:rPr>
          <w:rFonts w:ascii="GHEA Grapalat" w:hAnsi="GHEA Grapalat"/>
          <w:sz w:val="24"/>
          <w:szCs w:val="24"/>
          <w:lang w:val="hy-AM"/>
        </w:rPr>
        <w:t xml:space="preserve">համայնքի այլ անձանց հետ համահավասար սոցիալական ներառման </w:t>
      </w:r>
      <w:r w:rsidRPr="00AD6673">
        <w:rPr>
          <w:rFonts w:ascii="GHEA Grapalat" w:hAnsi="GHEA Grapalat"/>
          <w:sz w:val="24"/>
          <w:szCs w:val="24"/>
          <w:lang w:val="hy-AM"/>
        </w:rPr>
        <w:t>իրավունքի իրացումը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DEE8C2C" w14:textId="043A4F2D" w:rsidR="001E05C2" w:rsidRPr="00AD6673" w:rsidRDefault="00796FFE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Փոքր տանը բնակվում են կացարանի կարիք ունեցող </w:t>
      </w:r>
      <w:r w:rsidR="00FD5C44" w:rsidRPr="00AD6673">
        <w:rPr>
          <w:rFonts w:ascii="GHEA Grapalat" w:hAnsi="GHEA Grapalat"/>
          <w:sz w:val="24"/>
          <w:szCs w:val="24"/>
          <w:lang w:val="hy-AM"/>
        </w:rPr>
        <w:t>այն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անձինք</w:t>
      </w:r>
      <w:r w:rsidR="00FD5C44" w:rsidRPr="00AD6673">
        <w:rPr>
          <w:rFonts w:ascii="GHEA Grapalat" w:hAnsi="GHEA Grapalat"/>
          <w:sz w:val="24"/>
          <w:szCs w:val="24"/>
          <w:lang w:val="hy-AM"/>
        </w:rPr>
        <w:t>, ովքեր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44" w:rsidRPr="00AD6673">
        <w:rPr>
          <w:rFonts w:ascii="GHEA Grapalat" w:hAnsi="GHEA Grapalat"/>
          <w:sz w:val="24"/>
          <w:szCs w:val="24"/>
          <w:lang w:val="hy-AM"/>
        </w:rPr>
        <w:t xml:space="preserve">ունեն սոցիալ-հոգեբանական </w:t>
      </w:r>
      <w:r w:rsidR="00DB5D4C">
        <w:rPr>
          <w:rFonts w:ascii="GHEA Grapalat" w:hAnsi="GHEA Grapalat"/>
          <w:sz w:val="24"/>
          <w:szCs w:val="24"/>
          <w:lang w:val="hy-AM"/>
        </w:rPr>
        <w:t>օգնությ</w:t>
      </w:r>
      <w:r w:rsidR="00FD5C44" w:rsidRPr="00AD6673">
        <w:rPr>
          <w:rFonts w:ascii="GHEA Grapalat" w:hAnsi="GHEA Grapalat"/>
          <w:sz w:val="24"/>
          <w:szCs w:val="24"/>
          <w:lang w:val="hy-AM"/>
        </w:rPr>
        <w:t>ան</w:t>
      </w:r>
      <w:r w:rsidR="002D5B36" w:rsidRPr="00AD6673">
        <w:rPr>
          <w:rFonts w:ascii="GHEA Grapalat" w:hAnsi="GHEA Grapalat"/>
          <w:sz w:val="24"/>
          <w:szCs w:val="24"/>
          <w:lang w:val="hy-AM"/>
        </w:rPr>
        <w:t xml:space="preserve"> կարիք և ներուժ,</w:t>
      </w:r>
      <w:r w:rsidR="00FD5C44" w:rsidRPr="00AD6673">
        <w:rPr>
          <w:rFonts w:ascii="GHEA Grapalat" w:hAnsi="GHEA Grapalat"/>
          <w:sz w:val="24"/>
          <w:szCs w:val="24"/>
          <w:lang w:val="hy-AM"/>
        </w:rPr>
        <w:t xml:space="preserve"> սակայն չունեն իրենց մշտական բնակության վայրում բնակվելու հնարավորություն` չունեն ընտանիք, կամ ընտանիքը չի կարող կամ չի ցանկանում ապահովել </w:t>
      </w:r>
      <w:r w:rsidR="00D07D0B" w:rsidRPr="00AD6673">
        <w:rPr>
          <w:rFonts w:ascii="GHEA Grapalat" w:hAnsi="GHEA Grapalat"/>
          <w:sz w:val="24"/>
          <w:szCs w:val="24"/>
          <w:lang w:val="hy-AM"/>
        </w:rPr>
        <w:t>իրե</w:t>
      </w:r>
      <w:r w:rsidR="00FD5C44" w:rsidRPr="00AD6673">
        <w:rPr>
          <w:rFonts w:ascii="GHEA Grapalat" w:hAnsi="GHEA Grapalat"/>
          <w:sz w:val="24"/>
          <w:szCs w:val="24"/>
          <w:lang w:val="hy-AM"/>
        </w:rPr>
        <w:t xml:space="preserve">նց խնամքը և </w:t>
      </w:r>
      <w:r w:rsidR="002D5B36" w:rsidRPr="00AD6673">
        <w:rPr>
          <w:rFonts w:ascii="GHEA Grapalat" w:hAnsi="GHEA Grapalat"/>
          <w:sz w:val="24"/>
          <w:szCs w:val="24"/>
          <w:lang w:val="hy-AM"/>
        </w:rPr>
        <w:t>սոցիալական ներառման</w:t>
      </w:r>
      <w:r w:rsidR="00FD5C44" w:rsidRPr="00AD6673">
        <w:rPr>
          <w:rFonts w:ascii="GHEA Grapalat" w:hAnsi="GHEA Grapalat"/>
          <w:sz w:val="24"/>
          <w:szCs w:val="24"/>
          <w:lang w:val="hy-AM"/>
        </w:rPr>
        <w:t xml:space="preserve"> գործընթացը, այդ թվում՝</w:t>
      </w:r>
      <w:r w:rsidR="001E05C2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587AF7" w14:textId="27BE826E" w:rsidR="001E05C2" w:rsidRPr="00AD6673" w:rsidRDefault="00796FFE" w:rsidP="00192C54">
      <w:pPr>
        <w:pStyle w:val="ListParagraph"/>
        <w:spacing w:after="0" w:line="360" w:lineRule="auto"/>
        <w:ind w:left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</w:pPr>
      <w:r w:rsidRPr="00AD6673">
        <w:rPr>
          <w:rFonts w:ascii="GHEA Grapalat" w:hAnsi="GHEA Grapalat" w:cs="Sylfaen"/>
          <w:sz w:val="24"/>
          <w:szCs w:val="24"/>
          <w:lang w:val="hy-AM" w:eastAsia="ru-RU"/>
        </w:rPr>
        <w:t>1</w:t>
      </w:r>
      <w:r w:rsidRPr="00AD6673">
        <w:rPr>
          <w:rFonts w:ascii="GHEA Grapalat" w:hAnsi="GHEA Grapalat" w:cs="Sylfaen"/>
          <w:sz w:val="24"/>
          <w:szCs w:val="24"/>
          <w:lang w:val="et-EE" w:eastAsia="ru-RU"/>
        </w:rPr>
        <w:t>)</w:t>
      </w:r>
      <w:r w:rsidR="00140027">
        <w:rPr>
          <w:rFonts w:ascii="GHEA Grapalat" w:hAnsi="GHEA Grapalat" w:cs="Sylfaen"/>
          <w:sz w:val="24"/>
          <w:szCs w:val="24"/>
          <w:lang w:val="et-EE" w:eastAsia="ru-RU"/>
        </w:rPr>
        <w:tab/>
      </w:r>
      <w:r w:rsidRPr="00AD6673">
        <w:rPr>
          <w:rFonts w:ascii="GHEA Grapalat" w:hAnsi="GHEA Grapalat"/>
          <w:color w:val="000000" w:themeColor="text1"/>
          <w:sz w:val="24"/>
          <w:szCs w:val="24"/>
          <w:lang w:val="hy-AM"/>
        </w:rPr>
        <w:t>շուրջօրյա խնամքի կենտրոն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et-EE" w:eastAsia="ru-RU"/>
        </w:rPr>
        <w:t xml:space="preserve">ի </w:t>
      </w:r>
      <w:r w:rsidR="00347AC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շահառու</w:t>
      </w:r>
      <w:r w:rsidRPr="00AD6673">
        <w:rPr>
          <w:rFonts w:ascii="GHEA Grapalat" w:hAnsi="GHEA Grapalat" w:cs="Sylfaen"/>
          <w:color w:val="000000" w:themeColor="text1"/>
          <w:sz w:val="24"/>
          <w:szCs w:val="24"/>
          <w:lang w:val="et-EE" w:eastAsia="ru-RU"/>
        </w:rPr>
        <w:t>ներ</w:t>
      </w:r>
      <w:r w:rsidR="00821BB1" w:rsidRPr="00AD6673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.</w:t>
      </w:r>
      <w:r w:rsidR="001E05C2" w:rsidRPr="00AD6673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</w:p>
    <w:p w14:paraId="139A9699" w14:textId="7CAA43F6" w:rsidR="001E05C2" w:rsidRPr="00AD6673" w:rsidRDefault="00796FFE" w:rsidP="00192C54">
      <w:pPr>
        <w:pStyle w:val="ListParagraph"/>
        <w:spacing w:after="0"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AD6673">
        <w:rPr>
          <w:rFonts w:ascii="GHEA Grapalat" w:hAnsi="GHEA Grapalat" w:cs="Sylfaen"/>
          <w:sz w:val="24"/>
          <w:szCs w:val="24"/>
          <w:lang w:val="et-EE" w:eastAsia="ru-RU"/>
        </w:rPr>
        <w:t>2)</w:t>
      </w:r>
      <w:r w:rsidR="00140027">
        <w:rPr>
          <w:rFonts w:ascii="GHEA Grapalat" w:hAnsi="GHEA Grapalat" w:cs="Sylfaen"/>
          <w:sz w:val="24"/>
          <w:szCs w:val="24"/>
          <w:lang w:val="et-EE" w:eastAsia="ru-RU"/>
        </w:rPr>
        <w:tab/>
      </w:r>
      <w:r w:rsidRPr="00AD6673">
        <w:rPr>
          <w:rFonts w:ascii="GHEA Grapalat" w:hAnsi="GHEA Grapalat" w:cs="Sylfaen"/>
          <w:sz w:val="24"/>
          <w:szCs w:val="24"/>
          <w:lang w:val="et-EE" w:eastAsia="ru-RU"/>
        </w:rPr>
        <w:t>սոցիալապես անապահով միայնակ տարեցներ</w:t>
      </w:r>
      <w:r w:rsidR="00821BB1" w:rsidRPr="00AD6673">
        <w:rPr>
          <w:rFonts w:ascii="GHEA Grapalat" w:hAnsi="GHEA Grapalat" w:cs="Sylfaen"/>
          <w:sz w:val="24"/>
          <w:szCs w:val="24"/>
          <w:lang w:val="hy-AM" w:eastAsia="ru-RU"/>
        </w:rPr>
        <w:t>.</w:t>
      </w:r>
      <w:r w:rsidR="001E05C2"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</w:p>
    <w:p w14:paraId="0A46E50B" w14:textId="493BE435" w:rsidR="001E05C2" w:rsidRPr="00AD6673" w:rsidRDefault="00796FFE" w:rsidP="00192C54">
      <w:pPr>
        <w:pStyle w:val="ListParagraph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et-EE" w:eastAsia="ru-RU"/>
        </w:rPr>
        <w:lastRenderedPageBreak/>
        <w:t>3)</w:t>
      </w:r>
      <w:r w:rsidR="00140027">
        <w:rPr>
          <w:rFonts w:ascii="GHEA Grapalat" w:hAnsi="GHEA Grapalat" w:cs="Sylfaen"/>
          <w:sz w:val="24"/>
          <w:szCs w:val="24"/>
          <w:lang w:val="hy-AM" w:eastAsia="ru-RU"/>
        </w:rPr>
        <w:tab/>
      </w:r>
      <w:r w:rsidRPr="00AD6673">
        <w:rPr>
          <w:rFonts w:ascii="GHEA Grapalat" w:hAnsi="GHEA Grapalat" w:cs="Sylfaen"/>
          <w:sz w:val="24"/>
          <w:szCs w:val="24"/>
          <w:lang w:val="et-EE" w:eastAsia="ru-RU"/>
        </w:rPr>
        <w:t>անօթևան տարեցներ</w:t>
      </w:r>
      <w:r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և (կամ) </w:t>
      </w:r>
      <w:r w:rsidRPr="00AD6673">
        <w:rPr>
          <w:rFonts w:ascii="GHEA Grapalat" w:hAnsi="GHEA Grapalat" w:cs="Sylfaen"/>
          <w:sz w:val="24"/>
          <w:szCs w:val="24"/>
          <w:lang w:val="hy-AM" w:eastAsia="ru-RU"/>
        </w:rPr>
        <w:t>հաշմանդամություն ունեցող անձինք</w:t>
      </w:r>
      <w:r w:rsidR="00DB5D4C">
        <w:rPr>
          <w:rFonts w:ascii="GHEA Grapalat" w:hAnsi="GHEA Grapalat" w:cs="Sylfaen"/>
          <w:sz w:val="24"/>
          <w:szCs w:val="24"/>
          <w:lang w:val="hy-AM" w:eastAsia="ru-RU"/>
        </w:rPr>
        <w:t>։</w:t>
      </w:r>
    </w:p>
    <w:p w14:paraId="377B76FF" w14:textId="326F389A" w:rsidR="001E05C2" w:rsidRPr="00AD6673" w:rsidRDefault="00FD5C44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Փոքր տան մաքրության աշխատանքները կատարում են շահառուները՝ </w:t>
      </w:r>
      <w:r w:rsidR="001E05C2" w:rsidRPr="00AD6673">
        <w:rPr>
          <w:rFonts w:ascii="GHEA Grapalat" w:hAnsi="GHEA Grapalat" w:cs="Sylfaen"/>
          <w:sz w:val="24"/>
          <w:szCs w:val="24"/>
          <w:lang w:val="hy-AM"/>
        </w:rPr>
        <w:t xml:space="preserve">միայն իրենց համաձայնության դեպքում՝ </w:t>
      </w:r>
      <w:r w:rsidRPr="00AD6673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="001E05C2" w:rsidRPr="00AD6673">
        <w:rPr>
          <w:rFonts w:ascii="GHEA Grapalat" w:hAnsi="GHEA Grapalat" w:cs="Sylfaen"/>
          <w:sz w:val="24"/>
          <w:szCs w:val="24"/>
          <w:lang w:val="hy-AM"/>
        </w:rPr>
        <w:t>ի օժանդակությամբ և ուղղորդմամբ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>,</w:t>
      </w:r>
      <w:r w:rsidR="00796FFE" w:rsidRPr="00AD6673">
        <w:rPr>
          <w:rFonts w:ascii="GHEA Grapalat" w:hAnsi="GHEA Grapalat"/>
          <w:sz w:val="24"/>
          <w:szCs w:val="24"/>
          <w:lang w:val="et-EE"/>
        </w:rPr>
        <w:t xml:space="preserve"> 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 xml:space="preserve">կատարում 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>գնումներ</w:t>
      </w:r>
      <w:r w:rsidR="00796FFE" w:rsidRPr="00AD6673">
        <w:rPr>
          <w:rFonts w:ascii="GHEA Grapalat" w:hAnsi="GHEA Grapalat"/>
          <w:sz w:val="24"/>
          <w:szCs w:val="24"/>
          <w:lang w:val="et-EE"/>
        </w:rPr>
        <w:t xml:space="preserve">, 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>պատրաստում առօրյա սնունդ</w:t>
      </w:r>
      <w:r w:rsidR="00796FFE" w:rsidRPr="00AD6673">
        <w:rPr>
          <w:rFonts w:ascii="GHEA Grapalat" w:hAnsi="GHEA Grapalat"/>
          <w:sz w:val="24"/>
          <w:szCs w:val="24"/>
          <w:lang w:val="et-EE"/>
        </w:rPr>
        <w:t xml:space="preserve"> </w:t>
      </w:r>
      <w:r w:rsidR="00B74FC5" w:rsidRPr="00AD6673">
        <w:rPr>
          <w:rFonts w:ascii="GHEA Grapalat" w:hAnsi="GHEA Grapalat"/>
          <w:sz w:val="24"/>
          <w:szCs w:val="24"/>
          <w:lang w:val="hy-AM"/>
        </w:rPr>
        <w:t>և այլն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 xml:space="preserve"> Իրենց ցանկությամբ կարող են կատարել նաև </w:t>
      </w:r>
      <w:r w:rsidR="00347ACD">
        <w:rPr>
          <w:rFonts w:ascii="GHEA Grapalat" w:hAnsi="GHEA Grapalat"/>
          <w:sz w:val="24"/>
          <w:szCs w:val="24"/>
          <w:lang w:val="hy-AM"/>
        </w:rPr>
        <w:t xml:space="preserve">կենցաղային բնույթի 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 xml:space="preserve">այլ աշխատանքներ, ինչպես նաև՝ 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 xml:space="preserve"> առկա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 xml:space="preserve"> հնարավորություններից, 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>ա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>զբաղվածության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FFE" w:rsidRPr="00AD6673">
        <w:rPr>
          <w:rFonts w:ascii="GHEA Grapalat" w:hAnsi="GHEA Grapalat" w:cs="Sylfaen"/>
          <w:sz w:val="24"/>
          <w:szCs w:val="24"/>
          <w:lang w:val="hy-AM"/>
        </w:rPr>
        <w:t>որևէ</w:t>
      </w:r>
      <w:r w:rsidR="00796FFE" w:rsidRPr="00AD6673">
        <w:rPr>
          <w:rFonts w:ascii="GHEA Grapalat" w:hAnsi="GHEA Grapalat"/>
          <w:sz w:val="24"/>
          <w:szCs w:val="24"/>
          <w:lang w:val="hy-AM"/>
        </w:rPr>
        <w:t xml:space="preserve"> տեսակով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  <w:r w:rsidR="00D879FB" w:rsidRPr="00AD6673">
        <w:rPr>
          <w:rFonts w:ascii="GHEA Grapalat" w:hAnsi="GHEA Grapalat" w:cs="Sylfaen"/>
          <w:sz w:val="24"/>
          <w:szCs w:val="24"/>
          <w:lang w:val="hy-AM"/>
        </w:rPr>
        <w:t xml:space="preserve"> Փոքր տան մասնագետներն աջակցում են </w:t>
      </w:r>
      <w:r w:rsidR="00D07D0B" w:rsidRPr="00AD6673">
        <w:rPr>
          <w:rFonts w:ascii="GHEA Grapalat" w:hAnsi="GHEA Grapalat" w:cs="Sylfaen"/>
          <w:sz w:val="24"/>
          <w:szCs w:val="24"/>
          <w:lang w:val="hy-AM"/>
        </w:rPr>
        <w:t>շահառուի</w:t>
      </w:r>
      <w:r w:rsidR="00D879FB" w:rsidRPr="00AD6673">
        <w:rPr>
          <w:rFonts w:ascii="GHEA Grapalat" w:hAnsi="GHEA Grapalat" w:cs="Sylfaen"/>
          <w:sz w:val="24"/>
          <w:szCs w:val="24"/>
          <w:lang w:val="hy-AM"/>
        </w:rPr>
        <w:t xml:space="preserve"> որոշումների կայացմանը և օգնում դրանք իրականացնել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  <w:r w:rsidR="00D879FB" w:rsidRPr="00AD6673">
        <w:rPr>
          <w:rFonts w:ascii="GHEA Grapalat" w:hAnsi="GHEA Grapalat" w:cs="Sylfaen"/>
          <w:sz w:val="24"/>
          <w:szCs w:val="24"/>
          <w:lang w:val="hy-AM"/>
        </w:rPr>
        <w:t xml:space="preserve"> Շահառուները մասնակցում են համայնքում և դրանից դուրս կազմակերպվող տարբեր մշակութային, սպորտային, ժամանցային և այլ միջոցառումների</w:t>
      </w:r>
      <w:r w:rsidR="00DB5D4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8A6B256" w14:textId="77F38D84" w:rsidR="001E05C2" w:rsidRPr="00AD6673" w:rsidRDefault="001E05C2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Փոքր տանը </w:t>
      </w:r>
      <w:r w:rsidR="00D92039" w:rsidRPr="00AD6673">
        <w:rPr>
          <w:rFonts w:ascii="GHEA Grapalat" w:hAnsi="GHEA Grapalat"/>
          <w:sz w:val="24"/>
          <w:szCs w:val="24"/>
          <w:lang w:val="hy-AM"/>
        </w:rPr>
        <w:t>շահառու</w:t>
      </w:r>
      <w:r w:rsidRPr="00AD6673">
        <w:rPr>
          <w:rFonts w:ascii="GHEA Grapalat" w:hAnsi="GHEA Grapalat"/>
          <w:sz w:val="24"/>
          <w:szCs w:val="24"/>
          <w:lang w:val="hy-AM"/>
        </w:rPr>
        <w:t>ին տրամադրվում են հետևյալ ծառայությունները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6338112B" w14:textId="02F898FA" w:rsidR="00D31390" w:rsidRPr="00AD6673" w:rsidRDefault="00204179" w:rsidP="00A72D4D">
      <w:pPr>
        <w:pStyle w:val="ListParagraph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ընդհանուր ղեկավարում և </w:t>
      </w:r>
      <w:r w:rsidR="00D31390" w:rsidRPr="00AD6673">
        <w:rPr>
          <w:rFonts w:ascii="GHEA Grapalat" w:hAnsi="GHEA Grapalat"/>
          <w:sz w:val="24"/>
          <w:szCs w:val="24"/>
          <w:lang w:val="hy-AM"/>
        </w:rPr>
        <w:t>կացարանով ապահովում՝ անհրաժեշտ իրերով և կահույքով կահավորված սենյակներում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32D6EB94" w14:textId="3298FEEF" w:rsidR="00D31390" w:rsidRPr="00AD6673" w:rsidRDefault="00455732" w:rsidP="00A72D4D">
      <w:pPr>
        <w:pStyle w:val="ListParagraph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ս</w:t>
      </w:r>
      <w:r w:rsidR="00D31390" w:rsidRPr="00AD6673">
        <w:rPr>
          <w:rFonts w:ascii="GHEA Grapalat" w:hAnsi="GHEA Grapalat"/>
          <w:sz w:val="24"/>
          <w:szCs w:val="24"/>
          <w:lang w:val="hy-AM"/>
        </w:rPr>
        <w:t>ոցիալ</w:t>
      </w:r>
      <w:r w:rsidRPr="00AD6673">
        <w:rPr>
          <w:rFonts w:ascii="GHEA Grapalat" w:hAnsi="GHEA Grapalat"/>
          <w:sz w:val="24"/>
          <w:szCs w:val="24"/>
          <w:lang w:val="hy-AM"/>
        </w:rPr>
        <w:t>-հոգեբանական</w:t>
      </w:r>
      <w:r w:rsidR="00D31390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344FD" w:rsidRPr="00AD6673">
        <w:rPr>
          <w:rFonts w:ascii="GHEA Grapalat" w:hAnsi="GHEA Grapalat"/>
          <w:sz w:val="24"/>
          <w:szCs w:val="24"/>
          <w:lang w:val="hy-AM"/>
        </w:rPr>
        <w:t>օգնության տրամադրում</w:t>
      </w:r>
      <w:r w:rsidR="00D31390" w:rsidRPr="00AD6673">
        <w:rPr>
          <w:rFonts w:ascii="GHEA Grapalat" w:hAnsi="GHEA Grapalat"/>
          <w:sz w:val="24"/>
          <w:szCs w:val="24"/>
          <w:lang w:val="hy-AM"/>
        </w:rPr>
        <w:t xml:space="preserve">՝ շահառուի սոցիալական խնդիրների լուծման նպատակով ծառայություններ ստանալու վերաբերյալ խորհրդատվության </w:t>
      </w:r>
      <w:r w:rsidRPr="00AD6673">
        <w:rPr>
          <w:rFonts w:ascii="GHEA Grapalat" w:hAnsi="GHEA Grapalat"/>
          <w:sz w:val="24"/>
          <w:szCs w:val="24"/>
          <w:lang w:val="hy-AM"/>
        </w:rPr>
        <w:t>և</w:t>
      </w:r>
      <w:r w:rsidR="00D31390" w:rsidRPr="00AD6673">
        <w:rPr>
          <w:rFonts w:ascii="GHEA Grapalat" w:hAnsi="GHEA Grapalat"/>
          <w:sz w:val="24"/>
          <w:szCs w:val="24"/>
          <w:lang w:val="hy-AM"/>
        </w:rPr>
        <w:t xml:space="preserve"> աջակցությ</w:t>
      </w:r>
      <w:r w:rsidRPr="00AD6673">
        <w:rPr>
          <w:rFonts w:ascii="GHEA Grapalat" w:hAnsi="GHEA Grapalat"/>
          <w:sz w:val="24"/>
          <w:szCs w:val="24"/>
          <w:lang w:val="hy-AM"/>
        </w:rPr>
        <w:t>ա</w:t>
      </w:r>
      <w:r w:rsidR="00D31390" w:rsidRPr="00AD6673">
        <w:rPr>
          <w:rFonts w:ascii="GHEA Grapalat" w:hAnsi="GHEA Grapalat"/>
          <w:sz w:val="24"/>
          <w:szCs w:val="24"/>
          <w:lang w:val="hy-AM"/>
        </w:rPr>
        <w:t>ն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390" w:rsidRPr="00AD6673">
        <w:rPr>
          <w:rFonts w:ascii="GHEA Grapalat" w:hAnsi="GHEA Grapalat"/>
          <w:sz w:val="24"/>
          <w:szCs w:val="24"/>
          <w:lang w:val="hy-AM"/>
        </w:rPr>
        <w:t>տրամադրում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6673">
        <w:rPr>
          <w:rFonts w:ascii="GHEA Grapalat" w:hAnsi="GHEA Grapalat" w:cs="Sylfaen"/>
          <w:sz w:val="24"/>
          <w:szCs w:val="24"/>
          <w:lang w:val="hy-AM" w:eastAsia="ru-RU"/>
        </w:rPr>
        <w:t>հոգեբանական վիճակի բարելավմանը և նոր միջավայրին հարմարվելուն նպաստելու իրականացում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030E26B1" w14:textId="53CAEB9A" w:rsidR="00D31390" w:rsidRPr="00AD6673" w:rsidRDefault="00D31390" w:rsidP="00A72D4D">
      <w:pPr>
        <w:pStyle w:val="ListParagraph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կենցաղային սպասարկում՝ աջակցություն </w:t>
      </w:r>
      <w:r w:rsidR="00D92039"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ի առօրյա հոգսերի լուծմանը, ըստ անհրաժեշտության՝ խնամքի, բնակության վայրի մաքրության, անձնական հիգիենայի պահպանման, լոգանքի, շահառուի անձնական միջոցներով գնումներ կատարելու գործում, ուղեկցում զբոսանքի և այլն</w:t>
      </w:r>
      <w:r w:rsidR="00DB5D4C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4E5CBD6A" w14:textId="13609179" w:rsidR="00204179" w:rsidRPr="00AD6673" w:rsidRDefault="00455732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նդհանուր ղեկավարումն ու կացարանով ապահովումը նախատեսում է՝</w:t>
      </w:r>
    </w:p>
    <w:p w14:paraId="56DB607A" w14:textId="594033FC" w:rsidR="00204179" w:rsidRPr="00AD6673" w:rsidRDefault="00204179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1)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գործող օրենսդրության համաձայն իրականացվող բոլոր տեսակի գործառույթների պլանավորում, կառավարում, իրականացված աշխատանքների որակի և արդյունավետության հսկում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39110169" w14:textId="058E251F" w:rsidR="00204179" w:rsidRPr="00AD6673" w:rsidRDefault="00204179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2)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աշխատանքային գործառույթների ապահովման </w:t>
      </w:r>
      <w:r w:rsidR="00E22B56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և խնամքի ու սոցիալ-հոգեբանական օգնության տրամադրման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նպատակով անհրաժեշտ պարագաներով, տեխնիկական միջոցներով, կահույքով</w:t>
      </w:r>
      <w:r w:rsidR="00D92039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E22B56" w:rsidRPr="00AD667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անհրաժեշտ այլ միջոցներով համալրում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4D9E6128" w14:textId="4670E7D9" w:rsidR="00204179" w:rsidRPr="00AD6673" w:rsidRDefault="00665F84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3</w:t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աշխատողների կողմից աշխատանքային օրենսդրության պահպանման նկատմամբ հսկողության իրականացում, աշխատանքային պայմանների ապահովում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50022C5F" w14:textId="21DC3115" w:rsidR="00204179" w:rsidRPr="00AD6673" w:rsidRDefault="00665F84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4</w:t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շենքերի, առկա տեխնիկական միջոցների անվտանգ շահագործման, նորոգման ու սպասարկման ապահովում, հակահրդեհային անվտանգության ապահովման և պահակային ծառայության կազմակերպում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3C9073E6" w14:textId="3A867985" w:rsidR="00204179" w:rsidRPr="00AD6673" w:rsidRDefault="00665F84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5</w:t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քաղաքացիական պաշտպանության և արտակարգ իրավիճակների հետ կապված աշխատանքների կազմակերպում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0CBB0CB5" w14:textId="7D1E3BAF" w:rsidR="00204179" w:rsidRPr="00AD6673" w:rsidRDefault="00665F84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6</w:t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627BD2" w:rsidRPr="00AD6673">
        <w:rPr>
          <w:rFonts w:ascii="GHEA Grapalat" w:hAnsi="GHEA Grapalat"/>
          <w:sz w:val="24"/>
          <w:szCs w:val="24"/>
          <w:lang w:val="hy-AM"/>
        </w:rPr>
        <w:t xml:space="preserve">օրենսդրությամբ </w:t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սահմանված կարգով հաշվապահական հաշվառման վարում, այդ աշխատանքների շրջանակներում հիմնական ֆոնդերի, նյութական և դրամական միջոցների, վառելիքի, էլեկտրաէներգիայի, մթերքների, ինչպես նաև անհրաժեշտ այլ միջոցների հաշվառման կազմակերպում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7EE34089" w14:textId="2F6F951C" w:rsidR="00204179" w:rsidRPr="00AD6673" w:rsidRDefault="00665F84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7</w:t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D537FB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հարկերի, տուրքերի և այլ վճարման հետ կապված գործառույթների իրականացում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6F2FBE3B" w14:textId="3DB04A46" w:rsidR="00204179" w:rsidRPr="00AD6673" w:rsidRDefault="00665F84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8</w:t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եկամուտների և ծախսերի նախահաշվի կազմում, ստացված միջոցների ծախսման նկատմամբ հսկողության, գույքագրման աշխատանքների իրականացում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15A1BE05" w14:textId="6169E878" w:rsidR="00204179" w:rsidRPr="00AD6673" w:rsidRDefault="00665F84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9</w:t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140027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204179" w:rsidRPr="00AD6673">
        <w:rPr>
          <w:rFonts w:ascii="GHEA Grapalat" w:eastAsia="Tahoma" w:hAnsi="GHEA Grapalat" w:cs="Tahoma"/>
          <w:sz w:val="24"/>
          <w:szCs w:val="24"/>
          <w:lang w:val="hy-AM"/>
        </w:rPr>
        <w:t>ֆինանսատնտեսական գործունեության վերլուծություն, ներքին հնարավորությունների բացահայտում, դրանց արդյունավետ իրացմանն աջակցում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79037E89" w14:textId="220FE1A5" w:rsidR="00204179" w:rsidRPr="00AD6673" w:rsidRDefault="00204179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1</w:t>
      </w:r>
      <w:r w:rsidR="00665F84" w:rsidRPr="00AD6673">
        <w:rPr>
          <w:rFonts w:ascii="GHEA Grapalat" w:eastAsia="Tahoma" w:hAnsi="GHEA Grapalat" w:cs="Tahoma"/>
          <w:sz w:val="24"/>
          <w:szCs w:val="24"/>
          <w:lang w:val="hy-AM"/>
        </w:rPr>
        <w:t>0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աշխատավարձերի և դրանց հավասարեցված այլ եկամուտների հետ կապված հարկերի հաշվարկում և դրանց վճարման իրականացում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0D5338FC" w14:textId="4AB5231F" w:rsidR="00204179" w:rsidRPr="00AD6673" w:rsidRDefault="00204179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1</w:t>
      </w:r>
      <w:r w:rsidR="00665F84" w:rsidRPr="00AD6673">
        <w:rPr>
          <w:rFonts w:ascii="GHEA Grapalat" w:eastAsia="Tahoma" w:hAnsi="GHEA Grapalat" w:cs="Tahoma"/>
          <w:sz w:val="24"/>
          <w:szCs w:val="24"/>
          <w:lang w:val="hy-AM"/>
        </w:rPr>
        <w:t>1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հաշվետվությունների կազմում և </w:t>
      </w:r>
      <w:r w:rsidR="0013573A" w:rsidRPr="00AD6673">
        <w:rPr>
          <w:rFonts w:ascii="GHEA Grapalat" w:eastAsia="Tahoma" w:hAnsi="GHEA Grapalat" w:cs="Tahoma"/>
          <w:sz w:val="24"/>
          <w:szCs w:val="24"/>
          <w:lang w:val="hy-AM"/>
        </w:rPr>
        <w:t>դրանց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ներկայացում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03713078" w14:textId="6C755829" w:rsidR="00204179" w:rsidRPr="00AD6673" w:rsidRDefault="00204179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1</w:t>
      </w:r>
      <w:r w:rsidR="00665F84" w:rsidRPr="00AD6673">
        <w:rPr>
          <w:rFonts w:ascii="GHEA Grapalat" w:eastAsia="Tahoma" w:hAnsi="GHEA Grapalat" w:cs="Tahoma"/>
          <w:sz w:val="24"/>
          <w:szCs w:val="24"/>
          <w:lang w:val="hy-AM"/>
        </w:rPr>
        <w:t>2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հաշվապահական փաստաթղթերի շրջանառությ</w:t>
      </w:r>
      <w:r w:rsidR="00E22B56" w:rsidRPr="00AD6673">
        <w:rPr>
          <w:rFonts w:ascii="GHEA Grapalat" w:eastAsia="Tahoma" w:hAnsi="GHEA Grapalat" w:cs="Tahoma"/>
          <w:sz w:val="24"/>
          <w:szCs w:val="24"/>
          <w:lang w:val="hy-AM"/>
        </w:rPr>
        <w:t>ու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ն և </w:t>
      </w:r>
      <w:r w:rsidR="00E22B56" w:rsidRPr="00AD6673">
        <w:rPr>
          <w:rFonts w:ascii="GHEA Grapalat" w:eastAsia="Tahoma" w:hAnsi="GHEA Grapalat" w:cs="Tahoma"/>
          <w:sz w:val="24"/>
          <w:szCs w:val="24"/>
          <w:lang w:val="hy-AM"/>
        </w:rPr>
        <w:t>արխիվաց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5805F6B7" w14:textId="4A811CA6" w:rsidR="00455732" w:rsidRPr="00AD6673" w:rsidRDefault="00455732" w:rsidP="00204179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1</w:t>
      </w:r>
      <w:r w:rsidR="00665F84" w:rsidRPr="00AD6673">
        <w:rPr>
          <w:rFonts w:ascii="GHEA Grapalat" w:eastAsia="Tahoma" w:hAnsi="GHEA Grapalat" w:cs="Tahoma"/>
          <w:sz w:val="24"/>
          <w:szCs w:val="24"/>
          <w:lang w:val="hy-AM"/>
        </w:rPr>
        <w:t>3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627BD2"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2D6DC6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մասին պայմանագրով) այլ իրավունքների և պարտականությունների կատարում</w:t>
      </w:r>
      <w:r w:rsidR="00DB5D4C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0EAC0238" w14:textId="088CB01B" w:rsidR="00455732" w:rsidRPr="00AD6673" w:rsidRDefault="00455732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Ընդհանուր ղեկավարումն ու կացարանով ապահովումը նախատեսում 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tbl>
      <w:tblPr>
        <w:tblW w:w="9705" w:type="dxa"/>
        <w:tblInd w:w="123" w:type="dxa"/>
        <w:tblLook w:val="04A0" w:firstRow="1" w:lastRow="0" w:firstColumn="1" w:lastColumn="0" w:noHBand="0" w:noVBand="1"/>
      </w:tblPr>
      <w:tblGrid>
        <w:gridCol w:w="556"/>
        <w:gridCol w:w="2039"/>
        <w:gridCol w:w="7110"/>
      </w:tblGrid>
      <w:tr w:rsidR="00455732" w:rsidRPr="00AD6673" w14:paraId="60768636" w14:textId="77777777" w:rsidTr="00CF588A">
        <w:trPr>
          <w:trHeight w:val="123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77DDD856" w14:textId="77777777" w:rsidR="00455732" w:rsidRPr="00AD6673" w:rsidRDefault="00455732" w:rsidP="00F93A0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03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4C14BB6" w14:textId="77777777" w:rsidR="00455732" w:rsidRPr="00AD6673" w:rsidRDefault="00455732" w:rsidP="00F93A0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711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56825151" w14:textId="77777777" w:rsidR="00455732" w:rsidRPr="00AD6673" w:rsidRDefault="00455732" w:rsidP="00F93A0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455732" w:rsidRPr="00A531C0" w14:paraId="789C38D8" w14:textId="77777777" w:rsidTr="00CF588A">
        <w:trPr>
          <w:trHeight w:val="1197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07B423" w14:textId="77777777" w:rsidR="00455732" w:rsidRPr="00AD6673" w:rsidRDefault="00455732" w:rsidP="00F93A0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96797B" w14:textId="50560F24" w:rsidR="00455732" w:rsidRPr="00AD6673" w:rsidRDefault="00FD78DC" w:rsidP="008C26A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Տնօրեն կամ </w:t>
            </w:r>
            <w:r w:rsidR="008C26AC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տնօրենի տեղակալ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1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BF4A8F" w14:textId="0D85B8ED" w:rsidR="00455732" w:rsidRPr="00AD6673" w:rsidRDefault="003707B2" w:rsidP="00DF7AD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 հաստիքային միավոր</w:t>
            </w:r>
            <w:r w:rsidR="00455732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՝ </w:t>
            </w:r>
            <w:r w:rsidR="00421A8F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սույն հավելվածի </w:t>
            </w:r>
            <w:r w:rsidR="0042204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6</w:t>
            </w:r>
            <w:r w:rsidR="00DF7A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5</w:t>
            </w:r>
            <w:r w:rsidR="00421A8F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-րդ կետի համաձայն</w:t>
            </w:r>
          </w:p>
        </w:tc>
      </w:tr>
    </w:tbl>
    <w:p w14:paraId="7F556631" w14:textId="5C24C2F8" w:rsidR="00FD78DC" w:rsidRPr="00AD6673" w:rsidRDefault="00FD78DC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Ընդհանուր ղեկավարումը կազմակերպվում է տնօրենի կողմից, եթե փոքր տունն առանձին կազմակերպություն է, կամ տնօրենի տեղակալի կողմից, եթե </w:t>
      </w:r>
      <w:r w:rsidR="00877C88" w:rsidRPr="00AD6673">
        <w:rPr>
          <w:rFonts w:ascii="GHEA Grapalat" w:eastAsia="Tahoma" w:hAnsi="GHEA Grapalat" w:cs="Tahoma"/>
          <w:sz w:val="24"/>
          <w:szCs w:val="24"/>
          <w:lang w:val="hy-AM"/>
        </w:rPr>
        <w:t>կազմակերպության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մասնաճյուղ է</w:t>
      </w:r>
      <w:r w:rsidR="00627BD2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՝ սույն </w:t>
      </w:r>
      <w:r w:rsidR="00415866" w:rsidRPr="00AD6673">
        <w:rPr>
          <w:rFonts w:ascii="GHEA Grapalat" w:eastAsia="Tahoma" w:hAnsi="GHEA Grapalat" w:cs="Tahoma"/>
          <w:sz w:val="24"/>
          <w:szCs w:val="24"/>
          <w:lang w:val="hy-AM"/>
        </w:rPr>
        <w:t>հավելվածի</w:t>
      </w:r>
      <w:r w:rsidR="00627BD2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15866" w:rsidRPr="00AD6673">
        <w:rPr>
          <w:rFonts w:ascii="GHEA Grapalat" w:eastAsia="Tahoma" w:hAnsi="GHEA Grapalat" w:cs="Tahoma"/>
          <w:sz w:val="24"/>
          <w:szCs w:val="24"/>
          <w:lang w:val="hy-AM"/>
        </w:rPr>
        <w:t>2</w:t>
      </w:r>
      <w:r w:rsidR="00DF7ADA">
        <w:rPr>
          <w:rFonts w:ascii="GHEA Grapalat" w:eastAsia="Tahoma" w:hAnsi="GHEA Grapalat" w:cs="Tahoma"/>
          <w:sz w:val="24"/>
          <w:szCs w:val="24"/>
          <w:lang w:val="hy-AM"/>
        </w:rPr>
        <w:t>3</w:t>
      </w:r>
      <w:r w:rsidR="00627BD2" w:rsidRPr="00AD6673">
        <w:rPr>
          <w:rFonts w:ascii="GHEA Grapalat" w:eastAsia="Tahoma" w:hAnsi="GHEA Grapalat" w:cs="Tahoma"/>
          <w:sz w:val="24"/>
          <w:szCs w:val="24"/>
          <w:lang w:val="hy-AM"/>
        </w:rPr>
        <w:t>-րդ կետի</w:t>
      </w:r>
      <w:r w:rsidR="00415866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համաձայն</w:t>
      </w:r>
      <w:r w:rsidR="00DB5D4C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7AD80925" w14:textId="17D91DB5" w:rsidR="00D31390" w:rsidRPr="00AD6673" w:rsidRDefault="00455732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Ս</w:t>
      </w:r>
      <w:r w:rsidR="00D344FD" w:rsidRPr="00AD6673">
        <w:rPr>
          <w:rFonts w:ascii="GHEA Grapalat" w:hAnsi="GHEA Grapalat"/>
          <w:sz w:val="24"/>
          <w:szCs w:val="24"/>
          <w:lang w:val="hy-AM"/>
        </w:rPr>
        <w:t xml:space="preserve">ոցիալ-հոգեբանական </w:t>
      </w:r>
      <w:r w:rsidR="00D344FD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օգնության տրամադրումը նախատեսում է՝</w:t>
      </w:r>
    </w:p>
    <w:p w14:paraId="12D2963C" w14:textId="764D739A" w:rsidR="00D344FD" w:rsidRPr="00AD6673" w:rsidRDefault="00D344FD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 սոցիալական կարիքների գնահատում, սոցիալական գործի վարում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54A9A368" w14:textId="6BC58589" w:rsidR="00D344FD" w:rsidRPr="00AD6673" w:rsidRDefault="002D5B36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>ահառուի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830764">
        <w:rPr>
          <w:rFonts w:ascii="GHEA Grapalat" w:hAnsi="GHEA Grapalat" w:cs="Sylfaen"/>
          <w:sz w:val="24"/>
          <w:szCs w:val="24"/>
          <w:lang w:val="hy-AM"/>
        </w:rPr>
        <w:t xml:space="preserve">սոցիալական վերականգնման 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>ծրագրով համապատասխան միջոցառումների իրականացում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31788050" w14:textId="450AB6F7" w:rsidR="00D344FD" w:rsidRPr="00AD6673" w:rsidRDefault="00D344FD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շահառուին խորհրդատվական օգնության տրամադրում, ինչպես նաև, ըստ անհրաժեշտության, իրավական օգնության տրամադրման ապահովում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12645395" w14:textId="4DA66140" w:rsidR="009C2C5E" w:rsidRPr="00AD6673" w:rsidRDefault="00D344FD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շահառուին դժվարությունները հաղթահարելու և ինքնասպասարկումը</w:t>
      </w:r>
      <w:r w:rsidR="002D5B36" w:rsidRPr="00AD6673">
        <w:rPr>
          <w:rFonts w:ascii="GHEA Grapalat" w:eastAsia="Tahoma" w:hAnsi="GHEA Grapalat" w:cs="Tahoma"/>
          <w:sz w:val="24"/>
          <w:szCs w:val="24"/>
          <w:lang w:val="hy-AM"/>
        </w:rPr>
        <w:t>, կենցաղավարման հմտությունները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զարգացնելու կարողություններ</w:t>
      </w:r>
      <w:r w:rsidR="00192C54" w:rsidRPr="00AD6673">
        <w:rPr>
          <w:rFonts w:ascii="GHEA Grapalat" w:eastAsia="Tahoma" w:hAnsi="GHEA Grapalat" w:cs="Tahoma"/>
          <w:sz w:val="24"/>
          <w:szCs w:val="24"/>
          <w:lang w:val="hy-AM"/>
        </w:rPr>
        <w:t>ի բացահայտում, տեղեկատվության տրամադրում</w:t>
      </w:r>
      <w:r w:rsidR="002D5B36" w:rsidRPr="00AD6673">
        <w:rPr>
          <w:rFonts w:ascii="GHEA Grapalat" w:eastAsia="Tahoma" w:hAnsi="GHEA Grapalat" w:cs="Tahoma"/>
          <w:sz w:val="24"/>
          <w:szCs w:val="24"/>
          <w:lang w:val="hy-AM"/>
        </w:rPr>
        <w:t>, հաղորդակցության ապահովում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4C27C905" w14:textId="7361D858" w:rsidR="009C2C5E" w:rsidRPr="00AD6673" w:rsidRDefault="009C2C5E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շահառուների ներգրավում տարբեր մշակութային, արվեստների և արհեստագործական խմբակներում՝ ըստ իրենց նախասիրությունների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51256AC0" w14:textId="50A8C3C3" w:rsidR="00192C54" w:rsidRPr="00AD6673" w:rsidRDefault="009C2C5E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շահառուների աշխատանքային թերապիայի կազմակերպում և իրականացում համապատասխան մասնագիտական արհեստանոցներում կամ գյուղատնտեսական նշանակության տեղամասերում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6A9B3724" w14:textId="73FA53D0" w:rsidR="00192C54" w:rsidRPr="00AD6673" w:rsidRDefault="00192C54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շահառուի 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սոցիալական կապերի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վերականգնման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և նոր սոցիալական կապերի ստեղծմանն ու ամրապնդմանը,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հարկ եղած դեպքում նաև՝ </w:t>
      </w:r>
      <w:r w:rsidR="00201B65" w:rsidRPr="00AD6673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ընտանիքի անդամներին և հարազատներին հայտնաբերելուն միտված աշխատանքներ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ի իրականացում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  <w:r w:rsidR="000C57DB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շահառու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ի համար տարատեսակ փաստաթղթերի, սոցիալական ապահովության խնդիրների լուծման հարցերում աջակցությ</w:t>
      </w:r>
      <w:r w:rsidR="002D5B36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 և ուղղորդում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FC22F33" w14:textId="5133DFF0" w:rsidR="00192C54" w:rsidRPr="00AD6673" w:rsidRDefault="000C57DB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շահառու</w:t>
      </w:r>
      <w:r w:rsidR="00192C5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հոգեբանական օգնության տրամադրում՝ անհատական և խմբային </w:t>
      </w:r>
      <w:r w:rsidR="0013573A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վերապատրաստումների </w:t>
      </w:r>
      <w:r w:rsidR="00192C5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միջոցով, իսկ հատուկ (մասնագիտացված) փոքր տներում նաև՝ հոգեկան առողջության վերականգնման աշխատանքներ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471906A" w14:textId="288EC954" w:rsidR="00455732" w:rsidRPr="00AD6673" w:rsidRDefault="000C57DB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 w:eastAsia="ru-RU"/>
        </w:rPr>
        <w:t>շահառու</w:t>
      </w:r>
      <w:r w:rsidR="00455732" w:rsidRPr="00AD6673">
        <w:rPr>
          <w:rFonts w:ascii="GHEA Grapalat" w:hAnsi="GHEA Grapalat" w:cs="Sylfaen"/>
          <w:sz w:val="24"/>
          <w:szCs w:val="24"/>
          <w:lang w:val="hy-AM" w:eastAsia="ru-RU"/>
        </w:rPr>
        <w:t>ի հոգեբանական վիճակի բարելավմանը և նոր միջավայրին հարմարվելուն նպաստելու իրականացում, հոգեկան առողջության ինքնավերահսկման հմտությունները ձևավորելու, կոնֆլիկտային</w:t>
      </w:r>
      <w:r w:rsidR="00454E23" w:rsidRPr="00AD6673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="00455732"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 սթրեսային և ճգնաժամային իրավիճակների հաղթահարման աշխատանքների իրականացում</w:t>
      </w:r>
      <w:r w:rsidR="00821BB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368917A" w14:textId="2EEA7D25" w:rsidR="00192C54" w:rsidRPr="00AD6673" w:rsidRDefault="00D344FD" w:rsidP="00EE6A54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ըստ անհրաժեշտության</w:t>
      </w:r>
      <w:r w:rsidR="00192C54" w:rsidRPr="00AD6673">
        <w:rPr>
          <w:rFonts w:ascii="GHEA Grapalat" w:eastAsia="Tahoma" w:hAnsi="GHEA Grapalat" w:cs="Tahoma"/>
          <w:sz w:val="24"/>
          <w:szCs w:val="24"/>
          <w:lang w:val="hy-AM"/>
        </w:rPr>
        <w:t>՝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192C54"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աջակցություն կենսաթոշակների նշանակման, ստացման, </w:t>
      </w:r>
      <w:r w:rsidR="00EE6A54" w:rsidRPr="00EE6A54">
        <w:rPr>
          <w:rFonts w:ascii="GHEA Grapalat" w:eastAsia="Tahoma" w:hAnsi="GHEA Grapalat" w:cs="Tahoma"/>
          <w:sz w:val="24"/>
          <w:szCs w:val="24"/>
          <w:lang w:val="hy-AM"/>
        </w:rPr>
        <w:t>բժշկասոցիալական փորձաքննության</w:t>
      </w:r>
      <w:r w:rsidR="00EE6A54">
        <w:rPr>
          <w:rFonts w:ascii="GHEA Grapalat" w:eastAsia="Tahoma" w:hAnsi="GHEA Grapalat" w:cs="Tahoma"/>
          <w:sz w:val="24"/>
          <w:szCs w:val="24"/>
          <w:lang w:val="hy-AM"/>
        </w:rPr>
        <w:t xml:space="preserve"> կամ</w:t>
      </w:r>
      <w:r w:rsidR="00EE6A54" w:rsidRPr="00EE6A54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E875D1">
        <w:rPr>
          <w:rFonts w:ascii="GHEA Grapalat" w:eastAsia="Tahoma" w:hAnsi="GHEA Grapalat" w:cs="Tahoma"/>
          <w:sz w:val="24"/>
          <w:szCs w:val="24"/>
          <w:lang w:val="hy-AM"/>
        </w:rPr>
        <w:t>անձի</w:t>
      </w:r>
      <w:r w:rsidR="002D5B36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ֆունկցիոնալության գնահատման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կազմակերպման և (կամ) հաշմանդամության հետ կապված այլ խնդիրների լուծման </w:t>
      </w:r>
      <w:r w:rsidR="00192C54" w:rsidRPr="00AD6673">
        <w:rPr>
          <w:rFonts w:ascii="GHEA Grapalat" w:eastAsia="Tahoma" w:hAnsi="GHEA Grapalat" w:cs="Tahoma"/>
          <w:sz w:val="24"/>
          <w:szCs w:val="24"/>
          <w:lang w:val="hy-AM"/>
        </w:rPr>
        <w:t>աջակցություն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այդ թվում՝ անհրաժեշտ </w:t>
      </w:r>
      <w:r w:rsidR="00192C54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աջակցող միջոցներով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ապահովման հետ կապված հարցերում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485FF5E6" w14:textId="1D1903A2" w:rsidR="00192C54" w:rsidRPr="00AD6673" w:rsidRDefault="00192C54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շահառուների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ժամանցի և հանգստի կազմակերպման</w:t>
      </w:r>
      <w:r w:rsidR="00665F84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աշխատանքների մասնակցություն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665F84"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տարատեսակ մարզական, մշակութային միջոցառումներ, էքսկուրսիաների կազմակերպում՝ հաշվի առնելով շահառուների նախասիրությունները, պահանջմունքները, բժշկական ցուցումները և հակացուցումները, սոցիալական ներառմանը նպաստող գործոնների առկայությունը, </w:t>
      </w:r>
      <w:r w:rsidR="0013573A"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ինչպես նաև </w:t>
      </w:r>
      <w:r w:rsidR="00665F84" w:rsidRPr="00AD6673">
        <w:rPr>
          <w:rFonts w:ascii="GHEA Grapalat" w:hAnsi="GHEA Grapalat" w:cs="Sylfaen"/>
          <w:sz w:val="24"/>
          <w:szCs w:val="24"/>
          <w:lang w:val="hy-AM" w:eastAsia="ru-RU"/>
        </w:rPr>
        <w:t>շահառուների կողմից մարզամշակութային խմբակների ստեղծման օժանդակում և խրախուսում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1E4B673F" w14:textId="045B9437" w:rsidR="00192C54" w:rsidRPr="00AD6673" w:rsidRDefault="000C57DB" w:rsidP="00A72D4D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</w:t>
      </w:r>
      <w:r w:rsidR="00192C54" w:rsidRPr="00AD6673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սոցիալական հմտություններ</w:t>
      </w:r>
      <w:r w:rsidR="00192C54" w:rsidRPr="00AD6673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այլ անձանց հետ համահավասար հիմունքներով համայնքում ապրելու իրավունքի լիակատար իրացմանն օժանդակելու և հասարակության կյանքում </w:t>
      </w:r>
      <w:r w:rsidR="00D07D0B" w:rsidRPr="00AD6673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արդյունավետ և լիարժեք ներգրավվածությանն աջակցելու </w:t>
      </w:r>
      <w:r w:rsidR="00192C54" w:rsidRPr="00AD6673">
        <w:rPr>
          <w:rFonts w:ascii="GHEA Grapalat" w:eastAsia="Tahoma" w:hAnsi="GHEA Grapalat" w:cs="Tahoma"/>
          <w:sz w:val="24"/>
          <w:szCs w:val="24"/>
          <w:lang w:val="hy-AM"/>
        </w:rPr>
        <w:t>աշխատանքների կազմակերպում և իրականացում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3E72DABD" w14:textId="4548B84E" w:rsidR="00204179" w:rsidRPr="00AD6673" w:rsidRDefault="00627BD2" w:rsidP="00455732">
      <w:pPr>
        <w:pStyle w:val="ListParagraph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2D6DC6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2D6DC6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>մասին պայմանագրով) այլ իրավունքներ</w:t>
      </w:r>
      <w:r w:rsidR="00192C54" w:rsidRPr="00AD6673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D344FD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և պարտականություններ</w:t>
      </w:r>
      <w:r w:rsidR="00192C54" w:rsidRPr="00AD6673">
        <w:rPr>
          <w:rFonts w:ascii="GHEA Grapalat" w:eastAsia="Tahoma" w:hAnsi="GHEA Grapalat" w:cs="Tahoma"/>
          <w:sz w:val="24"/>
          <w:szCs w:val="24"/>
          <w:lang w:val="hy-AM"/>
        </w:rPr>
        <w:t>ի կատարում</w:t>
      </w:r>
      <w:r w:rsidR="00DB5D4C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62D761A2" w14:textId="7548799C" w:rsidR="000952A3" w:rsidRPr="00AD6673" w:rsidRDefault="00455732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Ս</w:t>
      </w:r>
      <w:r w:rsidR="009C2C5E" w:rsidRPr="00AD6673">
        <w:rPr>
          <w:rFonts w:ascii="GHEA Grapalat" w:hAnsi="GHEA Grapalat"/>
          <w:sz w:val="24"/>
          <w:szCs w:val="24"/>
          <w:lang w:val="hy-AM"/>
        </w:rPr>
        <w:t xml:space="preserve">ոցիալ-հոգեբանական </w:t>
      </w:r>
      <w:r w:rsidR="009C2C5E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օգնության տրամադրման համար նախատեսվում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9C2C5E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tbl>
      <w:tblPr>
        <w:tblW w:w="9705" w:type="dxa"/>
        <w:tblInd w:w="123" w:type="dxa"/>
        <w:tblLook w:val="04A0" w:firstRow="1" w:lastRow="0" w:firstColumn="1" w:lastColumn="0" w:noHBand="0" w:noVBand="1"/>
      </w:tblPr>
      <w:tblGrid>
        <w:gridCol w:w="556"/>
        <w:gridCol w:w="2102"/>
        <w:gridCol w:w="7047"/>
      </w:tblGrid>
      <w:tr w:rsidR="009C2C5E" w:rsidRPr="00AD6673" w14:paraId="7BA243E2" w14:textId="77777777" w:rsidTr="00421A8F">
        <w:trPr>
          <w:trHeight w:val="5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700C17C2" w14:textId="77777777" w:rsidR="009C2C5E" w:rsidRPr="00AD6673" w:rsidRDefault="009C2C5E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102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AF8630B" w14:textId="77777777" w:rsidR="009C2C5E" w:rsidRPr="00AD6673" w:rsidRDefault="009C2C5E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7047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45FC5052" w14:textId="77777777" w:rsidR="009C2C5E" w:rsidRPr="00AD6673" w:rsidRDefault="009C2C5E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9C2C5E" w:rsidRPr="00A531C0" w14:paraId="3BC3351A" w14:textId="77777777" w:rsidTr="00421A8F">
        <w:trPr>
          <w:trHeight w:val="690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133D19" w14:textId="77777777" w:rsidR="009C2C5E" w:rsidRPr="00AD6673" w:rsidRDefault="009C2C5E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1BB5A2" w14:textId="77777777" w:rsidR="009C2C5E" w:rsidRPr="00AD6673" w:rsidRDefault="009C2C5E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Սոցիալական աշխատող</w:t>
            </w:r>
          </w:p>
        </w:tc>
        <w:tc>
          <w:tcPr>
            <w:tcW w:w="704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13E19D" w14:textId="78FC0190" w:rsidR="009C2C5E" w:rsidRPr="00AD6673" w:rsidRDefault="009C2C5E" w:rsidP="000352B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1 հաստիքային միավոր՝ յուրաքանչյուր </w:t>
            </w:r>
            <w:r w:rsidR="000352BB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փոքր տան հաշվարկով </w:t>
            </w:r>
          </w:p>
        </w:tc>
      </w:tr>
      <w:tr w:rsidR="009C2C5E" w:rsidRPr="00A531C0" w14:paraId="35AFB250" w14:textId="77777777" w:rsidTr="00421A8F">
        <w:trPr>
          <w:trHeight w:val="360"/>
        </w:trPr>
        <w:tc>
          <w:tcPr>
            <w:tcW w:w="556" w:type="dxa"/>
            <w:tcBorders>
              <w:top w:val="nil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CDD178" w14:textId="0A463470" w:rsidR="009C2C5E" w:rsidRPr="00AD6673" w:rsidRDefault="00421A8F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E9C9C7" w14:textId="77777777" w:rsidR="009C2C5E" w:rsidRPr="00AD6673" w:rsidRDefault="009C2C5E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Մասնագետ` աշխատանքային թերապիայի</w:t>
            </w:r>
          </w:p>
        </w:tc>
        <w:tc>
          <w:tcPr>
            <w:tcW w:w="704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8EEA153" w14:textId="6D23D61D" w:rsidR="009C2C5E" w:rsidRPr="00AD6673" w:rsidRDefault="009C2C5E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1 հաստիքային միավոր՝ </w:t>
            </w:r>
            <w:r w:rsidR="000352BB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յուրաքանչյուր </w:t>
            </w:r>
            <w:r w:rsidR="000352BB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փոքր տան հաշվարկով</w:t>
            </w:r>
            <w:r w:rsidR="00421A8F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՝ միայն հատուկ (մասնագիտացված) </w:t>
            </w:r>
            <w:r w:rsidR="00421A8F" w:rsidRPr="00AD6673">
              <w:rPr>
                <w:rFonts w:ascii="GHEA Grapalat" w:hAnsi="GHEA Grapalat"/>
                <w:sz w:val="24"/>
                <w:szCs w:val="24"/>
                <w:lang w:val="hy-AM"/>
              </w:rPr>
              <w:t>շուրջօրյա խնամքի կենտրոն</w:t>
            </w:r>
            <w:r w:rsidR="00421A8F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</w:t>
            </w:r>
          </w:p>
        </w:tc>
      </w:tr>
    </w:tbl>
    <w:p w14:paraId="3973487B" w14:textId="2AD5732F" w:rsidR="009C2C5E" w:rsidRPr="00AD6673" w:rsidRDefault="00CF588A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Կ</w:t>
      </w:r>
      <w:r w:rsidR="009C2C5E" w:rsidRPr="00AD6673">
        <w:rPr>
          <w:rFonts w:ascii="GHEA Grapalat" w:eastAsia="Tahoma" w:hAnsi="GHEA Grapalat" w:cs="Tahoma"/>
          <w:sz w:val="24"/>
          <w:szCs w:val="24"/>
          <w:lang w:val="hy-AM"/>
        </w:rPr>
        <w:t>ենցաղային սպասարկումը նախատեսում է՝</w:t>
      </w:r>
    </w:p>
    <w:p w14:paraId="7BED66AC" w14:textId="7F5815F1" w:rsidR="009C2C5E" w:rsidRPr="00AD6673" w:rsidRDefault="009C2C5E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 անձնական և սոցիալական խնդիրների լուծմա</w:t>
      </w:r>
      <w:r w:rsidR="002D5B36" w:rsidRPr="00AD6673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ն աջակցություն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0F4C2078" w14:textId="7643550F" w:rsidR="009C2C5E" w:rsidRPr="00AD6673" w:rsidRDefault="009C2C5E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շահառուին անհրաժեշտ </w:t>
      </w:r>
      <w:r w:rsidR="002D5B36" w:rsidRPr="00AD6673">
        <w:rPr>
          <w:rFonts w:ascii="GHEA Grapalat" w:eastAsia="Tahoma" w:hAnsi="GHEA Grapalat" w:cs="Tahoma"/>
          <w:sz w:val="24"/>
          <w:szCs w:val="24"/>
          <w:lang w:val="hy-AM"/>
        </w:rPr>
        <w:t>դեղեր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ստանալու, ինքնասպասարկման հետ կապված այլ հարցեր լուծելու գործում օժանդակություն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1F18641D" w14:textId="2EA8786B" w:rsidR="009C2C5E" w:rsidRPr="00AD6673" w:rsidRDefault="009C2C5E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 լոգանքի կազմակերպում և հագուստի, սպիտակեղենի ու անկողնային պարագաների փոխում՝ կանոններով սահմանված պարբերականությամբ և օրվա ռեժիմին համապատասխան, բայց ոչ պակաս, քան շաբաթական մեկ անգամ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501BBC51" w14:textId="2B852591" w:rsidR="009C2C5E" w:rsidRPr="00AD6673" w:rsidRDefault="009C2C5E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շահառուներին սննդի </w:t>
      </w:r>
      <w:r w:rsidR="00AF2F9E">
        <w:rPr>
          <w:rFonts w:ascii="GHEA Grapalat" w:eastAsia="Tahoma" w:hAnsi="GHEA Grapalat" w:cs="Tahoma"/>
          <w:sz w:val="24"/>
          <w:szCs w:val="24"/>
          <w:lang w:val="hy-AM"/>
        </w:rPr>
        <w:t>կազմակերպ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ման, տան մաքրության ապահովման, սանիտարահիգիենիկ պայմանների, սպասքը հավաքելու և լվանալու գործընթացը պատշաճ և ժամանակին կազմակերպելու նկատմամբ հսկողություն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047E5099" w14:textId="38FEAAFB" w:rsidR="00A37D23" w:rsidRPr="00AD6673" w:rsidRDefault="009C2C5E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 ընդհանուր առողջական վիճակին հետևում</w:t>
      </w:r>
      <w:r w:rsidR="00A37D23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մարզական, մշակութային միջոցառումների</w:t>
      </w:r>
      <w:r w:rsidR="00161B16" w:rsidRPr="00AD6673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էքսկուրսիաների </w:t>
      </w:r>
      <w:r w:rsidR="00A37D23" w:rsidRPr="00AD6673">
        <w:rPr>
          <w:rFonts w:ascii="GHEA Grapalat" w:eastAsia="Tahoma" w:hAnsi="GHEA Grapalat" w:cs="Tahoma"/>
          <w:sz w:val="24"/>
          <w:szCs w:val="24"/>
          <w:lang w:val="hy-AM"/>
        </w:rPr>
        <w:t>կազմակերպման մասնակցություն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ինքնօգնության խմբերի, </w:t>
      </w:r>
      <w:r w:rsidR="00161B16" w:rsidRPr="00AD6673">
        <w:rPr>
          <w:rFonts w:ascii="GHEA Grapalat" w:eastAsia="Tahoma" w:hAnsi="GHEA Grapalat" w:cs="Tahoma"/>
          <w:sz w:val="24"/>
          <w:szCs w:val="24"/>
          <w:lang w:val="hy-AM"/>
        </w:rPr>
        <w:t>տարաբնույթ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խմբակների </w:t>
      </w:r>
      <w:r w:rsidR="00A37D23" w:rsidRPr="00AD6673">
        <w:rPr>
          <w:rFonts w:ascii="GHEA Grapalat" w:eastAsia="Tahoma" w:hAnsi="GHEA Grapalat" w:cs="Tahoma"/>
          <w:sz w:val="24"/>
          <w:szCs w:val="24"/>
          <w:lang w:val="hy-AM"/>
        </w:rPr>
        <w:t>ստեղծման աջակցություն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3041BF86" w14:textId="117A3B44" w:rsidR="00A37D23" w:rsidRPr="00AD6673" w:rsidRDefault="00A37D23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փոքր</w:t>
      </w:r>
      <w:r w:rsidR="009C2C5E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տան համար անհրաժեշտ արդյունաբերական ապրանքների, մթերքի և դեղերի գնման գործընթացին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մասնակցություն</w:t>
      </w:r>
      <w:r w:rsidR="009C2C5E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շահառուների</w:t>
      </w:r>
      <w:r w:rsidR="009C2C5E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հագուստի քիմմաքրման, կոշիկներ</w:t>
      </w:r>
      <w:r w:rsidR="002D5B36" w:rsidRPr="00AD6673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9C2C5E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նորոգման հետ կապված աշխատանքներ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ի կազմակերպում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4F6A9D9E" w14:textId="7A1D42F0" w:rsidR="00161B16" w:rsidRPr="00AD6673" w:rsidRDefault="00161B16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փոքր տան ճաշացանկի կազմում և սննդի </w:t>
      </w:r>
      <w:r w:rsidR="00AF2F9E">
        <w:rPr>
          <w:rFonts w:ascii="GHEA Grapalat" w:eastAsia="Tahoma" w:hAnsi="GHEA Grapalat" w:cs="Tahoma"/>
          <w:sz w:val="24"/>
          <w:szCs w:val="24"/>
          <w:lang w:val="hy-AM"/>
        </w:rPr>
        <w:t>կազմակերպ</w:t>
      </w:r>
      <w:r w:rsidR="00AF2F9E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ման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համար գնման ենթակա անհրաժեշտ մթերքի ցանկի </w:t>
      </w:r>
      <w:r w:rsidR="002D5B36" w:rsidRPr="00AD6673">
        <w:rPr>
          <w:rFonts w:ascii="GHEA Grapalat" w:eastAsia="Tahoma" w:hAnsi="GHEA Grapalat" w:cs="Tahoma"/>
          <w:sz w:val="24"/>
          <w:szCs w:val="24"/>
          <w:lang w:val="hy-AM"/>
        </w:rPr>
        <w:t>կազմում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, շահառուներին տրամադրում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6AB101E6" w14:textId="1C43BF9A" w:rsidR="00A37D23" w:rsidRPr="00AD6673" w:rsidRDefault="00A37D23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տարբեր ճաշատեսակների, սառը և տաք նախուտեստների և ուտեստների, խմորեղենի, ոչ ոգելից խմիչքների և այլ խոհարարական արտադրանքի պատրաստում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14:paraId="3A0220F1" w14:textId="77777777" w:rsidR="00A37D23" w:rsidRPr="00AD6673" w:rsidRDefault="00A37D23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տնտեսության ինքնուրույն վարման, սպասքը ճիշտ տեղադրելու, հավաքելու և լվանալու հմտությունների ուսուցանում, սպասքի հավաքում և լվացում</w:t>
      </w:r>
    </w:p>
    <w:p w14:paraId="5A0516EE" w14:textId="7A34E13B" w:rsidR="00A37D23" w:rsidRPr="00AD6673" w:rsidRDefault="00A37D23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շահառուների կողմից խոհանոցում կատարվող աշխատանքների համակարգում և աջակցում՝ այդ աշխատանքների իրականացման ընթացքում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352264F3" w14:textId="7519ADA3" w:rsidR="00A37D23" w:rsidRPr="00AD6673" w:rsidRDefault="00627BD2" w:rsidP="00A72D4D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օրենսդրությամբ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աշխատանքային պայմանագրով (և (կամ) աշխատանքի ընդունման մասին իրավական ակտով կամ վճարովի ծառայությունների </w:t>
      </w:r>
      <w:r w:rsidR="002D6DC6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="002D6DC6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մասին պայմանագրով) այլ իրավունքների և պարտականությունների կատարում</w:t>
      </w:r>
      <w:r w:rsidR="00DB5D4C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354DD034" w14:textId="53C0AB29" w:rsidR="00A37D23" w:rsidRPr="00AD6673" w:rsidRDefault="00455732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Կ</w:t>
      </w:r>
      <w:r w:rsidR="00A37D23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ենցաղային սպասարկման </w:t>
      </w:r>
      <w:r w:rsidR="00A37D23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 նախատեսվում են հետևյալ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A37D23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tbl>
      <w:tblPr>
        <w:tblW w:w="9795" w:type="dxa"/>
        <w:tblInd w:w="123" w:type="dxa"/>
        <w:tblLook w:val="04A0" w:firstRow="1" w:lastRow="0" w:firstColumn="1" w:lastColumn="0" w:noHBand="0" w:noVBand="1"/>
      </w:tblPr>
      <w:tblGrid>
        <w:gridCol w:w="556"/>
        <w:gridCol w:w="2039"/>
        <w:gridCol w:w="7200"/>
      </w:tblGrid>
      <w:tr w:rsidR="00A37D23" w:rsidRPr="00AD6673" w14:paraId="3CEFD1A3" w14:textId="77777777" w:rsidTr="007B0EB1">
        <w:trPr>
          <w:trHeight w:val="33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1E714890" w14:textId="77777777" w:rsidR="00A37D23" w:rsidRPr="00AD6673" w:rsidRDefault="00A37D23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039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7AF987C3" w14:textId="77777777" w:rsidR="00A37D23" w:rsidRPr="00AD6673" w:rsidRDefault="00A37D23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Հաստիքը</w:t>
            </w: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51DA40AB" w14:textId="77777777" w:rsidR="00A37D23" w:rsidRPr="00AD6673" w:rsidRDefault="00A37D23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Չ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ափորոշիչը</w:t>
            </w:r>
          </w:p>
        </w:tc>
      </w:tr>
      <w:tr w:rsidR="00421A8F" w:rsidRPr="00A531C0" w14:paraId="0BBCBB76" w14:textId="77777777" w:rsidTr="007B0EB1">
        <w:trPr>
          <w:trHeight w:val="63"/>
        </w:trPr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4A75C97" w14:textId="678DFB7E" w:rsidR="00421A8F" w:rsidRPr="00AD6673" w:rsidRDefault="00421A8F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039" w:type="dxa"/>
            <w:vMerge w:val="restart"/>
            <w:tcBorders>
              <w:top w:val="single" w:sz="12" w:space="0" w:color="000000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3398002C" w14:textId="0426A48D" w:rsidR="00421A8F" w:rsidRPr="00AD6673" w:rsidRDefault="00421A8F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սոցիալական սպասարկող</w:t>
            </w: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4B605D" w14:textId="39CC6523" w:rsidR="00421A8F" w:rsidRPr="00AD6673" w:rsidRDefault="00421A8F" w:rsidP="00665F8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="00665F8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հաստիքային միավոր՝ </w:t>
            </w:r>
            <w:r w:rsidR="00665F8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ընդհանուր տիպի</w:t>
            </w:r>
            <w:r w:rsidR="00665F8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665F8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փոքր տան համար</w:t>
            </w:r>
          </w:p>
        </w:tc>
      </w:tr>
      <w:tr w:rsidR="00421A8F" w:rsidRPr="00A531C0" w14:paraId="64BD7FDF" w14:textId="77777777" w:rsidTr="007B0EB1">
        <w:trPr>
          <w:trHeight w:val="513"/>
        </w:trPr>
        <w:tc>
          <w:tcPr>
            <w:tcW w:w="556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C754626" w14:textId="77777777" w:rsidR="00421A8F" w:rsidRPr="00AD6673" w:rsidRDefault="00421A8F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39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A10F06E" w14:textId="77777777" w:rsidR="00421A8F" w:rsidRPr="00AD6673" w:rsidRDefault="00421A8F" w:rsidP="003A6E20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6E47085" w14:textId="1EA59A56" w:rsidR="00421A8F" w:rsidRPr="00AD6673" w:rsidRDefault="00421A8F" w:rsidP="00421A8F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1 շուրջօրյա հերթափոխ՝ հատուկ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(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մասնագիտացված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)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փոքր տան համար</w:t>
            </w:r>
          </w:p>
        </w:tc>
      </w:tr>
    </w:tbl>
    <w:p w14:paraId="78886239" w14:textId="27DD9BB2" w:rsidR="00337A2D" w:rsidRPr="007624D3" w:rsidRDefault="00337A2D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Փոքր տան </w:t>
      </w:r>
      <w:r w:rsidR="000C57DB" w:rsidRPr="00AD6673">
        <w:rPr>
          <w:rFonts w:ascii="GHEA Grapalat" w:hAnsi="GHEA Grapalat" w:cs="Sylfaen"/>
          <w:sz w:val="24"/>
          <w:szCs w:val="24"/>
          <w:lang w:val="hy-AM" w:eastAsia="ru-RU"/>
        </w:rPr>
        <w:t>շահառու</w:t>
      </w:r>
      <w:r w:rsidRPr="00AD6673">
        <w:rPr>
          <w:rFonts w:ascii="GHEA Grapalat" w:hAnsi="GHEA Grapalat" w:cs="Sylfaen"/>
          <w:sz w:val="24"/>
          <w:szCs w:val="24"/>
          <w:lang w:val="hy-AM" w:eastAsia="ru-RU"/>
        </w:rPr>
        <w:t>ին բժշկական օգնությունը</w:t>
      </w:r>
      <w:r w:rsidR="00161B16"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 և սպասարկումը</w:t>
      </w:r>
      <w:r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 տրամադրվում է համայնքում</w:t>
      </w:r>
      <w:r w:rsidR="00DB5D4C">
        <w:rPr>
          <w:rFonts w:ascii="GHEA Grapalat" w:hAnsi="GHEA Grapalat" w:cs="Sylfaen"/>
          <w:sz w:val="24"/>
          <w:szCs w:val="24"/>
          <w:lang w:val="hy-AM" w:eastAsia="ru-RU"/>
        </w:rPr>
        <w:t>։</w:t>
      </w:r>
      <w:r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 Հատուկ (մասնագիտացված) խնամքի պարագայում հոգեբուժական օգնություն է տրամադրում և </w:t>
      </w:r>
      <w:r w:rsidR="00D07D0B" w:rsidRPr="00AD6673">
        <w:rPr>
          <w:rFonts w:ascii="GHEA Grapalat" w:hAnsi="GHEA Grapalat" w:cs="Sylfaen"/>
          <w:sz w:val="24"/>
          <w:szCs w:val="24"/>
          <w:lang w:val="hy-AM" w:eastAsia="ru-RU"/>
        </w:rPr>
        <w:t>շահառուների</w:t>
      </w:r>
      <w:r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 նկատմամբ դիսպանսեր հսկողություն է իրականացնում </w:t>
      </w:r>
      <w:r w:rsidR="00161B16" w:rsidRPr="00AD6673">
        <w:rPr>
          <w:rFonts w:ascii="GHEA Grapalat" w:hAnsi="GHEA Grapalat" w:cs="Sylfaen"/>
          <w:sz w:val="24"/>
          <w:szCs w:val="24"/>
          <w:lang w:val="hy-AM" w:eastAsia="ru-RU"/>
        </w:rPr>
        <w:t>փոքր</w:t>
      </w:r>
      <w:r w:rsidRPr="00AD6673">
        <w:rPr>
          <w:rFonts w:ascii="GHEA Grapalat" w:hAnsi="GHEA Grapalat" w:cs="Sylfaen"/>
          <w:sz w:val="24"/>
          <w:szCs w:val="24"/>
          <w:lang w:val="hy-AM" w:eastAsia="ru-RU"/>
        </w:rPr>
        <w:t xml:space="preserve"> տան գտնվելու վայրի տարածքային սպասարկման պոլիկլինիկայի կամ մասնագիտացված հոգեբուժական կազմակերպության հոգեբույժը` պայմանագրային հիմունքներով</w:t>
      </w:r>
      <w:r w:rsidR="00DB5D4C">
        <w:rPr>
          <w:rFonts w:ascii="GHEA Grapalat" w:hAnsi="GHEA Grapalat" w:cs="Sylfaen"/>
          <w:sz w:val="24"/>
          <w:szCs w:val="24"/>
          <w:lang w:val="hy-AM" w:eastAsia="ru-RU"/>
        </w:rPr>
        <w:t>։</w:t>
      </w:r>
    </w:p>
    <w:p w14:paraId="03626842" w14:textId="3CB8CC03" w:rsidR="007624D3" w:rsidRPr="007624D3" w:rsidRDefault="007624D3" w:rsidP="007624D3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Մեկ համայնքում կարող է լինել ոչ ավելի, քան երեք փոքր տուն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Միևնույն հասցեում գտնվող երկու կամ երեք փոքր տների՝ սույն հավելվածի 7-րդ, 8-րդ և 12-րդ կետերո</w:t>
      </w:r>
      <w:r w:rsidR="00153545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 ն</w:t>
      </w:r>
      <w:r w:rsidR="00153545">
        <w:rPr>
          <w:rFonts w:ascii="GHEA Grapalat" w:hAnsi="GHEA Grapalat"/>
          <w:sz w:val="24"/>
          <w:szCs w:val="24"/>
          <w:lang w:val="hy-AM"/>
        </w:rPr>
        <w:t>ախատես</w:t>
      </w:r>
      <w:r>
        <w:rPr>
          <w:rFonts w:ascii="GHEA Grapalat" w:hAnsi="GHEA Grapalat"/>
          <w:sz w:val="24"/>
          <w:szCs w:val="24"/>
          <w:lang w:val="hy-AM"/>
        </w:rPr>
        <w:t xml:space="preserve">ված ընդհանուր օգտագործման տարածքները, ինչպես նաև սույն </w:t>
      </w:r>
      <w:r w:rsidR="00DF7ADA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53545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-րդ և </w:t>
      </w:r>
      <w:r w:rsidR="00153545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 xml:space="preserve">7-րդ կետերում նշված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="00D06E6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կարող են չկրկնվել, լինել ընդհանուր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638293A8" w14:textId="149A3D04" w:rsidR="00243718" w:rsidRPr="00AD6673" w:rsidRDefault="00C93B15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Սույն </w:t>
      </w:r>
      <w:r w:rsidR="006C3256">
        <w:rPr>
          <w:rFonts w:ascii="GHEA Grapalat" w:eastAsia="Merriweather" w:hAnsi="GHEA Grapalat" w:cs="Merriweather"/>
          <w:sz w:val="24"/>
          <w:szCs w:val="24"/>
          <w:lang w:val="hy-AM"/>
        </w:rPr>
        <w:t>հավելված</w:t>
      </w:r>
      <w:r w:rsidR="00415866" w:rsidRPr="00AD6673">
        <w:rPr>
          <w:rFonts w:ascii="GHEA Grapalat" w:eastAsia="Merriweather" w:hAnsi="GHEA Grapalat" w:cs="Merriweather"/>
          <w:sz w:val="24"/>
          <w:szCs w:val="24"/>
          <w:lang w:val="hy-AM"/>
        </w:rPr>
        <w:t>ով</w:t>
      </w:r>
      <w:r w:rsidRPr="00AD667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սահմանված մասնագետների հաստիքային միավորների</w:t>
      </w:r>
      <w:r w:rsidR="00337A2D" w:rsidRPr="00AD6673">
        <w:rPr>
          <w:rFonts w:ascii="GHEA Grapalat" w:eastAsia="Merriweather" w:hAnsi="GHEA Grapalat" w:cs="Merriweather"/>
          <w:sz w:val="24"/>
          <w:szCs w:val="24"/>
          <w:lang w:val="hy-AM"/>
        </w:rPr>
        <w:t>ց զատ, ելնելով խնամքի և սոցիալական ծառայությունների տրամադրման</w:t>
      </w:r>
      <w:r w:rsidR="002D2C84" w:rsidRPr="00AD667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</w:t>
      </w:r>
      <w:r w:rsidR="00337A2D" w:rsidRPr="00AD6673">
        <w:rPr>
          <w:rFonts w:ascii="GHEA Grapalat" w:eastAsia="Merriweather" w:hAnsi="GHEA Grapalat" w:cs="Merriweather"/>
          <w:sz w:val="24"/>
          <w:szCs w:val="24"/>
          <w:lang w:val="hy-AM"/>
        </w:rPr>
        <w:t>առանձնահատկություններից</w:t>
      </w:r>
      <w:r w:rsidR="00CF588A" w:rsidRPr="00AD667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, </w:t>
      </w:r>
      <w:r w:rsidR="002D2C84" w:rsidRPr="00AD667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լիազորած մարմնի հետ կնքվող </w:t>
      </w:r>
      <w:r w:rsidR="003312CC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խնամքի տրամադրման մասին </w:t>
      </w:r>
      <w:r w:rsidR="002D2C84" w:rsidRPr="00AD667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պայմանագրով </w:t>
      </w:r>
      <w:r w:rsidR="00337A2D" w:rsidRPr="00AD6673">
        <w:rPr>
          <w:rFonts w:ascii="GHEA Grapalat" w:eastAsia="Merriweather" w:hAnsi="GHEA Grapalat" w:cs="Merriweather"/>
          <w:sz w:val="24"/>
          <w:szCs w:val="24"/>
          <w:lang w:val="hy-AM"/>
        </w:rPr>
        <w:t>կարող են</w:t>
      </w:r>
      <w:r w:rsidRPr="00AD667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</w:t>
      </w:r>
      <w:r w:rsidR="00337A2D" w:rsidRPr="00AD667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սահմանվել նաև լրացուցիչ </w:t>
      </w:r>
      <w:r w:rsidR="00D06E61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>հաստիք</w:t>
      </w:r>
      <w:r w:rsidR="00D06E61">
        <w:rPr>
          <w:rFonts w:ascii="GHEA Grapalat" w:eastAsia="Times New Roman" w:hAnsi="GHEA Grapalat" w:cs="Times New Roman"/>
          <w:sz w:val="24"/>
          <w:szCs w:val="24"/>
          <w:lang w:val="hy-AM"/>
        </w:rPr>
        <w:t>ային միավորներ</w:t>
      </w:r>
      <w:r w:rsidR="00DB5D4C">
        <w:rPr>
          <w:rFonts w:ascii="GHEA Grapalat" w:eastAsia="Merriweather" w:hAnsi="GHEA Grapalat" w:cs="Merriweather"/>
          <w:sz w:val="24"/>
          <w:szCs w:val="24"/>
          <w:lang w:val="hy-AM"/>
        </w:rPr>
        <w:t>։</w:t>
      </w:r>
    </w:p>
    <w:p w14:paraId="63A7B8D1" w14:textId="3B63F49E" w:rsidR="00243718" w:rsidRPr="00AD6673" w:rsidRDefault="00243718" w:rsidP="00243718">
      <w:pPr>
        <w:pStyle w:val="ListParagraph"/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14:paraId="04AC3043" w14:textId="179050A3" w:rsidR="00243718" w:rsidRPr="00EE6A54" w:rsidRDefault="00243718" w:rsidP="00EE6A54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lastRenderedPageBreak/>
        <w:t xml:space="preserve">ՏՆԱՅԻՆ ՊԱՅՄԱՆՆԵՐՈՒՄ ՏԱՐԵՑ ԵՎ (ԿԱՄ) ՀԱՇՄԱՆԴԱՄՈՒԹՅՈՒՆ ՈՒՆԵՑՈՂ ԱՆՁԱՆՑ ԽՄԲԵՐԻ, ԸՍՏ ԽՄԲԵՐԻ </w:t>
      </w:r>
      <w:r w:rsidR="003312CC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ԽՆԱՄՔԻ ՏՐԱՄԱԴՐՄԱՆ</w:t>
      </w:r>
      <w:r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ՁԵՎԱՉԱՓԻ ԵՎ ՄԱՍՆԱԳԵՏՆԵՐԻ ՀԱՍՏԻՔԱՅԻՆ ՄԻԱՎՈՐՆԵՐԻ</w:t>
      </w:r>
      <w:r w:rsidR="00EE6A54" w:rsidRPr="00EE6A54">
        <w:rPr>
          <w:rFonts w:ascii="GHEA Grapalat" w:hAnsi="GHEA Grapalat"/>
          <w:b/>
          <w:sz w:val="24"/>
          <w:szCs w:val="24"/>
          <w:lang w:val="hy-AM"/>
        </w:rPr>
        <w:t xml:space="preserve"> ՉԱՓՈՐՈՇԻՉՆԵՐԸ</w:t>
      </w:r>
    </w:p>
    <w:p w14:paraId="780D5D76" w14:textId="77777777" w:rsidR="002C644F" w:rsidRPr="00AD6673" w:rsidRDefault="002C644F" w:rsidP="00243718">
      <w:pPr>
        <w:pStyle w:val="ListParagraph"/>
        <w:spacing w:after="0" w:line="360" w:lineRule="auto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14:paraId="05B4B5BF" w14:textId="3E5E312F" w:rsidR="005A502F" w:rsidRPr="00AD6673" w:rsidRDefault="00EF1942" w:rsidP="00243718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Տնային պայմաններում խ</w:t>
      </w:r>
      <w:r w:rsidR="0024005B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նամքի </w:t>
      </w:r>
      <w:r w:rsidR="00FC0CD8" w:rsidRPr="00AD6673">
        <w:rPr>
          <w:rFonts w:ascii="GHEA Grapalat" w:eastAsia="Tahoma" w:hAnsi="GHEA Grapalat" w:cs="Tahoma"/>
          <w:sz w:val="24"/>
          <w:szCs w:val="24"/>
          <w:lang w:val="hy-AM"/>
        </w:rPr>
        <w:t>ծառայություններ</w:t>
      </w:r>
      <w:r w:rsidR="0024005B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7B0EB1" w:rsidRPr="00AD6673">
        <w:rPr>
          <w:rFonts w:ascii="GHEA Grapalat" w:eastAsia="Tahoma" w:hAnsi="GHEA Grapalat" w:cs="Tahoma"/>
          <w:sz w:val="24"/>
          <w:szCs w:val="24"/>
          <w:lang w:val="hy-AM"/>
        </w:rPr>
        <w:t>ստացող</w:t>
      </w:r>
      <w:r w:rsidR="0024005B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6B7B71"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շահառուները</w:t>
      </w:r>
      <w:r w:rsidR="0024005B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5A5D2B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համաձայն </w:t>
      </w:r>
      <w:r w:rsidR="005D2E7F" w:rsidRPr="00AD6673">
        <w:rPr>
          <w:rFonts w:ascii="GHEA Grapalat" w:eastAsia="Tahoma" w:hAnsi="GHEA Grapalat" w:cs="Tahoma"/>
          <w:sz w:val="24"/>
          <w:szCs w:val="24"/>
          <w:lang w:val="hy-AM"/>
        </w:rPr>
        <w:t>օրենսդրության</w:t>
      </w:r>
      <w:r w:rsidR="00434F1E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24005B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ընդգրկվում են </w:t>
      </w:r>
      <w:r w:rsidR="00DB1558" w:rsidRPr="00AD6673">
        <w:rPr>
          <w:rFonts w:ascii="GHEA Grapalat" w:eastAsia="Tahoma" w:hAnsi="GHEA Grapalat" w:cs="Tahoma"/>
          <w:sz w:val="24"/>
          <w:szCs w:val="24"/>
          <w:lang w:val="hy-AM"/>
        </w:rPr>
        <w:t>երկու</w:t>
      </w:r>
      <w:r w:rsidR="0024005B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խմբում</w:t>
      </w:r>
      <w:r w:rsidR="00EE1109" w:rsidRPr="00AD6673">
        <w:rPr>
          <w:rFonts w:ascii="GHEA Grapalat" w:eastAsia="Tahoma" w:hAnsi="GHEA Grapalat" w:cs="Tahoma"/>
          <w:sz w:val="24"/>
          <w:szCs w:val="24"/>
          <w:lang w:val="hy-AM"/>
        </w:rPr>
        <w:t>՝ Ա և Բ</w:t>
      </w:r>
      <w:r w:rsidR="003D5671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որոնք դասակարգվում են </w:t>
      </w:r>
      <w:r w:rsidR="008D734C" w:rsidRPr="00AD6673">
        <w:rPr>
          <w:rFonts w:ascii="GHEA Grapalat" w:eastAsia="Tahoma" w:hAnsi="GHEA Grapalat" w:cs="Tahoma"/>
          <w:sz w:val="24"/>
          <w:szCs w:val="24"/>
          <w:lang w:val="hy-AM"/>
        </w:rPr>
        <w:t>հետևյալ կերպ</w:t>
      </w:r>
      <w:r w:rsidR="003D5671" w:rsidRPr="00AD6673">
        <w:rPr>
          <w:rFonts w:ascii="GHEA Grapalat" w:eastAsia="Tahoma" w:hAnsi="GHEA Grapalat" w:cs="Tahoma"/>
          <w:sz w:val="24"/>
          <w:szCs w:val="24"/>
          <w:lang w:val="hy-AM"/>
        </w:rPr>
        <w:t>՝</w:t>
      </w:r>
    </w:p>
    <w:tbl>
      <w:tblPr>
        <w:tblStyle w:val="TableGrid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4996"/>
        <w:gridCol w:w="2438"/>
        <w:gridCol w:w="1857"/>
      </w:tblGrid>
      <w:tr w:rsidR="00EE1109" w:rsidRPr="00AD6673" w14:paraId="15B14B8A" w14:textId="77777777" w:rsidTr="00A22847">
        <w:tc>
          <w:tcPr>
            <w:tcW w:w="563" w:type="dxa"/>
          </w:tcPr>
          <w:p w14:paraId="2AF3A3E3" w14:textId="5463F90A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996" w:type="dxa"/>
          </w:tcPr>
          <w:p w14:paraId="06AE8614" w14:textId="00D29D92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Գործողություններ</w:t>
            </w:r>
          </w:p>
        </w:tc>
        <w:tc>
          <w:tcPr>
            <w:tcW w:w="2438" w:type="dxa"/>
          </w:tcPr>
          <w:p w14:paraId="59298912" w14:textId="517E4F77" w:rsidR="00EE1109" w:rsidRPr="00AD6673" w:rsidRDefault="00EE1109" w:rsidP="00434F1E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Ա խումբ</w:t>
            </w:r>
          </w:p>
        </w:tc>
        <w:tc>
          <w:tcPr>
            <w:tcW w:w="1857" w:type="dxa"/>
          </w:tcPr>
          <w:p w14:paraId="297C53C7" w14:textId="75BB7493" w:rsidR="00EE1109" w:rsidRPr="00AD6673" w:rsidRDefault="00EE1109" w:rsidP="00434F1E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Բ խումբ</w:t>
            </w:r>
          </w:p>
        </w:tc>
      </w:tr>
      <w:tr w:rsidR="00EE1109" w:rsidRPr="00A531C0" w14:paraId="7F3983F5" w14:textId="77777777" w:rsidTr="00A22847">
        <w:tc>
          <w:tcPr>
            <w:tcW w:w="563" w:type="dxa"/>
          </w:tcPr>
          <w:p w14:paraId="5AB6941C" w14:textId="27B11E1D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  <w:r w:rsidR="00821BB1" w:rsidRPr="00AD6673">
              <w:rPr>
                <w:rFonts w:ascii="GHEA Grapalat" w:eastAsia="Tahoma" w:hAnsi="GHEA Grapalat" w:cs="Cambria Math"/>
                <w:sz w:val="24"/>
                <w:szCs w:val="24"/>
                <w:lang w:val="hy-AM"/>
              </w:rPr>
              <w:t>.</w:t>
            </w:r>
          </w:p>
        </w:tc>
        <w:tc>
          <w:tcPr>
            <w:tcW w:w="4996" w:type="dxa"/>
          </w:tcPr>
          <w:p w14:paraId="4DABA0FC" w14:textId="7187D511" w:rsidR="00EE1109" w:rsidRPr="00AD6673" w:rsidRDefault="005A5D2B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ինքնասպասարկման ապահովման ունակություն</w:t>
            </w:r>
          </w:p>
        </w:tc>
        <w:tc>
          <w:tcPr>
            <w:tcW w:w="2438" w:type="dxa"/>
            <w:vMerge w:val="restart"/>
          </w:tcPr>
          <w:p w14:paraId="0EECE4D1" w14:textId="121194AE" w:rsidR="00EE1109" w:rsidRPr="00AD6673" w:rsidRDefault="00FE531F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E1109" w:rsidRPr="00AD6673">
              <w:rPr>
                <w:rFonts w:ascii="GHEA Grapalat" w:hAnsi="GHEA Grapalat"/>
                <w:sz w:val="24"/>
                <w:szCs w:val="24"/>
                <w:lang w:val="hy-AM"/>
              </w:rPr>
              <w:t>նքնուրույն անկարող է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, կամ կարող է հատուկ միջոցների, սարքերի ու հարմարությունների միջոցով</w:t>
            </w:r>
          </w:p>
        </w:tc>
        <w:tc>
          <w:tcPr>
            <w:tcW w:w="1857" w:type="dxa"/>
            <w:vMerge w:val="restart"/>
          </w:tcPr>
          <w:p w14:paraId="3112CFA9" w14:textId="33BE3C28" w:rsidR="00EE1109" w:rsidRPr="00AD6673" w:rsidRDefault="00FE531F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EE1109" w:rsidRPr="00AD6673">
              <w:rPr>
                <w:rFonts w:ascii="GHEA Grapalat" w:hAnsi="GHEA Grapalat"/>
                <w:sz w:val="24"/>
                <w:szCs w:val="24"/>
                <w:lang w:val="hy-AM"/>
              </w:rPr>
              <w:t>ասամբ կարող է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, կամ կատարում է ինքնուրույն, սակայն դժվարությամբ</w:t>
            </w:r>
          </w:p>
        </w:tc>
      </w:tr>
      <w:tr w:rsidR="00EE1109" w:rsidRPr="00AD6673" w14:paraId="4AC53701" w14:textId="77777777" w:rsidTr="00A22847">
        <w:tc>
          <w:tcPr>
            <w:tcW w:w="563" w:type="dxa"/>
          </w:tcPr>
          <w:p w14:paraId="68DB724D" w14:textId="4A2B6D02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</w:t>
            </w:r>
            <w:r w:rsidR="00821BB1" w:rsidRPr="00AD6673">
              <w:rPr>
                <w:rFonts w:ascii="GHEA Grapalat" w:eastAsia="Tahoma" w:hAnsi="GHEA Grapalat" w:cs="Cambria Math"/>
                <w:sz w:val="24"/>
                <w:szCs w:val="24"/>
                <w:lang w:val="hy-AM"/>
              </w:rPr>
              <w:t>.</w:t>
            </w:r>
          </w:p>
        </w:tc>
        <w:tc>
          <w:tcPr>
            <w:tcW w:w="4996" w:type="dxa"/>
          </w:tcPr>
          <w:p w14:paraId="5C883840" w14:textId="76A8BE14" w:rsidR="00EE1109" w:rsidRPr="00AD6673" w:rsidRDefault="005A5D2B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ինքնուրույն տեղաշարժվելու կարողություն</w:t>
            </w:r>
          </w:p>
        </w:tc>
        <w:tc>
          <w:tcPr>
            <w:tcW w:w="2438" w:type="dxa"/>
            <w:vMerge/>
          </w:tcPr>
          <w:p w14:paraId="4A90A344" w14:textId="4A963F34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57" w:type="dxa"/>
            <w:vMerge/>
          </w:tcPr>
          <w:p w14:paraId="29D43328" w14:textId="2053D16E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EE1109" w:rsidRPr="00AD6673" w14:paraId="2C7C02AA" w14:textId="77777777" w:rsidTr="00A22847">
        <w:tc>
          <w:tcPr>
            <w:tcW w:w="563" w:type="dxa"/>
          </w:tcPr>
          <w:p w14:paraId="7CA29782" w14:textId="00D71296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3</w:t>
            </w:r>
            <w:r w:rsidR="00821BB1" w:rsidRPr="00AD6673">
              <w:rPr>
                <w:rFonts w:ascii="GHEA Grapalat" w:eastAsia="Tahoma" w:hAnsi="GHEA Grapalat" w:cs="Cambria Math"/>
                <w:sz w:val="24"/>
                <w:szCs w:val="24"/>
                <w:lang w:val="hy-AM"/>
              </w:rPr>
              <w:t>.</w:t>
            </w:r>
          </w:p>
        </w:tc>
        <w:tc>
          <w:tcPr>
            <w:tcW w:w="4996" w:type="dxa"/>
          </w:tcPr>
          <w:p w14:paraId="0ADBF463" w14:textId="46B794B2" w:rsidR="00EE1109" w:rsidRPr="00AD6673" w:rsidRDefault="00434F1E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ուսումնառության կարողություն</w:t>
            </w:r>
          </w:p>
        </w:tc>
        <w:tc>
          <w:tcPr>
            <w:tcW w:w="2438" w:type="dxa"/>
            <w:vMerge/>
          </w:tcPr>
          <w:p w14:paraId="01C688A8" w14:textId="3BF4A7DF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14:paraId="3875412A" w14:textId="7FDF7E13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E1109" w:rsidRPr="00AD6673" w14:paraId="1E7F856A" w14:textId="77777777" w:rsidTr="00A22847">
        <w:tc>
          <w:tcPr>
            <w:tcW w:w="563" w:type="dxa"/>
          </w:tcPr>
          <w:p w14:paraId="55ABB327" w14:textId="0CF14C3D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4</w:t>
            </w:r>
            <w:r w:rsidR="00821BB1" w:rsidRPr="00AD6673">
              <w:rPr>
                <w:rFonts w:ascii="GHEA Grapalat" w:eastAsia="Tahoma" w:hAnsi="GHEA Grapalat" w:cs="Cambria Math"/>
                <w:sz w:val="24"/>
                <w:szCs w:val="24"/>
                <w:lang w:val="hy-AM"/>
              </w:rPr>
              <w:t>.</w:t>
            </w:r>
          </w:p>
        </w:tc>
        <w:tc>
          <w:tcPr>
            <w:tcW w:w="4996" w:type="dxa"/>
          </w:tcPr>
          <w:p w14:paraId="2C7EFA91" w14:textId="4DD15B82" w:rsidR="00EE1109" w:rsidRPr="00AD6673" w:rsidRDefault="00434F1E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աշխատանքային գործունեությամբ զբաղվելու կարողություն</w:t>
            </w:r>
          </w:p>
        </w:tc>
        <w:tc>
          <w:tcPr>
            <w:tcW w:w="2438" w:type="dxa"/>
            <w:vMerge/>
          </w:tcPr>
          <w:p w14:paraId="4AEA1EC6" w14:textId="5DBECA03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14:paraId="12AB7417" w14:textId="266A795E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E1109" w:rsidRPr="00AD6673" w14:paraId="3F60A3E5" w14:textId="77777777" w:rsidTr="00A22847">
        <w:tc>
          <w:tcPr>
            <w:tcW w:w="563" w:type="dxa"/>
          </w:tcPr>
          <w:p w14:paraId="4DF4D3F9" w14:textId="333E5E00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5</w:t>
            </w:r>
            <w:r w:rsidR="00821BB1" w:rsidRPr="00AD6673">
              <w:rPr>
                <w:rFonts w:ascii="GHEA Grapalat" w:eastAsia="Tahoma" w:hAnsi="GHEA Grapalat" w:cs="Cambria Math"/>
                <w:sz w:val="24"/>
                <w:szCs w:val="24"/>
                <w:lang w:val="hy-AM"/>
              </w:rPr>
              <w:t>.</w:t>
            </w:r>
          </w:p>
        </w:tc>
        <w:tc>
          <w:tcPr>
            <w:tcW w:w="4996" w:type="dxa"/>
          </w:tcPr>
          <w:p w14:paraId="1CF1E878" w14:textId="630AE790" w:rsidR="00EE1109" w:rsidRPr="00AD6673" w:rsidRDefault="00434F1E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կողմնորոշվելու կարողություն</w:t>
            </w:r>
          </w:p>
        </w:tc>
        <w:tc>
          <w:tcPr>
            <w:tcW w:w="2438" w:type="dxa"/>
            <w:vMerge/>
          </w:tcPr>
          <w:p w14:paraId="076FF8DF" w14:textId="77777777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14:paraId="6DAB3C1B" w14:textId="77777777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E1109" w:rsidRPr="00AD6673" w14:paraId="36A7F627" w14:textId="77777777" w:rsidTr="00A22847">
        <w:tc>
          <w:tcPr>
            <w:tcW w:w="563" w:type="dxa"/>
          </w:tcPr>
          <w:p w14:paraId="4FE489E9" w14:textId="3D2CF227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6</w:t>
            </w:r>
            <w:r w:rsidR="00821BB1" w:rsidRPr="00AD6673">
              <w:rPr>
                <w:rFonts w:ascii="GHEA Grapalat" w:eastAsia="Tahoma" w:hAnsi="GHEA Grapalat" w:cs="Cambria Math"/>
                <w:sz w:val="24"/>
                <w:szCs w:val="24"/>
                <w:lang w:val="hy-AM"/>
              </w:rPr>
              <w:t>.</w:t>
            </w:r>
          </w:p>
        </w:tc>
        <w:tc>
          <w:tcPr>
            <w:tcW w:w="4996" w:type="dxa"/>
          </w:tcPr>
          <w:p w14:paraId="5213D900" w14:textId="5782C716" w:rsidR="00EE1109" w:rsidRPr="00AD6673" w:rsidRDefault="00434F1E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հաղորդակցվելու կարողություն</w:t>
            </w:r>
          </w:p>
        </w:tc>
        <w:tc>
          <w:tcPr>
            <w:tcW w:w="2438" w:type="dxa"/>
            <w:vMerge/>
          </w:tcPr>
          <w:p w14:paraId="5E78BDC0" w14:textId="77777777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57" w:type="dxa"/>
            <w:vMerge/>
          </w:tcPr>
          <w:p w14:paraId="5914460A" w14:textId="77777777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E1109" w:rsidRPr="00AD6673" w14:paraId="3956B658" w14:textId="77777777" w:rsidTr="00A22847">
        <w:tc>
          <w:tcPr>
            <w:tcW w:w="563" w:type="dxa"/>
          </w:tcPr>
          <w:p w14:paraId="3F06361F" w14:textId="7C6B8811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  <w:r w:rsidR="00821BB1" w:rsidRPr="00AD6673">
              <w:rPr>
                <w:rFonts w:ascii="GHEA Grapalat" w:eastAsia="Tahoma" w:hAnsi="GHEA Grapalat" w:cs="Cambria Math"/>
                <w:sz w:val="24"/>
                <w:szCs w:val="24"/>
                <w:lang w:val="hy-AM"/>
              </w:rPr>
              <w:t>.</w:t>
            </w:r>
          </w:p>
        </w:tc>
        <w:tc>
          <w:tcPr>
            <w:tcW w:w="4996" w:type="dxa"/>
          </w:tcPr>
          <w:p w14:paraId="78C13010" w14:textId="74AE6856" w:rsidR="00EE1109" w:rsidRPr="00AD6673" w:rsidRDefault="00434F1E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սեփական վարքը հսկելու կարողություն</w:t>
            </w:r>
          </w:p>
        </w:tc>
        <w:tc>
          <w:tcPr>
            <w:tcW w:w="2438" w:type="dxa"/>
            <w:vMerge/>
          </w:tcPr>
          <w:p w14:paraId="265DC8E7" w14:textId="77777777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57" w:type="dxa"/>
            <w:vMerge/>
          </w:tcPr>
          <w:p w14:paraId="76F11FC1" w14:textId="77777777" w:rsidR="00EE1109" w:rsidRPr="00AD6673" w:rsidRDefault="00EE1109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05CCEA9" w14:textId="46BFD91B" w:rsidR="00251FA8" w:rsidRPr="00AD6673" w:rsidRDefault="0024005B" w:rsidP="00A72D4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Նշված </w:t>
      </w:r>
      <w:r w:rsidR="00FE531F" w:rsidRPr="00AD6673">
        <w:rPr>
          <w:rFonts w:ascii="GHEA Grapalat" w:eastAsia="Tahoma" w:hAnsi="GHEA Grapalat" w:cs="Tahoma"/>
          <w:sz w:val="24"/>
          <w:szCs w:val="24"/>
          <w:lang w:val="hy-AM"/>
        </w:rPr>
        <w:t>գործողություններից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առնվազն երեք</w:t>
      </w:r>
      <w:r w:rsidR="00131654" w:rsidRPr="00AD6673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FE531F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ինքնուրույն կատարել չկարողանալու դեպքում,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«Ա» </w:t>
      </w:r>
      <w:r w:rsidR="00CF588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խմբում՝ </w:t>
      </w:r>
      <w:r w:rsidR="001012D1">
        <w:rPr>
          <w:rFonts w:ascii="GHEA Grapalat" w:eastAsia="Tahoma" w:hAnsi="GHEA Grapalat" w:cs="Tahoma"/>
          <w:sz w:val="24"/>
          <w:szCs w:val="24"/>
          <w:lang w:val="hy-AM"/>
        </w:rPr>
        <w:t xml:space="preserve">սույն հավելվածի </w:t>
      </w:r>
      <w:r w:rsidR="00CF588A" w:rsidRPr="00AD6673">
        <w:rPr>
          <w:rFonts w:ascii="GHEA Grapalat" w:eastAsia="Tahoma" w:hAnsi="GHEA Grapalat" w:cs="Tahoma"/>
          <w:sz w:val="24"/>
          <w:szCs w:val="24"/>
          <w:lang w:val="hy-AM"/>
        </w:rPr>
        <w:t>7</w:t>
      </w:r>
      <w:r w:rsidR="00153545">
        <w:rPr>
          <w:rFonts w:ascii="GHEA Grapalat" w:eastAsia="Tahoma" w:hAnsi="GHEA Grapalat" w:cs="Tahoma"/>
          <w:sz w:val="24"/>
          <w:szCs w:val="24"/>
          <w:lang w:val="hy-AM"/>
        </w:rPr>
        <w:t>5</w:t>
      </w:r>
      <w:r w:rsidR="00CF588A" w:rsidRPr="00AD6673">
        <w:rPr>
          <w:rFonts w:ascii="GHEA Grapalat" w:eastAsia="Tahoma" w:hAnsi="GHEA Grapalat" w:cs="Tahoma"/>
          <w:sz w:val="24"/>
          <w:szCs w:val="24"/>
          <w:lang w:val="hy-AM"/>
        </w:rPr>
        <w:t>-րդ կետում սահմանված հաճախականությամբ</w:t>
      </w:r>
      <w:r w:rsidR="00821BB1" w:rsidRPr="00AD6673">
        <w:rPr>
          <w:rFonts w:ascii="GHEA Grapalat" w:eastAsia="Tahoma" w:hAnsi="GHEA Grapalat" w:cs="Cambria Math"/>
          <w:sz w:val="24"/>
          <w:szCs w:val="24"/>
          <w:lang w:val="hy-AM"/>
        </w:rPr>
        <w:t>.</w:t>
      </w:r>
    </w:p>
    <w:p w14:paraId="6BBCBDF8" w14:textId="2D794A88" w:rsidR="00251FA8" w:rsidRPr="00AD6673" w:rsidRDefault="0024005B" w:rsidP="00A72D4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Նշված </w:t>
      </w:r>
      <w:r w:rsidR="00FE531F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գործողություններից առնվազն </w:t>
      </w:r>
      <w:r w:rsidR="004063A8" w:rsidRPr="00AD6673">
        <w:rPr>
          <w:rFonts w:ascii="GHEA Grapalat" w:eastAsia="Tahoma" w:hAnsi="GHEA Grapalat" w:cs="Tahoma"/>
          <w:sz w:val="24"/>
          <w:szCs w:val="24"/>
          <w:lang w:val="hy-AM"/>
        </w:rPr>
        <w:t>երեք</w:t>
      </w:r>
      <w:r w:rsidR="00FE531F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ը մասամբ </w:t>
      </w:r>
      <w:r w:rsidR="00CA326E" w:rsidRPr="00AD6673">
        <w:rPr>
          <w:rFonts w:ascii="GHEA Grapalat" w:eastAsia="Tahoma" w:hAnsi="GHEA Grapalat" w:cs="Tahoma"/>
          <w:sz w:val="24"/>
          <w:szCs w:val="24"/>
          <w:lang w:val="hy-AM"/>
        </w:rPr>
        <w:t>ինքնուրույն կատարելու դեպքում, շ</w:t>
      </w:r>
      <w:r w:rsidR="00344989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ահառուն կընդգրկվի տնային պայմաններում խնամքի «Բ» </w:t>
      </w:r>
      <w:r w:rsidR="003D5671" w:rsidRPr="00AD6673">
        <w:rPr>
          <w:rFonts w:ascii="GHEA Grapalat" w:eastAsia="Tahoma" w:hAnsi="GHEA Grapalat" w:cs="Tahoma"/>
          <w:sz w:val="24"/>
          <w:szCs w:val="24"/>
          <w:lang w:val="hy-AM"/>
        </w:rPr>
        <w:t>խմբում</w:t>
      </w:r>
      <w:r w:rsidR="00CF588A" w:rsidRPr="00AD6673">
        <w:rPr>
          <w:rFonts w:ascii="GHEA Grapalat" w:eastAsia="Tahoma" w:hAnsi="GHEA Grapalat" w:cs="Tahoma"/>
          <w:sz w:val="24"/>
          <w:szCs w:val="24"/>
          <w:lang w:val="hy-AM"/>
        </w:rPr>
        <w:t>՝</w:t>
      </w:r>
      <w:r w:rsidR="00CA326E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1012D1">
        <w:rPr>
          <w:rFonts w:ascii="GHEA Grapalat" w:eastAsia="Tahoma" w:hAnsi="GHEA Grapalat" w:cs="Tahoma"/>
          <w:sz w:val="24"/>
          <w:szCs w:val="24"/>
          <w:lang w:val="hy-AM"/>
        </w:rPr>
        <w:t xml:space="preserve">սույն հավելվածի </w:t>
      </w:r>
      <w:r w:rsidR="00CF588A" w:rsidRPr="00AD6673">
        <w:rPr>
          <w:rFonts w:ascii="GHEA Grapalat" w:eastAsia="Tahoma" w:hAnsi="GHEA Grapalat" w:cs="Tahoma"/>
          <w:sz w:val="24"/>
          <w:szCs w:val="24"/>
          <w:lang w:val="hy-AM"/>
        </w:rPr>
        <w:t>7</w:t>
      </w:r>
      <w:r w:rsidR="00153545">
        <w:rPr>
          <w:rFonts w:ascii="GHEA Grapalat" w:eastAsia="Tahoma" w:hAnsi="GHEA Grapalat" w:cs="Tahoma"/>
          <w:sz w:val="24"/>
          <w:szCs w:val="24"/>
          <w:lang w:val="hy-AM"/>
        </w:rPr>
        <w:t>5</w:t>
      </w:r>
      <w:r w:rsidR="00CF588A" w:rsidRPr="00AD6673">
        <w:rPr>
          <w:rFonts w:ascii="GHEA Grapalat" w:eastAsia="Tahoma" w:hAnsi="GHEA Grapalat" w:cs="Tahoma"/>
          <w:sz w:val="24"/>
          <w:szCs w:val="24"/>
          <w:lang w:val="hy-AM"/>
        </w:rPr>
        <w:t>-րդ կետում սահմանված հաճախականությամբ</w:t>
      </w:r>
      <w:r w:rsidR="00DB5D4C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518BF785" w14:textId="2563DDA8" w:rsidR="00243718" w:rsidRPr="00AD6673" w:rsidRDefault="00C26FDC" w:rsidP="00C26FDC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Տնային պայմաններում ծառայությունները տրամադրվում են </w:t>
      </w:r>
      <w:r w:rsidR="0038236E" w:rsidRPr="00C26FDC">
        <w:rPr>
          <w:rFonts w:ascii="GHEA Grapalat" w:eastAsia="Tahoma" w:hAnsi="GHEA Grapalat" w:cs="Tahoma"/>
          <w:sz w:val="24"/>
          <w:szCs w:val="24"/>
          <w:lang w:val="hy-AM"/>
        </w:rPr>
        <w:t>շաբաթվա բոլոր օրերին՝ 9։00-18։00-ն ընկած ժամանակահատվածում</w:t>
      </w:r>
      <w:r w:rsidR="0038236E">
        <w:rPr>
          <w:rFonts w:ascii="GHEA Grapalat" w:eastAsia="Tahoma" w:hAnsi="GHEA Grapalat" w:cs="Tahoma"/>
          <w:sz w:val="24"/>
          <w:szCs w:val="24"/>
          <w:lang w:val="hy-AM"/>
        </w:rPr>
        <w:t>՝ սույն հավելվածի 7</w:t>
      </w:r>
      <w:r w:rsidR="00153545">
        <w:rPr>
          <w:rFonts w:ascii="GHEA Grapalat" w:eastAsia="Tahoma" w:hAnsi="GHEA Grapalat" w:cs="Tahoma"/>
          <w:sz w:val="24"/>
          <w:szCs w:val="24"/>
          <w:lang w:val="hy-AM"/>
        </w:rPr>
        <w:t>5</w:t>
      </w:r>
      <w:r w:rsidR="0038236E">
        <w:rPr>
          <w:rFonts w:ascii="GHEA Grapalat" w:eastAsia="Tahoma" w:hAnsi="GHEA Grapalat" w:cs="Tahoma"/>
          <w:sz w:val="24"/>
          <w:szCs w:val="24"/>
          <w:lang w:val="hy-AM"/>
        </w:rPr>
        <w:t>-րդ կետում սահմանված հաճախականությամբ,</w:t>
      </w:r>
      <w:r w:rsidR="0038236E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շահառուի կարիքներին և </w:t>
      </w:r>
      <w:r w:rsidR="00830764">
        <w:rPr>
          <w:rFonts w:ascii="GHEA Grapalat" w:hAnsi="GHEA Grapalat" w:cs="Sylfaen"/>
          <w:sz w:val="24"/>
          <w:szCs w:val="24"/>
          <w:lang w:val="hy-AM"/>
        </w:rPr>
        <w:t xml:space="preserve">սոցիալական վերականգնման </w:t>
      </w:r>
      <w:r w:rsidRPr="00C26FDC">
        <w:rPr>
          <w:rFonts w:ascii="GHEA Grapalat" w:eastAsia="Tahoma" w:hAnsi="GHEA Grapalat" w:cs="Tahoma"/>
          <w:sz w:val="24"/>
          <w:szCs w:val="24"/>
          <w:lang w:val="hy-AM"/>
        </w:rPr>
        <w:t>ծրագրին համապատասխան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՝ հետևյալ </w:t>
      </w:r>
      <w:r w:rsidR="00D16F5C" w:rsidRPr="00AD6673">
        <w:rPr>
          <w:rFonts w:ascii="GHEA Grapalat" w:eastAsia="Tahoma" w:hAnsi="GHEA Grapalat" w:cs="Tahoma"/>
          <w:sz w:val="24"/>
          <w:szCs w:val="24"/>
          <w:lang w:val="hy-AM"/>
        </w:rPr>
        <w:t>ծառայություններ</w:t>
      </w:r>
      <w:r>
        <w:rPr>
          <w:rFonts w:ascii="GHEA Grapalat" w:eastAsia="Tahoma" w:hAnsi="GHEA Grapalat" w:cs="Tahoma"/>
          <w:sz w:val="24"/>
          <w:szCs w:val="24"/>
          <w:lang w:val="hy-AM"/>
        </w:rPr>
        <w:t>ի տեսքով</w:t>
      </w:r>
      <w:r w:rsidR="0024005B" w:rsidRPr="00AD6673">
        <w:rPr>
          <w:rFonts w:ascii="GHEA Grapalat" w:eastAsia="Tahoma" w:hAnsi="GHEA Grapalat" w:cs="Tahoma"/>
          <w:sz w:val="24"/>
          <w:szCs w:val="24"/>
          <w:lang w:val="hy-AM"/>
        </w:rPr>
        <w:t>`</w:t>
      </w:r>
    </w:p>
    <w:p w14:paraId="60719CA2" w14:textId="58FF84E5" w:rsidR="00CF08D7" w:rsidRPr="00AD6673" w:rsidRDefault="00243718" w:rsidP="00CF08D7">
      <w:pPr>
        <w:pStyle w:val="ListParagraph"/>
        <w:widowControl w:val="0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1)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CF08D7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կենցաղային սպասարկում՝ սոցիալական սպասարկողի կողմից շահառուի անձնական հիգիենայի ապահովում, բնակարանի մաքրում, լոգանքի կազմակերպում, գնումների իրականացում, կոմունալ վարձավճարների մուծում, սննդի </w:t>
      </w:r>
      <w:r w:rsidR="00AF2F9E">
        <w:rPr>
          <w:rFonts w:ascii="GHEA Grapalat" w:eastAsia="Tahoma" w:hAnsi="GHEA Grapalat" w:cs="Tahoma"/>
          <w:sz w:val="24"/>
          <w:szCs w:val="24"/>
          <w:lang w:val="hy-AM"/>
        </w:rPr>
        <w:t>կազմակերպում</w:t>
      </w:r>
      <w:r w:rsidR="00CF08D7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D06E61">
        <w:rPr>
          <w:rFonts w:ascii="GHEA Grapalat" w:eastAsia="Tahoma" w:hAnsi="GHEA Grapalat" w:cs="Tahoma"/>
          <w:sz w:val="24"/>
          <w:szCs w:val="24"/>
          <w:lang w:val="hy-AM"/>
        </w:rPr>
        <w:t>սննդի կազմակերպման ծառայություն տրամադրող</w:t>
      </w:r>
      <w:r w:rsidR="00AF2F9E" w:rsidRPr="00AF2F9E">
        <w:rPr>
          <w:rFonts w:ascii="GHEA Grapalat" w:eastAsia="Tahoma" w:hAnsi="GHEA Grapalat" w:cs="Tahoma"/>
          <w:sz w:val="24"/>
          <w:szCs w:val="24"/>
          <w:lang w:val="hy-AM"/>
        </w:rPr>
        <w:t xml:space="preserve"> ճաշարանից կերակրի տուն բերում</w:t>
      </w:r>
      <w:r w:rsidR="00AF2F9E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AF2F9E" w:rsidRPr="00AF2F9E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CF08D7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անհրաժեշտության դեպքում՝ </w:t>
      </w:r>
      <w:r w:rsidR="00CF08D7">
        <w:rPr>
          <w:rFonts w:ascii="GHEA Grapalat" w:eastAsia="Tahoma" w:hAnsi="GHEA Grapalat" w:cs="Tahoma"/>
          <w:sz w:val="24"/>
          <w:szCs w:val="24"/>
          <w:lang w:val="hy-AM"/>
        </w:rPr>
        <w:t>կերակրում, լրացուցիչ գործառույթներ՝ սոցիալական աշխատողի և բուժքրոջ ցուցումով.</w:t>
      </w:r>
    </w:p>
    <w:p w14:paraId="325C043A" w14:textId="1F77B4EA" w:rsidR="00CF08D7" w:rsidRDefault="00CF08D7" w:rsidP="00243718">
      <w:pPr>
        <w:pStyle w:val="ListParagraph"/>
        <w:widowControl w:val="0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2)</w:t>
      </w:r>
      <w:r>
        <w:rPr>
          <w:rFonts w:ascii="GHEA Grapalat" w:eastAsia="Tahoma" w:hAnsi="GHEA Grapalat" w:cs="Tahoma"/>
          <w:sz w:val="24"/>
          <w:szCs w:val="24"/>
          <w:lang w:val="hy-AM"/>
        </w:rPr>
        <w:tab/>
        <w:t xml:space="preserve">բժշկական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օգնությ</w:t>
      </w:r>
      <w:r>
        <w:rPr>
          <w:rFonts w:ascii="GHEA Grapalat" w:eastAsia="Tahoma" w:hAnsi="GHEA Grapalat" w:cs="Tahoma"/>
          <w:sz w:val="24"/>
          <w:szCs w:val="24"/>
          <w:lang w:val="hy-AM"/>
        </w:rPr>
        <w:t>ու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ն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 և սպասարկում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բուժքրոջ կողմից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բժշկի նշանակումների կատարում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(ներարկում, դեղերի տրամադրում և այլն), ըստ անհրաժեշտության` բժշկի կանչի գրանցում, սպասարկող պոլիկլինիկա այցելության կազմակերպում կամ այլ բժշկական հաստատություններ ուղղորդում և ուղեկցում, ստացիոնար բուժման նպատակով հաստատություններ ընդունվելու գործում աջակցության ցուցաբերում, աջակցում դրանցում խնամքի իրականացմանը, </w:t>
      </w:r>
      <w:r w:rsidR="00EE6A54" w:rsidRPr="00EE6A54">
        <w:rPr>
          <w:rFonts w:ascii="GHEA Grapalat" w:eastAsia="Tahoma" w:hAnsi="GHEA Grapalat" w:cs="Tahoma"/>
          <w:sz w:val="24"/>
          <w:szCs w:val="24"/>
          <w:lang w:val="hy-AM"/>
        </w:rPr>
        <w:t xml:space="preserve">բժշկասոցիալական փորձաքննության </w:t>
      </w:r>
      <w:r w:rsidR="00EE6A54">
        <w:rPr>
          <w:rFonts w:ascii="GHEA Grapalat" w:eastAsia="Tahoma" w:hAnsi="GHEA Grapalat" w:cs="Tahoma"/>
          <w:sz w:val="24"/>
          <w:szCs w:val="24"/>
          <w:lang w:val="hy-AM"/>
        </w:rPr>
        <w:t xml:space="preserve">կամ </w:t>
      </w:r>
      <w:r w:rsidR="00E875D1" w:rsidRPr="00E875D1">
        <w:rPr>
          <w:rFonts w:ascii="GHEA Grapalat" w:eastAsia="Times New Roman" w:hAnsi="GHEA Grapalat" w:cs="Times New Roman"/>
          <w:sz w:val="24"/>
          <w:szCs w:val="24"/>
          <w:lang w:val="hy-AM"/>
        </w:rPr>
        <w:t>անձի ֆունկցիոնալության գնահատ</w:t>
      </w:r>
      <w:r w:rsidR="00E875D1">
        <w:rPr>
          <w:rFonts w:ascii="GHEA Grapalat" w:eastAsia="Times New Roman" w:hAnsi="GHEA Grapalat" w:cs="Times New Roman"/>
          <w:sz w:val="24"/>
          <w:szCs w:val="24"/>
          <w:lang w:val="hy-AM"/>
        </w:rPr>
        <w:t>ման</w:t>
      </w:r>
      <w:r w:rsidR="00E875D1" w:rsidRPr="00E875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կազմակերպում, հատուկ (մասնագիտացված) խնամքի տրամադրման դեպքում նաև՝ հոգեբույժի շաբաթական առնվազն մեկ ա</w:t>
      </w:r>
      <w:r>
        <w:rPr>
          <w:rFonts w:ascii="GHEA Grapalat" w:eastAsia="Tahoma" w:hAnsi="GHEA Grapalat" w:cs="Tahoma"/>
          <w:sz w:val="24"/>
          <w:szCs w:val="24"/>
          <w:lang w:val="hy-AM"/>
        </w:rPr>
        <w:t>յց.</w:t>
      </w:r>
    </w:p>
    <w:p w14:paraId="251583B4" w14:textId="439BFCE5" w:rsidR="00243718" w:rsidRPr="00AD6673" w:rsidRDefault="00CF08D7" w:rsidP="00CF08D7">
      <w:pPr>
        <w:pStyle w:val="ListParagraph"/>
        <w:widowControl w:val="0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3)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="00243718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սոցիալ-հոգեբանական օգնություն՝ 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սոցիալական աշխատողի կողմից </w:t>
      </w:r>
      <w:r w:rsidR="00C26FDC"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 սոցիալական կարիքի գնահատում տարեկան առնվազն երկու անգամ</w:t>
      </w:r>
      <w:r w:rsidR="00C26FDC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C26FDC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243718" w:rsidRPr="00AD6673">
        <w:rPr>
          <w:rFonts w:ascii="GHEA Grapalat" w:eastAsia="Tahoma" w:hAnsi="GHEA Grapalat" w:cs="Tahoma"/>
          <w:sz w:val="24"/>
          <w:szCs w:val="24"/>
          <w:lang w:val="hy-AM"/>
        </w:rPr>
        <w:t>ուղղորդում</w:t>
      </w:r>
      <w:r w:rsidR="00F52DD5" w:rsidRPr="00AD6673">
        <w:rPr>
          <w:rFonts w:ascii="GHEA Grapalat" w:eastAsia="Tahoma" w:hAnsi="GHEA Grapalat" w:cs="Tahoma"/>
          <w:sz w:val="24"/>
          <w:szCs w:val="24"/>
          <w:lang w:val="hy-AM"/>
        </w:rPr>
        <w:t>, ուղեկցում</w:t>
      </w:r>
      <w:r w:rsidR="00243718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և համապատասխան աջակցության ցուցաբերում, </w:t>
      </w:r>
      <w:r w:rsidR="008E1D0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աջակցող միջոցներով ապահովելու գործընթացի կազմակերպում, </w:t>
      </w:r>
      <w:r w:rsidR="00D07D0B"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</w:t>
      </w:r>
      <w:r w:rsidR="00243718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նախասիրությունների բացահայտում և </w:t>
      </w:r>
      <w:r w:rsidR="00307C5D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տարաբնույթ </w:t>
      </w:r>
      <w:r w:rsidR="00243718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ծառայությունների և միջոցառումների, </w:t>
      </w:r>
      <w:r w:rsidR="00C26FDC">
        <w:rPr>
          <w:rFonts w:ascii="GHEA Grapalat" w:eastAsia="Tahoma" w:hAnsi="GHEA Grapalat" w:cs="Tahoma"/>
          <w:sz w:val="24"/>
          <w:szCs w:val="24"/>
          <w:lang w:val="hy-AM"/>
        </w:rPr>
        <w:t xml:space="preserve">այդ թվում՝ </w:t>
      </w:r>
      <w:r w:rsidR="00C26FDC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էքսկուրսիաների կազմակերպում, տոների ու հիշարժան օրերի նշում և այլն՝ </w:t>
      </w:r>
      <w:r w:rsidR="00307C5D">
        <w:rPr>
          <w:rFonts w:ascii="GHEA Grapalat" w:eastAsia="Tahoma" w:hAnsi="GHEA Grapalat" w:cs="Tahoma"/>
          <w:sz w:val="24"/>
          <w:szCs w:val="24"/>
          <w:lang w:val="hy-AM"/>
        </w:rPr>
        <w:t>եռամսյակն</w:t>
      </w:r>
      <w:r w:rsidR="00C26FDC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 առնվազն մեկ անգամ</w:t>
      </w:r>
      <w:r w:rsidR="00C26FDC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C26FDC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C26FDC"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 կարիքների կրկնակի գնահատման դեպքում՝ ծառայության տեսակների և հաճախականության վերանայում</w:t>
      </w:r>
      <w:r w:rsidR="00C26FDC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C26FDC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243718" w:rsidRPr="00AD6673">
        <w:rPr>
          <w:rFonts w:ascii="GHEA Grapalat" w:eastAsia="Tahoma" w:hAnsi="GHEA Grapalat" w:cs="Tahoma"/>
          <w:sz w:val="24"/>
          <w:szCs w:val="24"/>
          <w:lang w:val="hy-AM"/>
        </w:rPr>
        <w:t>հատուկ (մասնագիտացված) խնամքի տրամադրման դեպքում նաև՝ հոգեբան</w:t>
      </w:r>
      <w:r w:rsidR="00AF2F9E">
        <w:rPr>
          <w:rFonts w:ascii="GHEA Grapalat" w:eastAsia="Tahoma" w:hAnsi="GHEA Grapalat" w:cs="Tahoma"/>
          <w:sz w:val="24"/>
          <w:szCs w:val="24"/>
          <w:lang w:val="hy-AM"/>
        </w:rPr>
        <w:t>ի ծառայություն</w:t>
      </w:r>
      <w:r w:rsidR="00243718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անհատական </w:t>
      </w:r>
      <w:r w:rsidR="0013573A" w:rsidRPr="00AD6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վերապատրաստումների </w:t>
      </w:r>
      <w:r w:rsidR="00243718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միջոցով՝ </w:t>
      </w:r>
      <w:r w:rsidR="002E7600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ուղղված շահառուին 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 xml:space="preserve">և </w:t>
      </w:r>
      <w:r w:rsidR="002E7600" w:rsidRPr="002E7600">
        <w:rPr>
          <w:rFonts w:ascii="GHEA Grapalat" w:eastAsia="Tahoma" w:hAnsi="GHEA Grapalat" w:cs="Tahoma"/>
          <w:sz w:val="24"/>
          <w:szCs w:val="24"/>
          <w:lang w:val="hy-AM"/>
        </w:rPr>
        <w:t>(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>կամ</w:t>
      </w:r>
      <w:r w:rsidR="002E7600" w:rsidRPr="002E7600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E7600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 ընտանիքի անդամներին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6E6277D7" w14:textId="4693B259" w:rsidR="00243718" w:rsidRPr="00AD6673" w:rsidRDefault="00CF08D7" w:rsidP="00243718">
      <w:pPr>
        <w:pStyle w:val="ListParagraph"/>
        <w:widowControl w:val="0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4</w:t>
      </w:r>
      <w:r w:rsidR="00243718"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33F88" w:rsidRPr="00AD6673">
        <w:rPr>
          <w:rFonts w:ascii="GHEA Grapalat" w:eastAsia="Tahoma" w:hAnsi="GHEA Grapalat" w:cs="Tahoma"/>
          <w:sz w:val="24"/>
          <w:szCs w:val="24"/>
          <w:lang w:val="hy-AM"/>
        </w:rPr>
        <w:tab/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խորհրդատվության 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օգնություն՝ սոցիալական աշխատողի կողմից </w:t>
      </w:r>
      <w:r w:rsidR="00852DFA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շահառուի </w:t>
      </w:r>
      <w:r w:rsidR="00852DF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իրավունքների </w:t>
      </w:r>
      <w:r w:rsidR="00852DFA">
        <w:rPr>
          <w:rFonts w:ascii="GHEA Grapalat" w:eastAsia="Tahoma" w:hAnsi="GHEA Grapalat" w:cs="Tahoma"/>
          <w:sz w:val="24"/>
          <w:szCs w:val="24"/>
          <w:lang w:val="hy-AM"/>
        </w:rPr>
        <w:t>ու</w:t>
      </w:r>
      <w:r w:rsidR="00852DF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շահերի պաշտպանություն և դրանց վերաբերյալ </w:t>
      </w:r>
      <w:r w:rsidR="00852DFA" w:rsidRPr="00AD6673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 xml:space="preserve">տեղեկատվության տրամադրում,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անհրաժեշտ սոցիալական աջակցության կազմակերպում և աջակցություն սոցիալական խնդիրների լուծմանը՝ տարատեսակ փաստաթղթերի, սոցիալական ապահովության խնդիրների լուծման հարցերում</w:t>
      </w:r>
      <w:r w:rsidR="00AF2F9E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AF2F9E" w:rsidRPr="00AF2F9E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AF2F9E" w:rsidRPr="00AD6673">
        <w:rPr>
          <w:rFonts w:ascii="GHEA Grapalat" w:eastAsia="Tahoma" w:hAnsi="GHEA Grapalat" w:cs="Tahoma"/>
          <w:sz w:val="24"/>
          <w:szCs w:val="24"/>
          <w:lang w:val="hy-AM"/>
        </w:rPr>
        <w:t>հատուկ (մասնագիտացված) խնամքի տրամադրման դեպքում նաև՝ խորհրդատվությ</w:t>
      </w:r>
      <w:r w:rsidR="008E1D0A">
        <w:rPr>
          <w:rFonts w:ascii="GHEA Grapalat" w:eastAsia="Tahoma" w:hAnsi="GHEA Grapalat" w:cs="Tahoma"/>
          <w:sz w:val="24"/>
          <w:szCs w:val="24"/>
          <w:lang w:val="hy-AM"/>
        </w:rPr>
        <w:t>ու</w:t>
      </w:r>
      <w:r w:rsidR="00AF2F9E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ն </w:t>
      </w:r>
      <w:r w:rsidR="002E7600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շահառուին 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 xml:space="preserve">և </w:t>
      </w:r>
      <w:r w:rsidR="002E7600" w:rsidRPr="002E7600">
        <w:rPr>
          <w:rFonts w:ascii="GHEA Grapalat" w:eastAsia="Tahoma" w:hAnsi="GHEA Grapalat" w:cs="Tahoma"/>
          <w:sz w:val="24"/>
          <w:szCs w:val="24"/>
          <w:lang w:val="hy-AM"/>
        </w:rPr>
        <w:t>(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>կամ</w:t>
      </w:r>
      <w:r w:rsidR="002E7600" w:rsidRPr="002E7600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E7600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 ընտանիքի անդամներին</w:t>
      </w:r>
      <w:r w:rsidR="00A3512A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27E1B834" w14:textId="65658C25" w:rsidR="004C1138" w:rsidRDefault="004C1138" w:rsidP="00D62986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Merriweather" w:hAnsi="GHEA Grapalat" w:cs="Merriweather"/>
          <w:sz w:val="24"/>
          <w:szCs w:val="24"/>
          <w:lang w:val="hy-AM"/>
        </w:rPr>
        <w:t>Տ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նային պայմաններում խնամքի </w:t>
      </w:r>
      <w:r w:rsidR="003312CC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ձևաչափը պայմանավորված է շահառուի՝ Ա կամ Բ խմբում ընդգրկվածության հանգամանքից`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70"/>
        <w:gridCol w:w="3150"/>
        <w:gridCol w:w="3150"/>
      </w:tblGrid>
      <w:tr w:rsidR="004C1138" w:rsidRPr="00AD6673" w14:paraId="35588008" w14:textId="77777777" w:rsidTr="00A3512A">
        <w:trPr>
          <w:trHeight w:val="59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A7DF69" w14:textId="68BE53EE" w:rsidR="004C1138" w:rsidRPr="00AD6673" w:rsidRDefault="004C1138" w:rsidP="00A3512A">
            <w:pPr>
              <w:spacing w:after="0" w:line="360" w:lineRule="auto"/>
              <w:ind w:left="-509" w:right="-395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  <w:t>հ/հ</w:t>
            </w:r>
            <w:r w:rsidR="00A3512A"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 xml:space="preserve"> հ/հ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29C35" w14:textId="070C01EC" w:rsidR="004C1138" w:rsidRPr="00AD6673" w:rsidRDefault="004C1138" w:rsidP="00A3512A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Հաստիք</w:t>
            </w:r>
            <w:r w:rsidR="00D27BD6"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ը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9F67A9" w14:textId="4DF3CB4E" w:rsidR="004C1138" w:rsidRPr="00AD6673" w:rsidRDefault="007B0EB1" w:rsidP="00CF588A">
            <w:pPr>
              <w:tabs>
                <w:tab w:val="left" w:pos="4711"/>
              </w:tabs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Շահառուների</w:t>
            </w:r>
            <w:r w:rsidR="004C1138"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խմբերին ծառայությունների տրամադրման </w:t>
            </w:r>
            <w:r w:rsidR="00CF588A"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հաճախ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ականություն</w:t>
            </w:r>
          </w:p>
        </w:tc>
      </w:tr>
      <w:tr w:rsidR="004C1138" w:rsidRPr="00AD6673" w14:paraId="2BEE89C6" w14:textId="77777777" w:rsidTr="004063A8">
        <w:trPr>
          <w:trHeight w:val="4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34913E" w14:textId="77777777" w:rsidR="004C1138" w:rsidRPr="00AD6673" w:rsidRDefault="004C1138" w:rsidP="0019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B4C54D" w14:textId="77777777" w:rsidR="004C1138" w:rsidRPr="00AD6673" w:rsidRDefault="004C1138" w:rsidP="0019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01E347" w14:textId="77777777" w:rsidR="004C1138" w:rsidRPr="00AD6673" w:rsidRDefault="004C1138" w:rsidP="00192C54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 խումբ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78FF7F" w14:textId="77777777" w:rsidR="004C1138" w:rsidRPr="00AD6673" w:rsidRDefault="004C1138" w:rsidP="00192C54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Բ խումբ</w:t>
            </w:r>
          </w:p>
        </w:tc>
      </w:tr>
      <w:tr w:rsidR="004C1138" w:rsidRPr="00AD6673" w14:paraId="2A082C4A" w14:textId="77777777" w:rsidTr="00427A75">
        <w:trPr>
          <w:trHeight w:val="5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283436" w14:textId="5AC4F02B" w:rsidR="004C1138" w:rsidRPr="00AD6673" w:rsidRDefault="004C1138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1</w:t>
            </w:r>
            <w:r w:rsidR="00821BB1" w:rsidRPr="00AD6673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.</w:t>
            </w: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68002B" w14:textId="77777777" w:rsidR="004C1138" w:rsidRPr="00AD6673" w:rsidRDefault="004C1138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Սոցիալական աշխատող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3189" w14:textId="628A0452" w:rsidR="004C1138" w:rsidRPr="00AD6673" w:rsidRDefault="00C27EA1" w:rsidP="00192C54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Ամսական</w:t>
            </w:r>
            <w:r w:rsidR="004C1138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ա</w:t>
            </w:r>
            <w:r w:rsidR="004C1138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ռնվազն 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</w:t>
            </w:r>
            <w:r w:rsidR="004C1138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անգամ և ըստ անհրաժեշտության</w:t>
            </w:r>
          </w:p>
        </w:tc>
      </w:tr>
      <w:tr w:rsidR="003D5C5C" w:rsidRPr="00A531C0" w14:paraId="182E5E3D" w14:textId="77777777" w:rsidTr="00427A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16825A" w14:textId="0ACDB01E" w:rsidR="003D5C5C" w:rsidRPr="00AD6673" w:rsidRDefault="003D5C5C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2</w:t>
            </w:r>
            <w:r w:rsidR="00821BB1"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3A8A8" w14:textId="2660F1DD" w:rsidR="003D5C5C" w:rsidRPr="00AD6673" w:rsidRDefault="003D5C5C" w:rsidP="00427A75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Հոգեբան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3FCD" w14:textId="749A170E" w:rsidR="003D5C5C" w:rsidRPr="00AD6673" w:rsidRDefault="003D5C5C" w:rsidP="00EB2AC8">
            <w:pPr>
              <w:spacing w:after="0" w:line="360" w:lineRule="auto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Ամսական առնվազն </w:t>
            </w:r>
            <w:r w:rsidR="00EB2AC8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8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ժամ անգամ և ըստ անհրաժեշտության</w:t>
            </w:r>
            <w:r w:rsidR="00427A75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՝ միայն հատուկ (մասնագիտացված) խնամքի համար</w:t>
            </w:r>
          </w:p>
        </w:tc>
      </w:tr>
      <w:tr w:rsidR="004C1138" w:rsidRPr="00A531C0" w14:paraId="4ECF9154" w14:textId="77777777" w:rsidTr="00427A75">
        <w:trPr>
          <w:trHeight w:val="1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97CC5B" w14:textId="238BF62E" w:rsidR="004C1138" w:rsidRPr="00AD6673" w:rsidRDefault="003D5C5C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3</w:t>
            </w:r>
            <w:r w:rsidR="00821BB1" w:rsidRPr="00AD667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.</w:t>
            </w:r>
            <w:r w:rsidR="004C1138" w:rsidRPr="00AD667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877EBF" w14:textId="385A18EA" w:rsidR="004C1138" w:rsidRPr="00AD6673" w:rsidRDefault="008B543A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Միջին բուժաշխատող 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(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բ</w:t>
            </w:r>
            <w:r w:rsidR="004C1138"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ուժքույր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4E5C" w14:textId="6C234716" w:rsidR="004C1138" w:rsidRPr="00AD6673" w:rsidRDefault="004063A8" w:rsidP="004063A8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Շաբաթական </w:t>
            </w:r>
            <w:r w:rsidR="00E13E97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առնվազն 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</w:t>
            </w:r>
            <w:r w:rsidR="004C1138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անգամ՝ 1 ժամով և ըստ անհրաժեշտության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0B9F" w14:textId="59D29F59" w:rsidR="004C1138" w:rsidRPr="00AD6673" w:rsidRDefault="004C1138" w:rsidP="00192C54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Շաբաթական առնվազն </w:t>
            </w:r>
            <w:r w:rsidRPr="00AD6673"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  <w:t xml:space="preserve">1 անգամ՝ 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 ժամով</w:t>
            </w:r>
            <w:r w:rsidR="004063A8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և ըստ անհրաժեշտության</w:t>
            </w:r>
          </w:p>
        </w:tc>
      </w:tr>
      <w:tr w:rsidR="00AF2315" w:rsidRPr="00AD6673" w14:paraId="4FA4B5A1" w14:textId="77777777" w:rsidTr="00427A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0710B2" w14:textId="23246B84" w:rsidR="00AF2315" w:rsidRPr="00AD6673" w:rsidRDefault="00AF2315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4</w:t>
            </w:r>
            <w:r w:rsidR="00821BB1"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183397" w14:textId="77777777" w:rsidR="00AF2315" w:rsidRPr="00AD6673" w:rsidRDefault="00AF2315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Սոցիալական սպասարկող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E0CC" w14:textId="2C206D6C" w:rsidR="00AF2315" w:rsidRPr="00AD6673" w:rsidRDefault="00AF2315" w:rsidP="00A3733B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Օրական 2 անգամ՝ </w:t>
            </w:r>
            <w:r w:rsidR="00A3733B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-ական ժամով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և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ըստ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անհրաժեշտության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F41C" w14:textId="211C1346" w:rsidR="00AF2315" w:rsidRPr="00AD6673" w:rsidRDefault="00AF2315" w:rsidP="00A3733B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Շաբաթական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ռնվազն 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</w:t>
            </w:r>
            <w:r w:rsidRPr="00AD667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AD6673"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  <w:t>անգամ</w:t>
            </w:r>
            <w:r w:rsidRPr="00AD6673"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  <w:t>՝ 1-ական ժամով</w:t>
            </w:r>
            <w:r w:rsidRPr="00AD667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="0041786B" w:rsidRPr="00AD667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և</w:t>
            </w:r>
            <w:r w:rsidR="0041786B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41786B" w:rsidRPr="00AD667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ըստ</w:t>
            </w:r>
            <w:r w:rsidR="0041786B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41786B" w:rsidRPr="00AD667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անհրաժեշտության</w:t>
            </w:r>
          </w:p>
        </w:tc>
      </w:tr>
    </w:tbl>
    <w:p w14:paraId="343C4360" w14:textId="6EFEB5D4" w:rsidR="00D62986" w:rsidRDefault="004C1138" w:rsidP="00D6298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Տնային պայմաններում </w:t>
      </w:r>
      <w:r w:rsidR="003312CC">
        <w:rPr>
          <w:rFonts w:ascii="GHEA Grapalat" w:eastAsia="Tahoma" w:hAnsi="GHEA Grapalat" w:cs="Tahoma"/>
          <w:sz w:val="24"/>
          <w:szCs w:val="24"/>
          <w:lang w:val="hy-AM"/>
        </w:rPr>
        <w:t>խնամքի տրամադրման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համար սահմանված են մասնագետների հետևյալ </w:t>
      </w:r>
      <w:r w:rsidR="00AA3529" w:rsidRPr="00AD6673">
        <w:rPr>
          <w:rFonts w:ascii="GHEA Grapalat" w:eastAsia="Tahoma" w:hAnsi="GHEA Grapalat" w:cs="Tahoma"/>
          <w:sz w:val="24"/>
          <w:szCs w:val="24"/>
          <w:lang w:val="hy-AM"/>
        </w:rPr>
        <w:t>հաստիքային միավորները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520"/>
        <w:gridCol w:w="6750"/>
      </w:tblGrid>
      <w:tr w:rsidR="00347795" w:rsidRPr="00AD6673" w14:paraId="7480E3F5" w14:textId="77777777" w:rsidTr="007C527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B0CEC6" w14:textId="7B7614D1" w:rsidR="00347795" w:rsidRPr="00AD6673" w:rsidRDefault="00CB53AA" w:rsidP="00192C54">
            <w:pPr>
              <w:spacing w:after="0" w:line="360" w:lineRule="auto"/>
              <w:ind w:left="-509" w:right="-18"/>
              <w:jc w:val="right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F963B7" w14:textId="437E5816" w:rsidR="00347795" w:rsidRPr="00AD6673" w:rsidRDefault="00D27BD6" w:rsidP="00D27BD6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Հաստիք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ը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31887" w14:textId="39E154A4" w:rsidR="00347795" w:rsidRPr="00AD6673" w:rsidRDefault="007B0EB1" w:rsidP="00192C54">
            <w:pPr>
              <w:tabs>
                <w:tab w:val="left" w:pos="4711"/>
              </w:tabs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Չափորոշիչ</w:t>
            </w:r>
            <w:r w:rsidR="00026233"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ը</w:t>
            </w:r>
          </w:p>
        </w:tc>
      </w:tr>
      <w:tr w:rsidR="00347795" w:rsidRPr="00AD6673" w14:paraId="233A72A4" w14:textId="77777777" w:rsidTr="00427A75">
        <w:trPr>
          <w:trHeight w:val="6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B623F2" w14:textId="2C23C4D2" w:rsidR="00347795" w:rsidRPr="00AD6673" w:rsidRDefault="00347795" w:rsidP="00427A75">
            <w:pPr>
              <w:spacing w:after="0"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1</w:t>
            </w:r>
            <w:r w:rsidR="00821BB1"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.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8DAACB" w14:textId="578EC949" w:rsidR="00347795" w:rsidRPr="00AD6673" w:rsidRDefault="00347795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shd w:val="clear" w:color="auto" w:fill="FF9900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Ս</w:t>
            </w:r>
            <w:r w:rsidR="00767A81"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ոցիալական աշխատո</w:t>
            </w:r>
            <w:r w:rsidR="00767A81"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ղ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0A36" w14:textId="12C0570B" w:rsidR="00347795" w:rsidRPr="00AD6673" w:rsidRDefault="003D6B7E" w:rsidP="00192C54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shd w:val="clear" w:color="auto" w:fill="FF9900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="00347795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հաստիքային միավոր </w:t>
            </w:r>
            <w:r w:rsidR="003666D9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առավելագույնը</w:t>
            </w:r>
            <w:r w:rsidR="00347795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9E1CF7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5</w:t>
            </w:r>
            <w:r w:rsidR="00C27EA1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0</w:t>
            </w:r>
            <w:r w:rsidR="00347795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347795" w:rsidRPr="00AD667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շահառուի</w:t>
            </w:r>
            <w:r w:rsidR="00347795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հաշվարկով</w:t>
            </w:r>
          </w:p>
        </w:tc>
      </w:tr>
      <w:tr w:rsidR="00EB2AC8" w:rsidRPr="00A531C0" w14:paraId="0E0BA968" w14:textId="77777777" w:rsidTr="00427A75">
        <w:trPr>
          <w:trHeight w:val="10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88360F" w14:textId="5654DD5F" w:rsidR="00EB2AC8" w:rsidRPr="00AD6673" w:rsidRDefault="00EB2AC8" w:rsidP="00427A75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lastRenderedPageBreak/>
              <w:t>2</w:t>
            </w:r>
            <w:r w:rsidR="00821BB1" w:rsidRPr="00AD6673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.</w:t>
            </w: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8EBFE8" w14:textId="4B749297" w:rsidR="00EB2AC8" w:rsidRPr="00AD6673" w:rsidRDefault="007C527E" w:rsidP="00427A75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Հոգեբան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F4AE" w14:textId="2D717256" w:rsidR="00EB2AC8" w:rsidRPr="00AD6673" w:rsidRDefault="003D6B7E" w:rsidP="00EB2AC8">
            <w:pPr>
              <w:spacing w:after="0" w:line="360" w:lineRule="auto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  <w:r w:rsidR="00EB2AC8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հաստիքային միավոր առավելագույնը 20 շահառուի հաշվարկով</w:t>
            </w:r>
            <w:r w:rsidR="007C527E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՝ հատուկ (մասնագիտացված) խնամքի համար</w:t>
            </w:r>
          </w:p>
        </w:tc>
      </w:tr>
      <w:tr w:rsidR="00EB2AC8" w:rsidRPr="00A531C0" w14:paraId="64CC5FEA" w14:textId="77777777" w:rsidTr="00427A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A2BB04" w14:textId="4DB4BDB6" w:rsidR="00EB2AC8" w:rsidRPr="00AD6673" w:rsidRDefault="00EB2AC8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3</w:t>
            </w:r>
            <w:r w:rsidR="00821BB1"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  <w:t>.</w:t>
            </w: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80DB5" w14:textId="1414A491" w:rsidR="00EB2AC8" w:rsidRPr="00AD6673" w:rsidRDefault="007C527E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Բ</w:t>
            </w:r>
            <w:r w:rsidR="00EB2AC8"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ուժքույր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B451" w14:textId="521EE97D" w:rsidR="00EB2AC8" w:rsidRPr="00AD6673" w:rsidRDefault="003D6B7E" w:rsidP="00EB2AC8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  <w:r w:rsidR="00EB2AC8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հաստիքային միավոր առավելագույնը 25 շահառուի հաշվարկով</w:t>
            </w:r>
          </w:p>
        </w:tc>
      </w:tr>
      <w:tr w:rsidR="002D2C84" w:rsidRPr="00AD6673" w14:paraId="5982EE93" w14:textId="77777777" w:rsidTr="00427A7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8881B5" w14:textId="60DC072D" w:rsidR="002D2C84" w:rsidRPr="00AD6673" w:rsidRDefault="002D2C84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4</w:t>
            </w:r>
            <w:r w:rsidR="00821BB1"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E4AD3D" w14:textId="706A2824" w:rsidR="002D2C84" w:rsidRPr="00AD6673" w:rsidRDefault="002D2C84" w:rsidP="00427A75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Սոցիալական սպասարկող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9E48" w14:textId="680EA66E" w:rsidR="002D2C84" w:rsidRPr="00AD6673" w:rsidRDefault="003D6B7E" w:rsidP="00EB2AC8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="002D2C84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հաստիքային միավոր </w:t>
            </w:r>
            <w:r w:rsidR="002D2C84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առավելագույնը</w:t>
            </w:r>
            <w:r w:rsidR="002D2C84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1</w:t>
            </w:r>
            <w:r w:rsidR="002D2C84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2 </w:t>
            </w:r>
            <w:r w:rsidR="002D2C84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շահառուի </w:t>
            </w:r>
            <w:r w:rsidR="002D2C84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հաշվարկով՝</w:t>
            </w:r>
            <w:r w:rsidR="002D2C84" w:rsidRPr="00AD6673">
              <w:rPr>
                <w:rFonts w:ascii="GHEA Grapalat" w:hAnsi="GHEA Grapalat"/>
              </w:rPr>
              <w:t xml:space="preserve"> </w:t>
            </w:r>
            <w:r w:rsidR="002D2C84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ընդհանուր տիպի խնամքի համար</w:t>
            </w:r>
          </w:p>
        </w:tc>
      </w:tr>
      <w:tr w:rsidR="002D2C84" w:rsidRPr="00A531C0" w14:paraId="7869C07E" w14:textId="77777777" w:rsidTr="007C527E">
        <w:trPr>
          <w:trHeight w:val="17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E64DC8" w14:textId="378299A2" w:rsidR="002D2C84" w:rsidRPr="00AD6673" w:rsidRDefault="002D2C84" w:rsidP="002D2C84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42C774" w14:textId="7B05A429" w:rsidR="002D2C84" w:rsidRPr="00AD6673" w:rsidRDefault="002D2C84" w:rsidP="00EB2AC8">
            <w:pPr>
              <w:spacing w:after="0" w:line="36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5FCB" w14:textId="3D6BD391" w:rsidR="002D2C84" w:rsidRPr="00AD6673" w:rsidRDefault="003D6B7E" w:rsidP="00EB2AC8">
            <w:pPr>
              <w:spacing w:after="0" w:line="360" w:lineRule="auto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  <w:r w:rsidR="002D2C84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հաստիքային միավոր առավելագույնը 10 շահառուի հաշվարկով՝</w:t>
            </w:r>
            <w:r w:rsidR="002D2C84" w:rsidRPr="00AD6673">
              <w:rPr>
                <w:rFonts w:ascii="GHEA Grapalat" w:hAnsi="GHEA Grapalat"/>
                <w:lang w:val="hy-AM"/>
              </w:rPr>
              <w:t xml:space="preserve"> </w:t>
            </w:r>
            <w:r w:rsidR="002D2C84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հատուկ (մասնագիտացված) խնամքի համար</w:t>
            </w:r>
          </w:p>
        </w:tc>
      </w:tr>
    </w:tbl>
    <w:p w14:paraId="2B6E12D5" w14:textId="77777777" w:rsidR="000047EE" w:rsidRPr="00AD6673" w:rsidRDefault="000047EE" w:rsidP="00192C5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35E3F72" w14:textId="48359FA3" w:rsidR="00670083" w:rsidRPr="00EE6A54" w:rsidRDefault="00FB26C3" w:rsidP="00EE6A54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ՍՈՑԻԱԼԱԿԱՆ ՀՈԳԱԾՈ</w:t>
      </w:r>
      <w:r w:rsidR="007010BA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Ւ</w:t>
      </w:r>
      <w:r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ԹՅԱՆ </w:t>
      </w:r>
      <w:r w:rsidR="00670083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ՑԵՐԵԿԱՅԻՆ </w:t>
      </w:r>
      <w:r w:rsidR="00026233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ԿԵՆՏՐՈՆ</w:t>
      </w:r>
      <w:r w:rsidR="00670083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ՈՒՄ</w:t>
      </w:r>
      <w:r w:rsidR="00670083" w:rsidRPr="00EE6A54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3312CC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ՏՐԱՄԱԴՐՎՈՂ ԽՆԱՄՔԻ</w:t>
      </w:r>
      <w:r w:rsidR="00670083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2D1713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>ԵՎ</w:t>
      </w:r>
      <w:r w:rsidR="00670083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ՄԱՍՆԱԳԵՏՆԵՐԻ ՀԱՍՏԻՔԱՅԻՆ ՄԻԱՎՈՐՆԵՐԻ</w:t>
      </w:r>
      <w:r w:rsidR="00EE6A54" w:rsidRPr="00EE6A5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EE6A54" w:rsidRPr="00EE6A54">
        <w:rPr>
          <w:rFonts w:ascii="GHEA Grapalat" w:hAnsi="GHEA Grapalat"/>
          <w:b/>
          <w:sz w:val="24"/>
          <w:szCs w:val="24"/>
          <w:lang w:val="hy-AM"/>
        </w:rPr>
        <w:t>ՉԱՓՈՐՈՇԻՉՆԵՐԸ</w:t>
      </w:r>
    </w:p>
    <w:p w14:paraId="3E588667" w14:textId="77777777" w:rsidR="00C6452A" w:rsidRPr="00AD6673" w:rsidRDefault="00C6452A" w:rsidP="00192C54">
      <w:pPr>
        <w:spacing w:after="0" w:line="360" w:lineRule="auto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14:paraId="0DDF7BA1" w14:textId="7EDF0E36" w:rsidR="0057534A" w:rsidRPr="00AD6673" w:rsidRDefault="00670083" w:rsidP="00D62986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Ցերեկային կենտրոններն ունեն տարբեր ուղղվածություն` կախված շահառուների կարգավիճակից, կենտրոնի առաքելությունից և </w:t>
      </w:r>
      <w:r w:rsidR="00B718EA">
        <w:rPr>
          <w:rFonts w:ascii="GHEA Grapalat" w:eastAsia="Tahoma" w:hAnsi="GHEA Grapalat" w:cs="Tahoma"/>
          <w:sz w:val="24"/>
          <w:szCs w:val="24"/>
          <w:lang w:val="hy-AM"/>
        </w:rPr>
        <w:t>տրամադրվող խնամքի բնույթից</w:t>
      </w:r>
      <w:r w:rsidR="009D1725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(մարզամշակութային, առողջ ապրելակերպի, զբաղվածության, խնամքի, միջսերնդային, վերականգնողական</w:t>
      </w:r>
      <w:r w:rsidR="00F375A0" w:rsidRPr="00AD6673">
        <w:rPr>
          <w:rFonts w:ascii="GHEA Grapalat" w:eastAsia="Tahoma" w:hAnsi="GHEA Grapalat" w:cs="Tahoma"/>
          <w:sz w:val="24"/>
          <w:szCs w:val="24"/>
          <w:lang w:val="hy-AM"/>
        </w:rPr>
        <w:t>, սոցիալական ներառման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և այլն</w:t>
      </w:r>
      <w:r w:rsidR="009D1725" w:rsidRPr="00AD667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DB5D4C">
        <w:rPr>
          <w:rFonts w:ascii="GHEA Grapalat" w:eastAsia="Tahoma" w:hAnsi="GHEA Grapalat" w:cs="Tahoma"/>
          <w:sz w:val="24"/>
          <w:szCs w:val="24"/>
          <w:lang w:val="hy-AM"/>
        </w:rPr>
        <w:t>։</w:t>
      </w:r>
      <w:r w:rsidR="00EE2202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14:paraId="3FE13AD2" w14:textId="0168ABF7" w:rsidR="00670083" w:rsidRPr="00AF2F9E" w:rsidRDefault="00380050" w:rsidP="004211A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Ցերեկային կ</w:t>
      </w:r>
      <w:r w:rsidR="002D2C84" w:rsidRPr="00AD6673">
        <w:rPr>
          <w:rFonts w:ascii="GHEA Grapalat" w:eastAsia="Tahoma" w:hAnsi="GHEA Grapalat" w:cs="Tahoma"/>
          <w:sz w:val="24"/>
          <w:szCs w:val="24"/>
          <w:lang w:val="hy-AM"/>
        </w:rPr>
        <w:t>ենտրոն</w:t>
      </w:r>
      <w:r w:rsidR="00670083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ում </w:t>
      </w:r>
      <w:r w:rsidR="0038236E">
        <w:rPr>
          <w:rFonts w:ascii="GHEA Grapalat" w:eastAsia="Tahoma" w:hAnsi="GHEA Grapalat" w:cs="Tahoma"/>
          <w:sz w:val="24"/>
          <w:szCs w:val="24"/>
          <w:lang w:val="hy-AM"/>
        </w:rPr>
        <w:t>խնամք</w:t>
      </w:r>
      <w:r w:rsidR="00C26FDC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 տրամադրվում </w:t>
      </w:r>
      <w:r w:rsidR="0038236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26FDC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38236E">
        <w:rPr>
          <w:rFonts w:ascii="GHEA Grapalat" w:eastAsia="Tahoma" w:hAnsi="GHEA Grapalat" w:cs="Tahoma"/>
          <w:sz w:val="24"/>
          <w:szCs w:val="24"/>
          <w:lang w:val="hy-AM"/>
        </w:rPr>
        <w:t>աշխատանքային</w:t>
      </w:r>
      <w:r w:rsidR="0038236E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 օրերին՝ 9։00-18։00-ն ընկած ժամանակահատվածում</w:t>
      </w:r>
      <w:r w:rsidR="0038236E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38236E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C26FDC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շահառուի կարիքներին և </w:t>
      </w:r>
      <w:r w:rsidR="00830764">
        <w:rPr>
          <w:rFonts w:ascii="GHEA Grapalat" w:hAnsi="GHEA Grapalat" w:cs="Sylfaen"/>
          <w:sz w:val="24"/>
          <w:szCs w:val="24"/>
          <w:lang w:val="hy-AM"/>
        </w:rPr>
        <w:t xml:space="preserve">սոցիալական վերականգնման </w:t>
      </w:r>
      <w:r w:rsidR="00C26FDC" w:rsidRPr="00C26FDC">
        <w:rPr>
          <w:rFonts w:ascii="GHEA Grapalat" w:eastAsia="Tahoma" w:hAnsi="GHEA Grapalat" w:cs="Tahoma"/>
          <w:sz w:val="24"/>
          <w:szCs w:val="24"/>
          <w:lang w:val="hy-AM"/>
        </w:rPr>
        <w:t>ծրագրին համապատասխան</w:t>
      </w:r>
      <w:r w:rsidR="00C26FDC">
        <w:rPr>
          <w:rFonts w:ascii="GHEA Grapalat" w:eastAsia="Tahoma" w:hAnsi="GHEA Grapalat" w:cs="Tahoma"/>
          <w:sz w:val="24"/>
          <w:szCs w:val="24"/>
          <w:lang w:val="hy-AM"/>
        </w:rPr>
        <w:t xml:space="preserve">՝ հետևյալ </w:t>
      </w:r>
      <w:r w:rsidR="00C26FDC" w:rsidRPr="00AD6673">
        <w:rPr>
          <w:rFonts w:ascii="GHEA Grapalat" w:eastAsia="Tahoma" w:hAnsi="GHEA Grapalat" w:cs="Tahoma"/>
          <w:sz w:val="24"/>
          <w:szCs w:val="24"/>
          <w:lang w:val="hy-AM"/>
        </w:rPr>
        <w:t>ծառայություններ</w:t>
      </w:r>
      <w:r w:rsidR="00C26FDC">
        <w:rPr>
          <w:rFonts w:ascii="GHEA Grapalat" w:eastAsia="Tahoma" w:hAnsi="GHEA Grapalat" w:cs="Tahoma"/>
          <w:sz w:val="24"/>
          <w:szCs w:val="24"/>
          <w:lang w:val="hy-AM"/>
        </w:rPr>
        <w:t>ի տեսքով</w:t>
      </w:r>
      <w:r w:rsidR="00C26FDC" w:rsidRPr="00AD6673">
        <w:rPr>
          <w:rFonts w:ascii="GHEA Grapalat" w:eastAsia="Tahoma" w:hAnsi="GHEA Grapalat" w:cs="Tahoma"/>
          <w:sz w:val="24"/>
          <w:szCs w:val="24"/>
          <w:lang w:val="hy-AM"/>
        </w:rPr>
        <w:t>`</w:t>
      </w:r>
    </w:p>
    <w:p w14:paraId="735E00CC" w14:textId="7865DF92" w:rsidR="004211A4" w:rsidRPr="004211A4" w:rsidRDefault="00852DFA" w:rsidP="00852DF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852DFA">
        <w:rPr>
          <w:rFonts w:ascii="GHEA Grapalat" w:eastAsia="Tahoma" w:hAnsi="GHEA Grapalat" w:cs="Tahoma"/>
          <w:sz w:val="24"/>
          <w:szCs w:val="24"/>
          <w:lang w:val="hy-AM"/>
        </w:rPr>
        <w:t xml:space="preserve">սննդի կազմակերպում՝ սույն որոշման </w:t>
      </w:r>
      <w:r w:rsidR="00153545" w:rsidRPr="00153545">
        <w:rPr>
          <w:rFonts w:ascii="GHEA Grapalat" w:eastAsia="Tahoma" w:hAnsi="GHEA Grapalat" w:cs="Tahoma"/>
          <w:sz w:val="24"/>
          <w:szCs w:val="24"/>
          <w:lang w:val="hy-AM"/>
        </w:rPr>
        <w:t xml:space="preserve">N </w:t>
      </w:r>
      <w:r w:rsidRPr="00852DFA">
        <w:rPr>
          <w:rFonts w:ascii="GHEA Grapalat" w:eastAsia="Tahoma" w:hAnsi="GHEA Grapalat" w:cs="Tahoma"/>
          <w:sz w:val="24"/>
          <w:szCs w:val="24"/>
          <w:lang w:val="hy-AM"/>
        </w:rPr>
        <w:t>2 հավելվածի 7-րդ գլխ</w:t>
      </w:r>
      <w:r w:rsidR="00153545">
        <w:rPr>
          <w:rFonts w:ascii="GHEA Grapalat" w:eastAsia="Tahoma" w:hAnsi="GHEA Grapalat" w:cs="Tahoma"/>
          <w:sz w:val="24"/>
          <w:szCs w:val="24"/>
          <w:lang w:val="hy-AM"/>
        </w:rPr>
        <w:t>ում</w:t>
      </w:r>
      <w:r w:rsidRPr="00852DFA">
        <w:rPr>
          <w:rFonts w:ascii="GHEA Grapalat" w:eastAsia="Tahoma" w:hAnsi="GHEA Grapalat" w:cs="Tahoma"/>
          <w:sz w:val="24"/>
          <w:szCs w:val="24"/>
          <w:lang w:val="hy-AM"/>
        </w:rPr>
        <w:t xml:space="preserve"> սահմանված պահանջներին համապատասխան</w:t>
      </w:r>
      <w:r w:rsidR="004211A4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՝ ծառայությունների տրամադրման ընթացքում սննդային ընդմիջման </w:t>
      </w:r>
      <w:r w:rsidR="004211A4">
        <w:rPr>
          <w:rFonts w:ascii="GHEA Grapalat" w:eastAsia="Tahoma" w:hAnsi="GHEA Grapalat" w:cs="Tahoma"/>
          <w:sz w:val="24"/>
          <w:szCs w:val="24"/>
          <w:lang w:val="hy-AM"/>
        </w:rPr>
        <w:t>տեսքով.</w:t>
      </w:r>
    </w:p>
    <w:p w14:paraId="16B98987" w14:textId="534C38E9" w:rsidR="00307C5D" w:rsidRPr="00307C5D" w:rsidRDefault="008A435E" w:rsidP="00564081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ս</w:t>
      </w:r>
      <w:r w:rsidR="00670083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ոցիալ-հոգեբանական </w:t>
      </w:r>
      <w:r w:rsidR="00DB5D4C">
        <w:rPr>
          <w:rFonts w:ascii="GHEA Grapalat" w:eastAsia="Tahoma" w:hAnsi="GHEA Grapalat" w:cs="Tahoma"/>
          <w:sz w:val="24"/>
          <w:szCs w:val="24"/>
          <w:lang w:val="hy-AM"/>
        </w:rPr>
        <w:t>օգնություն</w:t>
      </w:r>
      <w:r w:rsidR="00A4562E" w:rsidRPr="00AD6673">
        <w:rPr>
          <w:rFonts w:ascii="GHEA Grapalat" w:eastAsia="Tahoma" w:hAnsi="GHEA Grapalat" w:cs="Tahoma"/>
          <w:sz w:val="24"/>
          <w:szCs w:val="24"/>
          <w:lang w:val="hy-AM"/>
        </w:rPr>
        <w:t>՝</w:t>
      </w:r>
      <w:r w:rsidR="00670083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211A4">
        <w:rPr>
          <w:rFonts w:ascii="GHEA Grapalat" w:eastAsia="Tahoma" w:hAnsi="GHEA Grapalat" w:cs="Tahoma"/>
          <w:sz w:val="24"/>
          <w:szCs w:val="24"/>
          <w:lang w:val="hy-AM"/>
        </w:rPr>
        <w:t xml:space="preserve">սոցիալական աշխատողի կողմից </w:t>
      </w:r>
      <w:r w:rsidR="004211A4"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 սոցիալական կարիքի գնահատում տարեկան առնվազն երկու անգամ</w:t>
      </w:r>
      <w:r w:rsidR="00852DFA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4211A4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852DFA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ուղղորդում, ուղեկցում և համապատասխան աջակցության ցուցաբերում, </w:t>
      </w:r>
      <w:r w:rsidR="008E1D0A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աջակցող միջոցներով ապահովելու գործընթացի կազմակերպում,</w:t>
      </w:r>
      <w:r w:rsidR="008E1D0A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564081">
        <w:rPr>
          <w:rFonts w:ascii="GHEA Grapalat" w:eastAsia="Tahoma" w:hAnsi="GHEA Grapalat" w:cs="Tahoma"/>
          <w:sz w:val="24"/>
          <w:szCs w:val="24"/>
          <w:lang w:val="hy-AM"/>
        </w:rPr>
        <w:t xml:space="preserve">անհրաժեշտության դեպքում՝ </w:t>
      </w:r>
      <w:r w:rsidR="00564081" w:rsidRPr="00564081">
        <w:rPr>
          <w:rFonts w:ascii="GHEA Grapalat" w:eastAsia="Tahoma" w:hAnsi="GHEA Grapalat" w:cs="Tahoma"/>
          <w:sz w:val="24"/>
          <w:szCs w:val="24"/>
          <w:lang w:val="hy-AM"/>
        </w:rPr>
        <w:t xml:space="preserve">առաջնային բժշկական օգնության և սպասարկման </w:t>
      </w:r>
      <w:r w:rsidR="00564081">
        <w:rPr>
          <w:rFonts w:ascii="GHEA Grapalat" w:eastAsia="Tahoma" w:hAnsi="GHEA Grapalat" w:cs="Tahoma"/>
          <w:sz w:val="24"/>
          <w:szCs w:val="24"/>
          <w:lang w:val="hy-AM"/>
        </w:rPr>
        <w:t xml:space="preserve">կազմակերպում, </w:t>
      </w:r>
      <w:r w:rsidR="00307C5D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շահառուի </w:t>
      </w:r>
      <w:r w:rsidR="00307C5D" w:rsidRPr="008E1D0A">
        <w:rPr>
          <w:rFonts w:ascii="GHEA Grapalat" w:eastAsia="Tahoma" w:hAnsi="GHEA Grapalat" w:cs="Tahoma"/>
          <w:sz w:val="24"/>
          <w:szCs w:val="24"/>
          <w:lang w:val="hy-AM"/>
        </w:rPr>
        <w:t>նախասիրությունների</w:t>
      </w:r>
      <w:r w:rsidR="00307C5D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բացահայտում և տարաբնույթ ծառայությունների և </w:t>
      </w:r>
      <w:r w:rsidR="00307C5D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lastRenderedPageBreak/>
        <w:t xml:space="preserve">միջոցառումների, </w:t>
      </w:r>
      <w:r w:rsidR="00307C5D">
        <w:rPr>
          <w:rFonts w:ascii="GHEA Grapalat" w:eastAsia="Tahoma" w:hAnsi="GHEA Grapalat" w:cs="Tahoma"/>
          <w:sz w:val="24"/>
          <w:szCs w:val="24"/>
          <w:lang w:val="hy-AM"/>
        </w:rPr>
        <w:t xml:space="preserve">այդ թվում՝ </w:t>
      </w:r>
      <w:r w:rsidR="00307C5D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էքսկուրսիաների կազմակերպում, տոների ու հիշարժան օրերի նշում և այլն՝ </w:t>
      </w:r>
      <w:r w:rsidR="00307C5D">
        <w:rPr>
          <w:rFonts w:ascii="GHEA Grapalat" w:eastAsia="Tahoma" w:hAnsi="GHEA Grapalat" w:cs="Tahoma"/>
          <w:sz w:val="24"/>
          <w:szCs w:val="24"/>
          <w:lang w:val="hy-AM"/>
        </w:rPr>
        <w:t>ամսական</w:t>
      </w:r>
      <w:r w:rsidR="00307C5D" w:rsidRPr="00C26FDC">
        <w:rPr>
          <w:rFonts w:ascii="GHEA Grapalat" w:eastAsia="Tahoma" w:hAnsi="GHEA Grapalat" w:cs="Tahoma"/>
          <w:sz w:val="24"/>
          <w:szCs w:val="24"/>
          <w:lang w:val="hy-AM"/>
        </w:rPr>
        <w:t xml:space="preserve"> առնվազն մեկ անգամ</w:t>
      </w:r>
      <w:r w:rsidR="00307C5D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307C5D" w:rsidRPr="00307C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2E7600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շահառուների հետաքրքրությունների և ցանկությամբ ձևավորված առնվազն երկու խմբակի </w:t>
      </w:r>
      <w:r w:rsidR="000F6484">
        <w:rPr>
          <w:rFonts w:ascii="GHEA Grapalat" w:eastAsia="Tahoma" w:hAnsi="GHEA Grapalat" w:cs="Tahoma"/>
          <w:sz w:val="24"/>
          <w:szCs w:val="24"/>
          <w:lang w:val="hy-AM"/>
        </w:rPr>
        <w:t>ստեղծում</w:t>
      </w:r>
      <w:r w:rsidR="002E7600" w:rsidRPr="00AD6673">
        <w:rPr>
          <w:rFonts w:ascii="GHEA Grapalat" w:eastAsia="Tahoma" w:hAnsi="GHEA Grapalat" w:cs="Tahoma"/>
          <w:sz w:val="24"/>
          <w:szCs w:val="24"/>
          <w:lang w:val="hy-AM"/>
        </w:rPr>
        <w:t>՝ յուրաքանչյուրի պարապմունքները շաբաթական առնվազն մեկ անգամ</w:t>
      </w:r>
      <w:r w:rsidR="00564081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2E7600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8E1D0A" w:rsidRPr="00AD6673">
        <w:rPr>
          <w:rFonts w:ascii="GHEA Grapalat" w:eastAsia="Tahoma" w:hAnsi="GHEA Grapalat" w:cs="Tahoma"/>
          <w:sz w:val="24"/>
          <w:szCs w:val="24"/>
          <w:lang w:val="hy-AM"/>
        </w:rPr>
        <w:t>շահառուի կարիքների կրկնակի գնահատման դեպքում՝ ծառայության տեսակների և հաճախականության վերանայում</w:t>
      </w:r>
      <w:r w:rsidR="008E1D0A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8E1D0A" w:rsidRPr="008E1D0A">
        <w:rPr>
          <w:lang w:val="hy-AM"/>
        </w:rPr>
        <w:t xml:space="preserve"> </w:t>
      </w:r>
      <w:r w:rsidR="002E7600" w:rsidRPr="004211A4">
        <w:rPr>
          <w:rFonts w:ascii="GHEA Grapalat" w:eastAsia="Tahoma" w:hAnsi="GHEA Grapalat" w:cs="Tahoma"/>
          <w:sz w:val="24"/>
          <w:szCs w:val="24"/>
          <w:lang w:val="hy-AM"/>
        </w:rPr>
        <w:t xml:space="preserve">ժամանցի և զբաղվածության </w:t>
      </w:r>
      <w:r w:rsidR="002E7600" w:rsidRPr="00852DFA">
        <w:rPr>
          <w:rFonts w:ascii="GHEA Grapalat" w:eastAsia="Tahoma" w:hAnsi="GHEA Grapalat" w:cs="Tahoma"/>
          <w:sz w:val="24"/>
          <w:szCs w:val="24"/>
          <w:lang w:val="hy-AM"/>
        </w:rPr>
        <w:t xml:space="preserve">կազմակերպում՝ </w:t>
      </w:r>
      <w:r w:rsidR="002E7600" w:rsidRPr="004211A4">
        <w:rPr>
          <w:rFonts w:ascii="GHEA Grapalat" w:eastAsia="Tahoma" w:hAnsi="GHEA Grapalat" w:cs="Tahoma"/>
          <w:sz w:val="24"/>
          <w:szCs w:val="24"/>
          <w:lang w:val="hy-AM"/>
        </w:rPr>
        <w:t>հետաքրքրությունների և կարողությունների գնահատման հիման վրա շահառուներին համապատասխան խմբակներում ներգրավելու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 xml:space="preserve"> նպատակով</w:t>
      </w:r>
      <w:r w:rsidR="002E7600" w:rsidRPr="004211A4">
        <w:rPr>
          <w:rFonts w:ascii="GHEA Grapalat" w:eastAsia="Tahoma" w:hAnsi="GHEA Grapalat" w:cs="Tahoma"/>
          <w:sz w:val="24"/>
          <w:szCs w:val="24"/>
          <w:lang w:val="hy-AM"/>
        </w:rPr>
        <w:t xml:space="preserve">, արվեստի միջոցով թերապիա, </w:t>
      </w:r>
      <w:r w:rsidR="002E7600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հատուկ (մասնագիտացված) խնամքի տրամադրման դեպքում նաև՝ </w:t>
      </w:r>
      <w:r w:rsidR="002E7600" w:rsidRPr="004211A4">
        <w:rPr>
          <w:rFonts w:ascii="GHEA Grapalat" w:eastAsia="Tahoma" w:hAnsi="GHEA Grapalat" w:cs="Tahoma"/>
          <w:sz w:val="24"/>
          <w:szCs w:val="24"/>
          <w:lang w:val="hy-AM"/>
        </w:rPr>
        <w:t>օկուպացիոն (շտկիչ վարժանքներով) թերապիա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564081" w:rsidRPr="00AF2F9E">
        <w:rPr>
          <w:rFonts w:ascii="GHEA Grapalat" w:eastAsia="Tahoma" w:hAnsi="GHEA Grapalat" w:cs="Tahoma"/>
          <w:sz w:val="24"/>
          <w:szCs w:val="24"/>
          <w:lang w:val="hy-AM"/>
        </w:rPr>
        <w:t>կրթաուսումնական կամ ուսումնադաստիարակչական ծառայություններ</w:t>
      </w:r>
      <w:r w:rsidR="00564081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564081" w:rsidRPr="00AF2F9E">
        <w:rPr>
          <w:rFonts w:ascii="GHEA Grapalat" w:eastAsia="Tahoma" w:hAnsi="GHEA Grapalat" w:cs="Tahoma"/>
          <w:sz w:val="24"/>
          <w:szCs w:val="24"/>
          <w:lang w:val="hy-AM"/>
        </w:rPr>
        <w:t>մասնագիտական կողմնորոշում</w:t>
      </w:r>
      <w:r w:rsidR="00564081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564081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8E1D0A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հոգեբանի ծառայություն անհատական վերապատրաստումների միջոցով՝ ուղղված շահառուին 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 xml:space="preserve">և </w:t>
      </w:r>
      <w:r w:rsidR="002E7600" w:rsidRPr="002E7600">
        <w:rPr>
          <w:rFonts w:ascii="GHEA Grapalat" w:eastAsia="Tahoma" w:hAnsi="GHEA Grapalat" w:cs="Tahoma"/>
          <w:sz w:val="24"/>
          <w:szCs w:val="24"/>
          <w:lang w:val="hy-AM"/>
        </w:rPr>
        <w:t>(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>կամ</w:t>
      </w:r>
      <w:r w:rsidR="002E7600" w:rsidRPr="002E7600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8E1D0A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 ընտանիքի անդամներին.</w:t>
      </w:r>
    </w:p>
    <w:p w14:paraId="3F871209" w14:textId="13F48895" w:rsidR="00A4562E" w:rsidRPr="00AD6673" w:rsidRDefault="008E1D0A" w:rsidP="00A72D4D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AF2F9E">
        <w:rPr>
          <w:rFonts w:ascii="GHEA Grapalat" w:eastAsia="Tahoma" w:hAnsi="GHEA Grapalat" w:cs="Tahoma"/>
          <w:sz w:val="24"/>
          <w:szCs w:val="24"/>
          <w:lang w:val="hy-AM"/>
        </w:rPr>
        <w:t>իրավական խորհրդատվություն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՝ սոցիալական աշխատողի կողմից </w:t>
      </w:r>
      <w:r w:rsidR="00852DFA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շահառուի </w:t>
      </w:r>
      <w:r w:rsidR="00852DF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իրավունքների </w:t>
      </w:r>
      <w:r w:rsidR="00852DFA">
        <w:rPr>
          <w:rFonts w:ascii="GHEA Grapalat" w:eastAsia="Tahoma" w:hAnsi="GHEA Grapalat" w:cs="Tahoma"/>
          <w:sz w:val="24"/>
          <w:szCs w:val="24"/>
          <w:lang w:val="hy-AM"/>
        </w:rPr>
        <w:t>ու</w:t>
      </w:r>
      <w:r w:rsidR="00852DFA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շահերի պաշտպանություն և դրանց վերաբերյալ տեղեկատվության տրամադրում, </w:t>
      </w:r>
      <w:r w:rsidR="00145712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անհրաժեշտ սոցիալական աջակցության կազմակերպում և աջակցությու</w:t>
      </w:r>
      <w:r w:rsidR="004C4A85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 սոցիալական խնդիրների լուծմանը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՝</w:t>
      </w:r>
      <w:r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տարատեսակ փաստաթղթերի, սոցիալական ապահովության խնդիրների լուծման հարցերում</w:t>
      </w:r>
      <w:r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145712" w:rsidRPr="00AD66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145712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հատուկ (մասնագիտացված) խնամքի տրամադրման դեպքում նաև՝ </w:t>
      </w:r>
      <w:r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խորհրդատվություն</w:t>
      </w:r>
      <w:r w:rsidR="00145712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2E7600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շահառուին 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 xml:space="preserve">և </w:t>
      </w:r>
      <w:r w:rsidR="002E7600" w:rsidRPr="002E7600">
        <w:rPr>
          <w:rFonts w:ascii="GHEA Grapalat" w:eastAsia="Tahoma" w:hAnsi="GHEA Grapalat" w:cs="Tahoma"/>
          <w:sz w:val="24"/>
          <w:szCs w:val="24"/>
          <w:lang w:val="hy-AM"/>
        </w:rPr>
        <w:t>(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>կամ</w:t>
      </w:r>
      <w:r w:rsidR="002E7600" w:rsidRPr="002E7600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2E7600" w:rsidRPr="008E1D0A">
        <w:rPr>
          <w:rFonts w:ascii="GHEA Grapalat" w:eastAsia="Tahoma" w:hAnsi="GHEA Grapalat" w:cs="Tahoma"/>
          <w:sz w:val="24"/>
          <w:szCs w:val="24"/>
          <w:lang w:val="hy-AM"/>
        </w:rPr>
        <w:t xml:space="preserve"> ընտանիքի անդամներին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14:paraId="20C0F74F" w14:textId="3F1AC145" w:rsidR="00344989" w:rsidRPr="00AD6673" w:rsidRDefault="004211A4" w:rsidP="002E760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2E7600">
        <w:rPr>
          <w:rFonts w:ascii="GHEA Grapalat" w:eastAsia="Tahoma" w:hAnsi="GHEA Grapalat" w:cs="Tahoma"/>
          <w:sz w:val="24"/>
          <w:szCs w:val="24"/>
          <w:lang w:val="hy-AM"/>
        </w:rPr>
        <w:t>հաշմանդամություն ունեցող անձի աշխատանքային վերականգնման անհատական ծրագրի կազմում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 xml:space="preserve"> սոցիալական աշխատողի կողմից</w:t>
      </w:r>
      <w:r w:rsidRPr="002E7600">
        <w:rPr>
          <w:rFonts w:ascii="GHEA Grapalat" w:eastAsia="Tahoma" w:hAnsi="GHEA Grapalat" w:cs="Tahoma"/>
          <w:sz w:val="24"/>
          <w:szCs w:val="24"/>
          <w:lang w:val="hy-AM"/>
        </w:rPr>
        <w:t>, դրանով նախատեսված միջոցառումների իրականացում</w:t>
      </w:r>
      <w:r w:rsidR="00250EE1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250EE1" w:rsidRPr="00AD6673">
        <w:rPr>
          <w:rFonts w:ascii="GHEA Grapalat" w:hAnsi="GHEA Grapalat"/>
          <w:sz w:val="24"/>
          <w:szCs w:val="24"/>
          <w:lang w:val="hy-AM"/>
        </w:rPr>
        <w:t xml:space="preserve">սոցիալական ներառմանը, անկախ կյանքի, այդ թվում՝ համայնքային կյանքին մասնակցությանն ուղղված </w:t>
      </w:r>
      <w:r w:rsidR="00CB1987">
        <w:rPr>
          <w:rFonts w:ascii="GHEA Grapalat" w:hAnsi="GHEA Grapalat"/>
          <w:sz w:val="24"/>
          <w:szCs w:val="24"/>
          <w:lang w:val="hy-AM"/>
        </w:rPr>
        <w:t>միջոցառումներ</w:t>
      </w:r>
      <w:r w:rsidR="00250EE1"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="00CB1987">
        <w:rPr>
          <w:rFonts w:ascii="GHEA Grapalat" w:hAnsi="GHEA Grapalat"/>
          <w:sz w:val="24"/>
          <w:szCs w:val="24"/>
          <w:lang w:val="hy-AM"/>
        </w:rPr>
        <w:t>ինքնաս</w:t>
      </w:r>
      <w:r w:rsidR="00250EE1" w:rsidRPr="00AD6673">
        <w:rPr>
          <w:rFonts w:ascii="GHEA Grapalat" w:hAnsi="GHEA Grapalat"/>
          <w:sz w:val="24"/>
          <w:szCs w:val="24"/>
          <w:lang w:val="hy-AM"/>
        </w:rPr>
        <w:t xml:space="preserve">պասարկման, կենցաղավարման, </w:t>
      </w:r>
      <w:r w:rsidR="00CB1987" w:rsidRPr="00AD6673">
        <w:rPr>
          <w:rFonts w:ascii="GHEA Grapalat" w:hAnsi="GHEA Grapalat"/>
          <w:sz w:val="24"/>
          <w:szCs w:val="24"/>
          <w:lang w:val="hy-AM"/>
        </w:rPr>
        <w:t xml:space="preserve">հաղորդակցման, </w:t>
      </w:r>
      <w:r w:rsidR="00250EE1" w:rsidRPr="00AD6673">
        <w:rPr>
          <w:rFonts w:ascii="GHEA Grapalat" w:hAnsi="GHEA Grapalat"/>
          <w:sz w:val="24"/>
          <w:szCs w:val="24"/>
          <w:lang w:val="hy-AM"/>
        </w:rPr>
        <w:t>տեղաշարժման, միջանձնային և սոցիալական հարաբերություններ ստեղծելու հմտություններ և այլն)</w:t>
      </w:r>
      <w:r w:rsidR="002E7600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7DD23445" w14:textId="38012F61" w:rsidR="00670083" w:rsidRPr="00AD6673" w:rsidRDefault="007C527E" w:rsidP="00D62986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AD6673">
        <w:rPr>
          <w:rFonts w:ascii="GHEA Grapalat" w:eastAsia="Tahoma" w:hAnsi="GHEA Grapalat" w:cs="Tahoma"/>
          <w:sz w:val="24"/>
          <w:szCs w:val="24"/>
          <w:lang w:val="hy-AM"/>
        </w:rPr>
        <w:t>Ցերեկային կ</w:t>
      </w:r>
      <w:r w:rsidR="00380050" w:rsidRPr="00AD6673">
        <w:rPr>
          <w:rFonts w:ascii="GHEA Grapalat" w:eastAsia="Tahoma" w:hAnsi="GHEA Grapalat" w:cs="Tahoma"/>
          <w:sz w:val="24"/>
          <w:szCs w:val="24"/>
          <w:lang w:val="hy-AM"/>
        </w:rPr>
        <w:t>ենտրոն</w:t>
      </w:r>
      <w:r w:rsidR="00670083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ում սահմանված են մասնագետների </w:t>
      </w:r>
      <w:r w:rsidR="00AA3529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հետևյալ </w:t>
      </w:r>
      <w:r w:rsidR="00670083" w:rsidRPr="00AD6673">
        <w:rPr>
          <w:rFonts w:ascii="GHEA Grapalat" w:eastAsia="Tahoma" w:hAnsi="GHEA Grapalat" w:cs="Tahoma"/>
          <w:sz w:val="24"/>
          <w:szCs w:val="24"/>
          <w:lang w:val="hy-AM"/>
        </w:rPr>
        <w:t>հաստիքային միավորներ</w:t>
      </w:r>
      <w:r w:rsidR="00AA3529" w:rsidRPr="00AD6673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821BB1" w:rsidRPr="00AD6673">
        <w:rPr>
          <w:rFonts w:ascii="GHEA Grapalat" w:eastAsia="Tahoma" w:hAnsi="GHEA Grapalat" w:cs="Tahoma"/>
          <w:sz w:val="24"/>
          <w:szCs w:val="24"/>
          <w:lang w:val="hy-AM"/>
        </w:rPr>
        <w:t>.</w:t>
      </w:r>
      <w:r w:rsidR="00EE2202" w:rsidRPr="00AD667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520"/>
        <w:gridCol w:w="6750"/>
      </w:tblGrid>
      <w:tr w:rsidR="007C527E" w:rsidRPr="00AD6673" w14:paraId="75E76D04" w14:textId="77777777" w:rsidTr="00F52DD5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6F7BCC" w14:textId="77777777" w:rsidR="007C527E" w:rsidRPr="00AD6673" w:rsidRDefault="007C527E" w:rsidP="00D24EE7">
            <w:pPr>
              <w:spacing w:after="0" w:line="360" w:lineRule="auto"/>
              <w:ind w:left="-509" w:right="-18"/>
              <w:jc w:val="right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lastRenderedPageBreak/>
              <w:t>հ/հ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ED08E4" w14:textId="77777777" w:rsidR="007C527E" w:rsidRPr="00AD6673" w:rsidRDefault="007C527E" w:rsidP="00D24EE7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Հաստիք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ը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AED1E" w14:textId="77777777" w:rsidR="007C527E" w:rsidRPr="00AD6673" w:rsidRDefault="007C527E" w:rsidP="00D24EE7">
            <w:pPr>
              <w:tabs>
                <w:tab w:val="left" w:pos="4711"/>
              </w:tabs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Չափորոշիչը</w:t>
            </w:r>
          </w:p>
        </w:tc>
      </w:tr>
      <w:tr w:rsidR="00D322F9" w:rsidRPr="00AD6673" w14:paraId="1BDC9EA5" w14:textId="77777777" w:rsidTr="00D322F9">
        <w:trPr>
          <w:trHeight w:val="66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4E197B" w14:textId="77777777" w:rsidR="00D322F9" w:rsidRPr="00AD6673" w:rsidRDefault="00D322F9" w:rsidP="00E22B56">
            <w:pPr>
              <w:spacing w:after="0" w:line="360" w:lineRule="auto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34543C" w14:textId="77777777" w:rsidR="00D322F9" w:rsidRPr="00AD6673" w:rsidRDefault="00D322F9" w:rsidP="00E22B56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shd w:val="clear" w:color="auto" w:fill="FF9900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Սոցիալական աշխատո</w:t>
            </w: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</w:rPr>
              <w:t>ղ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3F63" w14:textId="13B0150D" w:rsidR="00D322F9" w:rsidRPr="00D322F9" w:rsidRDefault="00D322F9" w:rsidP="00D24EE7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shd w:val="clear" w:color="auto" w:fill="FF9900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</w:rPr>
              <w:t>1 հաստիքային միավոր յուրաքանչյուր 50 շահառուի հաշվարկով</w:t>
            </w: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՝ ընդհանուր տիպի խնամքի համար</w:t>
            </w:r>
          </w:p>
        </w:tc>
      </w:tr>
      <w:tr w:rsidR="00D322F9" w:rsidRPr="00A531C0" w14:paraId="35D946D3" w14:textId="77777777" w:rsidTr="00D322F9">
        <w:trPr>
          <w:trHeight w:val="66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39B44" w14:textId="77777777" w:rsidR="00D322F9" w:rsidRPr="00AD6673" w:rsidRDefault="00D322F9" w:rsidP="00E22B56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85640" w14:textId="77777777" w:rsidR="00D322F9" w:rsidRPr="00AD6673" w:rsidRDefault="00D322F9" w:rsidP="00E22B56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80DC" w14:textId="31DE8A64" w:rsidR="00D322F9" w:rsidRPr="00D322F9" w:rsidRDefault="00D322F9" w:rsidP="00D322F9">
            <w:pPr>
              <w:spacing w:after="0" w:line="360" w:lineRule="auto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1 հաստիքային միավոր առավելագույնը </w:t>
            </w: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25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շահառուի հաշվարկով՝ հատուկ (մասնագիտացված) խնամքի համար</w:t>
            </w:r>
          </w:p>
        </w:tc>
      </w:tr>
      <w:tr w:rsidR="007C527E" w:rsidRPr="00A531C0" w14:paraId="4680D70D" w14:textId="77777777" w:rsidTr="00E22B56">
        <w:trPr>
          <w:trHeight w:val="10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EE612" w14:textId="77777777" w:rsidR="007C527E" w:rsidRPr="00AD6673" w:rsidRDefault="007C527E" w:rsidP="00E22B56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2</w:t>
            </w: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8D4158" w14:textId="101EF58A" w:rsidR="007C527E" w:rsidRPr="00AD6673" w:rsidRDefault="007C527E" w:rsidP="00E22B56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Հոգեբան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89BC" w14:textId="6F9F21F6" w:rsidR="007C527E" w:rsidRPr="00AD6673" w:rsidRDefault="007C527E" w:rsidP="00D322F9">
            <w:pPr>
              <w:spacing w:after="0" w:line="360" w:lineRule="auto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1 հաստիքային միավոր </w:t>
            </w:r>
            <w:r w:rsidR="001626C3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առավելագույնը </w:t>
            </w:r>
            <w:r w:rsidR="00D322F9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5 շահառուի հաշվարկով՝ հատուկ (մասնագիտացված) խնամքի համար</w:t>
            </w:r>
          </w:p>
        </w:tc>
      </w:tr>
      <w:tr w:rsidR="007C527E" w:rsidRPr="00AD6673" w14:paraId="5CFAFEF1" w14:textId="77777777" w:rsidTr="00E22B5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C6DAD3" w14:textId="77777777" w:rsidR="007C527E" w:rsidRPr="00AD6673" w:rsidRDefault="007C527E" w:rsidP="00E22B56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3</w:t>
            </w: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C5A6F9" w14:textId="592A7A43" w:rsidR="007C527E" w:rsidRPr="00AD6673" w:rsidRDefault="007C527E" w:rsidP="00E22B56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Խմբավար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5B85" w14:textId="3636ECD8" w:rsidR="007C527E" w:rsidRPr="00AD6673" w:rsidRDefault="007C527E" w:rsidP="00D24EE7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1 հաստիքային միավոր </w:t>
            </w:r>
            <w:r w:rsidR="001626C3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առավելագույնը</w:t>
            </w:r>
            <w:r w:rsidR="001626C3" w:rsidRPr="00AD667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25 շահառուի հաշվարկով՝ ընդհանուր տիպի խնամքի համար</w:t>
            </w:r>
          </w:p>
        </w:tc>
      </w:tr>
      <w:tr w:rsidR="007C527E" w:rsidRPr="00A531C0" w14:paraId="37552735" w14:textId="77777777" w:rsidTr="00E22B56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3FF195" w14:textId="77777777" w:rsidR="007C527E" w:rsidRPr="00AD6673" w:rsidRDefault="007C527E" w:rsidP="00E22B56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23A131" w14:textId="77777777" w:rsidR="007C527E" w:rsidRPr="00AD6673" w:rsidRDefault="007C527E" w:rsidP="00E22B56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BA41" w14:textId="530A59CD" w:rsidR="007C527E" w:rsidRPr="00AD6673" w:rsidRDefault="003F2F78" w:rsidP="00D24EE7">
            <w:pPr>
              <w:spacing w:after="0" w:line="360" w:lineRule="auto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3</w:t>
            </w:r>
            <w:r w:rsidR="007C527E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հաստիքային միավոր </w:t>
            </w:r>
            <w:r w:rsidR="001626C3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առավելագույնը </w:t>
            </w:r>
            <w:r w:rsidR="007C527E"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25 շահառուի հաշվարկով՝ հատուկ (մասնագիտացված) խնամքի համար</w:t>
            </w:r>
          </w:p>
        </w:tc>
      </w:tr>
      <w:tr w:rsidR="003F2F78" w:rsidRPr="00A531C0" w14:paraId="51EA7AF8" w14:textId="77777777" w:rsidTr="003F2F78"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8187A3" w14:textId="7CABA30F" w:rsidR="003F2F78" w:rsidRPr="00AD6673" w:rsidRDefault="003F2F78" w:rsidP="00E22B56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3D4398" w14:textId="69C251F3" w:rsidR="003F2F78" w:rsidRPr="00AD6673" w:rsidRDefault="003F2F78" w:rsidP="00E22B56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EDB7" w14:textId="0A3BC0D2" w:rsidR="003F2F78" w:rsidRPr="00AD6673" w:rsidRDefault="003F2F78" w:rsidP="00D24EE7">
            <w:pPr>
              <w:spacing w:after="0" w:line="360" w:lineRule="auto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 հաստիքային միավոր առավելագույնը 50 շահառուի հաշվարկով</w:t>
            </w: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՝ ընդհանուր տիպի խնամքի համար</w:t>
            </w:r>
          </w:p>
        </w:tc>
      </w:tr>
      <w:tr w:rsidR="003F2F78" w:rsidRPr="00A531C0" w14:paraId="27186711" w14:textId="77777777" w:rsidTr="00E22B56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B6727" w14:textId="77777777" w:rsidR="003F2F78" w:rsidRPr="00AD6673" w:rsidRDefault="003F2F78" w:rsidP="00E22B56">
            <w:pPr>
              <w:spacing w:after="0" w:line="360" w:lineRule="auto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31166B" w14:textId="77777777" w:rsidR="003F2F78" w:rsidRPr="00AD6673" w:rsidRDefault="003F2F78" w:rsidP="00E22B56">
            <w:pPr>
              <w:spacing w:after="0" w:line="36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B2C9" w14:textId="03C40E3D" w:rsidR="003F2F78" w:rsidRPr="00AD6673" w:rsidRDefault="003F2F78" w:rsidP="00D24EE7">
            <w:pPr>
              <w:spacing w:after="0" w:line="360" w:lineRule="auto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1 հաստիքային միավոր առավելագույնը </w:t>
            </w: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25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շահառուի հաշվարկով՝ հատուկ (մասնագիտացված) խնամքի համար</w:t>
            </w:r>
          </w:p>
        </w:tc>
      </w:tr>
    </w:tbl>
    <w:p w14:paraId="0E47E060" w14:textId="77777777" w:rsidR="00820D8A" w:rsidRPr="00AD6673" w:rsidRDefault="00820D8A" w:rsidP="00820D8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153EFB" w14:textId="4BC3444C" w:rsidR="009D1725" w:rsidRPr="00EE6A54" w:rsidRDefault="00FB26C3" w:rsidP="00EE6A54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EE6A54">
        <w:rPr>
          <w:rFonts w:ascii="GHEA Grapalat" w:hAnsi="GHEA Grapalat"/>
          <w:b/>
          <w:sz w:val="24"/>
          <w:szCs w:val="24"/>
          <w:lang w:val="hy-AM"/>
        </w:rPr>
        <w:t>ԲՆԱԿՉՈ</w:t>
      </w:r>
      <w:r w:rsidR="002249D4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ԹՅԱՆ ՍՈՑԻԱԼԱԿԱՆ ՊԱՇՏՊԱՆՈ</w:t>
      </w:r>
      <w:r w:rsidR="002249D4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ԹՅԱՆ ՀԱՍՏԱՏՈ</w:t>
      </w:r>
      <w:r w:rsidR="002249D4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ԹՅՈ</w:t>
      </w:r>
      <w:r w:rsidR="002249D4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ՆՈ</w:t>
      </w:r>
      <w:r w:rsidR="002249D4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Մ</w:t>
      </w:r>
      <w:r w:rsidR="00337A2D" w:rsidRPr="00EE6A54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="00161B16" w:rsidRPr="00EE6A54">
        <w:rPr>
          <w:rFonts w:ascii="GHEA Grapalat" w:hAnsi="GHEA Grapalat"/>
          <w:b/>
          <w:sz w:val="24"/>
          <w:szCs w:val="24"/>
          <w:lang w:val="hy-AM"/>
        </w:rPr>
        <w:t>ՀԱՄԱՅՆՔԱ</w:t>
      </w:r>
      <w:r w:rsidR="00941676" w:rsidRPr="00EE6A54">
        <w:rPr>
          <w:rFonts w:ascii="GHEA Grapalat" w:hAnsi="GHEA Grapalat"/>
          <w:b/>
          <w:sz w:val="24"/>
          <w:szCs w:val="24"/>
          <w:lang w:val="hy-AM"/>
        </w:rPr>
        <w:t>ՅԻ</w:t>
      </w:r>
      <w:r w:rsidR="00161B16" w:rsidRPr="00EE6A54">
        <w:rPr>
          <w:rFonts w:ascii="GHEA Grapalat" w:hAnsi="GHEA Grapalat"/>
          <w:b/>
          <w:sz w:val="24"/>
          <w:szCs w:val="24"/>
          <w:lang w:val="hy-AM"/>
        </w:rPr>
        <w:t xml:space="preserve">Ն </w:t>
      </w:r>
      <w:r w:rsidR="00337A2D" w:rsidRPr="00EE6A54">
        <w:rPr>
          <w:rFonts w:ascii="GHEA Grapalat" w:hAnsi="GHEA Grapalat"/>
          <w:b/>
          <w:sz w:val="24"/>
          <w:szCs w:val="24"/>
          <w:lang w:val="hy-AM"/>
        </w:rPr>
        <w:t xml:space="preserve">ՓՈՔՐ ՏԱՆԸ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ՀԱՏԿԱՑՎՈՂ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ՍՆՆԴԱՄԹԵՐՔԻ ՏԵՍԱԿՆԵՐԻՑ ՅՈ</w:t>
      </w:r>
      <w:r w:rsidR="002249D4" w:rsidRPr="00EE6A54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ՐԱՔԱՆՉՅՈ</w:t>
      </w:r>
      <w:r w:rsidR="002249D4" w:rsidRPr="00EE6A54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 xml:space="preserve">ՐԻ </w:t>
      </w:r>
      <w:r w:rsidR="007E534D" w:rsidRPr="00EE6A54">
        <w:rPr>
          <w:rFonts w:ascii="GHEA Grapalat" w:hAnsi="GHEA Grapalat" w:cs="Sylfaen"/>
          <w:b/>
          <w:sz w:val="24"/>
          <w:szCs w:val="24"/>
          <w:lang w:val="hy-AM"/>
        </w:rPr>
        <w:t xml:space="preserve">ՄԻՋԻՆ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ՕՐԱԿԱՆ</w:t>
      </w:r>
      <w:r w:rsidR="00E84EEA" w:rsidRPr="00EE6A54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EE6A54" w:rsidRPr="00EE6A54">
        <w:rPr>
          <w:rFonts w:ascii="GHEA Grapalat" w:hAnsi="GHEA Grapalat"/>
          <w:b/>
          <w:sz w:val="24"/>
          <w:szCs w:val="24"/>
          <w:lang w:val="hy-AM"/>
        </w:rPr>
        <w:t>ՉԱՓՈՐՈՇԻՉՆԵՐԸ</w:t>
      </w:r>
    </w:p>
    <w:p w14:paraId="07A0C1B4" w14:textId="77777777" w:rsidR="00347ACD" w:rsidRDefault="00347ACD" w:rsidP="00192C54">
      <w:pPr>
        <w:pStyle w:val="NoSpacing"/>
        <w:tabs>
          <w:tab w:val="left" w:pos="1080"/>
        </w:tabs>
        <w:spacing w:line="36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</w:p>
    <w:p w14:paraId="2D4EB1F6" w14:textId="01969ADB" w:rsidR="00D62986" w:rsidRPr="00AD6673" w:rsidRDefault="003D103E" w:rsidP="00D62986">
      <w:pPr>
        <w:pStyle w:val="NoSpacing"/>
        <w:numPr>
          <w:ilvl w:val="0"/>
          <w:numId w:val="6"/>
        </w:numPr>
        <w:spacing w:line="360" w:lineRule="auto"/>
        <w:ind w:left="0"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Շ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>ուրջօրյա խնամքի կենտրոնի պարագայում սննդի կառուցվածքի, տեսականու և էներգետիկ արժեքի նկատմամբ հսկողությունը վերապահվում է տնօրենին և բուժքույր-դիետոլոգին</w:t>
      </w:r>
      <w:r w:rsidR="00337A2D" w:rsidRPr="00AD6673">
        <w:rPr>
          <w:rFonts w:ascii="GHEA Grapalat" w:hAnsi="GHEA Grapalat"/>
          <w:sz w:val="24"/>
          <w:szCs w:val="24"/>
          <w:lang w:val="hy-AM"/>
        </w:rPr>
        <w:t>, իսկ փոքր տանը՝ սոցիալական աշխատողին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Ե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լնելով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շահառուի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 xml:space="preserve"> առողջական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վիճակից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ցուցումով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D0B" w:rsidRPr="00AD6673">
        <w:rPr>
          <w:rFonts w:ascii="GHEA Grapalat" w:hAnsi="GHEA Grapalat"/>
          <w:sz w:val="24"/>
          <w:szCs w:val="24"/>
          <w:lang w:val="hy-AM"/>
        </w:rPr>
        <w:t>իրեն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նշանակվում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սննդակարգ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դրան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է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ճաշացանկ՝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սննդամթերքի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օրական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չափաքանակների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շրջանակում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Ս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ննդի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lastRenderedPageBreak/>
        <w:t>կառուցվածքում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սննդանյութերի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(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սպիտակուցներ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ճարպեր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ածխաջրեր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)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և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էներգիայի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օրական</w:t>
      </w:r>
      <w:r w:rsidR="007B7013" w:rsidRPr="00AD6673">
        <w:rPr>
          <w:rFonts w:ascii="GHEA Grapalat" w:hAnsi="GHEA Grapalat" w:cs="Sylfaen"/>
          <w:sz w:val="24"/>
          <w:szCs w:val="24"/>
          <w:lang w:val="hy-AM"/>
        </w:rPr>
        <w:t xml:space="preserve"> նվազագույն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կարգավորվում </w:t>
      </w:r>
      <w:r w:rsidRPr="00AD6673">
        <w:rPr>
          <w:rFonts w:ascii="GHEA Grapalat" w:hAnsi="GHEA Grapalat"/>
          <w:sz w:val="24"/>
          <w:szCs w:val="24"/>
          <w:lang w:val="hy-AM"/>
        </w:rPr>
        <w:t>են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34C" w:rsidRPr="00AD6673">
        <w:rPr>
          <w:rFonts w:ascii="GHEA Grapalat" w:hAnsi="GHEA Grapalat"/>
          <w:sz w:val="24"/>
          <w:szCs w:val="24"/>
          <w:lang w:val="hy-AM"/>
        </w:rPr>
        <w:t>հետևյալ կերպ</w:t>
      </w:r>
      <w:r w:rsidR="00880A2D" w:rsidRPr="00AD6673">
        <w:rPr>
          <w:rFonts w:ascii="GHEA Grapalat" w:hAnsi="GHEA Grapalat"/>
          <w:sz w:val="24"/>
          <w:szCs w:val="24"/>
          <w:lang w:val="hy-AM"/>
        </w:rPr>
        <w:t>՝</w:t>
      </w:r>
      <w:r w:rsidR="00880A2D" w:rsidRPr="00AD667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420"/>
        <w:gridCol w:w="1890"/>
        <w:gridCol w:w="1620"/>
        <w:gridCol w:w="1428"/>
        <w:gridCol w:w="1362"/>
      </w:tblGrid>
      <w:tr w:rsidR="00880A2D" w:rsidRPr="00AD6673" w14:paraId="63AA5B3A" w14:textId="77777777" w:rsidTr="0029131A">
        <w:tc>
          <w:tcPr>
            <w:tcW w:w="3420" w:type="dxa"/>
          </w:tcPr>
          <w:p w14:paraId="27D0503B" w14:textId="25CA7C0D" w:rsidR="00880A2D" w:rsidRPr="00AD6673" w:rsidRDefault="0029131A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="007B7013" w:rsidRPr="00AD667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ուրջօրյա խնամքի 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տեսակ</w:t>
            </w:r>
          </w:p>
        </w:tc>
        <w:tc>
          <w:tcPr>
            <w:tcW w:w="1890" w:type="dxa"/>
          </w:tcPr>
          <w:p w14:paraId="7DA2BCB3" w14:textId="6102FF33" w:rsidR="00880A2D" w:rsidRPr="00AD6673" w:rsidRDefault="007B7013" w:rsidP="004C4A85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880A2D" w:rsidRPr="00AD6673">
              <w:rPr>
                <w:rFonts w:ascii="GHEA Grapalat" w:hAnsi="GHEA Grapalat"/>
                <w:sz w:val="24"/>
                <w:szCs w:val="24"/>
                <w:lang w:val="hy-AM"/>
              </w:rPr>
              <w:t>ննդի արժեք</w:t>
            </w:r>
          </w:p>
        </w:tc>
        <w:tc>
          <w:tcPr>
            <w:tcW w:w="1620" w:type="dxa"/>
          </w:tcPr>
          <w:p w14:paraId="672E13FD" w14:textId="77777777" w:rsidR="00880A2D" w:rsidRPr="00AD6673" w:rsidRDefault="00880A2D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Սպիտակուց</w:t>
            </w:r>
          </w:p>
        </w:tc>
        <w:tc>
          <w:tcPr>
            <w:tcW w:w="1428" w:type="dxa"/>
          </w:tcPr>
          <w:p w14:paraId="6DC1BF94" w14:textId="77777777" w:rsidR="00880A2D" w:rsidRPr="00AD6673" w:rsidRDefault="00880A2D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Ճարպ</w:t>
            </w:r>
          </w:p>
        </w:tc>
        <w:tc>
          <w:tcPr>
            <w:tcW w:w="1362" w:type="dxa"/>
          </w:tcPr>
          <w:p w14:paraId="3CDF7578" w14:textId="77777777" w:rsidR="00880A2D" w:rsidRPr="00AD6673" w:rsidRDefault="00880A2D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Ածխաջուր</w:t>
            </w:r>
          </w:p>
        </w:tc>
      </w:tr>
      <w:tr w:rsidR="007B7013" w:rsidRPr="00AD6673" w14:paraId="61568BAC" w14:textId="77777777" w:rsidTr="0029131A">
        <w:tc>
          <w:tcPr>
            <w:tcW w:w="3420" w:type="dxa"/>
          </w:tcPr>
          <w:p w14:paraId="2D049194" w14:textId="28E94735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Ընդհանուր տիպի </w:t>
            </w:r>
          </w:p>
        </w:tc>
        <w:tc>
          <w:tcPr>
            <w:tcW w:w="1890" w:type="dxa"/>
          </w:tcPr>
          <w:p w14:paraId="2351AF36" w14:textId="2B5F9748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2400</w:t>
            </w:r>
            <w:r w:rsidR="004C4A85" w:rsidRPr="00AD66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կկալ</w:t>
            </w:r>
          </w:p>
        </w:tc>
        <w:tc>
          <w:tcPr>
            <w:tcW w:w="1620" w:type="dxa"/>
          </w:tcPr>
          <w:p w14:paraId="0FBB794C" w14:textId="2D8ED514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AD6673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  <w:tc>
          <w:tcPr>
            <w:tcW w:w="1428" w:type="dxa"/>
          </w:tcPr>
          <w:p w14:paraId="26290172" w14:textId="5B91377B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Pr="00AD6673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  <w:tc>
          <w:tcPr>
            <w:tcW w:w="1362" w:type="dxa"/>
          </w:tcPr>
          <w:p w14:paraId="0E294C08" w14:textId="6D0A5401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55</w:t>
            </w:r>
            <w:r w:rsidRPr="00AD6673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</w:tr>
      <w:tr w:rsidR="007B7013" w:rsidRPr="00AD6673" w14:paraId="02A192F9" w14:textId="77777777" w:rsidTr="0029131A">
        <w:tc>
          <w:tcPr>
            <w:tcW w:w="3420" w:type="dxa"/>
          </w:tcPr>
          <w:p w14:paraId="5A00C097" w14:textId="402584C6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Հատուկ </w:t>
            </w:r>
            <w:r w:rsidRPr="00AD6673">
              <w:rPr>
                <w:rFonts w:ascii="GHEA Grapalat" w:hAnsi="GHEA Grapalat"/>
                <w:sz w:val="24"/>
                <w:szCs w:val="24"/>
              </w:rPr>
              <w:t>(</w:t>
            </w: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մասնագիտացված</w:t>
            </w:r>
            <w:r w:rsidRPr="00AD6673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69E93B4B" w14:textId="545888DC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 xml:space="preserve">2600 </w:t>
            </w:r>
            <w:r w:rsidR="004C4A85" w:rsidRPr="00AD6673">
              <w:rPr>
                <w:rFonts w:ascii="GHEA Grapalat" w:hAnsi="GHEA Grapalat"/>
                <w:sz w:val="24"/>
                <w:szCs w:val="24"/>
                <w:lang w:val="hy-AM"/>
              </w:rPr>
              <w:t>կկալ</w:t>
            </w:r>
          </w:p>
        </w:tc>
        <w:tc>
          <w:tcPr>
            <w:tcW w:w="1620" w:type="dxa"/>
          </w:tcPr>
          <w:p w14:paraId="33948F4D" w14:textId="1966420F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AD6673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  <w:tc>
          <w:tcPr>
            <w:tcW w:w="1428" w:type="dxa"/>
          </w:tcPr>
          <w:p w14:paraId="654A5BC1" w14:textId="440D5E88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AD6673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  <w:tc>
          <w:tcPr>
            <w:tcW w:w="1362" w:type="dxa"/>
          </w:tcPr>
          <w:p w14:paraId="70AEF2B2" w14:textId="54CC742D" w:rsidR="007B7013" w:rsidRPr="00AD6673" w:rsidRDefault="007B7013" w:rsidP="00192C54">
            <w:pPr>
              <w:pStyle w:val="NoSpacing"/>
              <w:tabs>
                <w:tab w:val="left" w:pos="567"/>
                <w:tab w:val="left" w:pos="10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D6673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Pr="00AD6673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</w:tr>
    </w:tbl>
    <w:p w14:paraId="42E771E6" w14:textId="404F1691" w:rsidR="00D62986" w:rsidRPr="00AD6673" w:rsidRDefault="00110EA0" w:rsidP="00D62986">
      <w:pPr>
        <w:pStyle w:val="FootnoteText"/>
        <w:numPr>
          <w:ilvl w:val="0"/>
          <w:numId w:val="6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AD6673">
        <w:rPr>
          <w:rFonts w:ascii="GHEA Grapalat" w:hAnsi="GHEA Grapalat"/>
          <w:sz w:val="24"/>
          <w:szCs w:val="24"/>
        </w:rPr>
        <w:t xml:space="preserve">Շուրջօրյա խնամքի </w:t>
      </w:r>
      <w:r w:rsidR="00337A2D" w:rsidRPr="00AD6673">
        <w:rPr>
          <w:rFonts w:ascii="GHEA Grapalat" w:hAnsi="GHEA Grapalat"/>
          <w:sz w:val="24"/>
          <w:szCs w:val="24"/>
        </w:rPr>
        <w:t>կենտրոն</w:t>
      </w:r>
      <w:r w:rsidRPr="00AD6673">
        <w:rPr>
          <w:rFonts w:ascii="GHEA Grapalat" w:hAnsi="GHEA Grapalat"/>
          <w:sz w:val="24"/>
          <w:szCs w:val="24"/>
        </w:rPr>
        <w:t xml:space="preserve">ում </w:t>
      </w:r>
      <w:r w:rsidR="00337A2D" w:rsidRPr="00AD6673">
        <w:rPr>
          <w:rFonts w:ascii="GHEA Grapalat" w:hAnsi="GHEA Grapalat"/>
          <w:sz w:val="24"/>
          <w:szCs w:val="24"/>
        </w:rPr>
        <w:t xml:space="preserve">և փոքր տանը </w:t>
      </w:r>
      <w:r w:rsidRPr="00AD6673">
        <w:rPr>
          <w:rFonts w:ascii="GHEA Grapalat" w:hAnsi="GHEA Grapalat"/>
          <w:sz w:val="24"/>
          <w:szCs w:val="24"/>
        </w:rPr>
        <w:t>սննդ</w:t>
      </w:r>
      <w:r w:rsidR="00AF2F9E">
        <w:rPr>
          <w:rFonts w:ascii="GHEA Grapalat" w:hAnsi="GHEA Grapalat"/>
          <w:sz w:val="24"/>
          <w:szCs w:val="24"/>
        </w:rPr>
        <w:t>ի կազմակերպումն</w:t>
      </w:r>
      <w:r w:rsidRPr="00AD6673">
        <w:rPr>
          <w:rFonts w:ascii="GHEA Grapalat" w:hAnsi="GHEA Grapalat"/>
          <w:sz w:val="24"/>
          <w:szCs w:val="24"/>
        </w:rPr>
        <w:t xml:space="preserve"> </w:t>
      </w:r>
      <w:r w:rsidR="00AF2F9E">
        <w:rPr>
          <w:rFonts w:ascii="GHEA Grapalat" w:hAnsi="GHEA Grapalat"/>
          <w:sz w:val="24"/>
          <w:szCs w:val="24"/>
        </w:rPr>
        <w:t>ի</w:t>
      </w:r>
      <w:r w:rsidRPr="00AD6673">
        <w:rPr>
          <w:rFonts w:ascii="GHEA Grapalat" w:hAnsi="GHEA Grapalat"/>
          <w:sz w:val="24"/>
          <w:szCs w:val="24"/>
        </w:rPr>
        <w:t>րա</w:t>
      </w:r>
      <w:r w:rsidR="00AF2F9E">
        <w:rPr>
          <w:rFonts w:ascii="GHEA Grapalat" w:hAnsi="GHEA Grapalat"/>
          <w:sz w:val="24"/>
          <w:szCs w:val="24"/>
        </w:rPr>
        <w:t>կանաց</w:t>
      </w:r>
      <w:r w:rsidRPr="00AD6673">
        <w:rPr>
          <w:rFonts w:ascii="GHEA Grapalat" w:hAnsi="GHEA Grapalat"/>
          <w:sz w:val="24"/>
          <w:szCs w:val="24"/>
        </w:rPr>
        <w:t>վում է օրն առնվազն 4 անգամ՝</w:t>
      </w:r>
    </w:p>
    <w:p w14:paraId="72D010A7" w14:textId="3AF92887" w:rsidR="00110EA0" w:rsidRPr="00AD6673" w:rsidRDefault="002A3693" w:rsidP="00233F88">
      <w:pPr>
        <w:pStyle w:val="FootnoteText"/>
        <w:numPr>
          <w:ilvl w:val="0"/>
          <w:numId w:val="5"/>
        </w:numPr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AD6673">
        <w:rPr>
          <w:rFonts w:ascii="GHEA Grapalat" w:hAnsi="GHEA Grapalat"/>
          <w:sz w:val="24"/>
          <w:szCs w:val="24"/>
        </w:rPr>
        <w:t>ա</w:t>
      </w:r>
      <w:r w:rsidR="00110EA0" w:rsidRPr="00AD6673">
        <w:rPr>
          <w:rFonts w:ascii="GHEA Grapalat" w:hAnsi="GHEA Grapalat"/>
          <w:sz w:val="24"/>
          <w:szCs w:val="24"/>
        </w:rPr>
        <w:t>ռավոտյան՝</w:t>
      </w:r>
      <w:r w:rsidR="004E5C3F" w:rsidRPr="00AD6673">
        <w:rPr>
          <w:rFonts w:ascii="GHEA Grapalat" w:hAnsi="GHEA Grapalat"/>
          <w:sz w:val="24"/>
          <w:szCs w:val="24"/>
        </w:rPr>
        <w:t xml:space="preserve"> 8</w:t>
      </w:r>
      <w:r w:rsidR="00DB5D4C">
        <w:rPr>
          <w:rFonts w:ascii="GHEA Grapalat" w:hAnsi="GHEA Grapalat"/>
          <w:sz w:val="24"/>
          <w:szCs w:val="24"/>
        </w:rPr>
        <w:t>։</w:t>
      </w:r>
      <w:r w:rsidR="00110EA0" w:rsidRPr="00AD6673">
        <w:rPr>
          <w:rFonts w:ascii="GHEA Grapalat" w:hAnsi="GHEA Grapalat"/>
          <w:sz w:val="24"/>
          <w:szCs w:val="24"/>
        </w:rPr>
        <w:t>00-9</w:t>
      </w:r>
      <w:r w:rsidR="00DB5D4C">
        <w:rPr>
          <w:rFonts w:ascii="GHEA Grapalat" w:hAnsi="GHEA Grapalat"/>
          <w:sz w:val="24"/>
          <w:szCs w:val="24"/>
        </w:rPr>
        <w:t>։</w:t>
      </w:r>
      <w:r w:rsidR="00110EA0" w:rsidRPr="00AD6673">
        <w:rPr>
          <w:rFonts w:ascii="GHEA Grapalat" w:hAnsi="GHEA Grapalat"/>
          <w:sz w:val="24"/>
          <w:szCs w:val="24"/>
        </w:rPr>
        <w:t>00, ընդհանուր սննդի մոտ</w:t>
      </w:r>
      <w:r w:rsidR="004E5C3F" w:rsidRPr="00AD6673">
        <w:rPr>
          <w:rFonts w:ascii="GHEA Grapalat" w:hAnsi="GHEA Grapalat"/>
          <w:sz w:val="24"/>
          <w:szCs w:val="24"/>
        </w:rPr>
        <w:t xml:space="preserve"> 2</w:t>
      </w:r>
      <w:r w:rsidR="00110EA0" w:rsidRPr="00AD6673">
        <w:rPr>
          <w:rFonts w:ascii="GHEA Grapalat" w:hAnsi="GHEA Grapalat"/>
          <w:sz w:val="24"/>
          <w:szCs w:val="24"/>
        </w:rPr>
        <w:t>5%-ը</w:t>
      </w:r>
      <w:r w:rsidR="00C30F87" w:rsidRPr="00AD6673">
        <w:rPr>
          <w:rFonts w:ascii="GHEA Grapalat" w:hAnsi="GHEA Grapalat"/>
          <w:sz w:val="24"/>
          <w:szCs w:val="24"/>
        </w:rPr>
        <w:t>,</w:t>
      </w:r>
    </w:p>
    <w:p w14:paraId="331BC5F0" w14:textId="71F0E8F1" w:rsidR="00110EA0" w:rsidRPr="00AD6673" w:rsidRDefault="002A3693" w:rsidP="00233F88">
      <w:pPr>
        <w:pStyle w:val="FootnoteText"/>
        <w:numPr>
          <w:ilvl w:val="0"/>
          <w:numId w:val="5"/>
        </w:numPr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AD6673">
        <w:rPr>
          <w:rFonts w:ascii="GHEA Grapalat" w:hAnsi="GHEA Grapalat"/>
          <w:sz w:val="24"/>
          <w:szCs w:val="24"/>
        </w:rPr>
        <w:t>կ</w:t>
      </w:r>
      <w:r w:rsidR="00110EA0" w:rsidRPr="00AD6673">
        <w:rPr>
          <w:rFonts w:ascii="GHEA Grapalat" w:hAnsi="GHEA Grapalat"/>
          <w:sz w:val="24"/>
          <w:szCs w:val="24"/>
        </w:rPr>
        <w:t>եսօրին՝</w:t>
      </w:r>
      <w:r w:rsidR="004E5C3F" w:rsidRPr="00AD6673">
        <w:rPr>
          <w:rFonts w:ascii="GHEA Grapalat" w:hAnsi="GHEA Grapalat"/>
          <w:sz w:val="24"/>
          <w:szCs w:val="24"/>
        </w:rPr>
        <w:t xml:space="preserve"> 12</w:t>
      </w:r>
      <w:r w:rsidR="00DB5D4C">
        <w:rPr>
          <w:rFonts w:ascii="GHEA Grapalat" w:hAnsi="GHEA Grapalat"/>
          <w:sz w:val="24"/>
          <w:szCs w:val="24"/>
        </w:rPr>
        <w:t>։</w:t>
      </w:r>
      <w:r w:rsidR="004E5C3F" w:rsidRPr="00AD6673">
        <w:rPr>
          <w:rFonts w:ascii="GHEA Grapalat" w:hAnsi="GHEA Grapalat"/>
          <w:sz w:val="24"/>
          <w:szCs w:val="24"/>
        </w:rPr>
        <w:t>00-13</w:t>
      </w:r>
      <w:r w:rsidR="00DB5D4C">
        <w:rPr>
          <w:rFonts w:ascii="GHEA Grapalat" w:hAnsi="GHEA Grapalat"/>
          <w:sz w:val="24"/>
          <w:szCs w:val="24"/>
        </w:rPr>
        <w:t>։</w:t>
      </w:r>
      <w:r w:rsidR="00110EA0" w:rsidRPr="00AD6673">
        <w:rPr>
          <w:rFonts w:ascii="GHEA Grapalat" w:hAnsi="GHEA Grapalat"/>
          <w:sz w:val="24"/>
          <w:szCs w:val="24"/>
        </w:rPr>
        <w:t>00, ընդհանուր սննդի մոտ</w:t>
      </w:r>
      <w:r w:rsidR="004E5C3F" w:rsidRPr="00AD6673">
        <w:rPr>
          <w:rFonts w:ascii="GHEA Grapalat" w:hAnsi="GHEA Grapalat"/>
          <w:sz w:val="24"/>
          <w:szCs w:val="24"/>
        </w:rPr>
        <w:t xml:space="preserve"> 3</w:t>
      </w:r>
      <w:r w:rsidR="00110EA0" w:rsidRPr="00AD6673">
        <w:rPr>
          <w:rFonts w:ascii="GHEA Grapalat" w:hAnsi="GHEA Grapalat"/>
          <w:sz w:val="24"/>
          <w:szCs w:val="24"/>
        </w:rPr>
        <w:t>5%-ը</w:t>
      </w:r>
      <w:r w:rsidR="00C30F87" w:rsidRPr="00AD6673">
        <w:rPr>
          <w:rFonts w:ascii="GHEA Grapalat" w:hAnsi="GHEA Grapalat"/>
          <w:sz w:val="24"/>
          <w:szCs w:val="24"/>
        </w:rPr>
        <w:t>,</w:t>
      </w:r>
    </w:p>
    <w:p w14:paraId="4B8557FC" w14:textId="36A3F719" w:rsidR="00110EA0" w:rsidRPr="00AD6673" w:rsidRDefault="002A3693" w:rsidP="00233F88">
      <w:pPr>
        <w:pStyle w:val="FootnoteText"/>
        <w:numPr>
          <w:ilvl w:val="0"/>
          <w:numId w:val="5"/>
        </w:numPr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AD6673">
        <w:rPr>
          <w:rFonts w:ascii="GHEA Grapalat" w:hAnsi="GHEA Grapalat"/>
          <w:sz w:val="24"/>
          <w:szCs w:val="24"/>
        </w:rPr>
        <w:t>ց</w:t>
      </w:r>
      <w:r w:rsidR="00110EA0" w:rsidRPr="00AD6673">
        <w:rPr>
          <w:rFonts w:ascii="GHEA Grapalat" w:hAnsi="GHEA Grapalat"/>
          <w:sz w:val="24"/>
          <w:szCs w:val="24"/>
        </w:rPr>
        <w:t>երեկը՝</w:t>
      </w:r>
      <w:r w:rsidR="004E5C3F" w:rsidRPr="00AD6673">
        <w:rPr>
          <w:rFonts w:ascii="GHEA Grapalat" w:hAnsi="GHEA Grapalat"/>
          <w:sz w:val="24"/>
          <w:szCs w:val="24"/>
        </w:rPr>
        <w:t xml:space="preserve"> 15</w:t>
      </w:r>
      <w:r w:rsidR="00DB5D4C">
        <w:rPr>
          <w:rFonts w:ascii="GHEA Grapalat" w:hAnsi="GHEA Grapalat"/>
          <w:sz w:val="24"/>
          <w:szCs w:val="24"/>
        </w:rPr>
        <w:t>։</w:t>
      </w:r>
      <w:r w:rsidR="004E5C3F" w:rsidRPr="00AD6673">
        <w:rPr>
          <w:rFonts w:ascii="GHEA Grapalat" w:hAnsi="GHEA Grapalat"/>
          <w:sz w:val="24"/>
          <w:szCs w:val="24"/>
        </w:rPr>
        <w:t>00-16</w:t>
      </w:r>
      <w:r w:rsidR="00DB5D4C">
        <w:rPr>
          <w:rFonts w:ascii="GHEA Grapalat" w:hAnsi="GHEA Grapalat"/>
          <w:sz w:val="24"/>
          <w:szCs w:val="24"/>
        </w:rPr>
        <w:t>։</w:t>
      </w:r>
      <w:r w:rsidR="00110EA0" w:rsidRPr="00AD6673">
        <w:rPr>
          <w:rFonts w:ascii="GHEA Grapalat" w:hAnsi="GHEA Grapalat"/>
          <w:sz w:val="24"/>
          <w:szCs w:val="24"/>
        </w:rPr>
        <w:t>00, ընդհանուր սննդի մոտ</w:t>
      </w:r>
      <w:r w:rsidR="004E5C3F" w:rsidRPr="00AD6673">
        <w:rPr>
          <w:rFonts w:ascii="GHEA Grapalat" w:hAnsi="GHEA Grapalat"/>
          <w:sz w:val="24"/>
          <w:szCs w:val="24"/>
        </w:rPr>
        <w:t xml:space="preserve"> 1</w:t>
      </w:r>
      <w:r w:rsidR="00110EA0" w:rsidRPr="00AD6673">
        <w:rPr>
          <w:rFonts w:ascii="GHEA Grapalat" w:hAnsi="GHEA Grapalat"/>
          <w:sz w:val="24"/>
          <w:szCs w:val="24"/>
        </w:rPr>
        <w:t>5%-ը</w:t>
      </w:r>
      <w:r w:rsidR="00C30F87" w:rsidRPr="00AD6673">
        <w:rPr>
          <w:rFonts w:ascii="GHEA Grapalat" w:hAnsi="GHEA Grapalat"/>
          <w:sz w:val="24"/>
          <w:szCs w:val="24"/>
        </w:rPr>
        <w:t>,</w:t>
      </w:r>
    </w:p>
    <w:p w14:paraId="558D498B" w14:textId="488AEF23" w:rsidR="00110EA0" w:rsidRPr="00AD6673" w:rsidRDefault="002A3693" w:rsidP="00233F88">
      <w:pPr>
        <w:pStyle w:val="FootnoteText"/>
        <w:numPr>
          <w:ilvl w:val="0"/>
          <w:numId w:val="5"/>
        </w:numPr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AD6673">
        <w:rPr>
          <w:rFonts w:ascii="GHEA Grapalat" w:hAnsi="GHEA Grapalat"/>
          <w:sz w:val="24"/>
          <w:szCs w:val="24"/>
        </w:rPr>
        <w:t>ե</w:t>
      </w:r>
      <w:r w:rsidR="00110EA0" w:rsidRPr="00AD6673">
        <w:rPr>
          <w:rFonts w:ascii="GHEA Grapalat" w:hAnsi="GHEA Grapalat"/>
          <w:sz w:val="24"/>
          <w:szCs w:val="24"/>
        </w:rPr>
        <w:t>րեկոյան՝</w:t>
      </w:r>
      <w:r w:rsidR="004E5C3F" w:rsidRPr="00AD6673">
        <w:rPr>
          <w:rFonts w:ascii="GHEA Grapalat" w:hAnsi="GHEA Grapalat"/>
          <w:sz w:val="24"/>
          <w:szCs w:val="24"/>
        </w:rPr>
        <w:t xml:space="preserve"> 18</w:t>
      </w:r>
      <w:r w:rsidR="00DB5D4C">
        <w:rPr>
          <w:rFonts w:ascii="GHEA Grapalat" w:hAnsi="GHEA Grapalat"/>
          <w:sz w:val="24"/>
          <w:szCs w:val="24"/>
        </w:rPr>
        <w:t>։</w:t>
      </w:r>
      <w:r w:rsidR="004E5C3F" w:rsidRPr="00AD6673">
        <w:rPr>
          <w:rFonts w:ascii="GHEA Grapalat" w:hAnsi="GHEA Grapalat"/>
          <w:sz w:val="24"/>
          <w:szCs w:val="24"/>
        </w:rPr>
        <w:t>00-19</w:t>
      </w:r>
      <w:r w:rsidR="00DB5D4C">
        <w:rPr>
          <w:rFonts w:ascii="GHEA Grapalat" w:hAnsi="GHEA Grapalat"/>
          <w:sz w:val="24"/>
          <w:szCs w:val="24"/>
        </w:rPr>
        <w:t>։</w:t>
      </w:r>
      <w:r w:rsidR="00110EA0" w:rsidRPr="00AD6673">
        <w:rPr>
          <w:rFonts w:ascii="GHEA Grapalat" w:hAnsi="GHEA Grapalat"/>
          <w:sz w:val="24"/>
          <w:szCs w:val="24"/>
        </w:rPr>
        <w:t>00, ընդհանուր սննդի մոտ 25%-ը</w:t>
      </w:r>
      <w:r w:rsidR="00C30F87" w:rsidRPr="00AD6673">
        <w:rPr>
          <w:rFonts w:ascii="GHEA Grapalat" w:hAnsi="GHEA Grapalat"/>
          <w:sz w:val="24"/>
          <w:szCs w:val="24"/>
        </w:rPr>
        <w:t>,</w:t>
      </w:r>
    </w:p>
    <w:p w14:paraId="72FECFEB" w14:textId="12A2364C" w:rsidR="00110EA0" w:rsidRPr="00AD6673" w:rsidRDefault="00977E49" w:rsidP="00233F88">
      <w:pPr>
        <w:pStyle w:val="FootnoteText"/>
        <w:numPr>
          <w:ilvl w:val="0"/>
          <w:numId w:val="5"/>
        </w:numPr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AD6673">
        <w:rPr>
          <w:rFonts w:ascii="GHEA Grapalat" w:hAnsi="GHEA Grapalat"/>
          <w:sz w:val="24"/>
          <w:szCs w:val="24"/>
        </w:rPr>
        <w:t>ք</w:t>
      </w:r>
      <w:r w:rsidR="00110EA0" w:rsidRPr="00AD6673">
        <w:rPr>
          <w:rFonts w:ascii="GHEA Grapalat" w:hAnsi="GHEA Grapalat"/>
          <w:sz w:val="24"/>
          <w:szCs w:val="24"/>
        </w:rPr>
        <w:t>նից առաջ (ցանկալի)՝ 20</w:t>
      </w:r>
      <w:r w:rsidR="00821BB1" w:rsidRPr="00AD6673">
        <w:rPr>
          <w:rFonts w:ascii="GHEA Grapalat" w:hAnsi="GHEA Grapalat"/>
          <w:sz w:val="24"/>
          <w:szCs w:val="24"/>
        </w:rPr>
        <w:t>.</w:t>
      </w:r>
      <w:r w:rsidR="00110EA0" w:rsidRPr="00AD6673">
        <w:rPr>
          <w:rFonts w:ascii="GHEA Grapalat" w:hAnsi="GHEA Grapalat"/>
          <w:sz w:val="24"/>
          <w:szCs w:val="24"/>
        </w:rPr>
        <w:t>00-21</w:t>
      </w:r>
      <w:r w:rsidR="00821BB1" w:rsidRPr="00AD6673">
        <w:rPr>
          <w:rFonts w:ascii="GHEA Grapalat" w:hAnsi="GHEA Grapalat"/>
          <w:sz w:val="24"/>
          <w:szCs w:val="24"/>
        </w:rPr>
        <w:t>.</w:t>
      </w:r>
      <w:r w:rsidR="00110EA0" w:rsidRPr="00AD6673">
        <w:rPr>
          <w:rFonts w:ascii="GHEA Grapalat" w:hAnsi="GHEA Grapalat"/>
          <w:sz w:val="24"/>
          <w:szCs w:val="24"/>
        </w:rPr>
        <w:t>00, թեյ կամ մածուն՝ թխվածքաբլիթով</w:t>
      </w:r>
      <w:r w:rsidR="00233F88" w:rsidRPr="00AD6673">
        <w:rPr>
          <w:rFonts w:ascii="GHEA Grapalat" w:hAnsi="GHEA Grapalat"/>
          <w:sz w:val="24"/>
          <w:szCs w:val="24"/>
        </w:rPr>
        <w:t xml:space="preserve"> կամ բրդուճով</w:t>
      </w:r>
      <w:r w:rsidR="00DB5D4C">
        <w:rPr>
          <w:rFonts w:ascii="GHEA Grapalat" w:hAnsi="GHEA Grapalat"/>
          <w:sz w:val="24"/>
          <w:szCs w:val="24"/>
        </w:rPr>
        <w:t>։</w:t>
      </w:r>
    </w:p>
    <w:p w14:paraId="00A2B341" w14:textId="3BA2C7BC" w:rsidR="0012672B" w:rsidRPr="00354322" w:rsidRDefault="00110EA0" w:rsidP="00354322">
      <w:pPr>
        <w:pStyle w:val="FootnoteText"/>
        <w:numPr>
          <w:ilvl w:val="0"/>
          <w:numId w:val="6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AD6673">
        <w:rPr>
          <w:rFonts w:ascii="GHEA Grapalat" w:hAnsi="GHEA Grapalat"/>
          <w:sz w:val="24"/>
          <w:szCs w:val="24"/>
        </w:rPr>
        <w:t>Ճշգրիտ կալորիականությունը հնարավոր է պահպանել հացամթերքի լրիվ բացառման դեպքում</w:t>
      </w:r>
      <w:r w:rsidR="00DB5D4C">
        <w:rPr>
          <w:rFonts w:ascii="GHEA Grapalat" w:hAnsi="GHEA Grapalat"/>
          <w:sz w:val="24"/>
          <w:szCs w:val="24"/>
        </w:rPr>
        <w:t>։</w:t>
      </w:r>
      <w:r w:rsidR="00776CAE" w:rsidRPr="00AD6673">
        <w:rPr>
          <w:rFonts w:ascii="GHEA Grapalat" w:hAnsi="GHEA Grapalat"/>
          <w:sz w:val="24"/>
          <w:szCs w:val="24"/>
        </w:rPr>
        <w:t xml:space="preserve"> Հ</w:t>
      </w:r>
      <w:r w:rsidRPr="00AD6673">
        <w:rPr>
          <w:rFonts w:ascii="GHEA Grapalat" w:hAnsi="GHEA Grapalat"/>
          <w:sz w:val="24"/>
          <w:szCs w:val="24"/>
        </w:rPr>
        <w:t xml:space="preserve">ացամթերքը ներառվում է </w:t>
      </w:r>
      <w:r w:rsidR="00026233" w:rsidRPr="00AD6673">
        <w:rPr>
          <w:rFonts w:ascii="GHEA Grapalat" w:hAnsi="GHEA Grapalat"/>
          <w:sz w:val="24"/>
          <w:szCs w:val="24"/>
        </w:rPr>
        <w:t>սննդացանկում</w:t>
      </w:r>
      <w:r w:rsidRPr="00AD6673">
        <w:rPr>
          <w:rFonts w:ascii="GHEA Grapalat" w:hAnsi="GHEA Grapalat"/>
          <w:sz w:val="24"/>
          <w:szCs w:val="24"/>
        </w:rPr>
        <w:t xml:space="preserve">՝ </w:t>
      </w:r>
      <w:r w:rsidR="000C57DB" w:rsidRPr="00AD6673">
        <w:rPr>
          <w:rFonts w:ascii="GHEA Grapalat" w:hAnsi="GHEA Grapalat"/>
          <w:sz w:val="24"/>
          <w:szCs w:val="24"/>
        </w:rPr>
        <w:t>բացառապես</w:t>
      </w:r>
      <w:r w:rsidR="007F28CA" w:rsidRPr="00AD6673">
        <w:rPr>
          <w:rFonts w:ascii="GHEA Grapalat" w:hAnsi="GHEA Grapalat"/>
          <w:sz w:val="24"/>
          <w:szCs w:val="24"/>
        </w:rPr>
        <w:t xml:space="preserve"> որպես լրացուցիչ սնունդ, իսկ մնացած սննդատեսակների կալորիականությունը հաշվվում է ըստ </w:t>
      </w:r>
      <w:r w:rsidR="008D734C" w:rsidRPr="00AD6673">
        <w:rPr>
          <w:rFonts w:ascii="GHEA Grapalat" w:hAnsi="GHEA Grapalat"/>
          <w:sz w:val="24"/>
          <w:szCs w:val="24"/>
        </w:rPr>
        <w:t xml:space="preserve">սույն </w:t>
      </w:r>
      <w:r w:rsidR="00415866" w:rsidRPr="00AD6673">
        <w:rPr>
          <w:rFonts w:ascii="GHEA Grapalat" w:hAnsi="GHEA Grapalat"/>
          <w:sz w:val="24"/>
          <w:szCs w:val="24"/>
        </w:rPr>
        <w:t>հավելվածի</w:t>
      </w:r>
      <w:r w:rsidR="008D734C" w:rsidRPr="00AD6673">
        <w:rPr>
          <w:rFonts w:ascii="GHEA Grapalat" w:hAnsi="GHEA Grapalat"/>
          <w:sz w:val="24"/>
          <w:szCs w:val="24"/>
        </w:rPr>
        <w:t xml:space="preserve"> </w:t>
      </w:r>
      <w:r w:rsidR="00540426">
        <w:rPr>
          <w:rFonts w:ascii="GHEA Grapalat" w:hAnsi="GHEA Grapalat"/>
          <w:sz w:val="24"/>
          <w:szCs w:val="24"/>
        </w:rPr>
        <w:t>8</w:t>
      </w:r>
      <w:r w:rsidR="00153545">
        <w:rPr>
          <w:rFonts w:ascii="GHEA Grapalat" w:hAnsi="GHEA Grapalat"/>
          <w:sz w:val="24"/>
          <w:szCs w:val="24"/>
        </w:rPr>
        <w:t>0</w:t>
      </w:r>
      <w:r w:rsidR="008D734C" w:rsidRPr="00AD6673">
        <w:rPr>
          <w:rFonts w:ascii="GHEA Grapalat" w:hAnsi="GHEA Grapalat"/>
          <w:sz w:val="24"/>
          <w:szCs w:val="24"/>
        </w:rPr>
        <w:t>-</w:t>
      </w:r>
      <w:r w:rsidR="00540426">
        <w:rPr>
          <w:rFonts w:ascii="GHEA Grapalat" w:hAnsi="GHEA Grapalat"/>
          <w:sz w:val="24"/>
          <w:szCs w:val="24"/>
        </w:rPr>
        <w:t>րդ</w:t>
      </w:r>
      <w:r w:rsidR="008D734C" w:rsidRPr="00AD6673">
        <w:rPr>
          <w:rFonts w:ascii="GHEA Grapalat" w:hAnsi="GHEA Grapalat"/>
          <w:sz w:val="24"/>
          <w:szCs w:val="24"/>
        </w:rPr>
        <w:t xml:space="preserve"> կետի</w:t>
      </w:r>
      <w:r w:rsidR="00DB5D4C">
        <w:rPr>
          <w:rFonts w:ascii="GHEA Grapalat" w:hAnsi="GHEA Grapalat"/>
          <w:sz w:val="24"/>
          <w:szCs w:val="24"/>
        </w:rPr>
        <w:t>։</w:t>
      </w:r>
    </w:p>
    <w:p w14:paraId="19347835" w14:textId="5CD2E979" w:rsidR="00347ACD" w:rsidRPr="00916812" w:rsidRDefault="00354322" w:rsidP="00916812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6812">
        <w:rPr>
          <w:rFonts w:ascii="GHEA Grapalat" w:hAnsi="GHEA Grapalat"/>
          <w:sz w:val="24"/>
          <w:szCs w:val="24"/>
          <w:lang w:val="hy-AM"/>
        </w:rPr>
        <w:t xml:space="preserve">Սույն գլխով սահմանված </w:t>
      </w:r>
      <w:r w:rsidR="00C305F9" w:rsidRPr="00916812">
        <w:rPr>
          <w:rFonts w:ascii="GHEA Grapalat" w:hAnsi="GHEA Grapalat"/>
          <w:sz w:val="24"/>
          <w:szCs w:val="24"/>
          <w:lang w:val="hy-AM"/>
        </w:rPr>
        <w:t xml:space="preserve">սննդամթերքի տեսակներից յուրաքանչյուրի </w:t>
      </w:r>
      <w:r w:rsidR="00B615A3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C305F9" w:rsidRPr="00916812">
        <w:rPr>
          <w:rFonts w:ascii="GHEA Grapalat" w:hAnsi="GHEA Grapalat"/>
          <w:sz w:val="24"/>
          <w:szCs w:val="24"/>
          <w:lang w:val="hy-AM"/>
        </w:rPr>
        <w:t xml:space="preserve">քանակը հաշվվում է Ը=Շ*Ք*Օ բանաձևով, որտեղ Ը-ն շուրջօրյա խնամքի կենտրոնի կամ փոքր տան համար անհրաժեշտ սննդամթերքի տվյալ տեսակի ընդհանուր քանակն է, Շ-ն` տվյալ կազմակերպության շահառուների պլանային թիվը, Ք-ն` հերթական համարի դիմաց նշված </w:t>
      </w:r>
      <w:r w:rsidR="00412E9C" w:rsidRPr="00916812">
        <w:rPr>
          <w:rFonts w:ascii="GHEA Grapalat" w:hAnsi="GHEA Grapalat"/>
          <w:sz w:val="24"/>
          <w:szCs w:val="24"/>
          <w:lang w:val="hy-AM"/>
        </w:rPr>
        <w:t>օրական չափաբաժինը</w:t>
      </w:r>
      <w:r w:rsidR="00C305F9" w:rsidRPr="00916812">
        <w:rPr>
          <w:rFonts w:ascii="GHEA Grapalat" w:hAnsi="GHEA Grapalat"/>
          <w:sz w:val="24"/>
          <w:szCs w:val="24"/>
          <w:lang w:val="hy-AM"/>
        </w:rPr>
        <w:t xml:space="preserve">, իսկ Օ-ն՝ </w:t>
      </w:r>
      <w:r w:rsidR="00916812" w:rsidRPr="00916812"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C305F9" w:rsidRPr="00916812">
        <w:rPr>
          <w:rFonts w:ascii="GHEA Grapalat" w:hAnsi="GHEA Grapalat"/>
          <w:sz w:val="24"/>
          <w:szCs w:val="24"/>
          <w:lang w:val="hy-AM"/>
        </w:rPr>
        <w:t xml:space="preserve">տարվա </w:t>
      </w:r>
      <w:r w:rsidR="00220563">
        <w:rPr>
          <w:rFonts w:ascii="GHEA Grapalat" w:hAnsi="GHEA Grapalat"/>
          <w:sz w:val="24"/>
          <w:szCs w:val="24"/>
          <w:lang w:val="hy-AM"/>
        </w:rPr>
        <w:t xml:space="preserve">օրացուցային </w:t>
      </w:r>
      <w:r w:rsidR="00C305F9" w:rsidRPr="00916812">
        <w:rPr>
          <w:rFonts w:ascii="GHEA Grapalat" w:hAnsi="GHEA Grapalat"/>
          <w:sz w:val="24"/>
          <w:szCs w:val="24"/>
          <w:lang w:val="hy-AM"/>
        </w:rPr>
        <w:t>օրերի թիվը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C6452A" w:rsidRPr="00916812">
        <w:rPr>
          <w:rFonts w:ascii="GHEA Grapalat" w:hAnsi="GHEA Grapalat"/>
          <w:sz w:val="24"/>
          <w:szCs w:val="24"/>
          <w:lang w:val="hy-AM"/>
        </w:rPr>
        <w:t xml:space="preserve"> Ե</w:t>
      </w:r>
      <w:r w:rsidR="00B06F95" w:rsidRPr="00916812">
        <w:rPr>
          <w:rFonts w:ascii="GHEA Grapalat" w:hAnsi="GHEA Grapalat"/>
          <w:sz w:val="24"/>
          <w:szCs w:val="24"/>
          <w:lang w:val="hy-AM"/>
        </w:rPr>
        <w:t xml:space="preserve">լնելով խնամքի և սոցիալական ծառայությունների տրամադրման </w:t>
      </w:r>
      <w:r w:rsidR="00C6452A" w:rsidRPr="00916812">
        <w:rPr>
          <w:rFonts w:ascii="GHEA Grapalat" w:hAnsi="GHEA Grapalat"/>
          <w:sz w:val="24"/>
          <w:szCs w:val="24"/>
          <w:lang w:val="hy-AM"/>
        </w:rPr>
        <w:t>առանձնահատկությունից</w:t>
      </w:r>
      <w:r w:rsidR="00B06F95" w:rsidRPr="00916812">
        <w:rPr>
          <w:rFonts w:ascii="GHEA Grapalat" w:hAnsi="GHEA Grapalat"/>
          <w:sz w:val="24"/>
          <w:szCs w:val="24"/>
          <w:lang w:val="hy-AM"/>
        </w:rPr>
        <w:t xml:space="preserve">, սննդի </w:t>
      </w:r>
      <w:r w:rsidR="00AF2F9E">
        <w:rPr>
          <w:rFonts w:ascii="GHEA Grapalat" w:hAnsi="GHEA Grapalat"/>
          <w:sz w:val="24"/>
          <w:szCs w:val="24"/>
          <w:lang w:val="hy-AM"/>
        </w:rPr>
        <w:t>կազմակերպ</w:t>
      </w:r>
      <w:r w:rsidR="00B06F95" w:rsidRPr="00916812">
        <w:rPr>
          <w:rFonts w:ascii="GHEA Grapalat" w:hAnsi="GHEA Grapalat"/>
          <w:sz w:val="24"/>
          <w:szCs w:val="24"/>
          <w:lang w:val="hy-AM"/>
        </w:rPr>
        <w:t>ման ծառայությունը կարող է իրականացվել ինչպես շուրջօրյա խնամքի կենտրոնի կամ փոքր տան</w:t>
      </w:r>
      <w:r w:rsidR="00A000E3" w:rsidRPr="00916812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B06F95" w:rsidRPr="00916812">
        <w:rPr>
          <w:rFonts w:ascii="GHEA Grapalat" w:hAnsi="GHEA Grapalat"/>
          <w:sz w:val="24"/>
          <w:szCs w:val="24"/>
          <w:lang w:val="hy-AM"/>
        </w:rPr>
        <w:t>, այնպես էլ պատվիրակման միջոցով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B06F95" w:rsidRPr="00916812">
        <w:rPr>
          <w:rFonts w:ascii="GHEA Grapalat" w:hAnsi="GHEA Grapalat"/>
          <w:sz w:val="24"/>
          <w:szCs w:val="24"/>
          <w:lang w:val="hy-AM"/>
        </w:rPr>
        <w:t xml:space="preserve"> Անկախ վերոհիշյալ հանգամանքից, սննդամթերքի կալորիականությունը սահմանվում է սույն հավելվածի </w:t>
      </w:r>
      <w:r w:rsidR="00665F84" w:rsidRPr="00916812">
        <w:rPr>
          <w:rFonts w:ascii="GHEA Grapalat" w:hAnsi="GHEA Grapalat"/>
          <w:sz w:val="24"/>
          <w:szCs w:val="24"/>
          <w:lang w:val="hy-AM"/>
        </w:rPr>
        <w:t>8</w:t>
      </w:r>
      <w:r w:rsidR="00153545">
        <w:rPr>
          <w:rFonts w:ascii="GHEA Grapalat" w:hAnsi="GHEA Grapalat"/>
          <w:sz w:val="24"/>
          <w:szCs w:val="24"/>
          <w:lang w:val="hy-AM"/>
        </w:rPr>
        <w:t>0</w:t>
      </w:r>
      <w:r w:rsidR="00B06F95" w:rsidRPr="00916812">
        <w:rPr>
          <w:rFonts w:ascii="GHEA Grapalat" w:hAnsi="GHEA Grapalat"/>
          <w:sz w:val="24"/>
          <w:szCs w:val="24"/>
          <w:lang w:val="hy-AM"/>
        </w:rPr>
        <w:t>-</w:t>
      </w:r>
      <w:r w:rsidR="00415866" w:rsidRPr="00916812">
        <w:rPr>
          <w:rFonts w:ascii="GHEA Grapalat" w:hAnsi="GHEA Grapalat"/>
          <w:sz w:val="24"/>
          <w:szCs w:val="24"/>
          <w:lang w:val="hy-AM"/>
        </w:rPr>
        <w:t>րդ</w:t>
      </w:r>
      <w:r w:rsidR="00B06F95" w:rsidRPr="00916812">
        <w:rPr>
          <w:rFonts w:ascii="GHEA Grapalat" w:hAnsi="GHEA Grapalat"/>
          <w:sz w:val="24"/>
          <w:szCs w:val="24"/>
          <w:lang w:val="hy-AM"/>
        </w:rPr>
        <w:t xml:space="preserve"> կետով, իսկ բազմազանությունը՝ սույն կետով, այն է՝ 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050"/>
        <w:gridCol w:w="1890"/>
        <w:gridCol w:w="1530"/>
        <w:gridCol w:w="1530"/>
      </w:tblGrid>
      <w:tr w:rsidR="004C6FF6" w:rsidRPr="00AD6673" w14:paraId="37CE90DE" w14:textId="77777777" w:rsidTr="00316DD3">
        <w:trPr>
          <w:trHeight w:val="330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31DE25A" w14:textId="77777777" w:rsidR="004C6FF6" w:rsidRPr="00AD6673" w:rsidRDefault="004C6FF6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հ/հ</w:t>
            </w:r>
          </w:p>
        </w:tc>
        <w:tc>
          <w:tcPr>
            <w:tcW w:w="4050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C814EE4" w14:textId="77777777" w:rsidR="004C6FF6" w:rsidRPr="00AD6673" w:rsidRDefault="004C6FF6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Սննդամթերքի անվանում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1425489" w14:textId="77777777" w:rsidR="004C6FF6" w:rsidRPr="00AD6673" w:rsidRDefault="004C6FF6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Էներգետիկ արժեքը 100 գրամում (կկալ)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58B1CB3C" w14:textId="1B786B7D" w:rsidR="004C6FF6" w:rsidRPr="00AD6673" w:rsidRDefault="004C6FF6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Օրական չափաբաժին (գրամներով)</w:t>
            </w:r>
            <w:r w:rsidR="00CF549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՝ </w:t>
            </w:r>
            <w:r w:rsidR="00CF5496"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զտաքաշ</w:t>
            </w:r>
          </w:p>
        </w:tc>
      </w:tr>
      <w:tr w:rsidR="004C6FF6" w:rsidRPr="00AD6673" w14:paraId="1DCAEA81" w14:textId="77777777" w:rsidTr="00316DD3">
        <w:trPr>
          <w:trHeight w:val="1017"/>
        </w:trPr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A9866D9" w14:textId="77777777" w:rsidR="004C6FF6" w:rsidRPr="00AD6673" w:rsidRDefault="004C6FF6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3AE5047" w14:textId="77777777" w:rsidR="004C6FF6" w:rsidRPr="00AD6673" w:rsidRDefault="004C6FF6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E18175C" w14:textId="77777777" w:rsidR="004C6FF6" w:rsidRPr="00AD6673" w:rsidRDefault="004C6FF6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D44FE1D" w14:textId="522BA05F" w:rsidR="004C6FF6" w:rsidRPr="00AD6673" w:rsidRDefault="004C6FF6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Ընդհանուր տիպի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727D2B4" w14:textId="567DD2A1" w:rsidR="004C6FF6" w:rsidRPr="00AD6673" w:rsidRDefault="004C6FF6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Հատուկ </w:t>
            </w: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մասնագիտացված</w:t>
            </w: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16DD3" w:rsidRPr="00316DD3" w14:paraId="5A928329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9329AA" w14:textId="7777777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4B20739" w14:textId="4A1F958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Հացամթերք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1705C0E" w14:textId="65C53FC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230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22FAA84" w14:textId="3DF3431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480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AD5B41" w14:textId="33042A2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570</w:t>
            </w:r>
          </w:p>
        </w:tc>
      </w:tr>
      <w:tr w:rsidR="00316DD3" w:rsidRPr="00AD6673" w14:paraId="3820889A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BE9EBA" w14:textId="1CE3D49E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DC0F73" w14:textId="4D771E3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hաց ցորենի (բարձր տեսակ)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9AA09B" w14:textId="56855E0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265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7A00D4" w14:textId="3369D6F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E7A24" w14:textId="62B0B63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350</w:t>
            </w:r>
          </w:p>
        </w:tc>
      </w:tr>
      <w:tr w:rsidR="00316DD3" w:rsidRPr="00AD6673" w14:paraId="7B378CA8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254766" w14:textId="6BC5BA26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0EA85" w14:textId="3D73E4B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hաց ցորենի (1-ին տեսակ)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5BC998" w14:textId="0BC7C33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D7CE0D" w14:textId="748EE1F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89B39" w14:textId="4D99E33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</w:tr>
      <w:tr w:rsidR="00316DD3" w:rsidRPr="00AD6673" w14:paraId="3B10D256" w14:textId="77777777" w:rsidTr="00316DD3">
        <w:trPr>
          <w:trHeight w:val="63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6D67E8" w14:textId="135C6EEE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1.3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37FF4E" w14:textId="66BBA58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ալյուր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86989" w14:textId="191FFDC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364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D6C47B" w14:textId="7E8A7E7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CA19E" w14:textId="3EA7981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</w:tr>
      <w:tr w:rsidR="00316DD3" w:rsidRPr="00AD6673" w14:paraId="1F1AC364" w14:textId="77777777" w:rsidTr="00316DD3">
        <w:trPr>
          <w:trHeight w:val="49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04880C" w14:textId="24EB00F2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1.4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E4263F" w14:textId="1240BB7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թխվածքաբլիթ, վաֆլի, բուլկի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B720E5" w14:textId="182A75D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257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5CB8E" w14:textId="33E4A4E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EE2AC" w14:textId="4EBEB2D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</w:tr>
      <w:tr w:rsidR="00316DD3" w:rsidRPr="00316DD3" w14:paraId="61FBAE8D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D1BF6A7" w14:textId="7777777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4D2349E" w14:textId="7BB755E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Հատիկաընդեղեն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7BD0160" w14:textId="0F07489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252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D70981F" w14:textId="27DF9DF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388CBB4" w14:textId="42B876D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120</w:t>
            </w:r>
          </w:p>
        </w:tc>
      </w:tr>
      <w:tr w:rsidR="00316DD3" w:rsidRPr="00AD6673" w14:paraId="10618009" w14:textId="77777777" w:rsidTr="00316DD3">
        <w:trPr>
          <w:trHeight w:val="213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64424C" w14:textId="2B369CE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5026BE" w14:textId="1BB9FB6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բլղուր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36BF8D" w14:textId="75D79D4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342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E53D4D" w14:textId="28ECC60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6D7655" w14:textId="4D21E98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316DD3" w:rsidRPr="00AD6673" w14:paraId="3093F79E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994FE" w14:textId="45EEBACF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557ED5" w14:textId="2652772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բրինձ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B9A9A2" w14:textId="4CE5B1D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024589" w14:textId="2C1B929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287E3" w14:textId="3D36623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</w:tr>
      <w:tr w:rsidR="00316DD3" w:rsidRPr="00AD6673" w14:paraId="3E0FC4A1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8F0D1F" w14:textId="2CFD7D84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2.3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F7594B" w14:textId="03E30DB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եգիպտացորեն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9A08DA" w14:textId="3A1268F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526DEF" w14:textId="0D12343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4264" w14:textId="15CE57D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2406E558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B51E90" w14:textId="34A9C6BB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26E01" w14:textId="1D616A9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լոբի հատիկ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271EC7" w14:textId="6B67367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98F1D8" w14:textId="5804900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82ABD6" w14:textId="60FEBDA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73D9029C" w14:textId="77777777" w:rsidTr="00316DD3">
        <w:trPr>
          <w:trHeight w:val="1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992814" w14:textId="74BA750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A34935" w14:textId="7E42277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հաճար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33C6F4" w14:textId="40DD7C1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337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C1408" w14:textId="671E317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94FD8" w14:textId="5AD2D6D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316DD3" w:rsidRPr="00AD6673" w14:paraId="1FF52852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45FF26" w14:textId="39DC72B8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5A44FA" w14:textId="56BC341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հնդկաձավար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2540D7" w14:textId="0C5AA20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343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137A83" w14:textId="6E1FAAB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FF19F" w14:textId="4F80861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316DD3" w:rsidRPr="00AD6673" w14:paraId="4107988D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18972D" w14:textId="323B0A7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6C5478" w14:textId="556D09F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մակարոն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0FD664" w14:textId="2E06D8E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A09B77" w14:textId="7FD5E77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791AD9" w14:textId="358D2AD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316DD3" w:rsidRPr="00AD6673" w14:paraId="6FFC554E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742905" w14:textId="1A57A0E9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569B48" w14:textId="59F06A9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ոլոռ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AA0903" w14:textId="156D1AB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311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E8ACF6" w14:textId="260E41D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402C9D" w14:textId="3640E19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316DD3" w:rsidRPr="00AD6673" w14:paraId="03FEFDF8" w14:textId="77777777" w:rsidTr="00316DD3">
        <w:trPr>
          <w:trHeight w:val="213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617C1C" w14:textId="4E090E10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E311DE" w14:textId="1443B23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ոլոռ (պահածո)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8BB331" w14:textId="68CA489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C201D5" w14:textId="2146DE5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CD3F37" w14:textId="0536FCA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354A45E0" w14:textId="77777777" w:rsidTr="00316DD3">
        <w:trPr>
          <w:trHeight w:val="90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61D687" w14:textId="17623187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6FE52B" w14:textId="4EF81F4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ոսպ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0CE7A5" w14:textId="1FBACB6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116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05AD3E" w14:textId="1667093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D3ED7A" w14:textId="093FB35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37C9EE4D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677312" w14:textId="4320C9F2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66B6F" w14:textId="7538B13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սիսեռ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3467F1" w14:textId="2367D06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364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087556" w14:textId="2026F8B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8A46C6" w14:textId="14B1A56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316DD3" w:rsidRPr="00AD6673" w14:paraId="063EF255" w14:textId="77777777" w:rsidTr="00316DD3">
        <w:trPr>
          <w:trHeight w:val="78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C7C7AE" w14:textId="254A051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443189" w14:textId="2C13BE6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սպիտակաձավար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8B2B98" w14:textId="0AE1BF7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360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C9381" w14:textId="18570B7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3A49E" w14:textId="15BD103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316DD3" w:rsidRPr="00AD6673" w14:paraId="5744CA3D" w14:textId="77777777" w:rsidTr="00316DD3">
        <w:trPr>
          <w:trHeight w:val="108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85E8C5" w14:textId="1A636C7D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3FADD9" w14:textId="0E326F7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վերմիշել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A65821" w14:textId="4E18E59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331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8FB212" w14:textId="31182DF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AF2C57" w14:textId="4C813AA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7FC9402B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E34B72" w14:textId="533AF251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2.1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D22078" w14:textId="4BBAB20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վարսակի փաթիլներ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E3BF07" w14:textId="0882471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342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8D6CDE" w14:textId="481E206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966C66" w14:textId="053E214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316DD3" w14:paraId="2A028027" w14:textId="77777777" w:rsidTr="00316DD3">
        <w:trPr>
          <w:trHeight w:val="19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5C04FA8" w14:textId="7777777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DBCD2F8" w14:textId="6E9D8DA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 xml:space="preserve">Բանջարեղեն և </w:t>
            </w:r>
            <w:r w:rsidRPr="00316DD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կանաչեղեն՝թարմ կամ պահածո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AC77127" w14:textId="39189F0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AEC8589" w14:textId="009ADB0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570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ECBC2F1" w14:textId="4FD0F6C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630</w:t>
            </w:r>
          </w:p>
        </w:tc>
      </w:tr>
      <w:tr w:rsidR="00316DD3" w:rsidRPr="00AD6673" w14:paraId="30814A7D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FB2186" w14:textId="075C3353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41E4DB" w14:textId="2D64AAC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ավելուկ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37D908" w14:textId="3AB76EA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1D3971" w14:textId="4776B55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16877" w14:textId="3B314F4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7C20E3D3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9B69E8" w14:textId="160C890A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3AB26A" w14:textId="3F2EE09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բազուկ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D06599" w14:textId="00E7790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1378B9" w14:textId="012E566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0B1492" w14:textId="59A1513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316DD3" w:rsidRPr="00AD6673" w14:paraId="0F979781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D11E1A" w14:textId="79F200A6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7C7615" w14:textId="767C6E9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բազուկի տերև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E7A113" w14:textId="2E7D178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65B2D5" w14:textId="6FC2487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A66D4" w14:textId="0B6BBD1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33FE6DC6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9BE417" w14:textId="540FCD1A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8A10FD" w14:textId="3AF0206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բրոկոլի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84C655" w14:textId="0C7AA0F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C1ED9D" w14:textId="7A7A897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C56D49" w14:textId="10AEA41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2E49A72F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C6201E" w14:textId="7D3C2E64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CAFAE9" w14:textId="5F725FA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գազար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D26119" w14:textId="4E7B9DD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75D1B3" w14:textId="42F34DE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A9C44" w14:textId="5455F77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316DD3" w:rsidRPr="00AD6673" w14:paraId="055AD54B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F7EAE" w14:textId="08CCAB44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CBB36D" w14:textId="69F7CAC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դդմիկ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07CC88" w14:textId="35D6353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FEC29" w14:textId="028E672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39292" w14:textId="31044B1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7188A40E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B54117" w14:textId="2ED309C6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8ED497" w14:textId="7F215CF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դդում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DDCF33" w14:textId="049C541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233C9" w14:textId="7E26CDD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9984CD" w14:textId="61CC298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2B2FDAA1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0AA965" w14:textId="712AC200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11485C" w14:textId="6823CF6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լոբի՝ կանաչ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888D64" w14:textId="70799F2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A7FAC0" w14:textId="6E87091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4B4F58" w14:textId="32CF9D3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316DD3" w:rsidRPr="00AD6673" w14:paraId="3ED31B11" w14:textId="77777777" w:rsidTr="00316DD3">
        <w:trPr>
          <w:trHeight w:val="87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E32F79" w14:textId="1061685F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A11EC1" w14:textId="05D16F5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լոլիկ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FFE1C2" w14:textId="5D69A37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18A8D7" w14:textId="133B5B5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1222EF" w14:textId="4578537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316DD3" w:rsidRPr="00AD6673" w14:paraId="264A88E4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238C3" w14:textId="03EDCD6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0865A9" w14:textId="6F4904A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խաղողի տերև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970ED0" w14:textId="4DC64E0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238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C70B07" w14:textId="2C7DCBC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FEFD5C" w14:textId="12B21E0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316DD3" w:rsidRPr="00AD6673" w14:paraId="790C9C1C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725DD6" w14:textId="54EE5198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68767" w14:textId="143C645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խավիար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39EACC" w14:textId="0CDBA2B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AFBC02" w14:textId="288E229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C5CAF" w14:textId="3B72659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72B925CA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CDC5A5" w14:textId="55BD183F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4454D" w14:textId="55B7C1B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ծաղկակաղամբ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F77A52" w14:textId="5EC1471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9C3C53" w14:textId="0D45A54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326EC" w14:textId="0B77625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316DD3" w:rsidRPr="00AD6673" w14:paraId="2064B805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EBB28A" w14:textId="52581588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2D3139" w14:textId="601E587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կաղամբ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3C7B79" w14:textId="33B3CEA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ACE04B" w14:textId="084CC06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57777" w14:textId="406B090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</w:tr>
      <w:tr w:rsidR="00316DD3" w:rsidRPr="00AD6673" w14:paraId="7227D8FF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F45C9A" w14:textId="183EEAC9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91500C" w14:textId="2B5A862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կանաչի՝ խառը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72AAE7" w14:textId="75D0AF1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13FCB3" w14:textId="7EC18DF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22024" w14:textId="2F9DF92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174FF7A8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BC9942" w14:textId="40C1D578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506519" w14:textId="1FC3141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կարտոֆիլ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18AD2B" w14:textId="571855B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79584E" w14:textId="5BA93FF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D8CD1" w14:textId="3E7096A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260</w:t>
            </w:r>
          </w:p>
        </w:tc>
      </w:tr>
      <w:tr w:rsidR="00316DD3" w:rsidRPr="00AD6673" w14:paraId="5E42B0AB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2587D" w14:textId="797BF4BE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597E2F" w14:textId="137D6B4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հազարի տերևներ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4ADBEB" w14:textId="11028F4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E3902D" w14:textId="607A356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EE4F8" w14:textId="0F0D5CC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316DD3" w:rsidRPr="00AD6673" w14:paraId="27D88DF9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DCB7AD" w14:textId="106E0472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7F6B46" w14:textId="1C08E12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ձիթապտուղ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3B6120" w14:textId="0CF6615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24995" w14:textId="1780BA2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DC0C1" w14:textId="65B403B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017D8FBB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B457A" w14:textId="7EEE4700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51FC1" w14:textId="78EF854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պղպեղ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B8DB63" w14:textId="730EB38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446D57" w14:textId="075056F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2390FA" w14:textId="046121E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316DD3" w:rsidRPr="00AD6673" w14:paraId="7910257D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FA24B" w14:textId="6A42B091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1FB48" w14:textId="503E33C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սխտոր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2227D" w14:textId="3FDDF58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149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BE149B" w14:textId="13333D9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2964E3" w14:textId="1ED0816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316DD3" w:rsidRPr="00AD6673" w14:paraId="2837BB1D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7B221F" w14:textId="17E274DB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D8E6E3" w14:textId="658746D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սոխ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64300B" w14:textId="09FA8BC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DE1F06" w14:textId="7D665A3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58F83B" w14:textId="4A824B2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</w:tr>
      <w:tr w:rsidR="00316DD3" w:rsidRPr="00AD6673" w14:paraId="573FAD0E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55C11E" w14:textId="37CC7B32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DE627A" w14:textId="3364356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սմբուկ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4E692" w14:textId="184F705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BE3972" w14:textId="30DD475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E8C0E" w14:textId="119E2AE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316DD3" w:rsidRPr="00AD6673" w14:paraId="484C6210" w14:textId="77777777" w:rsidTr="00316DD3">
        <w:trPr>
          <w:trHeight w:val="393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120C8A" w14:textId="7E084F22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3.2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781580" w14:textId="21F6CD5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սպանախ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DBCA1B" w14:textId="0444BF6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E072A1" w14:textId="231EA30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9A7377" w14:textId="29F665C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07C8BFD6" w14:textId="77777777" w:rsidTr="00316DD3">
        <w:trPr>
          <w:trHeight w:val="393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F6BB7C" w14:textId="1C14C479" w:rsidR="00316DD3" w:rsidRPr="00E364BF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3.2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836BAD" w14:textId="1540795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վարունգ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42F6FD" w14:textId="3166402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515EC" w14:textId="63BA138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6AAF0" w14:textId="4576D29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316DD3" w:rsidRPr="00316DD3" w14:paraId="41BF6118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55AE4BE" w14:textId="7777777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B061A32" w14:textId="2421128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Մսամթերք և ձկնեղեն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BC151F1" w14:textId="3D2BCBF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222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A3530A8" w14:textId="2CEBF3C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220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598609F" w14:textId="3FDE350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240</w:t>
            </w:r>
          </w:p>
        </w:tc>
      </w:tr>
      <w:tr w:rsidR="00316DD3" w:rsidRPr="00AD6673" w14:paraId="3FF98E84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FCAB6F" w14:textId="033B120D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49B9BC" w14:textId="42DDE77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երշիկ կամ նրբերշիկ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BC263D" w14:textId="3A883C6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266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12089" w14:textId="5C4C6CF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FA14B8" w14:textId="5037018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</w:tr>
      <w:tr w:rsidR="00316DD3" w:rsidRPr="00AD6673" w14:paraId="0F8436AD" w14:textId="77777777" w:rsidTr="00316DD3">
        <w:trPr>
          <w:trHeight w:val="7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DD3637" w14:textId="303FDFFF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75DB22" w14:textId="419FAC7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հավի բուդ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24564E" w14:textId="2365A74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185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B832E7" w14:textId="02E906D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5A7D3" w14:textId="58DE192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316DD3" w:rsidRPr="00AD6673" w14:paraId="23CB32EA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324956" w14:textId="78902AA6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3454D0" w14:textId="7D05FAE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հավի միս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145908" w14:textId="02F89B5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165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70717" w14:textId="497FFA2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7E50E" w14:textId="75AEBD8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</w:tr>
      <w:tr w:rsidR="00316DD3" w:rsidRPr="00AD6673" w14:paraId="6CA1AFD2" w14:textId="77777777" w:rsidTr="00316DD3">
        <w:trPr>
          <w:trHeight w:val="40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6CF2E8" w14:textId="0418054E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AF7516" w14:textId="7AE0E4B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ձուկ՝ թարմ կամ պահածո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693FFC" w14:textId="26B17F6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148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31396E" w14:textId="279F947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51B37" w14:textId="07A2C8A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316DD3" w:rsidRPr="00AD6673" w14:paraId="2D481EC3" w14:textId="77777777" w:rsidTr="00316DD3">
        <w:trPr>
          <w:trHeight w:val="240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E2F6E4" w14:textId="40077892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263602" w14:textId="22EC300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միս՝ խոզի, ոսկրոտ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76BD4C" w14:textId="70C49C3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84162" w14:textId="3AF50FC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811D27" w14:textId="442970A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316DD3" w:rsidRPr="00AD6673" w14:paraId="296B90CB" w14:textId="77777777" w:rsidTr="00316DD3">
        <w:trPr>
          <w:trHeight w:val="52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D0DE28" w14:textId="6EA9C13F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E76AAA" w14:textId="5B042C6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միս՝ տավարի, ոսկրոտ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6D1F37" w14:textId="0F72B95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333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4D7149" w14:textId="4F5CE13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FFDA6F" w14:textId="65E7630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</w:tr>
      <w:tr w:rsidR="00316DD3" w:rsidRPr="00AD6673" w14:paraId="0ABC91BD" w14:textId="77777777" w:rsidTr="00316DD3">
        <w:trPr>
          <w:trHeight w:val="1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E27D10" w14:textId="79CBFC3E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E4941E" w14:textId="525B01D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միս՝ տավարի՝ փափուկ, պահածո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1BECF5" w14:textId="46C2237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245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16ACF0" w14:textId="2EA5953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51F3F" w14:textId="7047680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316DD3" w:rsidRPr="00316DD3" w14:paraId="2A13BBF6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E9E85A1" w14:textId="7777777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27928B6" w14:textId="0A3B5B7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Կաթնամթերք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8469C57" w14:textId="6E6715F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224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0E4EDCD" w14:textId="6B80D25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390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983A311" w14:textId="69AE77A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440</w:t>
            </w:r>
          </w:p>
        </w:tc>
      </w:tr>
      <w:tr w:rsidR="00316DD3" w:rsidRPr="00AD6673" w14:paraId="57BF75F6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1E9EB6" w14:textId="7CBDB9F2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BB9DDB" w14:textId="4510ECD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թթվասեր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7F8E70" w14:textId="5326128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198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250751" w14:textId="13610EF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6942E" w14:textId="151E98B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316DD3" w:rsidRPr="00AD6673" w14:paraId="2CB10911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1D429F" w14:textId="54BCEFAD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91A8F3" w14:textId="726AC72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խտացրած կաթ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C748D2" w14:textId="4E325B2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321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3C3E11" w14:textId="3F585EF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5EAE4" w14:textId="0752E7F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7C5C47C6" w14:textId="77777777" w:rsidTr="00316DD3">
        <w:trPr>
          <w:trHeight w:val="90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59BA8" w14:textId="1300BD5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144A3" w14:textId="0CEA36B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կաթ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84791C" w14:textId="7478106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F983C1" w14:textId="6195305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4085DD" w14:textId="45A3044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90</w:t>
            </w:r>
          </w:p>
        </w:tc>
      </w:tr>
      <w:tr w:rsidR="00316DD3" w:rsidRPr="00AD6673" w14:paraId="5FC5DC18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3A649F" w14:textId="5ABB8C97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324F8" w14:textId="613C08A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կաթնաշոռ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CB9D0E" w14:textId="5C2CC1C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178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B6F9CC" w14:textId="49DD3E2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99BBC8" w14:textId="5D21B0B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316DD3" w:rsidRPr="00AD6673" w14:paraId="780EEB21" w14:textId="77777777" w:rsidTr="00316DD3">
        <w:trPr>
          <w:trHeight w:val="321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99690C" w14:textId="64282C4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FD384" w14:textId="5AB1376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կարագ՝ ոչ սփրեդ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A4A8C7" w14:textId="1E72F1E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717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E81A5F" w14:textId="7597FE4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869C7" w14:textId="6E5F4DA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316DD3" w:rsidRPr="00AD6673" w14:paraId="0A29EFA0" w14:textId="77777777" w:rsidTr="00316DD3">
        <w:trPr>
          <w:trHeight w:val="321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52D4FD" w14:textId="2FD7D639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C1940C" w14:textId="74972FD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պանիր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E9BA11" w14:textId="172F81D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360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505B7" w14:textId="21575B9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8F633" w14:textId="5882925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</w:tr>
      <w:tr w:rsidR="00316DD3" w:rsidRPr="00AD6673" w14:paraId="0C0979B8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5F4A25" w14:textId="2DE45832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AC62B5" w14:textId="3D892F6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յուղ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1EF042" w14:textId="2C8E20E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892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E8B1BD" w14:textId="61129DC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F751C9" w14:textId="1220A18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316DD3" w:rsidRPr="00AD6673" w14:paraId="339113F3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8F3852" w14:textId="3760FA79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708FA3" w14:textId="4D2E24B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մածուն, յոգուրտ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FAEC17" w14:textId="16B6D65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47A3AA" w14:textId="6382190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5E6D3A" w14:textId="3CDC39A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140</w:t>
            </w:r>
          </w:p>
        </w:tc>
      </w:tr>
      <w:tr w:rsidR="00316DD3" w:rsidRPr="00AD6673" w14:paraId="7EC5BB74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B72EDC" w14:textId="27B8648B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8DA91B" w14:textId="79C7D46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պաղպաղակ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122D53" w14:textId="2C5A5AC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F6101B" w14:textId="0EB6752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D49E32" w14:textId="23BE17C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29AEB003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2B54270" w14:textId="77777777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EC2685F" w14:textId="6E8985E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Ձու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67A510C" w14:textId="279521E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155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DFE5E6C" w14:textId="39C6D0B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0.5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27911D9" w14:textId="270CB27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0.5</w:t>
            </w:r>
          </w:p>
        </w:tc>
      </w:tr>
      <w:tr w:rsidR="00316DD3" w:rsidRPr="00AD6673" w14:paraId="7575178A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DA3386F" w14:textId="77777777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9B8CFE4" w14:textId="3D873C2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Համեմունքներ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C3E9015" w14:textId="0C03BEA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258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E0676F4" w14:textId="7EFC094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90E5239" w14:textId="79C15CE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60</w:t>
            </w:r>
          </w:p>
        </w:tc>
      </w:tr>
      <w:tr w:rsidR="00316DD3" w:rsidRPr="00AD6673" w14:paraId="125C56B2" w14:textId="77777777" w:rsidTr="00316DD3">
        <w:trPr>
          <w:trHeight w:val="34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150A3C" w14:textId="6082D46B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367870" w14:textId="7798138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աղ՝ կերակրի, յոդացված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9DC69A" w14:textId="262053A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90BBDF" w14:textId="62632D3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841668" w14:textId="4A5DDEE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4452BA96" w14:textId="77777777" w:rsidTr="00316DD3">
        <w:trPr>
          <w:trHeight w:val="34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5022B22" w14:textId="0CDEE725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7.2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F3D8189" w14:textId="67D418F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դափնետերև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59F1180" w14:textId="4ECF158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314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26F4634" w14:textId="797A76D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1E4DF2F" w14:textId="6A2D43C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</w:tr>
      <w:tr w:rsidR="00316DD3" w:rsidRPr="00AD6673" w14:paraId="1EE91745" w14:textId="77777777" w:rsidTr="00316DD3">
        <w:trPr>
          <w:trHeight w:val="34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63764E4" w14:textId="29F4D528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626499B" w14:textId="3033EAC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թեյ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2B2461D" w14:textId="67A3639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C38962E" w14:textId="7E73CC1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1E66623" w14:textId="0301066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316DD3" w:rsidRPr="00AD6673" w14:paraId="4F335159" w14:textId="77777777" w:rsidTr="00316DD3">
        <w:trPr>
          <w:trHeight w:val="34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968211D" w14:textId="2DCC1B2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ACB2230" w14:textId="75E8B3F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կակաո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98DD27D" w14:textId="2DE3CEA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228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0D104CB" w14:textId="72A1C5D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DB18B21" w14:textId="0834094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316DD3" w:rsidRPr="00AD6673" w14:paraId="2EA67A14" w14:textId="77777777" w:rsidTr="00316DD3">
        <w:trPr>
          <w:trHeight w:val="13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CC6AFB5" w14:textId="0A3B4087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D4FA744" w14:textId="4164426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կարմիր բիբար` կծու կամ քաղցր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B69694A" w14:textId="3E55557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682BE28" w14:textId="6ABDB35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0C5C86B" w14:textId="0A94FD8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316DD3" w:rsidRPr="00AD6673" w14:paraId="7121C21E" w14:textId="77777777" w:rsidTr="00316DD3">
        <w:trPr>
          <w:trHeight w:val="13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B8576FB" w14:textId="1E2730D8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A326908" w14:textId="7242B5F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շաքարավազ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AF41652" w14:textId="044B299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387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1092D65" w14:textId="528802B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1F3ADB" w14:textId="46DDE7E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</w:tr>
      <w:tr w:rsidR="00316DD3" w:rsidRPr="00AD6673" w14:paraId="0A8C65F9" w14:textId="77777777" w:rsidTr="00316DD3">
        <w:trPr>
          <w:trHeight w:val="13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F2C4592" w14:textId="608991FA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075F5FE" w14:textId="276163B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սուրճ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86ABFCF" w14:textId="5E3B953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24D13F5" w14:textId="2ED80CC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2037AD6" w14:textId="316E6E0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316DD3" w:rsidRPr="00AD6673" w14:paraId="6C8849C4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A61680" w14:textId="65AED37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7.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BA000B" w14:textId="6636BF1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սև բիբար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60035E" w14:textId="031C9E5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251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59D1BA" w14:textId="2AA69A4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CFC367" w14:textId="7CA0FD7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</w:tr>
      <w:tr w:rsidR="00316DD3" w:rsidRPr="00AD6673" w14:paraId="7C39AF24" w14:textId="77777777" w:rsidTr="00316DD3">
        <w:trPr>
          <w:trHeight w:val="78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285700" w14:textId="213EB0CF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D9E7B94" w14:textId="4B06380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վանիլին, սոդա՝ կերակրի կամ խմորիչ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7AB3ED8" w14:textId="489F3EB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29FEA6F" w14:textId="2036408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BF189A0" w14:textId="5C568EE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</w:tr>
      <w:tr w:rsidR="00316DD3" w:rsidRPr="00AD6673" w14:paraId="3A71DE2E" w14:textId="77777777" w:rsidTr="00316DD3">
        <w:trPr>
          <w:trHeight w:val="78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523369F" w14:textId="19AFF4B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7.10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2F334C0" w14:textId="1E6842D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տոմատի մածուկ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73B6C10" w14:textId="20D8563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DAD7223" w14:textId="26716E3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2008EC5" w14:textId="689D870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316DD3" w:rsidRPr="00AD6673" w14:paraId="023F042A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D7EACBA" w14:textId="77777777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6EAACDB" w14:textId="77777777" w:rsidR="00316DD3" w:rsidRPr="00324BEF" w:rsidRDefault="00316DD3" w:rsidP="00316DD3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Խմիչքներ</w:t>
            </w:r>
            <w:r w:rsidRPr="00324BE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16DD3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324BE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16DD3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324BE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16DD3">
              <w:rPr>
                <w:rFonts w:ascii="GHEA Grapalat" w:hAnsi="GHEA Grapalat"/>
                <w:b/>
                <w:sz w:val="24"/>
                <w:szCs w:val="24"/>
              </w:rPr>
              <w:t>հեղուկներ</w:t>
            </w:r>
          </w:p>
          <w:p w14:paraId="6FB5193C" w14:textId="0EE3EA9F" w:rsidR="00A15EBD" w:rsidRPr="00A15EBD" w:rsidRDefault="00A15EBD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(հաշվարկը՝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միլի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լիտրով)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2757A93" w14:textId="4E08086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179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5B2A976" w14:textId="2538554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021BDECD" w14:textId="7D2B762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130</w:t>
            </w:r>
          </w:p>
        </w:tc>
      </w:tr>
      <w:tr w:rsidR="00316DD3" w:rsidRPr="00AD6673" w14:paraId="2B2DE250" w14:textId="77777777" w:rsidTr="00316DD3">
        <w:trPr>
          <w:trHeight w:val="10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F80BF" w14:textId="23C02A80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4B06C9" w14:textId="2C1930F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կիսել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DBFB07" w14:textId="5D79288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C00657" w14:textId="0C13F1D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00933" w14:textId="7430E30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316DD3" w:rsidRPr="00AD6673" w14:paraId="4E36AD0B" w14:textId="77777777" w:rsidTr="00316DD3">
        <w:trPr>
          <w:trHeight w:val="267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4FE969" w14:textId="785ABC20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BA2C87" w14:textId="12823FF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հանքային ջուր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8713D5" w14:textId="29DB9D4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577C38" w14:textId="692C698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52F5B" w14:textId="67D9529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6B54A696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319E26" w14:textId="55EE64D4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D08A5" w14:textId="1742FA1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  <w:lang w:val="hy-AM"/>
              </w:rPr>
              <w:t>հյութ՝ բնական կամ գազավորված, կոմպոտ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6D499" w14:textId="7F81593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39E017" w14:textId="20494FE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6C1C7" w14:textId="378C1E2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95</w:t>
            </w:r>
          </w:p>
        </w:tc>
      </w:tr>
      <w:tr w:rsidR="00316DD3" w:rsidRPr="00AD6673" w14:paraId="1EB1C209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87CAA5" w14:textId="5730DA43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75E30C" w14:textId="156C821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ձեթ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5BC63D" w14:textId="7EC7D61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884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731CBC" w14:textId="536C33F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2089F" w14:textId="7912C39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316DD3" w:rsidRPr="00AD6673" w14:paraId="17F48248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6D99EE" w14:textId="409DDDB9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B6FDF4" w14:textId="5FE5E2B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քացախ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3493D" w14:textId="1137CB0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CADFF5" w14:textId="2474434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E6850" w14:textId="1B46BB9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316DD3" w:rsidRPr="00316DD3" w14:paraId="78FA9E50" w14:textId="77777777" w:rsidTr="00A15EBD">
        <w:trPr>
          <w:trHeight w:val="72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935820A" w14:textId="7777777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4CA932D" w14:textId="7D36824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Միրգ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2F00450" w14:textId="71A9FF3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4290603" w14:textId="7A5F231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4D84C7A" w14:textId="5D41271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250</w:t>
            </w:r>
          </w:p>
        </w:tc>
      </w:tr>
      <w:tr w:rsidR="00316DD3" w:rsidRPr="00AD6673" w14:paraId="6AF761E3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A8758" w14:textId="0B987F30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37018C" w14:textId="768B7E5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արքայանարինջ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316894" w14:textId="66D5B81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85B767" w14:textId="1C4EA0B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9C8C1" w14:textId="0F26FAA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40FA42BA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7A3F2" w14:textId="635D3CE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9.2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F93AAE" w14:textId="1B3729C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բալ,կեռաս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4CEECA" w14:textId="032C37C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71A376" w14:textId="02CFD46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8A4E1" w14:textId="10DD8F0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65BBB7FE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9E90AB" w14:textId="420607ED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20D7BF" w14:textId="04C2690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բանան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D3D8E9" w14:textId="7FF5B17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3502B6" w14:textId="07A8A61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5F66E" w14:textId="0FE0156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71FD828A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E1D276" w14:textId="2DBBE23F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9.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53A214" w14:textId="5529EF2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դեղձ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BD41F3" w14:textId="67EC21E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97E5D7" w14:textId="26C6227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9256C" w14:textId="1B0A7B8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71EC3BF8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9BB60" w14:textId="7CC18F11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9.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F64A83" w14:textId="776BAE7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խաղող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F7FB9F" w14:textId="7AE80690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7CD184" w14:textId="6125FDF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E64C2" w14:textId="04DF3423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316DD3" w:rsidRPr="00AD6673" w14:paraId="32171BF4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D4990D" w14:textId="4AF5B3E6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9.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0059D8" w14:textId="046DB8D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խնձոր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43DC33" w14:textId="09F5307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35E87" w14:textId="26FB025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E3E41" w14:textId="60E6B3D5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316DD3" w:rsidRPr="00AD6673" w14:paraId="24DDD0E6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2F2241" w14:textId="4D2F5A33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9.7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42150A" w14:textId="18979BB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ծիրան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15FED6" w14:textId="3CD98DD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DE16D5" w14:textId="5970E98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EC0F8" w14:textId="724EF52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316DD3" w:rsidRPr="00AD6673" w14:paraId="0B9E7CB2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B3B14" w14:textId="34A657E1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9.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76251D" w14:textId="22B50CF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կիտրոն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0EE22" w14:textId="3EF1202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290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DC6D70" w14:textId="08E2352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F286C" w14:textId="1A6813D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316DD3" w:rsidRPr="00AD6673" w14:paraId="3F653540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EE341" w14:textId="6F46FF84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9.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B105C2" w14:textId="7AD149E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մանդարին, նարինջ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288EA3" w14:textId="032C2B4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F4CC58" w14:textId="0747664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0309A" w14:textId="6F016EF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316DD3" w:rsidRPr="00AD6673" w14:paraId="77E25385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1F41F4" w14:textId="5D7331DD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9.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31F7C0" w14:textId="121FBCC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սալոր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A45E69" w14:textId="2F90EF1F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6AE6C" w14:textId="2ED5D70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E3BA0" w14:textId="296C818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316DD3" w:rsidRPr="00AD6673" w14:paraId="2C6AADD4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03D8D5" w14:textId="4907B937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9.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237BF" w14:textId="6756131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տանձ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1CC3D3" w14:textId="35DE429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14EE4" w14:textId="7108A8F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C677B" w14:textId="0C2D9A1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62DF5263" w14:textId="77777777" w:rsidTr="00316DD3">
        <w:trPr>
          <w:trHeight w:val="117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33C44E" w14:textId="27A52647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9.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FEB269" w14:textId="7510E32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հատապտուղներ, ձմերուկ, սեխ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A3265F" w14:textId="1429296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4D9781" w14:textId="6E5D612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A085B" w14:textId="116A9CD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</w:tr>
      <w:tr w:rsidR="00316DD3" w:rsidRPr="00AD6673" w14:paraId="0EB6DC85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2F45CC" w14:textId="3918E02C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9.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5A26A" w14:textId="0F7E7EF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չիր, չամիչ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49BFDF" w14:textId="5ADED8A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264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FBCA87" w14:textId="18093BA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56E57" w14:textId="55C70E9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</w:tr>
      <w:tr w:rsidR="00316DD3" w:rsidRPr="00316DD3" w14:paraId="18001FD6" w14:textId="77777777" w:rsidTr="00316DD3">
        <w:trPr>
          <w:trHeight w:val="3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8F39E77" w14:textId="77777777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51309D5" w14:textId="17DECAC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Հրուշակեղեն, աղանդեր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D8A5669" w14:textId="286BFA6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B648F0C" w14:textId="1B8D89B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BD07AB4" w14:textId="40EA079D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b/>
                <w:sz w:val="24"/>
                <w:szCs w:val="24"/>
              </w:rPr>
              <w:t>60</w:t>
            </w:r>
          </w:p>
        </w:tc>
      </w:tr>
      <w:tr w:rsidR="00316DD3" w:rsidRPr="00AD6673" w14:paraId="4012DECF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E3DFA0" w14:textId="6689A61F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06CB80" w14:textId="5390191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կարամել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1B668A" w14:textId="5F0312E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382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A677E4" w14:textId="35DE4E09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525EFD" w14:textId="25016A7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3BBD99F4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6CC0C8" w14:textId="26601BD5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2C6F47" w14:textId="37D4546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հալվա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B5E097" w14:textId="104B804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469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75ECFB" w14:textId="529370B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110C8" w14:textId="16963BB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15DEE966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BD0D9B" w14:textId="1A49AF19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BFD8E9" w14:textId="441421A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մարմելադ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F1482C" w14:textId="01908C7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246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A9E8C" w14:textId="765FE99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11D53" w14:textId="3996701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5E7E75D9" w14:textId="77777777" w:rsidTr="00316DD3">
        <w:trPr>
          <w:trHeight w:val="117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1D4BEB" w14:textId="7D502A07" w:rsidR="00316DD3" w:rsidRPr="00540426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10.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F62D72" w14:textId="40A91F7B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մեղր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1B7801" w14:textId="5C83FDB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304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EB2992" w14:textId="5506212E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69A69" w14:textId="47EDF38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61D1EE87" w14:textId="77777777" w:rsidTr="00316DD3">
        <w:trPr>
          <w:trHeight w:val="117"/>
        </w:trPr>
        <w:tc>
          <w:tcPr>
            <w:tcW w:w="81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E1B362" w14:textId="38D60251" w:rsidR="00316DD3" w:rsidRPr="00AD667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AB8940" w14:textId="6403D3DC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շոկոլադ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D1D24" w14:textId="1129252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546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13AD19" w14:textId="2F5B2471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44258" w14:textId="32500578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316DD3" w:rsidRPr="00AD6673" w14:paraId="37742183" w14:textId="77777777" w:rsidTr="00316DD3">
        <w:trPr>
          <w:trHeight w:val="375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09DA04" w14:textId="628044B1" w:rsidR="00316DD3" w:rsidRPr="00540426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FDA7B1" w14:textId="58BE7EA2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ջեմ, մուրաբա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C5F042" w14:textId="4E1A590A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272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E459BC" w14:textId="3F5A5956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36C72" w14:textId="1AF7A584" w:rsidR="00316DD3" w:rsidRPr="00316DD3" w:rsidRDefault="00316DD3" w:rsidP="00316DD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316DD3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</w:tbl>
    <w:p w14:paraId="614BA0FA" w14:textId="77777777" w:rsidR="00713E9C" w:rsidRPr="00AD6673" w:rsidRDefault="00713E9C" w:rsidP="00192C5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377035EB" w14:textId="3F25BA16" w:rsidR="009D1725" w:rsidRPr="00EE6A54" w:rsidRDefault="00FB26C3" w:rsidP="00EE6A54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6A54">
        <w:rPr>
          <w:rFonts w:ascii="GHEA Grapalat" w:hAnsi="GHEA Grapalat" w:cs="Sylfaen"/>
          <w:b/>
          <w:sz w:val="24"/>
          <w:szCs w:val="24"/>
          <w:lang w:val="hy-AM"/>
        </w:rPr>
        <w:t>ՍՈՑԻԱԼԱԿԱՆ ՀՈԳԱԾՈ</w:t>
      </w:r>
      <w:r w:rsidR="002249D4" w:rsidRPr="00EE6A54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 w:cs="Sylfaen"/>
          <w:b/>
          <w:sz w:val="24"/>
          <w:szCs w:val="24"/>
          <w:lang w:val="hy-AM"/>
        </w:rPr>
        <w:t xml:space="preserve">ԹՅԱՆ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ՑԵՐԵԿԱՅԻՆ</w:t>
      </w:r>
      <w:r w:rsidR="00FC6A19" w:rsidRPr="00EE6A5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26233" w:rsidRPr="00EE6A54">
        <w:rPr>
          <w:rFonts w:ascii="GHEA Grapalat" w:hAnsi="GHEA Grapalat" w:cs="Sylfaen"/>
          <w:b/>
          <w:sz w:val="24"/>
          <w:szCs w:val="24"/>
          <w:lang w:val="hy-AM"/>
        </w:rPr>
        <w:t>ԿԵՆՏՐՈՆ</w:t>
      </w:r>
      <w:r w:rsidR="00FC6A19" w:rsidRPr="00EE6A54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26E8" w:rsidRPr="00EE6A54">
        <w:rPr>
          <w:rFonts w:ascii="GHEA Grapalat" w:hAnsi="GHEA Grapalat" w:cs="Sylfaen"/>
          <w:b/>
          <w:sz w:val="24"/>
          <w:szCs w:val="24"/>
          <w:lang w:val="hy-AM"/>
        </w:rPr>
        <w:t>ՀԱՏԿԱՑՎՈՂ</w:t>
      </w:r>
      <w:r w:rsidR="00B126E8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26E8" w:rsidRPr="00EE6A54">
        <w:rPr>
          <w:rFonts w:ascii="GHEA Grapalat" w:hAnsi="GHEA Grapalat" w:cs="Sylfaen"/>
          <w:b/>
          <w:sz w:val="24"/>
          <w:szCs w:val="24"/>
          <w:lang w:val="hy-AM"/>
        </w:rPr>
        <w:t>ՍՆՆԴԱՄԹԵՐՔԻ ՏԵՍԱԿՆԵՐԻՑ ՅՈ</w:t>
      </w:r>
      <w:r w:rsidR="002249D4" w:rsidRPr="00EE6A54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B126E8" w:rsidRPr="00EE6A54">
        <w:rPr>
          <w:rFonts w:ascii="GHEA Grapalat" w:hAnsi="GHEA Grapalat" w:cs="Sylfaen"/>
          <w:b/>
          <w:sz w:val="24"/>
          <w:szCs w:val="24"/>
          <w:lang w:val="hy-AM"/>
        </w:rPr>
        <w:t>ՐԱՔԱՆՉՅՈ</w:t>
      </w:r>
      <w:r w:rsidR="002249D4" w:rsidRPr="00EE6A54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B126E8" w:rsidRPr="00EE6A54">
        <w:rPr>
          <w:rFonts w:ascii="GHEA Grapalat" w:hAnsi="GHEA Grapalat" w:cs="Sylfaen"/>
          <w:b/>
          <w:sz w:val="24"/>
          <w:szCs w:val="24"/>
          <w:lang w:val="hy-AM"/>
        </w:rPr>
        <w:t>ՐԻ ՄԻՋԻՆ ՕՐԱԿԱՆ</w:t>
      </w:r>
      <w:r w:rsidR="00EE6A54" w:rsidRPr="00EE6A5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E6A54" w:rsidRPr="00EE6A54">
        <w:rPr>
          <w:rFonts w:ascii="GHEA Grapalat" w:hAnsi="GHEA Grapalat"/>
          <w:b/>
          <w:sz w:val="24"/>
          <w:szCs w:val="24"/>
          <w:lang w:val="hy-AM"/>
        </w:rPr>
        <w:t>ՉԱՓՈՐՈՇԻՉՆԵՐԸ</w:t>
      </w:r>
    </w:p>
    <w:p w14:paraId="2560B091" w14:textId="77777777" w:rsidR="00EE6A54" w:rsidRPr="00EE6A54" w:rsidRDefault="00EE6A54" w:rsidP="00EE6A54">
      <w:pPr>
        <w:pStyle w:val="ListParagraph"/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64E9F9" w14:textId="023FBC5B" w:rsidR="0012672B" w:rsidRPr="00C6452A" w:rsidRDefault="00571933" w:rsidP="00571933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71933">
        <w:rPr>
          <w:rFonts w:ascii="GHEA Grapalat" w:hAnsi="GHEA Grapalat"/>
          <w:sz w:val="24"/>
          <w:szCs w:val="24"/>
          <w:lang w:val="hy-AM"/>
        </w:rPr>
        <w:t xml:space="preserve">Սույն գլխով սահմանված սննդամթերքի տեսակներից յուրաքանչյուրի </w:t>
      </w:r>
      <w:r w:rsidR="00B615A3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571933">
        <w:rPr>
          <w:rFonts w:ascii="GHEA Grapalat" w:hAnsi="GHEA Grapalat"/>
          <w:sz w:val="24"/>
          <w:szCs w:val="24"/>
          <w:lang w:val="hy-AM"/>
        </w:rPr>
        <w:t>քանակը հաշվվում է Ը=Շ*Ք*Օ բանաձևով, որտեղ Ը-ն սոցիալական հոգածության ցերեկային կենտրոնի համար</w:t>
      </w:r>
      <w:r w:rsidRPr="00C305F9">
        <w:rPr>
          <w:rFonts w:ascii="GHEA Grapalat" w:hAnsi="GHEA Grapalat"/>
          <w:sz w:val="24"/>
          <w:szCs w:val="24"/>
          <w:lang w:val="hy-AM"/>
        </w:rPr>
        <w:t xml:space="preserve"> անհրաժեշտ </w:t>
      </w:r>
      <w:r>
        <w:rPr>
          <w:rFonts w:ascii="GHEA Grapalat" w:hAnsi="GHEA Grapalat"/>
          <w:sz w:val="24"/>
          <w:szCs w:val="24"/>
          <w:lang w:val="hy-AM"/>
        </w:rPr>
        <w:t>սննդամթերքի տվյալ տեսակի</w:t>
      </w:r>
      <w:r w:rsidRPr="00C305F9">
        <w:rPr>
          <w:rFonts w:ascii="GHEA Grapalat" w:hAnsi="GHEA Grapalat"/>
          <w:sz w:val="24"/>
          <w:szCs w:val="24"/>
          <w:lang w:val="hy-AM"/>
        </w:rPr>
        <w:t xml:space="preserve"> ընդհանուր քանակն է, Շ-ն` </w:t>
      </w:r>
      <w:r>
        <w:rPr>
          <w:rFonts w:ascii="GHEA Grapalat" w:hAnsi="GHEA Grapalat"/>
          <w:sz w:val="24"/>
          <w:szCs w:val="24"/>
          <w:lang w:val="hy-AM"/>
        </w:rPr>
        <w:t xml:space="preserve">տվյալ կազմակերպության </w:t>
      </w:r>
      <w:r w:rsidRPr="00C305F9">
        <w:rPr>
          <w:rFonts w:ascii="GHEA Grapalat" w:hAnsi="GHEA Grapalat"/>
          <w:sz w:val="24"/>
          <w:szCs w:val="24"/>
          <w:lang w:val="hy-AM"/>
        </w:rPr>
        <w:t>շահառուների պլանային թ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C305F9">
        <w:rPr>
          <w:rFonts w:ascii="GHEA Grapalat" w:hAnsi="GHEA Grapalat"/>
          <w:sz w:val="24"/>
          <w:szCs w:val="24"/>
          <w:lang w:val="hy-AM"/>
        </w:rPr>
        <w:t xml:space="preserve">վը, Ք-ն` հերթական համարի դիմաց նշված </w:t>
      </w:r>
      <w:r w:rsidR="004C6FF6">
        <w:rPr>
          <w:rFonts w:ascii="GHEA Grapalat" w:hAnsi="GHEA Grapalat"/>
          <w:sz w:val="24"/>
          <w:szCs w:val="24"/>
          <w:lang w:val="hy-AM"/>
        </w:rPr>
        <w:t xml:space="preserve">օրական </w:t>
      </w:r>
      <w:r w:rsidR="002F612F">
        <w:rPr>
          <w:rFonts w:ascii="GHEA Grapalat" w:hAnsi="GHEA Grapalat"/>
          <w:sz w:val="24"/>
          <w:szCs w:val="24"/>
          <w:lang w:val="hy-AM"/>
        </w:rPr>
        <w:t>չափաբաժինը</w:t>
      </w:r>
      <w:r>
        <w:rPr>
          <w:rFonts w:ascii="GHEA Grapalat" w:hAnsi="GHEA Grapalat"/>
          <w:sz w:val="24"/>
          <w:szCs w:val="24"/>
          <w:lang w:val="hy-AM"/>
        </w:rPr>
        <w:t>, իսկ Օ-ն՝ տվյալ տարվա աշխատանքային օրերի թիվը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Միաժամանակ, ե</w:t>
      </w:r>
      <w:r w:rsidRPr="00C305F9">
        <w:rPr>
          <w:rFonts w:ascii="GHEA Grapalat" w:hAnsi="GHEA Grapalat"/>
          <w:sz w:val="24"/>
          <w:szCs w:val="24"/>
          <w:lang w:val="hy-AM"/>
        </w:rPr>
        <w:t xml:space="preserve">լնելով խնամքի և սոցիալական ծառայությունների տրամադրման առանձնահատկություններից, սննդի </w:t>
      </w:r>
      <w:r w:rsidR="00AF2F9E">
        <w:rPr>
          <w:rFonts w:ascii="GHEA Grapalat" w:hAnsi="GHEA Grapalat"/>
          <w:sz w:val="24"/>
          <w:szCs w:val="24"/>
          <w:lang w:val="hy-AM"/>
        </w:rPr>
        <w:t>կազմակերպ</w:t>
      </w:r>
      <w:r w:rsidRPr="00C305F9">
        <w:rPr>
          <w:rFonts w:ascii="GHEA Grapalat" w:hAnsi="GHEA Grapalat"/>
          <w:sz w:val="24"/>
          <w:szCs w:val="24"/>
          <w:lang w:val="hy-AM"/>
        </w:rPr>
        <w:t xml:space="preserve">ման ծառայությունը կարող է իրականացվել ինչպես </w:t>
      </w:r>
      <w:r w:rsidR="00A000E3">
        <w:rPr>
          <w:rFonts w:ascii="GHEA Grapalat" w:hAnsi="GHEA Grapalat"/>
          <w:sz w:val="24"/>
          <w:szCs w:val="24"/>
          <w:lang w:val="hy-AM"/>
        </w:rPr>
        <w:t>ցերեկային</w:t>
      </w:r>
      <w:r w:rsidRPr="00C305F9">
        <w:rPr>
          <w:rFonts w:ascii="GHEA Grapalat" w:hAnsi="GHEA Grapalat"/>
          <w:sz w:val="24"/>
          <w:szCs w:val="24"/>
          <w:lang w:val="hy-AM"/>
        </w:rPr>
        <w:t xml:space="preserve"> կենտրոնի</w:t>
      </w:r>
      <w:r w:rsidR="00A000E3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C305F9">
        <w:rPr>
          <w:rFonts w:ascii="GHEA Grapalat" w:hAnsi="GHEA Grapalat"/>
          <w:sz w:val="24"/>
          <w:szCs w:val="24"/>
          <w:lang w:val="hy-AM"/>
        </w:rPr>
        <w:t xml:space="preserve">, այնպես էլ պատվիրակման </w:t>
      </w:r>
      <w:r w:rsidR="00A000E3">
        <w:rPr>
          <w:rFonts w:ascii="GHEA Grapalat" w:hAnsi="GHEA Grapalat"/>
          <w:sz w:val="24"/>
          <w:szCs w:val="24"/>
          <w:lang w:val="hy-AM"/>
        </w:rPr>
        <w:t xml:space="preserve">կամ գնման </w:t>
      </w:r>
      <w:r w:rsidRPr="00C305F9">
        <w:rPr>
          <w:rFonts w:ascii="GHEA Grapalat" w:hAnsi="GHEA Grapalat"/>
          <w:sz w:val="24"/>
          <w:szCs w:val="24"/>
          <w:lang w:val="hy-AM"/>
        </w:rPr>
        <w:t>միջոցով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C305F9">
        <w:rPr>
          <w:rFonts w:ascii="GHEA Grapalat" w:hAnsi="GHEA Grapalat"/>
          <w:sz w:val="24"/>
          <w:szCs w:val="24"/>
          <w:lang w:val="hy-AM"/>
        </w:rPr>
        <w:t xml:space="preserve"> Անկախ վերոհիշյալ հանգամանքից, շահառուին հատկացվող սննդամթերքի </w:t>
      </w:r>
      <w:r>
        <w:rPr>
          <w:rFonts w:ascii="GHEA Grapalat" w:hAnsi="GHEA Grapalat"/>
          <w:sz w:val="24"/>
          <w:szCs w:val="24"/>
          <w:lang w:val="hy-AM"/>
        </w:rPr>
        <w:t>բազմազանությունը</w:t>
      </w:r>
      <w:r w:rsidRPr="00C305F9">
        <w:rPr>
          <w:rFonts w:ascii="GHEA Grapalat" w:hAnsi="GHEA Grapalat"/>
          <w:sz w:val="24"/>
          <w:szCs w:val="24"/>
          <w:lang w:val="hy-AM"/>
        </w:rPr>
        <w:t xml:space="preserve"> սահմանվում է սույն կետով, այն է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720"/>
        <w:gridCol w:w="4140"/>
        <w:gridCol w:w="4950"/>
      </w:tblGrid>
      <w:tr w:rsidR="009D1725" w:rsidRPr="00412E9C" w14:paraId="497C42B5" w14:textId="77777777" w:rsidTr="00CF5496">
        <w:trPr>
          <w:trHeight w:val="61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05CD647E" w14:textId="77777777" w:rsidR="009D1725" w:rsidRPr="00AD6673" w:rsidRDefault="009D1725" w:rsidP="007960A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394F3D1" w14:textId="088593B1" w:rsidR="009D1725" w:rsidRPr="00AD6673" w:rsidRDefault="004C6FF6" w:rsidP="007960A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FF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Սննդամթերքի անվանում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45A5BAF" w14:textId="69B550EE" w:rsidR="009D1725" w:rsidRPr="00AD6673" w:rsidRDefault="009D1725" w:rsidP="00CF5496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Օրական </w:t>
            </w:r>
            <w:r w:rsidR="00CF5496"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չափաբաժին </w:t>
            </w: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(գրամներով)</w:t>
            </w:r>
            <w:r w:rsidR="002F0AA8"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՝ զտաքաշ</w:t>
            </w:r>
          </w:p>
        </w:tc>
      </w:tr>
      <w:tr w:rsidR="009D1725" w:rsidRPr="00AD6673" w14:paraId="322845AE" w14:textId="77777777" w:rsidTr="00CF5496">
        <w:trPr>
          <w:trHeight w:val="375"/>
        </w:trPr>
        <w:tc>
          <w:tcPr>
            <w:tcW w:w="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17F697" w14:textId="64A9174E" w:rsidR="009D1725" w:rsidRPr="00AD6673" w:rsidRDefault="009D172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  <w:r w:rsidR="00EE2202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5BDAB8" w14:textId="77777777" w:rsidR="009D1725" w:rsidRPr="00AD6673" w:rsidRDefault="009D1725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հաց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E292D7" w14:textId="77777777" w:rsidR="009D1725" w:rsidRPr="00AD6673" w:rsidRDefault="009D1725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</w:t>
            </w:r>
          </w:p>
        </w:tc>
      </w:tr>
      <w:tr w:rsidR="007A233F" w:rsidRPr="00AD6673" w14:paraId="77073713" w14:textId="77777777" w:rsidTr="00CF5496">
        <w:trPr>
          <w:trHeight w:val="375"/>
        </w:trPr>
        <w:tc>
          <w:tcPr>
            <w:tcW w:w="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924D07" w14:textId="247624A0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1D2DF" w14:textId="5F5AC5C7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հանքային ջուր կամ հյութ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379E0" w14:textId="5EE1767D" w:rsidR="007A233F" w:rsidRPr="00AD6673" w:rsidRDefault="007A233F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100</w:t>
            </w:r>
          </w:p>
        </w:tc>
      </w:tr>
      <w:tr w:rsidR="007A233F" w:rsidRPr="00AD6673" w14:paraId="3C86D65F" w14:textId="77777777" w:rsidTr="00CF5496">
        <w:trPr>
          <w:trHeight w:val="375"/>
        </w:trPr>
        <w:tc>
          <w:tcPr>
            <w:tcW w:w="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A8C426" w14:textId="23352C2C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3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79D021" w14:textId="79FD0386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բանջարեղեն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2522A" w14:textId="7A7D2B5B" w:rsidR="007A233F" w:rsidRPr="00AD6673" w:rsidRDefault="007A233F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</w:tr>
      <w:tr w:rsidR="007A233F" w:rsidRPr="00AD6673" w14:paraId="5AE10BEE" w14:textId="77777777" w:rsidTr="00CF5496">
        <w:trPr>
          <w:trHeight w:val="375"/>
        </w:trPr>
        <w:tc>
          <w:tcPr>
            <w:tcW w:w="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7ABD42" w14:textId="0CE238FA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BB5D4C" w14:textId="59A85340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հրուշակեղեն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72206" w14:textId="68C5E254" w:rsidR="007A233F" w:rsidRPr="00AD6673" w:rsidRDefault="007A233F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7A233F" w:rsidRPr="00AD6673" w14:paraId="5B01A279" w14:textId="77777777" w:rsidTr="00CF5496">
        <w:trPr>
          <w:trHeight w:val="375"/>
        </w:trPr>
        <w:tc>
          <w:tcPr>
            <w:tcW w:w="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7C7401" w14:textId="576F502F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B1763" w14:textId="47118E27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երշիկ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D26AE" w14:textId="07875340" w:rsidR="007A233F" w:rsidRPr="00AD6673" w:rsidRDefault="007A233F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7A233F" w:rsidRPr="00AD6673" w14:paraId="498615CC" w14:textId="77777777" w:rsidTr="00CF5496">
        <w:trPr>
          <w:trHeight w:val="375"/>
        </w:trPr>
        <w:tc>
          <w:tcPr>
            <w:tcW w:w="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5FC8D" w14:textId="6DF8F5AA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B68CFB" w14:textId="77777777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պանիր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4B5845" w14:textId="77777777" w:rsidR="007A233F" w:rsidRPr="00AD6673" w:rsidRDefault="007A233F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</w:t>
            </w:r>
          </w:p>
        </w:tc>
      </w:tr>
      <w:tr w:rsidR="007A233F" w:rsidRPr="00AD6673" w14:paraId="581A8502" w14:textId="77777777" w:rsidTr="00CF5496">
        <w:trPr>
          <w:trHeight w:val="285"/>
        </w:trPr>
        <w:tc>
          <w:tcPr>
            <w:tcW w:w="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FF1EEF" w14:textId="1A509106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7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278E9" w14:textId="77777777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շաքարավազ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F5646D" w14:textId="5F0BF466" w:rsidR="007A233F" w:rsidRPr="00AD6673" w:rsidRDefault="007A233F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7A233F" w:rsidRPr="00AD6673" w14:paraId="57881AFD" w14:textId="77777777" w:rsidTr="00CF5496">
        <w:trPr>
          <w:trHeight w:val="285"/>
        </w:trPr>
        <w:tc>
          <w:tcPr>
            <w:tcW w:w="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F60959" w14:textId="4632AE2E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D183DB" w14:textId="2ACE99CF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կարագ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C514F" w14:textId="52EF7323" w:rsidR="007A233F" w:rsidRPr="00AD6673" w:rsidRDefault="007A233F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</w:t>
            </w:r>
          </w:p>
        </w:tc>
      </w:tr>
      <w:tr w:rsidR="007A233F" w:rsidRPr="00AD6673" w14:paraId="6579F63A" w14:textId="77777777" w:rsidTr="00CF5496">
        <w:trPr>
          <w:trHeight w:val="375"/>
        </w:trPr>
        <w:tc>
          <w:tcPr>
            <w:tcW w:w="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667BD6" w14:textId="3C5D78E4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9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A98932" w14:textId="738434B3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ջեմ կամ մուրաբա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135CE" w14:textId="2C098C22" w:rsidR="007A233F" w:rsidRPr="00AD6673" w:rsidRDefault="007A233F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</w:tr>
      <w:tr w:rsidR="007A233F" w:rsidRPr="00AD6673" w14:paraId="4C44D82E" w14:textId="77777777" w:rsidTr="00CF5496">
        <w:trPr>
          <w:trHeight w:val="3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4EC3F3" w14:textId="652FD965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</w:t>
            </w:r>
            <w:r w:rsidR="00821BB1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.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C01EB7" w14:textId="7EA434A6" w:rsidR="007A233F" w:rsidRPr="00AD6673" w:rsidRDefault="007A233F" w:rsidP="00192C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սուրճ կամ թեյ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67195D" w14:textId="41BB68B5" w:rsidR="007A233F" w:rsidRPr="00AD6673" w:rsidRDefault="007A233F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</w:tr>
    </w:tbl>
    <w:p w14:paraId="08263CEC" w14:textId="6E401D82" w:rsidR="009D1725" w:rsidRPr="00AD6673" w:rsidRDefault="009D1725" w:rsidP="00192C5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7BEA3C" w14:textId="2B0EB4BF" w:rsidR="00AA3529" w:rsidRPr="00EE6A54" w:rsidRDefault="00AA3529" w:rsidP="00EE6A54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6A54">
        <w:rPr>
          <w:rFonts w:ascii="GHEA Grapalat" w:hAnsi="GHEA Grapalat"/>
          <w:b/>
          <w:sz w:val="24"/>
          <w:szCs w:val="24"/>
          <w:lang w:val="hy-AM"/>
        </w:rPr>
        <w:t xml:space="preserve">ԲՆԱԿՉՈՒԹՅԱՆ ՍՈՑԻԱԼԱԿԱՆ ՊԱՇՏՊԱՆՈՒԹՅԱՆ ՀԱՍՏԱՏՈՒԹՅՈՒՆՈՒՄ ԵՎ ՀԱՄԱՅՆՔԱՅԻՆ ՓՈՔՐ ՏԱՆԸ </w:t>
      </w:r>
      <w:r w:rsidRPr="00EE6A54">
        <w:rPr>
          <w:rFonts w:ascii="GHEA Grapalat" w:hAnsi="GHEA Grapalat" w:cs="Sylfaen"/>
          <w:b/>
          <w:sz w:val="24"/>
          <w:szCs w:val="24"/>
          <w:lang w:val="hy-AM"/>
        </w:rPr>
        <w:t>ՏԱՐԵՑ ԵՎ (ԿԱՄ) ՀԱՇՄԱՆԴԱՄՈՒԹՅՈՒՆ ՈՒՆԵՑՈՂ ԱՆՁԱՆՑ ՀԱԳՈՒՍՏՈՎ, ԿՈՇԿԵՂԵՆՈՎ</w:t>
      </w:r>
      <w:r w:rsidRPr="00EE6A54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Pr="00EE6A54">
        <w:rPr>
          <w:rFonts w:ascii="GHEA Grapalat" w:hAnsi="GHEA Grapalat" w:cs="Sylfaen"/>
          <w:b/>
          <w:sz w:val="24"/>
          <w:szCs w:val="24"/>
          <w:lang w:val="hy-AM"/>
        </w:rPr>
        <w:t>ԱՆԿՈՂՆԱՅԻՆ</w:t>
      </w:r>
      <w:r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E6A54">
        <w:rPr>
          <w:rFonts w:ascii="GHEA Grapalat" w:hAnsi="GHEA Grapalat" w:cs="Sylfaen"/>
          <w:b/>
          <w:sz w:val="24"/>
          <w:szCs w:val="24"/>
          <w:lang w:val="hy-AM"/>
        </w:rPr>
        <w:t>ՊԱՐԱԳԱՆԵՐՈՎ, ԱՇԽԱՏԱԿԻՑՆԵՐԻՆ ԱՐՏԱՀԱԳՈՒՍՏՈՎ ԵՎ ԸՆԴՀԱՆՈՒՐ ՕԳՏԱԳՈՐԾՄԱՆ ԱՅԼ ԻՐԵՐՈՎ</w:t>
      </w:r>
      <w:r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E6A54">
        <w:rPr>
          <w:rFonts w:ascii="GHEA Grapalat" w:hAnsi="GHEA Grapalat" w:cs="Sylfaen"/>
          <w:b/>
          <w:sz w:val="24"/>
          <w:szCs w:val="24"/>
          <w:lang w:val="hy-AM"/>
        </w:rPr>
        <w:t xml:space="preserve">ԱՊԱՀՈՎԵԼՈՒ </w:t>
      </w:r>
      <w:r w:rsidRPr="00EE6A54">
        <w:rPr>
          <w:rFonts w:ascii="GHEA Grapalat" w:hAnsi="GHEA Grapalat"/>
          <w:b/>
          <w:sz w:val="24"/>
          <w:szCs w:val="24"/>
          <w:lang w:val="hy-AM"/>
        </w:rPr>
        <w:t>ԵՎ ԴՐԱՆՑ ՕԳՏԱԳՈՐԾՄԱՆ ԺԱՄԿԵՏՆԵՐԻ</w:t>
      </w:r>
      <w:r w:rsidR="00EE6A54" w:rsidRPr="00EE6A54">
        <w:rPr>
          <w:rFonts w:ascii="GHEA Grapalat" w:hAnsi="GHEA Grapalat"/>
          <w:b/>
          <w:sz w:val="24"/>
          <w:szCs w:val="24"/>
          <w:lang w:val="hy-AM"/>
        </w:rPr>
        <w:t xml:space="preserve"> ՉԱՓՈՐՈՇԻՉՆԵՐԸ</w:t>
      </w:r>
    </w:p>
    <w:p w14:paraId="3385B306" w14:textId="77777777" w:rsidR="00AC7925" w:rsidRPr="00AD6673" w:rsidRDefault="00AC7925" w:rsidP="00AA352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F3B53DC" w14:textId="22C1CAF3" w:rsidR="0012672B" w:rsidRPr="00AD6673" w:rsidRDefault="00540426" w:rsidP="009A3436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721EA9" w:rsidRPr="00AD6673">
        <w:rPr>
          <w:rFonts w:ascii="GHEA Grapalat" w:hAnsi="GHEA Grapalat"/>
          <w:sz w:val="24"/>
          <w:szCs w:val="24"/>
          <w:lang w:val="hy-AM"/>
        </w:rPr>
        <w:t>գլխ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 xml:space="preserve">ով սահմանված հագուստի, կոշկեղենի և անկողնային պարագաների </w:t>
      </w:r>
      <w:r w:rsidR="00916812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 xml:space="preserve">քանակը հաշվվում է </w:t>
      </w:r>
      <w:r w:rsidR="00E12FE9" w:rsidRPr="00AD6673">
        <w:rPr>
          <w:rFonts w:ascii="GHEA Grapalat" w:hAnsi="GHEA Grapalat"/>
          <w:sz w:val="24"/>
          <w:szCs w:val="24"/>
          <w:lang w:val="hy-AM"/>
        </w:rPr>
        <w:t>Ը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>=Շ*</w:t>
      </w:r>
      <w:r w:rsidR="00E12FE9" w:rsidRPr="00AD6673">
        <w:rPr>
          <w:rFonts w:ascii="GHEA Grapalat" w:hAnsi="GHEA Grapalat"/>
          <w:sz w:val="24"/>
          <w:szCs w:val="24"/>
          <w:lang w:val="hy-AM"/>
        </w:rPr>
        <w:t>Ք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>/Ժ</w:t>
      </w:r>
      <w:r w:rsidR="009A3436" w:rsidRPr="00AD6673">
        <w:rPr>
          <w:rFonts w:ascii="GHEA Grapalat" w:hAnsi="GHEA Grapalat"/>
          <w:sz w:val="24"/>
          <w:szCs w:val="24"/>
          <w:lang w:val="hy-AM"/>
        </w:rPr>
        <w:t xml:space="preserve"> բանաձևով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 xml:space="preserve">, որտեղ </w:t>
      </w:r>
      <w:r w:rsidR="00E12FE9" w:rsidRPr="00AD6673">
        <w:rPr>
          <w:rFonts w:ascii="GHEA Grapalat" w:hAnsi="GHEA Grapalat"/>
          <w:sz w:val="24"/>
          <w:szCs w:val="24"/>
          <w:lang w:val="hy-AM"/>
        </w:rPr>
        <w:t>Ը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>-ն շուրջօրյա խնամքի կենտրոնի</w:t>
      </w:r>
      <w:r w:rsidR="00C77C2B" w:rsidRPr="00AD6673">
        <w:rPr>
          <w:rFonts w:ascii="GHEA Grapalat" w:hAnsi="GHEA Grapalat"/>
          <w:sz w:val="24"/>
          <w:szCs w:val="24"/>
          <w:lang w:val="hy-AM"/>
        </w:rPr>
        <w:t xml:space="preserve"> կամ փոքր տան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 xml:space="preserve"> համար անհրաժեշտ ապրանքատեսակի </w:t>
      </w:r>
      <w:r w:rsidR="00E12FE9" w:rsidRPr="00AD6673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>քանակն է, Շ-ն` շահառուների պլանային թ</w:t>
      </w:r>
      <w:r w:rsidR="000446A9" w:rsidRPr="00AD6673">
        <w:rPr>
          <w:rFonts w:ascii="GHEA Grapalat" w:hAnsi="GHEA Grapalat"/>
          <w:sz w:val="24"/>
          <w:szCs w:val="24"/>
          <w:lang w:val="hy-AM"/>
        </w:rPr>
        <w:t>վի կեսը (ոչ ամբողջական լինելու դեպքում՝ կլորացումը դեպի վեր)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2FE9" w:rsidRPr="00AD6673">
        <w:rPr>
          <w:rFonts w:ascii="GHEA Grapalat" w:hAnsi="GHEA Grapalat"/>
          <w:sz w:val="24"/>
          <w:szCs w:val="24"/>
          <w:lang w:val="hy-AM"/>
        </w:rPr>
        <w:t>Ք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 xml:space="preserve">-ն` հերթական համարի դիմաց նշված </w:t>
      </w:r>
      <w:r w:rsidR="009A3436" w:rsidRPr="00AD6673">
        <w:rPr>
          <w:rFonts w:ascii="GHEA Grapalat" w:hAnsi="GHEA Grapalat"/>
          <w:sz w:val="24"/>
          <w:szCs w:val="24"/>
          <w:lang w:val="hy-AM"/>
        </w:rPr>
        <w:t>ապրանք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>ի քանակը, Ժ-ն` օգտագործման ժամկետը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="00AA3529" w:rsidRPr="00AD6673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1350"/>
        <w:gridCol w:w="1800"/>
        <w:gridCol w:w="1574"/>
      </w:tblGrid>
      <w:tr w:rsidR="00210328" w:rsidRPr="00AD6673" w14:paraId="4B61AD93" w14:textId="77777777" w:rsidTr="00916812">
        <w:trPr>
          <w:trHeight w:val="69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1865E" w14:textId="77777777" w:rsidR="00210328" w:rsidRPr="00AD6673" w:rsidRDefault="00210328" w:rsidP="0021032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C760E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Ապրանքի անվանում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9A983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F8E9CB" w14:textId="6E233BB7" w:rsidR="00210328" w:rsidRPr="00AD6673" w:rsidRDefault="00210328" w:rsidP="009A3436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Քանակ՝ ըստ շահառուի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DFD78" w14:textId="4EC32470" w:rsidR="00210328" w:rsidRPr="00AD6673" w:rsidRDefault="00DC1AE3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Ժամկետ</w:t>
            </w:r>
            <w:r w:rsidR="00210328"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(տարիներ)</w:t>
            </w:r>
          </w:p>
        </w:tc>
      </w:tr>
      <w:tr w:rsidR="00210328" w:rsidRPr="00AD6673" w14:paraId="0318F3A2" w14:textId="77777777" w:rsidTr="009A3436">
        <w:trPr>
          <w:trHeight w:val="180"/>
        </w:trPr>
        <w:tc>
          <w:tcPr>
            <w:tcW w:w="9854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4CB717" w14:textId="7CA9AB06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Արտահագուստ, կողշկեղեն, ներքնազգեստ և անկողնային պարագաներ</w:t>
            </w:r>
            <w:r w:rsidR="00FB48A2"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՝ երկու անձի՝ մեկ տղամարդու և մեկ կնոջ հաշվարկով</w:t>
            </w:r>
          </w:p>
        </w:tc>
      </w:tr>
      <w:tr w:rsidR="00210328" w:rsidRPr="00AD6673" w14:paraId="02F2B62D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472E25" w14:textId="0C1A45ED" w:rsidR="00210328" w:rsidRPr="000751EF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C2264D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վերարկու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440EE5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FC4680" w14:textId="41125554" w:rsidR="00210328" w:rsidRPr="00AD6673" w:rsidRDefault="00836404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97823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10328" w:rsidRPr="00AD6673" w14:paraId="0A581FF3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439F8F" w14:textId="41618A97" w:rsidR="00210328" w:rsidRPr="000751EF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4D082C" w14:textId="4D4DE806" w:rsidR="00210328" w:rsidRPr="00AD6673" w:rsidRDefault="002A574F" w:rsidP="008204D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բ</w:t>
            </w:r>
            <w:r w:rsidR="0021032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աճկոն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(</w:t>
            </w:r>
            <w:r w:rsidR="008204DD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սեզոնային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3F3496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D12599" w14:textId="4D8F63CB" w:rsidR="00210328" w:rsidRPr="00AD6673" w:rsidRDefault="00836404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C46E2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6404" w:rsidRPr="00AD6673" w14:paraId="133F7C75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CBB8B6" w14:textId="5FFBCFA0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7A0E5D" w14:textId="77777777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կոստյում (պիջակ և շալվար/շրջազգեստ, ամառային կամ ձմեռային)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85BD28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B68A49" w14:textId="33B23790" w:rsidR="00836404" w:rsidRPr="00AD6673" w:rsidRDefault="002C1E22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3FBCC" w14:textId="23B04898" w:rsidR="00836404" w:rsidRPr="00AD6673" w:rsidRDefault="00DC6B27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C6B27" w:rsidRPr="00AD6673" w14:paraId="2EF3AF96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AB1D75" w14:textId="441FBC85" w:rsidR="00DC6B27" w:rsidRPr="00AD6673" w:rsidRDefault="00DC6B27" w:rsidP="00DC6B27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95C8DF" w14:textId="77777777" w:rsidR="00DC6B27" w:rsidRPr="00AD6673" w:rsidRDefault="00DC6B27" w:rsidP="00DC6B27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սպորտային համազգեստ (ամառային կամ ձմեռային)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481C22" w14:textId="77777777" w:rsidR="00DC6B27" w:rsidRPr="00AD6673" w:rsidRDefault="00DC6B27" w:rsidP="00DC6B27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զույգ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6C0769" w14:textId="7F02BB0E" w:rsidR="00DC6B27" w:rsidRPr="00AD6673" w:rsidRDefault="008B5269" w:rsidP="00DC6B27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536C9" w14:textId="697D7D73" w:rsidR="00DC6B27" w:rsidRPr="00AD6673" w:rsidRDefault="008204DD" w:rsidP="00DC6B27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210328" w:rsidRPr="00AD6673" w14:paraId="1C47D0A1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E6A91" w14:textId="59672B87" w:rsidR="00210328" w:rsidRPr="00AD6673" w:rsidRDefault="00836404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B2CD9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սվիտեր կամ բլուզ (ամառային կամ ձմեռային)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543128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EED1CD" w14:textId="2F715551" w:rsidR="00210328" w:rsidRPr="00AD6673" w:rsidRDefault="002C1E22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3927E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10328" w:rsidRPr="00AD6673" w14:paraId="43ACC119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1B76D9" w14:textId="2C7FEB19" w:rsidR="00210328" w:rsidRPr="00AD6673" w:rsidRDefault="00836404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AB2BD0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ժակետ կամ ժիլետ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BCA140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831A86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D4D57" w14:textId="3D483CB7" w:rsidR="00210328" w:rsidRPr="00AD6673" w:rsidRDefault="002C1E22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2A574F" w:rsidRPr="00AD6673" w14:paraId="1D753714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78A24A" w14:textId="04F3DC19" w:rsidR="002A574F" w:rsidRPr="00AD6673" w:rsidRDefault="002A574F" w:rsidP="002A574F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7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F6D24B" w14:textId="77777777" w:rsidR="002A574F" w:rsidRPr="00AD6673" w:rsidRDefault="002A574F" w:rsidP="002A574F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վերնաշապիկ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EE3FD2" w14:textId="77777777" w:rsidR="002A574F" w:rsidRPr="00AD6673" w:rsidRDefault="002A574F" w:rsidP="002A574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131415" w14:textId="5D1B826B" w:rsidR="002A574F" w:rsidRPr="00AD6673" w:rsidRDefault="002A574F" w:rsidP="002A574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65DB2" w14:textId="261E5FC8" w:rsidR="002A574F" w:rsidRPr="00AD6673" w:rsidRDefault="002A574F" w:rsidP="002A574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A574F" w:rsidRPr="00AD6673" w14:paraId="17089D25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CEC3B2" w14:textId="1825C11F" w:rsidR="002A574F" w:rsidRPr="00AD6673" w:rsidRDefault="002A574F" w:rsidP="002A574F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365DCD" w14:textId="77777777" w:rsidR="002A574F" w:rsidRPr="00AD6673" w:rsidRDefault="002A574F" w:rsidP="002A574F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տաբատ (ջինս)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B96F04" w14:textId="77777777" w:rsidR="002A574F" w:rsidRPr="00AD6673" w:rsidRDefault="002A574F" w:rsidP="002A574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E4DBDF" w14:textId="07940143" w:rsidR="002A574F" w:rsidRPr="00AD6673" w:rsidRDefault="002A574F" w:rsidP="002A574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3D7BF" w14:textId="4721501C" w:rsidR="002A574F" w:rsidRPr="00AD6673" w:rsidRDefault="002A574F" w:rsidP="002A574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10328" w:rsidRPr="00AD6673" w14:paraId="33B2E8AD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AB9E04" w14:textId="4A27C46E" w:rsidR="00210328" w:rsidRPr="00AD6673" w:rsidRDefault="00836404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9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D9BED9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կոշիկ (սեզոնային)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7B3192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զույգ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29845C" w14:textId="3FCA766A" w:rsidR="00210328" w:rsidRPr="00AD6673" w:rsidRDefault="008204DD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C77A7D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10328" w:rsidRPr="00AD6673" w14:paraId="49432A31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94F176" w14:textId="714CDCD9" w:rsidR="00210328" w:rsidRPr="00AD6673" w:rsidRDefault="00836404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003A0B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հողաթափ (ամառային կամ ձմեռային)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BFB3B3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զույգ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5DD608" w14:textId="08401FD9" w:rsidR="00210328" w:rsidRPr="00AD6673" w:rsidRDefault="008204DD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8E26C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10328" w:rsidRPr="00AD6673" w14:paraId="6846F308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9616AA" w14:textId="609F2BF4" w:rsidR="00210328" w:rsidRPr="00AD6673" w:rsidRDefault="00210328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="0083640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F0222B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ձեռնոց 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5B9E1E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զույգ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CDBE37" w14:textId="75629418" w:rsidR="00210328" w:rsidRPr="00AD6673" w:rsidRDefault="00BB0CF6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70B3D" w14:textId="10C9D3C5" w:rsidR="00210328" w:rsidRPr="00AD6673" w:rsidRDefault="00BB0CF6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210328" w:rsidRPr="00AD6673" w14:paraId="0789E8B5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E66BE0" w14:textId="41358118" w:rsidR="00210328" w:rsidRPr="00AD6673" w:rsidRDefault="00210328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="0083640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C52E6B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կիսագուլպա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9281A2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զույգ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83F7A0" w14:textId="7A2D8791" w:rsidR="00210328" w:rsidRPr="00AD6673" w:rsidRDefault="00021825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F6B72" w14:textId="186E7F72" w:rsidR="00210328" w:rsidRPr="00AD6673" w:rsidRDefault="000861C1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36404" w:rsidRPr="00AD6673" w14:paraId="7EA22B42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5355A3" w14:textId="2F734BBF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08EE36" w14:textId="77777777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գիշերազգեստ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A75699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B20247" w14:textId="0C6B3A07" w:rsidR="00836404" w:rsidRPr="00AD6673" w:rsidRDefault="00021825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E1756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36404" w:rsidRPr="00AD6673" w14:paraId="69F130CC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E7C8A4" w14:textId="158C3C27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0908FB" w14:textId="77777777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ներքնակ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AA5103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F2B309" w14:textId="384AAAB4" w:rsidR="00836404" w:rsidRPr="00AD6673" w:rsidRDefault="00BB0CF6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B3D08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36404" w:rsidRPr="00AD6673" w14:paraId="1204FE98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19A968" w14:textId="172117B9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84CF39" w14:textId="77777777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վերմակ (ամառային կամ ձմեռային)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0EB2BE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EC18BD" w14:textId="1A99B98B" w:rsidR="00836404" w:rsidRPr="00AD6673" w:rsidRDefault="00147FC0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DCBEC" w14:textId="07A4833F" w:rsidR="00836404" w:rsidRPr="00AD6673" w:rsidRDefault="00BB0CF6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836404" w:rsidRPr="00AD6673" w14:paraId="07BED10E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C17C22" w14:textId="61B09927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C41DBC" w14:textId="77777777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բարձ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B59908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BC7251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A5FED" w14:textId="7D978C1B" w:rsidR="00836404" w:rsidRPr="00AD6673" w:rsidRDefault="00BB0CF6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836404" w:rsidRPr="00AD6673" w14:paraId="2A3B8421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74D7AA" w14:textId="773D1866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7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8288BF" w14:textId="77777777" w:rsidR="00836404" w:rsidRPr="00AD6673" w:rsidRDefault="00836404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անկողնու ծածկոց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C4E81E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09B3D8" w14:textId="357F0A42" w:rsidR="00836404" w:rsidRPr="00AD6673" w:rsidRDefault="00147FC0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54382" w14:textId="77777777" w:rsidR="00836404" w:rsidRPr="00AD6673" w:rsidRDefault="00836404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10328" w:rsidRPr="00AD6673" w14:paraId="505CEFCD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B12319" w14:textId="5591FD87" w:rsidR="00210328" w:rsidRPr="00AD6673" w:rsidRDefault="00210328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="0083640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9C4A87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անկողնային սպիտակեղեն (սավան, ծրար, բարձի երես)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E3EBB8" w14:textId="26753009" w:rsidR="00210328" w:rsidRPr="00AD6673" w:rsidRDefault="00A7497B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հավաքածու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D6C10B" w14:textId="7FA7C98E" w:rsidR="00210328" w:rsidRPr="00AD6673" w:rsidRDefault="00147FC0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89C9D" w14:textId="0E3D75F5" w:rsidR="00210328" w:rsidRPr="00AD6673" w:rsidRDefault="00147FC0" w:rsidP="00E47A17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210328" w:rsidRPr="00AD6673" w14:paraId="41F92A11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0B46EB" w14:textId="33AF6258" w:rsidR="00210328" w:rsidRPr="00AD6673" w:rsidRDefault="00210328" w:rsidP="0083640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  <w:r w:rsidR="00836404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9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AC9636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ներքնակի երես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0B8496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EA48B5" w14:textId="1D27745A" w:rsidR="00210328" w:rsidRPr="00AD6673" w:rsidRDefault="00BB0CF6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F415E8" w14:textId="0C15487B" w:rsidR="00210328" w:rsidRPr="00AD6673" w:rsidRDefault="008204DD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10328" w:rsidRPr="00AD6673" w14:paraId="05C776E0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CF9E47" w14:textId="5E918820" w:rsidR="00210328" w:rsidRPr="00AD6673" w:rsidRDefault="00836404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20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F7C3F0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սրբիչ (բաղնիքի կամ երեսի)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24A63B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09E951" w14:textId="779E0301" w:rsidR="00210328" w:rsidRPr="00D20FB8" w:rsidRDefault="00D20FB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8B7FE" w14:textId="63569580" w:rsidR="00210328" w:rsidRPr="00AD6673" w:rsidRDefault="00021825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DC1AE3" w:rsidRPr="00AD6673" w14:paraId="2DDC61BB" w14:textId="77777777" w:rsidTr="002D2CE0">
        <w:trPr>
          <w:trHeight w:val="360"/>
        </w:trPr>
        <w:tc>
          <w:tcPr>
            <w:tcW w:w="9854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281C8E" w14:textId="5E0A07CB" w:rsidR="00DC1AE3" w:rsidRPr="00AD6673" w:rsidRDefault="00DC1AE3" w:rsidP="00DC1AE3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Արտահագուստ և ներքնազգեստ</w:t>
            </w: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  <w:t>`</w:t>
            </w: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 xml:space="preserve"> մեկ տղամարդու հաշվարկով</w:t>
            </w:r>
          </w:p>
        </w:tc>
      </w:tr>
      <w:tr w:rsidR="00DC1AE3" w:rsidRPr="00AD6673" w14:paraId="2588C160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FF3882" w14:textId="0D0137C1" w:rsidR="00DC1AE3" w:rsidRPr="000751EF" w:rsidRDefault="00DC1AE3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21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27B131" w14:textId="77777777" w:rsidR="00DC1AE3" w:rsidRPr="00AD6673" w:rsidRDefault="00DC1AE3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կիսատաբատ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C54FBD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BC36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12016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C1AE3" w:rsidRPr="00AD6673" w14:paraId="3FC76017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0611E1" w14:textId="4FDA54A0" w:rsidR="00DC1AE3" w:rsidRPr="000751EF" w:rsidRDefault="00DC1AE3" w:rsidP="00E443A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="00E443A9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E8A7F2" w14:textId="77777777" w:rsidR="00DC1AE3" w:rsidRPr="00AD6673" w:rsidRDefault="00DC1AE3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ներքնազգեստ (վարտիք և շապիկ)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7FEC7E" w14:textId="163B664C" w:rsidR="00DC1AE3" w:rsidRPr="00AD6673" w:rsidRDefault="004A6E58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հավաքածու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A08818" w14:textId="40C8290C" w:rsidR="00DC1AE3" w:rsidRPr="00AD6673" w:rsidRDefault="00021825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1F742" w14:textId="39B53E05" w:rsidR="00DC1AE3" w:rsidRPr="00AD6673" w:rsidRDefault="00E443A9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C1AE3" w:rsidRPr="00AD6673" w14:paraId="204CF1B1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BE2646" w14:textId="07001725" w:rsidR="00DC1AE3" w:rsidRPr="000751EF" w:rsidRDefault="00DC1AE3" w:rsidP="00E443A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="00E443A9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CF360E" w14:textId="77777777" w:rsidR="00DC1AE3" w:rsidRPr="00AD6673" w:rsidRDefault="00DC1AE3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գլխարկ (ամառային կամ ձմեռային)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597CC6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146890" w14:textId="2F53E18D" w:rsidR="00DC1AE3" w:rsidRPr="00AD6673" w:rsidRDefault="00E443A9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C0B5E" w14:textId="549B1C01" w:rsidR="00DC1AE3" w:rsidRPr="00AD6673" w:rsidRDefault="00E443A9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C1AE3" w:rsidRPr="00AD6673" w14:paraId="3C8230DE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E0C3EE" w14:textId="46259AD5" w:rsidR="00DC1AE3" w:rsidRPr="000751EF" w:rsidRDefault="00DC1AE3" w:rsidP="00E443A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="00E443A9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C956E1" w14:textId="77777777" w:rsidR="00DC1AE3" w:rsidRPr="00AD6673" w:rsidRDefault="00DC1AE3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փողկապ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16D247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զույգ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8DADC8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0B025" w14:textId="42171C52" w:rsidR="00DC1AE3" w:rsidRPr="00AD6673" w:rsidRDefault="00E443A9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C1AE3" w:rsidRPr="00AD6673" w14:paraId="7EDB1135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997BAE" w14:textId="0EA3B129" w:rsidR="00DC1AE3" w:rsidRPr="000751EF" w:rsidRDefault="00DC1AE3" w:rsidP="00E443A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="00E443A9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5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2AA38B" w14:textId="494F6446" w:rsidR="00DC1AE3" w:rsidRPr="00AD6673" w:rsidRDefault="00DC1AE3" w:rsidP="008B526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գոտի </w:t>
            </w:r>
            <w:r w:rsidR="008B5269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կամ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ուսակալ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D0E376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30925" w14:textId="247CE304" w:rsidR="00DC1AE3" w:rsidRPr="00AD6673" w:rsidRDefault="00E443A9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2C421" w14:textId="491641D9" w:rsidR="00DC1AE3" w:rsidRPr="00AD6673" w:rsidRDefault="00E443A9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C1AE3" w:rsidRPr="00AD6673" w14:paraId="11A2E51D" w14:textId="77777777" w:rsidTr="00BB0CF6">
        <w:trPr>
          <w:trHeight w:val="108"/>
        </w:trPr>
        <w:tc>
          <w:tcPr>
            <w:tcW w:w="9854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01BAF" w14:textId="08B40D16" w:rsidR="00DC1AE3" w:rsidRPr="00AD6673" w:rsidRDefault="00DC1AE3" w:rsidP="00DC1AE3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Արտահագուստ և ներքնազգեստ</w:t>
            </w: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  <w:t>`</w:t>
            </w: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 xml:space="preserve"> մեկ կնոջ հաշվարկով</w:t>
            </w:r>
          </w:p>
        </w:tc>
      </w:tr>
      <w:tr w:rsidR="00DC1AE3" w:rsidRPr="00AD6673" w14:paraId="24B12A1B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3C4986" w14:textId="156F3C7D" w:rsidR="00DC1AE3" w:rsidRPr="000751EF" w:rsidRDefault="00DC1AE3" w:rsidP="00E443A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="00E443A9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6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DD7829" w14:textId="77777777" w:rsidR="00DC1AE3" w:rsidRPr="00AD6673" w:rsidRDefault="00DC1AE3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խալաթ (ամառային կամ ձմեռային)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57BEF7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461685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AD1D8" w14:textId="7B82D884" w:rsidR="00DC1AE3" w:rsidRPr="00AD6673" w:rsidRDefault="00BB0CF6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DC1AE3" w:rsidRPr="00AD6673" w14:paraId="4AAAE6D8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A91118" w14:textId="2C030019" w:rsidR="00DC1AE3" w:rsidRPr="000751EF" w:rsidRDefault="00DC1AE3" w:rsidP="00E443A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  <w:r w:rsidR="00E443A9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7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01A3E7" w14:textId="77777777" w:rsidR="00DC1AE3" w:rsidRPr="00AD6673" w:rsidRDefault="00DC1AE3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կիսաշրջազգեստ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F9BB1F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8C64CF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43D27" w14:textId="2585C12F" w:rsidR="00DC1AE3" w:rsidRPr="00AD6673" w:rsidRDefault="00BB0CF6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DC1AE3" w:rsidRPr="00AD6673" w14:paraId="680DF32F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4E1C72" w14:textId="3B78F5B0" w:rsidR="00DC1AE3" w:rsidRPr="000751EF" w:rsidRDefault="00E443A9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28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A61B8E" w14:textId="31B7EDD0" w:rsidR="00DC1AE3" w:rsidRPr="00916812" w:rsidRDefault="00DC1AE3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91681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ներքն</w:t>
            </w:r>
            <w:r w:rsidR="00140027" w:rsidRPr="0091681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ազգեստ (վարտիք, կրծկալ և շապիկ)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7BDDC4" w14:textId="49A7D577" w:rsidR="00DC1AE3" w:rsidRPr="00AD6673" w:rsidRDefault="004A6E58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հավաքածու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F79778" w14:textId="69F1EF15" w:rsidR="00DC1AE3" w:rsidRPr="00AD6673" w:rsidRDefault="00021825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ACCC2" w14:textId="797B5C95" w:rsidR="00DC1AE3" w:rsidRPr="00AD6673" w:rsidRDefault="00E443A9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443A9" w:rsidRPr="00AD6673" w14:paraId="08794CCE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374190" w14:textId="1135C2BF" w:rsidR="00E443A9" w:rsidRPr="000751EF" w:rsidRDefault="00E443A9" w:rsidP="00E443A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29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DB3C4E" w14:textId="77777777" w:rsidR="00E443A9" w:rsidRPr="00916812" w:rsidRDefault="00E443A9" w:rsidP="00E443A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91681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գլխաշոր կամ գլխարկ (ամառային կամ ձմեռային)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A55413" w14:textId="77777777" w:rsidR="00E443A9" w:rsidRPr="00AD6673" w:rsidRDefault="00E443A9" w:rsidP="00E443A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9751A4" w14:textId="5CB2F3D2" w:rsidR="00E443A9" w:rsidRPr="00AD6673" w:rsidRDefault="00E443A9" w:rsidP="00E443A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3DA44" w14:textId="438F7E05" w:rsidR="00E443A9" w:rsidRPr="00AD6673" w:rsidRDefault="00E443A9" w:rsidP="00E443A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C1AE3" w:rsidRPr="00AD6673" w14:paraId="0DA8C357" w14:textId="77777777" w:rsidTr="00916812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4361B" w14:textId="46681347" w:rsidR="00DC1AE3" w:rsidRPr="000751EF" w:rsidRDefault="00E443A9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30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1C7748" w14:textId="64D70AFA" w:rsidR="00DC1AE3" w:rsidRPr="00AD6673" w:rsidRDefault="00DC1AE3" w:rsidP="00DC1AE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գուլպա</w:t>
            </w:r>
            <w:r w:rsidR="00E443A9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E443A9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կամ կիսագուլպա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18FE50" w14:textId="77777777" w:rsidR="00DC1AE3" w:rsidRPr="00AD6673" w:rsidRDefault="00DC1AE3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զույգ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E13840" w14:textId="5E423FB9" w:rsidR="00DC1AE3" w:rsidRPr="00AD6673" w:rsidRDefault="00021825" w:rsidP="00DC1AE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7CC64" w14:textId="27144F80" w:rsidR="00DC1AE3" w:rsidRPr="00AD6673" w:rsidRDefault="00E443A9" w:rsidP="00E443A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</w:tr>
    </w:tbl>
    <w:p w14:paraId="4DAA8B25" w14:textId="77777777" w:rsidR="00C6452A" w:rsidRDefault="00C6452A" w:rsidP="00C6452A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A02530A" w14:textId="5A8D0A48" w:rsidR="00C6452A" w:rsidRPr="00690989" w:rsidRDefault="009A3436" w:rsidP="00C6452A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Սույն գլխով սահմանված աշխատանքային արտահագուստի և ընդհանուր օգտագործման այլ իրերի քանակը հաշվվում է հետևյալ բանաձևով` </w:t>
      </w:r>
      <w:r w:rsidR="00E12FE9" w:rsidRPr="00AD6673">
        <w:rPr>
          <w:rFonts w:ascii="GHEA Grapalat" w:hAnsi="GHEA Grapalat"/>
          <w:sz w:val="24"/>
          <w:szCs w:val="24"/>
          <w:lang w:val="hy-AM"/>
        </w:rPr>
        <w:t>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=Մ/Ժ, որտեղ </w:t>
      </w:r>
      <w:r w:rsidR="00E12FE9" w:rsidRPr="00AD6673">
        <w:rPr>
          <w:rFonts w:ascii="GHEA Grapalat" w:hAnsi="GHEA Grapalat"/>
          <w:sz w:val="24"/>
          <w:szCs w:val="24"/>
          <w:lang w:val="hy-AM"/>
        </w:rPr>
        <w:t>Ը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-ն շուրջօրյա խնամքի կենտրոնի </w:t>
      </w:r>
      <w:r w:rsidR="00E12FE9" w:rsidRPr="00AD6673">
        <w:rPr>
          <w:rFonts w:ascii="GHEA Grapalat" w:hAnsi="GHEA Grapalat"/>
          <w:sz w:val="24"/>
          <w:szCs w:val="24"/>
          <w:lang w:val="hy-AM"/>
        </w:rPr>
        <w:t xml:space="preserve">կամ փոքր տան </w:t>
      </w:r>
      <w:r w:rsidRPr="00AD6673">
        <w:rPr>
          <w:rFonts w:ascii="GHEA Grapalat" w:hAnsi="GHEA Grapalat"/>
          <w:sz w:val="24"/>
          <w:szCs w:val="24"/>
          <w:lang w:val="hy-AM"/>
        </w:rPr>
        <w:t>համար անհրաժեշտ ապրանքատեսակի քանակն է, Մ-ն` հաշվարկման հիմքում դրված միավորը, Ժ-ն` օգտագործման առավելագույն ժամկետը` ըստ տարիների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tbl>
      <w:tblPr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162"/>
        <w:gridCol w:w="1328"/>
        <w:gridCol w:w="2160"/>
        <w:gridCol w:w="1574"/>
      </w:tblGrid>
      <w:tr w:rsidR="009A3436" w:rsidRPr="00AD6673" w14:paraId="08F07461" w14:textId="77777777" w:rsidTr="000751EF">
        <w:trPr>
          <w:trHeight w:val="60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94107" w14:textId="77777777" w:rsidR="009A3436" w:rsidRPr="00AD6673" w:rsidRDefault="009A3436" w:rsidP="0083640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162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06CFA" w14:textId="77777777" w:rsidR="009A3436" w:rsidRPr="00AD6673" w:rsidRDefault="009A3436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Ապրանքի անվանում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19EF1" w14:textId="77777777" w:rsidR="009A3436" w:rsidRPr="00AD6673" w:rsidRDefault="009A3436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B6183" w14:textId="08369FB3" w:rsidR="009A3436" w:rsidRPr="00AD6673" w:rsidRDefault="009A3436" w:rsidP="009A3436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Քանակ՝ ըստ միավորի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8AFE3" w14:textId="03DD4786" w:rsidR="009A3436" w:rsidRPr="00AD6673" w:rsidRDefault="00AD6673" w:rsidP="008364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Ժ</w:t>
            </w:r>
            <w:r w:rsidR="009A3436" w:rsidRPr="00AD667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ամկետ (տարիներ)</w:t>
            </w:r>
          </w:p>
        </w:tc>
      </w:tr>
      <w:tr w:rsidR="00210328" w:rsidRPr="00AD6673" w14:paraId="42F32FE1" w14:textId="77777777" w:rsidTr="002D2CE0">
        <w:trPr>
          <w:trHeight w:val="360"/>
        </w:trPr>
        <w:tc>
          <w:tcPr>
            <w:tcW w:w="9854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79710E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Ընդհանուր օգտագործման իրեր</w:t>
            </w:r>
          </w:p>
        </w:tc>
      </w:tr>
      <w:tr w:rsidR="00210328" w:rsidRPr="00AD6673" w14:paraId="73E63C25" w14:textId="77777777" w:rsidTr="000751EF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80A614" w14:textId="5D2A8E1D" w:rsidR="00210328" w:rsidRPr="000751EF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35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010DB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սեղանի սփռոց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434EE4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36568C" w14:textId="3021D8D6" w:rsidR="00210328" w:rsidRPr="00AD6673" w:rsidRDefault="007960AF" w:rsidP="007960A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ճաշարանի 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մեկ սեղանին</w:t>
            </w:r>
            <w:r w:rsidR="0021032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` 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30AE7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10328" w:rsidRPr="00AD6673" w14:paraId="0E34C400" w14:textId="77777777" w:rsidTr="000751EF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9E5DF0" w14:textId="2BF31761" w:rsidR="00210328" w:rsidRPr="000751EF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36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869BD2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վարագույր 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14CD1C" w14:textId="3B2C31D4" w:rsidR="00210328" w:rsidRPr="00AD6673" w:rsidRDefault="00210328" w:rsidP="006A0A1E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գ</w:t>
            </w:r>
            <w:r w:rsidR="006A0A1E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ծա</w:t>
            </w: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մետր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0D94E5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մեկ պատուհանի հաշվարկով` 5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5FA6B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10328" w:rsidRPr="00AD6673" w14:paraId="60E3AD87" w14:textId="77777777" w:rsidTr="000751EF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4FE169" w14:textId="6934E52A" w:rsidR="00210328" w:rsidRPr="000751EF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lastRenderedPageBreak/>
              <w:t>37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872F78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սրբիչ սպասքի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34DC84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FCB08F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յուրաքանչյուր 100 հոգու հաշվարկով` 15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E3A68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10328" w:rsidRPr="00AD6673" w14:paraId="7FBFD673" w14:textId="77777777" w:rsidTr="000751EF">
        <w:trPr>
          <w:trHeight w:val="360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10758B" w14:textId="6FBDC0CC" w:rsidR="00210328" w:rsidRPr="00AD6673" w:rsidRDefault="00210328" w:rsidP="00C3629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</w:t>
            </w:r>
            <w:r w:rsidR="00C36298"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</w:t>
            </w:r>
            <w:r w:rsidR="000751E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7A23DF" w14:textId="77777777" w:rsidR="00210328" w:rsidRPr="00AD6673" w:rsidRDefault="00210328" w:rsidP="0021032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աշխատանքային արտահագուստ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BEFBB3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հավաքածու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CAEC21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յուրաքանչյուր աշխատակցին`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16941" w14:textId="77777777" w:rsidR="00210328" w:rsidRPr="00AD6673" w:rsidRDefault="00210328" w:rsidP="0021032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C70DB73" w14:textId="77777777" w:rsidR="00BA6535" w:rsidRDefault="00BA6535" w:rsidP="00BA6535">
      <w:pPr>
        <w:pStyle w:val="ListParagraph"/>
        <w:spacing w:after="0" w:line="360" w:lineRule="auto"/>
        <w:ind w:left="0"/>
        <w:rPr>
          <w:rFonts w:ascii="GHEA Grapalat" w:hAnsi="GHEA Grapalat"/>
          <w:sz w:val="24"/>
          <w:szCs w:val="24"/>
          <w:lang w:val="hy-AM"/>
        </w:rPr>
      </w:pPr>
    </w:p>
    <w:p w14:paraId="2E9A8557" w14:textId="6F831E5F" w:rsidR="00C138D2" w:rsidRPr="00EE6A54" w:rsidRDefault="00AA3529" w:rsidP="00EE6A54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6A54">
        <w:rPr>
          <w:rFonts w:ascii="GHEA Grapalat" w:hAnsi="GHEA Grapalat"/>
          <w:b/>
          <w:sz w:val="24"/>
          <w:szCs w:val="24"/>
          <w:lang w:val="hy-AM"/>
        </w:rPr>
        <w:t xml:space="preserve">ԲՆԱԿՉՈՒԹՅԱՆ ՍՈՑԻԱԼԱԿԱՆ ՊԱՇՏՊԱՆՈՒԹՅԱՆ ՀԱՍՏԱՏՈՒԹՅՈՒՆՈՒՄ ԵՎ ՀԱՄԱՅՆՔԱՅԻՆ ՓՈՔՐ ՏԱՆԸ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ԽՆԱՄՔԻ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D1713" w:rsidRPr="00EE6A54">
        <w:rPr>
          <w:rFonts w:ascii="GHEA Grapalat" w:hAnsi="GHEA Grapalat"/>
          <w:b/>
          <w:sz w:val="24"/>
          <w:szCs w:val="24"/>
          <w:lang w:val="hy-AM"/>
        </w:rPr>
        <w:t>ԵՎ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 ԸՆԴՀԱՆՈ</w:t>
      </w:r>
      <w:r w:rsidR="001277B7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Ր ՕԳՏԱԳՈՐԾՄԱՆ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ԱՆՀՐԱԺԵՇՏ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ՍԱՆԻՏԱՐԱՀԻԳԻԵՆԻԿ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ՊԱՐԱԳԱՆԵՐԻ,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ՄԱՔՐԻՉ</w:t>
      </w:r>
      <w:r w:rsidR="009D1725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1725" w:rsidRPr="00EE6A54">
        <w:rPr>
          <w:rFonts w:ascii="GHEA Grapalat" w:hAnsi="GHEA Grapalat" w:cs="Sylfaen"/>
          <w:b/>
          <w:sz w:val="24"/>
          <w:szCs w:val="24"/>
          <w:lang w:val="hy-AM"/>
        </w:rPr>
        <w:t>ՆՅՈՒԹԵՐԻ</w:t>
      </w:r>
      <w:r w:rsidR="00B74FC5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11DA" w:rsidRPr="00EE6A54">
        <w:rPr>
          <w:rFonts w:ascii="GHEA Grapalat" w:hAnsi="GHEA Grapalat"/>
          <w:b/>
          <w:sz w:val="24"/>
          <w:szCs w:val="24"/>
          <w:lang w:val="hy-AM"/>
        </w:rPr>
        <w:t xml:space="preserve">ԵՎ ՍՊԱՍՔԻ </w:t>
      </w:r>
      <w:r w:rsidR="00B74FC5" w:rsidRPr="00EE6A54">
        <w:rPr>
          <w:rFonts w:ascii="GHEA Grapalat" w:hAnsi="GHEA Grapalat"/>
          <w:b/>
          <w:sz w:val="24"/>
          <w:szCs w:val="24"/>
          <w:lang w:val="hy-AM"/>
        </w:rPr>
        <w:t>ՄԻՋԻՆ ՏԱՐԵԿԱՆ</w:t>
      </w:r>
      <w:r w:rsidR="00EE6A54" w:rsidRPr="00EE6A54">
        <w:rPr>
          <w:rFonts w:ascii="GHEA Grapalat" w:hAnsi="GHEA Grapalat"/>
          <w:b/>
          <w:sz w:val="24"/>
          <w:szCs w:val="24"/>
          <w:lang w:val="hy-AM"/>
        </w:rPr>
        <w:t xml:space="preserve"> ՉԱՓՈՐՈՇԻՉՆԵՐԸ</w:t>
      </w:r>
    </w:p>
    <w:p w14:paraId="416AADB2" w14:textId="77777777" w:rsidR="002C644F" w:rsidRPr="00AD6673" w:rsidRDefault="002C644F" w:rsidP="00192C54">
      <w:pPr>
        <w:pStyle w:val="NoSpacing"/>
        <w:tabs>
          <w:tab w:val="left" w:pos="540"/>
          <w:tab w:val="left" w:pos="108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FCAB6C0" w14:textId="2E2AB010" w:rsidR="00CA587B" w:rsidRPr="00AD6673" w:rsidRDefault="00CA587B" w:rsidP="009A3436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Սույն գլխով սահմանված հագուստի, կոշկեղենի և անկողնային պարագաների </w:t>
      </w:r>
      <w:r w:rsidR="00B615A3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AD6673">
        <w:rPr>
          <w:rFonts w:ascii="GHEA Grapalat" w:hAnsi="GHEA Grapalat"/>
          <w:sz w:val="24"/>
          <w:szCs w:val="24"/>
          <w:lang w:val="hy-AM"/>
        </w:rPr>
        <w:t>քանակը հաշվվում է Ը=Շ*Ք բանաձևով, որտեղ Ը-ն շուրջօրյա խնամքի կենտրոնի կամ փոքր տան համար անհրաժեշտ ապրանքատեսակի ընդհանուր քանակն է, Շ-ն` շահառուների պլանային թվ</w:t>
      </w:r>
      <w:r w:rsidR="00F602D8">
        <w:rPr>
          <w:rFonts w:ascii="GHEA Grapalat" w:hAnsi="GHEA Grapalat"/>
          <w:sz w:val="24"/>
          <w:szCs w:val="24"/>
          <w:lang w:val="hy-AM"/>
        </w:rPr>
        <w:t xml:space="preserve">ի կեսը </w:t>
      </w:r>
      <w:r w:rsidR="00F602D8" w:rsidRPr="00AD6673">
        <w:rPr>
          <w:rFonts w:ascii="GHEA Grapalat" w:hAnsi="GHEA Grapalat"/>
          <w:sz w:val="24"/>
          <w:szCs w:val="24"/>
          <w:lang w:val="hy-AM"/>
        </w:rPr>
        <w:t>(ոչ ամբողջական լինելու դեպքում՝ կլորացումը դեպի վեր)</w:t>
      </w:r>
      <w:r w:rsidRPr="00AD6673">
        <w:rPr>
          <w:rFonts w:ascii="GHEA Grapalat" w:hAnsi="GHEA Grapalat"/>
          <w:sz w:val="24"/>
          <w:szCs w:val="24"/>
          <w:lang w:val="hy-AM"/>
        </w:rPr>
        <w:t>, Ք-ն` հերթական համարի դիմաց նշված ապրանքի քանակը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Ընդհանուր քանակը ոչ ամբողջական լինելու դեպքում՝ կլորացումը դեպի վեր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tbl>
      <w:tblPr>
        <w:tblW w:w="31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"/>
        <w:gridCol w:w="5054"/>
        <w:gridCol w:w="1128"/>
        <w:gridCol w:w="2946"/>
        <w:gridCol w:w="12"/>
        <w:gridCol w:w="7775"/>
        <w:gridCol w:w="7006"/>
        <w:gridCol w:w="7008"/>
      </w:tblGrid>
      <w:tr w:rsidR="00CA587B" w:rsidRPr="00AD6673" w14:paraId="157CD6B4" w14:textId="77777777" w:rsidTr="000751EF">
        <w:trPr>
          <w:gridAfter w:val="4"/>
          <w:wAfter w:w="21957" w:type="dxa"/>
          <w:trHeight w:val="510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225328C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09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0810D8DD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Պարագայի կամ նյութի անվանում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095C4C03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296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34DCCBA2" w14:textId="16821757" w:rsidR="00CA587B" w:rsidRPr="00A000E3" w:rsidRDefault="000751EF" w:rsidP="00A000E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Քանակ</w:t>
            </w:r>
            <w:r w:rsidR="00CA587B"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` </w:t>
            </w:r>
            <w:r w:rsidR="00A000E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ըստ շահառուի</w:t>
            </w:r>
          </w:p>
        </w:tc>
      </w:tr>
      <w:tr w:rsidR="00CA587B" w:rsidRPr="00AD6673" w14:paraId="0F1338F8" w14:textId="77777777" w:rsidTr="000751EF">
        <w:trPr>
          <w:gridAfter w:val="3"/>
          <w:wAfter w:w="21945" w:type="dxa"/>
          <w:trHeight w:val="117"/>
        </w:trPr>
        <w:tc>
          <w:tcPr>
            <w:tcW w:w="9943" w:type="dxa"/>
            <w:gridSpan w:val="5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56A7D" w14:textId="39DD7BE2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 xml:space="preserve">Անձնական հիգիենայի պարագաներ՝ </w:t>
            </w:r>
            <w:r w:rsidR="00F602D8" w:rsidRPr="00F602D8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երկու անձի՝ մեկ տղամարդու և մեկ կնոջ հաշվարկով</w:t>
            </w:r>
          </w:p>
        </w:tc>
      </w:tr>
      <w:tr w:rsidR="00F602D8" w:rsidRPr="00AD6673" w14:paraId="2EFDEEAC" w14:textId="77777777" w:rsidTr="000751EF">
        <w:trPr>
          <w:gridAfter w:val="4"/>
          <w:wAfter w:w="21957" w:type="dxa"/>
          <w:trHeight w:val="37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7D49CC" w14:textId="321B7F7D" w:rsidR="00F602D8" w:rsidRPr="000751EF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48510CB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ածելի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FE214FC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4F4BEE33" w14:textId="05087701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48</w:t>
            </w:r>
          </w:p>
        </w:tc>
      </w:tr>
      <w:tr w:rsidR="00F602D8" w:rsidRPr="00AD6673" w14:paraId="55745B36" w14:textId="77777777" w:rsidTr="000751EF">
        <w:trPr>
          <w:gridAfter w:val="4"/>
          <w:wAfter w:w="21957" w:type="dxa"/>
          <w:trHeight w:val="37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EBA15A6" w14:textId="2D5FA706" w:rsidR="00F602D8" w:rsidRPr="000751EF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3DD60FD" w14:textId="77777777" w:rsidR="00F602D8" w:rsidRPr="00AD6673" w:rsidRDefault="00F602D8" w:rsidP="00F602D8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անձեռոցիկ 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EDEA206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տուփ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3DFAB166" w14:textId="51F06066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36</w:t>
            </w:r>
          </w:p>
        </w:tc>
      </w:tr>
      <w:tr w:rsidR="00F602D8" w:rsidRPr="00AD6673" w14:paraId="0F02DF98" w14:textId="77777777" w:rsidTr="000751EF">
        <w:trPr>
          <w:gridAfter w:val="4"/>
          <w:wAfter w:w="21957" w:type="dxa"/>
          <w:trHeight w:val="37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BDC198E" w14:textId="0322DCF7" w:rsidR="00F602D8" w:rsidRPr="000751EF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5CD4ED9" w14:textId="77777777" w:rsidR="00F602D8" w:rsidRPr="00AD6673" w:rsidRDefault="00F602D8" w:rsidP="00F602D8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ատամի խոզանակ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056DB2F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7F2379C1" w14:textId="10AF7E9B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</w:t>
            </w:r>
          </w:p>
        </w:tc>
      </w:tr>
      <w:tr w:rsidR="00F602D8" w:rsidRPr="00AD6673" w14:paraId="71E8D9EC" w14:textId="77777777" w:rsidTr="000751EF">
        <w:trPr>
          <w:gridAfter w:val="4"/>
          <w:wAfter w:w="21957" w:type="dxa"/>
          <w:trHeight w:val="46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489512" w14:textId="3AA28B5B" w:rsidR="00F602D8" w:rsidRPr="000751EF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4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8BBEFD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ատամի մածուկ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2AB5AC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կգ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5C883F14" w14:textId="73ED8992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,</w:t>
            </w: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</w:t>
            </w:r>
          </w:p>
        </w:tc>
      </w:tr>
      <w:tr w:rsidR="00F602D8" w:rsidRPr="00AD6673" w14:paraId="004BF2C5" w14:textId="77777777" w:rsidTr="000751EF">
        <w:trPr>
          <w:gridAfter w:val="4"/>
          <w:wAfter w:w="21957" w:type="dxa"/>
          <w:trHeight w:val="46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CFD3603" w14:textId="020A52A1" w:rsidR="00F602D8" w:rsidRPr="000751EF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5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90DCD8E" w14:textId="77777777" w:rsidR="00F602D8" w:rsidRPr="00AD6673" w:rsidRDefault="00F602D8" w:rsidP="00F602D8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եղունգկտրիչ կամ մկրատ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193B0D4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29F3929A" w14:textId="5504AB16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,</w:t>
            </w: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</w:t>
            </w:r>
          </w:p>
        </w:tc>
      </w:tr>
      <w:tr w:rsidR="00F602D8" w:rsidRPr="00AD6673" w14:paraId="2351DE5D" w14:textId="77777777" w:rsidTr="000751EF">
        <w:trPr>
          <w:gridAfter w:val="4"/>
          <w:wAfter w:w="21957" w:type="dxa"/>
          <w:trHeight w:val="46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CAD145A" w14:textId="679833CC" w:rsidR="00F602D8" w:rsidRPr="000751EF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6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6F2C805" w14:textId="77777777" w:rsidR="00F602D8" w:rsidRPr="00AD6673" w:rsidRDefault="00F602D8" w:rsidP="00F602D8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զուգարանի թուղթ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AF02B53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6ABB023D" w14:textId="254A8F17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48</w:t>
            </w:r>
          </w:p>
        </w:tc>
      </w:tr>
      <w:tr w:rsidR="00F602D8" w:rsidRPr="00AD6673" w14:paraId="6FA91D1A" w14:textId="77777777" w:rsidTr="000751EF">
        <w:trPr>
          <w:gridAfter w:val="4"/>
          <w:wAfter w:w="21957" w:type="dxa"/>
          <w:trHeight w:val="46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6CC6776" w14:textId="09E33510" w:rsidR="00F602D8" w:rsidRPr="000751EF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7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AA9CCE5" w14:textId="77777777" w:rsidR="00F602D8" w:rsidRPr="00AD6673" w:rsidRDefault="00F602D8" w:rsidP="00F602D8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կոշիկի քսուք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F263B6B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18C243A0" w14:textId="2B093532" w:rsidR="00F602D8" w:rsidRPr="00D20FB8" w:rsidRDefault="00894970" w:rsidP="00894970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1</w:t>
            </w:r>
            <w:r w:rsid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602D8" w:rsidRPr="00AD6673" w14:paraId="14CE1630" w14:textId="77777777" w:rsidTr="000751EF">
        <w:trPr>
          <w:gridAfter w:val="4"/>
          <w:wAfter w:w="21957" w:type="dxa"/>
          <w:trHeight w:val="46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5CE4F54" w14:textId="34E6108B" w:rsidR="00F602D8" w:rsidRPr="000751EF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8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6C61E1D" w14:textId="77777777" w:rsidR="00F602D8" w:rsidRPr="00AD6673" w:rsidRDefault="00F602D8" w:rsidP="00F602D8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կոշիկի խոզանակ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97DF4C8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002489FB" w14:textId="0DF88454" w:rsidR="00F602D8" w:rsidRPr="00D20FB8" w:rsidRDefault="00D20FB8" w:rsidP="00D20FB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F602D8" w:rsidRPr="00AD6673" w14:paraId="08B2A02A" w14:textId="77777777" w:rsidTr="000751EF">
        <w:trPr>
          <w:gridAfter w:val="4"/>
          <w:wAfter w:w="21957" w:type="dxa"/>
          <w:trHeight w:val="37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35E52A" w14:textId="64A4E380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A5472B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հակաքրտինքային միջոց / դեզոդոր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A8108B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308F68C2" w14:textId="70FFEC16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</w:t>
            </w:r>
          </w:p>
        </w:tc>
      </w:tr>
      <w:tr w:rsidR="00F602D8" w:rsidRPr="00AD6673" w14:paraId="33D21229" w14:textId="77777777" w:rsidTr="000751EF">
        <w:trPr>
          <w:gridAfter w:val="4"/>
          <w:wAfter w:w="21957" w:type="dxa"/>
          <w:trHeight w:val="37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7B71BE3" w14:textId="45075BE9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10</w:t>
            </w:r>
            <w:r w:rsidR="000751E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6B5A8E2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հեղուկ օճառ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21CC2A4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լիտր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7463CD90" w14:textId="48CF2F9E" w:rsidR="00F602D8" w:rsidRPr="00894970" w:rsidRDefault="00894970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F602D8" w:rsidRPr="00AD6673" w14:paraId="5BDF53A6" w14:textId="77777777" w:rsidTr="000751EF">
        <w:trPr>
          <w:gridAfter w:val="4"/>
          <w:wAfter w:w="21957" w:type="dxa"/>
          <w:trHeight w:val="37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D0F8AAF" w14:textId="78626E8E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11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848229A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մազի ներկ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26475A5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6301EC9E" w14:textId="7AC2361A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12</w:t>
            </w:r>
          </w:p>
        </w:tc>
      </w:tr>
      <w:tr w:rsidR="00F602D8" w:rsidRPr="00AD6673" w14:paraId="73419A45" w14:textId="77777777" w:rsidTr="000751EF">
        <w:trPr>
          <w:gridAfter w:val="4"/>
          <w:wAfter w:w="21957" w:type="dxa"/>
          <w:trHeight w:val="37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198E784" w14:textId="72A93641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12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1F66F20" w14:textId="77777777" w:rsidR="00F602D8" w:rsidRPr="00AD6673" w:rsidRDefault="00F602D8" w:rsidP="00F602D8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մեկանգամյա օգտագործման տակդիր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611CCA1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53E42A8F" w14:textId="018A1E81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730</w:t>
            </w:r>
          </w:p>
        </w:tc>
      </w:tr>
      <w:tr w:rsidR="00F602D8" w:rsidRPr="00AD6673" w14:paraId="61FEFCD5" w14:textId="77777777" w:rsidTr="000751EF">
        <w:trPr>
          <w:gridAfter w:val="4"/>
          <w:wAfter w:w="21957" w:type="dxa"/>
          <w:trHeight w:val="267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C83F9B" w14:textId="25FA88E1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13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3CDE92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մոմլաթ բժշկական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3368E6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մետր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344BFB93" w14:textId="482ADE44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</w:t>
            </w:r>
          </w:p>
        </w:tc>
      </w:tr>
      <w:tr w:rsidR="00F602D8" w:rsidRPr="00AD6673" w14:paraId="6F19D5A2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E366DB2" w14:textId="7CC6B06A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91AF1DF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շամպուն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9BDD84B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լիտր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031F9EC0" w14:textId="52662537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</w:t>
            </w:r>
          </w:p>
        </w:tc>
      </w:tr>
      <w:tr w:rsidR="00F602D8" w:rsidRPr="00AD6673" w14:paraId="70594020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D25964C" w14:textId="6BFE7AC4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603C87D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սանր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A2F25F2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0DCF9A25" w14:textId="4CF9CCF9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</w:t>
            </w:r>
          </w:p>
        </w:tc>
      </w:tr>
      <w:tr w:rsidR="00F602D8" w:rsidRPr="00AD6673" w14:paraId="36F830C6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AFDFECB" w14:textId="3E9D7802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D246C43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սպունգ լոգանքի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95A4139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0684FD5B" w14:textId="7FD191B0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</w:t>
            </w:r>
          </w:p>
        </w:tc>
      </w:tr>
      <w:tr w:rsidR="00F602D8" w:rsidRPr="00AD6673" w14:paraId="5146C623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A73F5EB" w14:textId="3A626825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17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DAE17FA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փայտիկներ՝ ականջ մաքրելու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ADAC955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566A90ED" w14:textId="156596BD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730</w:t>
            </w:r>
          </w:p>
        </w:tc>
      </w:tr>
      <w:tr w:rsidR="00F602D8" w:rsidRPr="00AD6673" w14:paraId="05B086D9" w14:textId="77777777" w:rsidTr="000751EF">
        <w:trPr>
          <w:gridAfter w:val="4"/>
          <w:wAfter w:w="21957" w:type="dxa"/>
          <w:trHeight w:val="132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2C1817" w14:textId="4CAA74C0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18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A4E8FE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քսուքներ՝ ձեռքի կամ երեսի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8B52C7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կգ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hideMark/>
          </w:tcPr>
          <w:p w14:paraId="7DF39BE4" w14:textId="4DC6B49C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,</w:t>
            </w: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</w:t>
            </w:r>
          </w:p>
        </w:tc>
      </w:tr>
      <w:tr w:rsidR="00F602D8" w:rsidRPr="00AD6673" w14:paraId="1E5E0E06" w14:textId="77777777" w:rsidTr="000751EF">
        <w:trPr>
          <w:gridAfter w:val="4"/>
          <w:wAfter w:w="21957" w:type="dxa"/>
          <w:trHeight w:val="42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31E09D" w14:textId="4BF28C33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19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82C032" w14:textId="77777777" w:rsidR="00F602D8" w:rsidRPr="00AD6673" w:rsidRDefault="00F602D8" w:rsidP="00F602D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օճառ լվացվելու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144436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hideMark/>
          </w:tcPr>
          <w:p w14:paraId="3F89A3CF" w14:textId="624BFA6C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36</w:t>
            </w:r>
          </w:p>
        </w:tc>
      </w:tr>
      <w:tr w:rsidR="00F602D8" w:rsidRPr="00AD6673" w14:paraId="54B3BD46" w14:textId="77777777" w:rsidTr="000751EF">
        <w:trPr>
          <w:gridAfter w:val="4"/>
          <w:wAfter w:w="21957" w:type="dxa"/>
          <w:trHeight w:val="42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94CBD25" w14:textId="2F7E5AC8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20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000FA6D" w14:textId="77777777" w:rsidR="00F602D8" w:rsidRPr="00AD6673" w:rsidRDefault="00F602D8" w:rsidP="00F602D8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օճառաման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093F41A" w14:textId="77777777" w:rsidR="00F602D8" w:rsidRPr="00AD6673" w:rsidRDefault="00F602D8" w:rsidP="00F602D8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</w:tcPr>
          <w:p w14:paraId="37084E61" w14:textId="572B6C4C" w:rsidR="00F602D8" w:rsidRPr="00F602D8" w:rsidRDefault="00F602D8" w:rsidP="00F602D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,</w:t>
            </w:r>
            <w:r w:rsidRPr="00F602D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</w:t>
            </w:r>
          </w:p>
        </w:tc>
      </w:tr>
      <w:tr w:rsidR="00CA587B" w:rsidRPr="00AD6673" w14:paraId="1FE7CB75" w14:textId="77777777" w:rsidTr="000751EF">
        <w:trPr>
          <w:gridAfter w:val="3"/>
          <w:wAfter w:w="21945" w:type="dxa"/>
          <w:trHeight w:val="45"/>
        </w:trPr>
        <w:tc>
          <w:tcPr>
            <w:tcW w:w="9943" w:type="dxa"/>
            <w:gridSpan w:val="5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0FEB3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Անձնական հիգիենայի պարագաներ՝ մեկ տղամարդու հաշվարկով</w:t>
            </w:r>
          </w:p>
        </w:tc>
      </w:tr>
      <w:tr w:rsidR="00CA587B" w:rsidRPr="00AD6673" w14:paraId="6C395BD0" w14:textId="77777777" w:rsidTr="000751EF">
        <w:trPr>
          <w:gridAfter w:val="4"/>
          <w:wAfter w:w="21957" w:type="dxa"/>
          <w:trHeight w:val="42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A750459" w14:textId="325E00F1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63490B1" w14:textId="77777777" w:rsidR="00CA587B" w:rsidRPr="00AD6673" w:rsidRDefault="00CA587B" w:rsidP="00C305F9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սափրվելու մածուկ</w:t>
            </w: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կամ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99F9F47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BAE63D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6</w:t>
            </w:r>
          </w:p>
        </w:tc>
      </w:tr>
      <w:tr w:rsidR="00CA587B" w:rsidRPr="00AD6673" w14:paraId="39379508" w14:textId="77777777" w:rsidTr="000751EF">
        <w:trPr>
          <w:gridAfter w:val="4"/>
          <w:wAfter w:w="21957" w:type="dxa"/>
          <w:trHeight w:val="42"/>
        </w:trPr>
        <w:tc>
          <w:tcPr>
            <w:tcW w:w="740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F842EA0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CFD97E7" w14:textId="77777777" w:rsidR="00CA587B" w:rsidRPr="00AD6673" w:rsidRDefault="00CA587B" w:rsidP="00C305F9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սափրվելու փրփուր աերոզոլ փչովի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7B9426C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360A57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CA587B" w:rsidRPr="00AD6673" w14:paraId="14549416" w14:textId="77777777" w:rsidTr="000751EF">
        <w:trPr>
          <w:gridAfter w:val="4"/>
          <w:wAfter w:w="21957" w:type="dxa"/>
          <w:trHeight w:val="42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45D1D30" w14:textId="5EA9B58A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33586A4" w14:textId="77777777" w:rsidR="00CA587B" w:rsidRPr="00AD6673" w:rsidRDefault="00CA587B" w:rsidP="00C305F9">
            <w:pPr>
              <w:spacing w:after="0"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սափրվելու խոզանակ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77B1100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7481B85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1</w:t>
            </w:r>
            <w:r w:rsidRPr="00AD66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587B" w:rsidRPr="00AD6673" w14:paraId="2568CDC4" w14:textId="77777777" w:rsidTr="000751EF">
        <w:trPr>
          <w:gridAfter w:val="3"/>
          <w:wAfter w:w="21945" w:type="dxa"/>
          <w:trHeight w:val="45"/>
        </w:trPr>
        <w:tc>
          <w:tcPr>
            <w:tcW w:w="9943" w:type="dxa"/>
            <w:gridSpan w:val="5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1D082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Անձնական հիգիենայի պարագաներ՝ մեկ կնոջ հաշվարկով</w:t>
            </w:r>
          </w:p>
        </w:tc>
      </w:tr>
      <w:tr w:rsidR="00CA587B" w:rsidRPr="00AD6673" w14:paraId="160619B7" w14:textId="77777777" w:rsidTr="000751EF">
        <w:trPr>
          <w:gridAfter w:val="4"/>
          <w:wAfter w:w="21957" w:type="dxa"/>
          <w:trHeight w:val="42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AA9711" w14:textId="20D180C6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B725039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միջադիր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B7C8DE0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45B84E6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en-GB"/>
              </w:rPr>
              <w:t>2</w:t>
            </w:r>
            <w:r w:rsidRPr="00AD667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0</w:t>
            </w:r>
          </w:p>
        </w:tc>
      </w:tr>
      <w:tr w:rsidR="00CA587B" w:rsidRPr="00AD6673" w14:paraId="4E56795A" w14:textId="77777777" w:rsidTr="000751EF">
        <w:trPr>
          <w:trHeight w:val="468"/>
        </w:trPr>
        <w:tc>
          <w:tcPr>
            <w:tcW w:w="9943" w:type="dxa"/>
            <w:gridSpan w:val="5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530C4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Ընդհանուր սանիտարահիգիենիկ պարագաներ և մաքրիչ նյութեր</w:t>
            </w:r>
          </w:p>
        </w:tc>
        <w:tc>
          <w:tcPr>
            <w:tcW w:w="7831" w:type="dxa"/>
          </w:tcPr>
          <w:p w14:paraId="5EFC73EB" w14:textId="77777777" w:rsidR="00CA587B" w:rsidRPr="00AD6673" w:rsidRDefault="00CA587B" w:rsidP="00C305F9">
            <w:pPr>
              <w:rPr>
                <w:rFonts w:ascii="GHEA Grapalat" w:hAnsi="GHEA Grapalat"/>
              </w:rPr>
            </w:pPr>
          </w:p>
        </w:tc>
        <w:tc>
          <w:tcPr>
            <w:tcW w:w="7056" w:type="dxa"/>
          </w:tcPr>
          <w:p w14:paraId="15F7D85D" w14:textId="77777777" w:rsidR="00CA587B" w:rsidRPr="00AD6673" w:rsidRDefault="00CA587B" w:rsidP="00C305F9">
            <w:pPr>
              <w:rPr>
                <w:rFonts w:ascii="GHEA Grapalat" w:hAnsi="GHEA Grapalat"/>
              </w:rPr>
            </w:pPr>
          </w:p>
        </w:tc>
        <w:tc>
          <w:tcPr>
            <w:tcW w:w="7058" w:type="dxa"/>
            <w:vAlign w:val="center"/>
          </w:tcPr>
          <w:p w14:paraId="60343808" w14:textId="77777777" w:rsidR="00CA587B" w:rsidRPr="00AD6673" w:rsidRDefault="00CA587B" w:rsidP="00C305F9">
            <w:pPr>
              <w:rPr>
                <w:rFonts w:ascii="GHEA Grapalat" w:hAnsi="GHEA Grapalat"/>
              </w:rPr>
            </w:pPr>
            <w:r w:rsidRPr="00AD667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hy-AM"/>
              </w:rPr>
              <w:t> </w:t>
            </w: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shd w:val="clear" w:color="auto" w:fill="F2F2F2" w:themeFill="background1" w:themeFillShade="F2"/>
                <w:lang w:val="hy-AM"/>
              </w:rPr>
              <w:t>Մեկ կնոջ հաշվարկով</w:t>
            </w:r>
            <w:r w:rsidRPr="00AD667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CA587B" w:rsidRPr="00AD6673" w14:paraId="14023CF9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7A417E" w14:textId="73474B73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24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2F69C5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աղբառիչ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F99317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58CC22E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0,2</w:t>
            </w:r>
          </w:p>
        </w:tc>
      </w:tr>
      <w:tr w:rsidR="00CA587B" w:rsidRPr="00AD6673" w14:paraId="7159472B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4E9E344" w14:textId="6E555DB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25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BC07422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աղբի տոպրակ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133FA51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կոճ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216D794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1,5</w:t>
            </w:r>
          </w:p>
        </w:tc>
      </w:tr>
      <w:tr w:rsidR="00CA587B" w:rsidRPr="00AD6673" w14:paraId="2F81846B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90C26F3" w14:textId="4E3FAFB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26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23EE22A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աման լվացող հեղուկ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1772D57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լիտր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4133267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2,5</w:t>
            </w:r>
          </w:p>
        </w:tc>
      </w:tr>
      <w:tr w:rsidR="00CA587B" w:rsidRPr="00AD6673" w14:paraId="452DFAAE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C1BF09" w14:textId="4ED03DFB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27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CA7EA8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ամրակ փայտից (լվացքի)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69CA52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839D15" w14:textId="2073DFBC" w:rsidR="00CA587B" w:rsidRPr="00894970" w:rsidRDefault="00894970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CA587B" w:rsidRPr="00AD6673" w14:paraId="6741D550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FF6CD11" w14:textId="2298AF0C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28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A25AF37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առաստաղ մաքրելու ձող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2BF80A2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B6B4C5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0,2</w:t>
            </w:r>
          </w:p>
        </w:tc>
      </w:tr>
      <w:tr w:rsidR="00CA587B" w:rsidRPr="00AD6673" w14:paraId="10E6B2EE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3A13F8B" w14:textId="1850477E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29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C0F9D66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ավել բակի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E162D1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3CCBFCB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</w:tr>
      <w:tr w:rsidR="00CA587B" w:rsidRPr="00AD6673" w14:paraId="20691855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D6B0263" w14:textId="07345706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30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D479D6F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ավել սենյակի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F6F5C6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E38B449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A587B" w:rsidRPr="00AD6673" w14:paraId="44250393" w14:textId="77777777" w:rsidTr="000751EF">
        <w:trPr>
          <w:gridAfter w:val="4"/>
          <w:wAfter w:w="21957" w:type="dxa"/>
          <w:trHeight w:val="37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AD7371D" w14:textId="00B89DA0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D6A4341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լվացքի կոնդիցիոներ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0A2E7DB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լիտր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A5B531" w14:textId="365E9D2F" w:rsidR="00CA587B" w:rsidRPr="0063031C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  <w:r w:rsidR="006303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,5</w:t>
            </w:r>
          </w:p>
        </w:tc>
      </w:tr>
      <w:tr w:rsidR="00CA587B" w:rsidRPr="00AD6673" w14:paraId="0F8017B1" w14:textId="77777777" w:rsidTr="000751EF">
        <w:trPr>
          <w:gridAfter w:val="4"/>
          <w:wAfter w:w="21957" w:type="dxa"/>
          <w:trHeight w:val="37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B06F205" w14:textId="22941C95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</w:rPr>
              <w:t>3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47F9EEE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լվացքի փոշի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F00E6A1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կգ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09C83FC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A587B" w:rsidRPr="00AD6673" w14:paraId="4DEFF1AB" w14:textId="77777777" w:rsidTr="000751EF">
        <w:trPr>
          <w:gridAfter w:val="4"/>
          <w:wAfter w:w="21957" w:type="dxa"/>
          <w:trHeight w:val="297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199D2C" w14:textId="6871D56B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33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1AF64FC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հատակի խոզանակ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0C1D7FD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87C07B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CA587B" w:rsidRPr="00AD6673" w14:paraId="5A148A98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91715CD" w14:textId="58EB2AC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3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5AC036E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ձողափայտ կամ հատակի փայտ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30C8860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2D8968D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CA587B" w:rsidRPr="00AD6673" w14:paraId="5190F0EC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115CE38" w14:textId="517080C6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3</w:t>
            </w: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C9534DB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հոտազերծիչ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319685D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C5711C" w14:textId="0D2B659F" w:rsidR="00CA587B" w:rsidRPr="00894970" w:rsidRDefault="00894970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CA587B" w:rsidRPr="00AD6673" w14:paraId="64627DD6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777EF4" w14:textId="15A2209D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36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34E1BBA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ձեռնոցներ </w:t>
            </w: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աշխատանքային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68A742E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զույգ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897D8BC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CA587B" w:rsidRPr="00AD6673" w14:paraId="1E5D63C9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18256E8" w14:textId="716F0C96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37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04CC5CA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մաքրող և լվացող հեղուկներ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C4CC979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լիտր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8DA00CC" w14:textId="1F97CCFA" w:rsidR="00CA587B" w:rsidRPr="00894970" w:rsidRDefault="00894970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6303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,5</w:t>
            </w:r>
          </w:p>
        </w:tc>
      </w:tr>
      <w:tr w:rsidR="00CA587B" w:rsidRPr="00AD6673" w14:paraId="53C1BC0A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FC9C90B" w14:textId="6CA71A8A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38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B329F95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մաքրող կտորներ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021093E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6C81F0" w14:textId="75A267E2" w:rsidR="00CA587B" w:rsidRPr="00894970" w:rsidRDefault="00894970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CA587B" w:rsidRPr="00AD6673" w14:paraId="232DC3BB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A579C2E" w14:textId="05F010CA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39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E0F74AB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մաքրող փոշի 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1FB836F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կգ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8EE25D2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</w:tr>
      <w:tr w:rsidR="00CA587B" w:rsidRPr="00AD6673" w14:paraId="4EA5EDCE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DBA99A1" w14:textId="7D81D282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40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AA46DE8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միջատասպան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11954DE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D99E98" w14:textId="55E5BF0F" w:rsidR="00CA587B" w:rsidRPr="00894970" w:rsidRDefault="00CA587B" w:rsidP="0089497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0,</w:t>
            </w:r>
            <w:r w:rsidR="008949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CA587B" w:rsidRPr="00AD6673" w14:paraId="66D36E6B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EA0E7B4" w14:textId="4ECC69B3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41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DE5C580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սանհանգույց մաքրող խոզանակ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2D68290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A5B979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</w:tr>
      <w:tr w:rsidR="00CA587B" w:rsidRPr="00AD6673" w14:paraId="06BF41EC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3FF4A8" w14:textId="18DF06EE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42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899BF8D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սպիտակեցնող հեղուկ (ժավել)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D565AFE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լիտր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ED82C9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A587B" w:rsidRPr="00AD6673" w14:paraId="2816F6A7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250B999" w14:textId="5057D556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43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DED0BA2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սպունգ աման լվանալու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9E412CE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DB2313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A587B" w:rsidRPr="00AD6673" w14:paraId="72663726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4013F2F" w14:textId="43EC9BE1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44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EE1B1BD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սպունգի սպիրալ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36C53F7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DDDD5F6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A587B" w:rsidRPr="00AD6673" w14:paraId="78F38AA1" w14:textId="77777777" w:rsidTr="000751EF">
        <w:trPr>
          <w:gridAfter w:val="4"/>
          <w:wAfter w:w="21957" w:type="dxa"/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65EA583" w14:textId="75BE7FB1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45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8008469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քլորամին կամ այլ ախտահանիչ նյութեր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6E46040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կգ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24D4241" w14:textId="0A91FAE1" w:rsidR="00CA587B" w:rsidRPr="00894970" w:rsidRDefault="00894970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</w:tbl>
    <w:p w14:paraId="4916A73F" w14:textId="37C7BFBE" w:rsidR="00CA587B" w:rsidRPr="00AD6673" w:rsidRDefault="00CA587B" w:rsidP="00C305F9">
      <w:pPr>
        <w:pStyle w:val="ListParagraph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GHEA Grapalat" w:hAnsi="GHEA Grapalat"/>
        </w:rPr>
      </w:pPr>
      <w:r w:rsidRPr="00AD6673">
        <w:rPr>
          <w:rFonts w:ascii="GHEA Grapalat" w:hAnsi="GHEA Grapalat"/>
          <w:sz w:val="24"/>
          <w:szCs w:val="24"/>
          <w:lang w:val="hy-AM"/>
        </w:rPr>
        <w:t xml:space="preserve">Սույն գլխով սահմանված հագուստի, կոշկեղենի և անկողնային պարագաների </w:t>
      </w:r>
      <w:r w:rsidR="00B615A3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AD6673">
        <w:rPr>
          <w:rFonts w:ascii="GHEA Grapalat" w:hAnsi="GHEA Grapalat"/>
          <w:sz w:val="24"/>
          <w:szCs w:val="24"/>
          <w:lang w:val="hy-AM"/>
        </w:rPr>
        <w:t>քանակը հաշվվում է Ը=Շ*Ք բանաձևով, որտեղ Ը-ն շուրջօրյա խնամքի կենտրոնի կամ փոքր տան համար անհրաժեշտ ապրանքատեսակի ընդհանուր քանակն է, Շ-ն` շահառուների պլանային թիվը</w:t>
      </w:r>
      <w:r w:rsidR="00AD6673" w:rsidRPr="00AD6673">
        <w:rPr>
          <w:rFonts w:ascii="GHEA Grapalat" w:hAnsi="GHEA Grapalat"/>
          <w:sz w:val="24"/>
          <w:szCs w:val="24"/>
          <w:lang w:val="hy-AM"/>
        </w:rPr>
        <w:t>՝ բաժանած հարյուրի</w:t>
      </w:r>
      <w:r w:rsidRPr="00AD6673">
        <w:rPr>
          <w:rFonts w:ascii="GHEA Grapalat" w:hAnsi="GHEA Grapalat"/>
          <w:sz w:val="24"/>
          <w:szCs w:val="24"/>
          <w:lang w:val="hy-AM"/>
        </w:rPr>
        <w:t>, Ք-ն` հերթական համարի դիմաց նշված ապրանքի քանակը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AD6673">
        <w:rPr>
          <w:rFonts w:ascii="GHEA Grapalat" w:hAnsi="GHEA Grapalat"/>
          <w:sz w:val="24"/>
          <w:szCs w:val="24"/>
          <w:lang w:val="hy-AM"/>
        </w:rPr>
        <w:t xml:space="preserve"> Ընդհանուր քանակը ոչ ամբողջական լինելու դեպքում՝ կլորացումը դեպի վեր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5090"/>
        <w:gridCol w:w="1135"/>
        <w:gridCol w:w="2966"/>
      </w:tblGrid>
      <w:tr w:rsidR="000751EF" w:rsidRPr="000751EF" w14:paraId="1F22F131" w14:textId="77777777" w:rsidTr="003F4B16">
        <w:trPr>
          <w:trHeight w:val="510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9B9C355" w14:textId="77777777" w:rsidR="000751EF" w:rsidRPr="00AD6673" w:rsidRDefault="000751EF" w:rsidP="0091681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09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687682C" w14:textId="77777777" w:rsidR="000751EF" w:rsidRPr="00AD6673" w:rsidRDefault="000751EF" w:rsidP="0091681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Պարագայի կամ նյութի անվանում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3B44716" w14:textId="77777777" w:rsidR="000751EF" w:rsidRPr="00AD6673" w:rsidRDefault="000751EF" w:rsidP="0091681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Չափի </w:t>
            </w: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միավոր</w:t>
            </w:r>
          </w:p>
        </w:tc>
        <w:tc>
          <w:tcPr>
            <w:tcW w:w="296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4617EE6F" w14:textId="0CE62E8F" w:rsidR="000751EF" w:rsidRPr="00A000E3" w:rsidRDefault="000751EF" w:rsidP="000751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Քանակ</w:t>
            </w: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`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100</w:t>
            </w: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շահառուի </w:t>
            </w: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հաշվարկով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CA587B" w:rsidRPr="00AD6673" w14:paraId="57A1B2D3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3101049" w14:textId="47052BF6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46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4D95B7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ապակյա սափոր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D75551D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94F05E4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A587B" w:rsidRPr="00AD6673" w14:paraId="7A92D0D1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1562EED" w14:textId="5CBF0FF2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47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5337FB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ափսե դեսերտի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D9751A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2459B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A587B" w:rsidRPr="00AD6673" w14:paraId="405EFD02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D61CE1F" w14:textId="75463474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48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2D6030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ափսե ճաշի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3D0050D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5EA7F9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A587B" w:rsidRPr="00AD6673" w14:paraId="49CA9825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71D11D1" w14:textId="4FFFD9DD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49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413B78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բաժակ լոգարանի /պոչուկ/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E933B71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15C3785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A587B" w:rsidRPr="00AD6673" w14:paraId="05E5EBC4" w14:textId="77777777" w:rsidTr="003F4B16">
        <w:tblPrEx>
          <w:tblLook w:val="0620" w:firstRow="1" w:lastRow="0" w:firstColumn="0" w:lastColumn="0" w:noHBand="1" w:noVBand="1"/>
        </w:tblPrEx>
        <w:trPr>
          <w:trHeight w:val="63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C3BB16F" w14:textId="7180E50B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50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12ED82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դանակ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62E4336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7D51DD3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A587B" w:rsidRPr="00AD6673" w14:paraId="3A35D387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09275F3" w14:textId="1DC3C47D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51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C3CA82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դույլ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B3CD843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8413FB5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A587B" w:rsidRPr="00AD6673" w14:paraId="1E332E32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E00B48A" w14:textId="6337A29B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52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1AEB73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զամբյուղ պլաստմասե, կափարիչով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FC7620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F08C324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587B" w:rsidRPr="00AD6673" w14:paraId="08E68141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C800025" w14:textId="6A8FAE16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53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9245F6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թաս լվացքի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792C2E4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44B541B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587B" w:rsidRPr="00AD6673" w14:paraId="682BADF3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DF94E64" w14:textId="0A30525C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54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411983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թաս սննդի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C7C7F7F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F33FADC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587B" w:rsidRPr="00AD6673" w14:paraId="102C9993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EBD2FEC" w14:textId="79C232DF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55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E4591B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թեյի բաժակ 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53B620F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22DC006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A587B" w:rsidRPr="00AD6673" w14:paraId="3D2F44BB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A0C4564" w14:textId="5062A7E4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56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CECE84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թեյի գդալ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FD578D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B89B69C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A587B" w:rsidRPr="00AD6673" w14:paraId="09C61AFC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96C8D67" w14:textId="0D057153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57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798F98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համեմունքների տարաներ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68698A1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9A2D3B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A587B" w:rsidRPr="00AD6673" w14:paraId="2BE727F2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005F444" w14:textId="54360B9D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58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788974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հյութի բաժակ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E3DFC2F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B007723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A587B" w:rsidRPr="00AD6673" w14:paraId="23E889C8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DF44B86" w14:textId="448FBDE0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59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024101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ճաշի գդալ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184775C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1E406E1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A587B" w:rsidRPr="00AD6673" w14:paraId="38D28872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AFA7F4C" w14:textId="79203CCE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60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F25595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մուտքի գորգեր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9CA2033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A423405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587B" w:rsidRPr="00AD6673" w14:paraId="447DB5F4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FC95514" w14:textId="5D526726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61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D1CE09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պատառաքաղ 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0DA0D2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83781DC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A587B" w:rsidRPr="00AD6673" w14:paraId="03F10A8E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5BA3419" w14:textId="30A2382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62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6D707B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սննդային տարա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88110E0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A713453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A587B" w:rsidRPr="00AD6673" w14:paraId="1D1C7269" w14:textId="77777777" w:rsidTr="003F4B16">
        <w:tblPrEx>
          <w:tblLook w:val="0620" w:firstRow="1" w:lastRow="0" w:firstColumn="0" w:lastColumn="0" w:noHBand="1" w:noVBand="1"/>
        </w:tblPrEx>
        <w:trPr>
          <w:trHeight w:val="35"/>
        </w:trPr>
        <w:tc>
          <w:tcPr>
            <w:tcW w:w="74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12E981E" w14:textId="28D71921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63</w:t>
            </w:r>
            <w:r w:rsidR="003F4B16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8E8906" w14:textId="77777777" w:rsidR="00CA587B" w:rsidRPr="00AD6673" w:rsidRDefault="00CA587B" w:rsidP="00C305F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սուրճի բաժակ՝ ափսեով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E2B61A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14E1F88" w14:textId="77777777" w:rsidR="00CA587B" w:rsidRPr="00AD6673" w:rsidRDefault="00CA587B" w:rsidP="00C305F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14:paraId="2BBD422B" w14:textId="77777777" w:rsidR="00BA6535" w:rsidRDefault="00BA6535" w:rsidP="00BA6535">
      <w:pPr>
        <w:pStyle w:val="ListParagraph"/>
        <w:spacing w:after="0" w:line="360" w:lineRule="auto"/>
        <w:ind w:left="0"/>
        <w:rPr>
          <w:rFonts w:ascii="GHEA Grapalat" w:hAnsi="GHEA Grapalat"/>
          <w:b/>
          <w:sz w:val="24"/>
          <w:szCs w:val="24"/>
        </w:rPr>
      </w:pPr>
    </w:p>
    <w:p w14:paraId="2EF358D0" w14:textId="48713954" w:rsidR="00235A2C" w:rsidRPr="00EE6A54" w:rsidRDefault="00FB26C3" w:rsidP="00EE6A54">
      <w:pPr>
        <w:pStyle w:val="ListParagraph"/>
        <w:numPr>
          <w:ilvl w:val="0"/>
          <w:numId w:val="22"/>
        </w:numPr>
        <w:spacing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6A54">
        <w:rPr>
          <w:rFonts w:ascii="GHEA Grapalat" w:hAnsi="GHEA Grapalat" w:cs="Sylfaen"/>
          <w:b/>
          <w:sz w:val="24"/>
          <w:szCs w:val="24"/>
          <w:lang w:val="hy-AM"/>
        </w:rPr>
        <w:t>ՍՈՑԻԱԼԱԿԱՆ ՀՈԳԱԾՈ</w:t>
      </w:r>
      <w:r w:rsidR="002249D4" w:rsidRPr="00EE6A54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EE6A54">
        <w:rPr>
          <w:rFonts w:ascii="GHEA Grapalat" w:hAnsi="GHEA Grapalat" w:cs="Sylfaen"/>
          <w:b/>
          <w:sz w:val="24"/>
          <w:szCs w:val="24"/>
          <w:lang w:val="hy-AM"/>
        </w:rPr>
        <w:t xml:space="preserve">ԹՅԱՆ </w:t>
      </w:r>
      <w:r w:rsidR="00FC6A19" w:rsidRPr="00EE6A54">
        <w:rPr>
          <w:rFonts w:ascii="GHEA Grapalat" w:hAnsi="GHEA Grapalat" w:cs="Sylfaen"/>
          <w:b/>
          <w:sz w:val="24"/>
          <w:szCs w:val="24"/>
          <w:lang w:val="hy-AM"/>
        </w:rPr>
        <w:t>ՑԵՐԵԿԱՅԻՆ</w:t>
      </w:r>
      <w:r w:rsidR="00FC6A19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26233" w:rsidRPr="00EE6A54">
        <w:rPr>
          <w:rFonts w:ascii="GHEA Grapalat" w:hAnsi="GHEA Grapalat" w:cs="Sylfaen"/>
          <w:b/>
          <w:sz w:val="24"/>
          <w:szCs w:val="24"/>
          <w:lang w:val="hy-AM"/>
        </w:rPr>
        <w:t>ԿԵՆՏՐՈՆ</w:t>
      </w:r>
      <w:r w:rsidR="00FC6A19" w:rsidRPr="00EE6A54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2249D4" w:rsidRPr="00EE6A54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FC6A19" w:rsidRPr="00EE6A54">
        <w:rPr>
          <w:rFonts w:ascii="GHEA Grapalat" w:hAnsi="GHEA Grapalat" w:cs="Sylfaen"/>
          <w:b/>
          <w:sz w:val="24"/>
          <w:szCs w:val="24"/>
          <w:lang w:val="hy-AM"/>
        </w:rPr>
        <w:t>Մ ԽՆԱՄՔԻ</w:t>
      </w:r>
      <w:r w:rsidR="00FC6A19" w:rsidRPr="00EE6A54">
        <w:rPr>
          <w:rFonts w:ascii="GHEA Grapalat" w:hAnsi="GHEA Grapalat"/>
          <w:b/>
          <w:sz w:val="24"/>
          <w:szCs w:val="24"/>
          <w:lang w:val="hy-AM"/>
        </w:rPr>
        <w:t xml:space="preserve"> ԵՎ ԸՆԴՀԱՆՈ</w:t>
      </w:r>
      <w:r w:rsidR="002249D4" w:rsidRPr="00EE6A54">
        <w:rPr>
          <w:rFonts w:ascii="GHEA Grapalat" w:hAnsi="GHEA Grapalat"/>
          <w:b/>
          <w:sz w:val="24"/>
          <w:szCs w:val="24"/>
          <w:lang w:val="hy-AM"/>
        </w:rPr>
        <w:t>Ւ</w:t>
      </w:r>
      <w:r w:rsidR="00FC6A19" w:rsidRPr="00EE6A54">
        <w:rPr>
          <w:rFonts w:ascii="GHEA Grapalat" w:hAnsi="GHEA Grapalat"/>
          <w:b/>
          <w:sz w:val="24"/>
          <w:szCs w:val="24"/>
          <w:lang w:val="hy-AM"/>
        </w:rPr>
        <w:t xml:space="preserve">Ր ՕԳՏԱԳՈՐԾՄԱՆ </w:t>
      </w:r>
      <w:r w:rsidR="00FC6A19" w:rsidRPr="00EE6A54">
        <w:rPr>
          <w:rFonts w:ascii="GHEA Grapalat" w:hAnsi="GHEA Grapalat" w:cs="Sylfaen"/>
          <w:b/>
          <w:sz w:val="24"/>
          <w:szCs w:val="24"/>
          <w:lang w:val="hy-AM"/>
        </w:rPr>
        <w:t>ՍԱՆԻՏԱՐԱՀԻԳԻԵՆԻԿ</w:t>
      </w:r>
      <w:r w:rsidR="00FC6A19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A19" w:rsidRPr="00EE6A54">
        <w:rPr>
          <w:rFonts w:ascii="GHEA Grapalat" w:hAnsi="GHEA Grapalat" w:cs="Sylfaen"/>
          <w:b/>
          <w:sz w:val="24"/>
          <w:szCs w:val="24"/>
          <w:lang w:val="hy-AM"/>
        </w:rPr>
        <w:t>ՊԱՐԱԳԱՆԵՐԻ,</w:t>
      </w:r>
      <w:r w:rsidR="00FC6A19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E26D8" w:rsidRPr="00EE6A54">
        <w:rPr>
          <w:rFonts w:ascii="GHEA Grapalat" w:hAnsi="GHEA Grapalat" w:cs="Sylfaen"/>
          <w:b/>
          <w:sz w:val="24"/>
          <w:szCs w:val="24"/>
          <w:lang w:val="hy-AM"/>
        </w:rPr>
        <w:t>ՄԱՔՐԻՉ</w:t>
      </w:r>
      <w:r w:rsidR="005E26D8" w:rsidRPr="00EE6A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E26D8" w:rsidRPr="00EE6A54">
        <w:rPr>
          <w:rFonts w:ascii="GHEA Grapalat" w:hAnsi="GHEA Grapalat" w:cs="Sylfaen"/>
          <w:b/>
          <w:sz w:val="24"/>
          <w:szCs w:val="24"/>
          <w:lang w:val="hy-AM"/>
        </w:rPr>
        <w:t>ՆՅՈՒԹԵՐԻ</w:t>
      </w:r>
      <w:r w:rsidR="00C83E84" w:rsidRPr="00EE6A54">
        <w:rPr>
          <w:rFonts w:ascii="GHEA Grapalat" w:hAnsi="GHEA Grapalat" w:cs="Sylfaen"/>
          <w:b/>
          <w:sz w:val="24"/>
          <w:szCs w:val="24"/>
          <w:lang w:val="hy-AM"/>
        </w:rPr>
        <w:t>, ՍՊԱՍՔԻ, ԸՆԴՀԱՆՈՒՐ ՕԳՏԱԳՈՐԾՄԱՆ ԱՅԼ ԻՐԵՐԻ</w:t>
      </w:r>
      <w:r w:rsidR="005E26D8" w:rsidRPr="00EE6A54">
        <w:rPr>
          <w:rFonts w:ascii="GHEA Grapalat" w:hAnsi="GHEA Grapalat"/>
          <w:b/>
          <w:sz w:val="24"/>
          <w:szCs w:val="24"/>
          <w:lang w:val="hy-AM"/>
        </w:rPr>
        <w:t xml:space="preserve"> ՄԻՋԻՆ ՏԱՐԵԿԱՆ</w:t>
      </w:r>
      <w:r w:rsidR="00EE6A54" w:rsidRPr="00EE6A54">
        <w:rPr>
          <w:rFonts w:ascii="GHEA Grapalat" w:hAnsi="GHEA Grapalat"/>
          <w:b/>
          <w:sz w:val="24"/>
          <w:szCs w:val="24"/>
          <w:lang w:val="hy-AM"/>
        </w:rPr>
        <w:t xml:space="preserve"> ՉԱՓՈՐՈՇԻՉՆԵՐԸ</w:t>
      </w:r>
    </w:p>
    <w:p w14:paraId="573025A2" w14:textId="77777777" w:rsidR="002C644F" w:rsidRDefault="002C644F" w:rsidP="00235A2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C2ECEE6" w14:textId="5A2D5D73" w:rsidR="00235A2C" w:rsidRPr="00AD6673" w:rsidRDefault="00235A2C" w:rsidP="00235A2C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97. Ս</w:t>
      </w:r>
      <w:r w:rsidRPr="00235A2C">
        <w:rPr>
          <w:rFonts w:ascii="GHEA Grapalat" w:hAnsi="GHEA Grapalat"/>
          <w:sz w:val="24"/>
          <w:szCs w:val="24"/>
          <w:lang w:val="hy-AM"/>
        </w:rPr>
        <w:t xml:space="preserve">ույն գլխով սահմանված հագուստի, կոշկեղենի և անկողնային պարագաների </w:t>
      </w:r>
      <w:r w:rsidR="00B615A3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235A2C">
        <w:rPr>
          <w:rFonts w:ascii="GHEA Grapalat" w:hAnsi="GHEA Grapalat"/>
          <w:sz w:val="24"/>
          <w:szCs w:val="24"/>
          <w:lang w:val="hy-AM"/>
        </w:rPr>
        <w:t xml:space="preserve">քանակը հաշվվում է Ը=Շ*Ք բանաձևով, որտեղ Ը-ն շուրջօրյա խնամքի կենտրոնի կամ փոքր տան համար անհրաժեշտ ապրանքատեսակի ընդհանուր քանակն է, Շ-ն` շահառուների պլանային թիվը՝ բաժանած </w:t>
      </w:r>
      <w:r w:rsidR="00944029">
        <w:rPr>
          <w:rFonts w:ascii="GHEA Grapalat" w:hAnsi="GHEA Grapalat"/>
          <w:sz w:val="24"/>
          <w:szCs w:val="24"/>
          <w:lang w:val="hy-AM"/>
        </w:rPr>
        <w:t>քսանհինգ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235A2C">
        <w:rPr>
          <w:rFonts w:ascii="GHEA Grapalat" w:hAnsi="GHEA Grapalat"/>
          <w:sz w:val="24"/>
          <w:szCs w:val="24"/>
          <w:lang w:val="hy-AM"/>
        </w:rPr>
        <w:t>, Ք-ն` հերթական համարի դիմաց նշված ապրանքի քանակը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  <w:r w:rsidRPr="00235A2C">
        <w:rPr>
          <w:rFonts w:ascii="GHEA Grapalat" w:hAnsi="GHEA Grapalat"/>
          <w:sz w:val="24"/>
          <w:szCs w:val="24"/>
          <w:lang w:val="hy-AM"/>
        </w:rPr>
        <w:t xml:space="preserve"> Ընդհանուր քանակը ոչ ամբողջական լինելու դեպքում՝ կլորացումը դեպի վեր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040"/>
        <w:gridCol w:w="1170"/>
        <w:gridCol w:w="3330"/>
      </w:tblGrid>
      <w:tr w:rsidR="006E50E0" w:rsidRPr="00AD6673" w14:paraId="1269061E" w14:textId="77777777" w:rsidTr="00457548">
        <w:trPr>
          <w:trHeight w:val="90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3D98083" w14:textId="77777777" w:rsidR="006E50E0" w:rsidRPr="00AD6673" w:rsidRDefault="006E50E0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04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0A23EA33" w14:textId="77777777" w:rsidR="006E50E0" w:rsidRPr="00AD6673" w:rsidRDefault="006E50E0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Պարագայի կամ նյութի անվանում</w:t>
            </w:r>
          </w:p>
        </w:tc>
        <w:tc>
          <w:tcPr>
            <w:tcW w:w="117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1EDC5A61" w14:textId="77777777" w:rsidR="006E50E0" w:rsidRPr="00AD6673" w:rsidRDefault="006E50E0" w:rsidP="00192C5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333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6840964" w14:textId="39947F67" w:rsidR="006E50E0" w:rsidRPr="00AD6673" w:rsidRDefault="000751EF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Քանակ</w:t>
            </w:r>
            <w:r w:rsidR="006E50E0"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` </w:t>
            </w:r>
            <w:r w:rsidR="0094402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25</w:t>
            </w:r>
            <w:r w:rsidR="006E50E0" w:rsidRPr="00AD66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շահառուի հաշվարկով</w:t>
            </w:r>
          </w:p>
        </w:tc>
      </w:tr>
      <w:tr w:rsidR="001A5DCB" w:rsidRPr="00AD6673" w14:paraId="3F3A4A56" w14:textId="77777777" w:rsidTr="00457548">
        <w:trPr>
          <w:trHeight w:val="37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4001DF0" w14:textId="6ECF0958" w:rsidR="001A5DCB" w:rsidRPr="00AD6673" w:rsidRDefault="001A5DCB" w:rsidP="001A5DC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3892DBF" w14:textId="629A1557" w:rsidR="001A5DCB" w:rsidRPr="00AD6673" w:rsidRDefault="001A5DCB" w:rsidP="001A5DC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անձեռոցիկ 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0ACD3A7" w14:textId="4C319F32" w:rsidR="001A5DCB" w:rsidRPr="00AD6673" w:rsidRDefault="001A5DCB" w:rsidP="001A5DC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տուփ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1406A4A" w14:textId="2F3A738A" w:rsidR="001A5DCB" w:rsidRPr="00AD6673" w:rsidRDefault="00944029" w:rsidP="001A5DC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1A5DCB"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00</w:t>
            </w:r>
          </w:p>
        </w:tc>
      </w:tr>
      <w:tr w:rsidR="001A5DCB" w:rsidRPr="00AD6673" w14:paraId="4B826C4B" w14:textId="77777777" w:rsidTr="00457548">
        <w:trPr>
          <w:trHeight w:val="37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9E05D21" w14:textId="5B78D992" w:rsidR="001A5DCB" w:rsidRPr="00AD6673" w:rsidRDefault="001A5DCB" w:rsidP="001A5DC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F618C23" w14:textId="0ABD5F5A" w:rsidR="001A5DCB" w:rsidRPr="00AD6673" w:rsidRDefault="001A5DCB" w:rsidP="001A5DCB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զուգարանի թուղթ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C49E9B0" w14:textId="1DFFBA37" w:rsidR="001A5DCB" w:rsidRPr="00AD6673" w:rsidRDefault="001A5DCB" w:rsidP="001A5DCB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A96F003" w14:textId="3395A11B" w:rsidR="001A5DCB" w:rsidRPr="00AD6673" w:rsidRDefault="00944029" w:rsidP="001A5DC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1A5DCB"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00</w:t>
            </w:r>
          </w:p>
        </w:tc>
      </w:tr>
      <w:tr w:rsidR="001A5DCB" w:rsidRPr="00AD6673" w14:paraId="562727B4" w14:textId="77777777" w:rsidTr="00457548">
        <w:trPr>
          <w:trHeight w:val="33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A429A96" w14:textId="0125D863" w:rsidR="001A5DCB" w:rsidRPr="00AD6673" w:rsidRDefault="001A5DCB" w:rsidP="001A5DC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8314210" w14:textId="687C5B53" w:rsidR="001A5DCB" w:rsidRPr="00AD6673" w:rsidRDefault="001A5DCB" w:rsidP="001A5DC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հեղուկ օճառ՝ լվացվելու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4C023ED" w14:textId="05C86B6D" w:rsidR="001A5DCB" w:rsidRPr="00AD6673" w:rsidRDefault="001A5DCB" w:rsidP="001A5DC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լիտր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A2EF2D8" w14:textId="0C87D4FC" w:rsidR="001A5DCB" w:rsidRPr="00AD6673" w:rsidRDefault="00944029" w:rsidP="001A5DC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</w:t>
            </w:r>
          </w:p>
        </w:tc>
      </w:tr>
      <w:tr w:rsidR="001A5DCB" w:rsidRPr="00AD6673" w14:paraId="1A3D8D69" w14:textId="77777777" w:rsidTr="00457548">
        <w:trPr>
          <w:trHeight w:val="33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72AF90F" w14:textId="4E4294F6" w:rsidR="001A5DCB" w:rsidRPr="00AD6673" w:rsidRDefault="001A5DCB" w:rsidP="001A5DC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6A19808" w14:textId="4E3F08E8" w:rsidR="001A5DCB" w:rsidRPr="00AD6673" w:rsidRDefault="001A5DCB" w:rsidP="001A5DCB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ձեռքի թղթե սրբիչ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0522DBF" w14:textId="77777777" w:rsidR="001A5DCB" w:rsidRPr="00AD6673" w:rsidRDefault="001A5DCB" w:rsidP="001A5DCB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BB1ACC2" w14:textId="4D5A5B93" w:rsidR="001A5DCB" w:rsidRPr="00AD6673" w:rsidRDefault="00944029" w:rsidP="001A5DC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24</w:t>
            </w:r>
          </w:p>
        </w:tc>
      </w:tr>
      <w:tr w:rsidR="001A5DCB" w:rsidRPr="00AD6673" w14:paraId="6BCCE884" w14:textId="77777777" w:rsidTr="00457548">
        <w:trPr>
          <w:trHeight w:val="420"/>
        </w:trPr>
        <w:tc>
          <w:tcPr>
            <w:tcW w:w="10170" w:type="dxa"/>
            <w:gridSpan w:val="4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66AB78" w14:textId="77777777" w:rsidR="001A5DCB" w:rsidRPr="00AD6673" w:rsidRDefault="001A5DCB" w:rsidP="001A5DCB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shd w:val="clear" w:color="auto" w:fill="F2F2F2" w:themeFill="background1" w:themeFillShade="F2"/>
                <w:lang w:val="hy-AM"/>
              </w:rPr>
              <w:t>Ընդհանուր օգտագործման համար</w:t>
            </w:r>
          </w:p>
        </w:tc>
      </w:tr>
      <w:tr w:rsidR="00944029" w:rsidRPr="00AD6673" w14:paraId="0BD685D9" w14:textId="77777777" w:rsidTr="00AD0CD7">
        <w:trPr>
          <w:trHeight w:val="3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F010C8F" w14:textId="3A299691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64BA67C" w14:textId="4CC0DF27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աղբառիչ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F3EC966" w14:textId="4335BE4B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C12C8B" w14:textId="40E3CA47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44029" w:rsidRPr="00AD6673" w14:paraId="5A19872F" w14:textId="77777777" w:rsidTr="002B62DA">
        <w:trPr>
          <w:trHeight w:val="42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FD995E5" w14:textId="14F17B7E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5857A6" w14:textId="1D08E7E8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աման լվացող հեղուկ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272C88" w14:textId="428890E2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լիտր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E44436" w14:textId="44E95381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944029" w:rsidRPr="00AD6673" w14:paraId="05C0781F" w14:textId="77777777" w:rsidTr="002B62DA">
        <w:trPr>
          <w:trHeight w:val="42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063FF6D" w14:textId="1207FBB1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4ABAE9" w14:textId="1C7A53F0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ապակյա սափոր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F14CF8" w14:textId="5002DA2B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229524" w14:textId="09089657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39E76F15" w14:textId="77777777" w:rsidTr="002B62DA">
        <w:trPr>
          <w:trHeight w:val="42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3CD026C" w14:textId="558F2D5F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E2B5D0" w14:textId="68260F7E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ավել 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65B877" w14:textId="3EE2E65C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628726" w14:textId="1D9D2A2F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4029" w:rsidRPr="00AD6673" w14:paraId="6FE8E2FE" w14:textId="77777777" w:rsidTr="002B62DA">
        <w:trPr>
          <w:trHeight w:val="42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E9D4DE5" w14:textId="5BDC459B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C23F27" w14:textId="48C2F329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ափսե դեսերտի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FDA9D5" w14:textId="20A2334C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695B86" w14:textId="7F2064EC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0A3F9000" w14:textId="77777777" w:rsidTr="002B62DA">
        <w:trPr>
          <w:trHeight w:val="420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45916C5" w14:textId="1DFFC29F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CB5E00" w14:textId="05C1821C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ափսե ճաշի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E22F6C" w14:textId="5121C122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41FACD" w14:textId="020C3C55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543AA042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383F77D" w14:textId="2F62A37B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8BA45AF" w14:textId="4F73987A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դանակ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D102B28" w14:textId="38D28141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547C8A" w14:textId="214CA755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0A02AB42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822F3EB" w14:textId="1E5F7A9B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F46673" w14:textId="165BFC86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թեյի բաժակ 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0B08B7" w14:textId="4F189264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5A4481" w14:textId="0FD3FF56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43429EE1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370C4C4" w14:textId="110109A5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39591D" w14:textId="0E3BA679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թեյի գդալ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1C7312" w14:textId="17528205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774298" w14:textId="735C8345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2B75DA1F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DD5F986" w14:textId="4DC860DD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D27713" w14:textId="1FAFC16C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խողովակներ մաքրող միջոց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2EF53C" w14:textId="62821A32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լիտր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82D6C2" w14:textId="0406FF26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4029" w:rsidRPr="00AD6673" w14:paraId="4BE7B3D2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33DA4A9" w14:textId="1CB30416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E2D996" w14:textId="69EF34EB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համեմունքների տարաներ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C2226F" w14:textId="331389F5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AFFF74" w14:textId="40AAE226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4E492D44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2EA5F5A" w14:textId="13D71817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58ADED" w14:textId="28ACF69C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հյութի բաժակ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1539B6" w14:textId="7FCFD39C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53C213" w14:textId="3C30B7A5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35E89D1F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85A65CA" w14:textId="3EA3A0D4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FFD949" w14:textId="2151395E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հոտազերծիչ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3FBCBA" w14:textId="14544B85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382B78" w14:textId="4AC7C551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4029" w:rsidRPr="00AD6673" w14:paraId="6BACDCB3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7E071EC" w14:textId="2583CC39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7F4566" w14:textId="2AB783FE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ճաշի գդալ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962BA8" w14:textId="4AC34D9E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157816" w14:textId="555A2B84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11F6F439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19BB0D7" w14:textId="5CA74773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19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DC2503" w14:textId="178A14A6" w:rsidR="00944029" w:rsidRPr="00AD6673" w:rsidRDefault="00944029" w:rsidP="000751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մաքրող կտորներ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84B610" w14:textId="289E19A0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4952B6" w14:textId="77D584A8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944029" w:rsidRPr="00AD6673" w14:paraId="4B024701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A03FBF5" w14:textId="2E8CB30C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E5CA43" w14:textId="01983C51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մաքրող փոշի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8D212A" w14:textId="0D16DAB9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կգ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3E2445" w14:textId="57C64C06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44029" w:rsidRPr="00AD6673" w14:paraId="21EF712B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16AC655" w14:textId="6E6568FF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4783F7" w14:textId="6C58661F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միջատասպան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9E99D0" w14:textId="7C517E45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7F766F" w14:textId="029B6C7A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4029" w:rsidRPr="00AD6673" w14:paraId="5357822A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9D54739" w14:textId="14707EDD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1A564A" w14:textId="59E56754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շաքարավազի տարա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6CFCAC" w14:textId="07F84304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261744" w14:textId="6F0A8C6B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0BE8E0F4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F2965C4" w14:textId="304B149D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31E83E" w14:textId="566CFB94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պատառաքաղ 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A77CC5" w14:textId="42E10649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6A8123" w14:textId="2CC1A7D3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2910DAA9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00A9DD4" w14:textId="5CEC731D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24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556F6F" w14:textId="2E8E78AE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ռետինե ձեռնոց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A0CF9E" w14:textId="01E6ABA5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զույգ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499CCB" w14:textId="4954A29D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4029" w:rsidRPr="00AD6673" w14:paraId="13338B3F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6A140BE" w14:textId="19D860EB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3D671A" w14:textId="0677D66C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սանհանգույց մաքրող խոզանակ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A9457C" w14:textId="73DA2836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DB7566" w14:textId="491487AB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44029" w:rsidRPr="00AD6673" w14:paraId="0FC0DFCB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B71A469" w14:textId="0221055A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26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BD36A6" w14:textId="1AB10850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սանհանգույց մաքրող հեղուկ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E6445D" w14:textId="3F3A3F9F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լիտր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D97741" w14:textId="728B44C6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944029" w:rsidRPr="00AD6673" w14:paraId="69FF571C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55626DD" w14:textId="56E0C4B8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1DEE5D" w14:textId="19256445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սեղանի սփռոց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4E25D9" w14:textId="54FD7737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0EDB4A" w14:textId="52D21260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4029" w:rsidRPr="00AD6673" w14:paraId="20ED680F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3BDB3FA" w14:textId="4BB5213A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AE3964" w14:textId="6D85E687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սուրճի բաժակ՝ ափսեով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DC7450" w14:textId="5864416D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6709BD" w14:textId="2C3046BF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44029" w:rsidRPr="00AD6673" w14:paraId="3B331A4B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EBDDD77" w14:textId="4C41CEA1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E60C26" w14:textId="3B34EB35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սպունգ աման լվանալու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6CF98D" w14:textId="6ABD4D09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AE77B5" w14:textId="2E80E6F6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4029" w:rsidRPr="00AD6673" w14:paraId="597D8990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2848A49" w14:textId="50FB4DF2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B9E099" w14:textId="4E798EE5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սպունգի սպիրալ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EA0B65" w14:textId="47FEAB68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C41C47" w14:textId="23F1F832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4029" w:rsidRPr="00AD6673" w14:paraId="62691C06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1334E0" w14:textId="029F8509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31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E04DDE" w14:textId="27F3AC86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սրբիչ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1804FB" w14:textId="6EB124E7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83E806" w14:textId="645DDC48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44029" w:rsidRPr="00AD6673" w14:paraId="5589D5A7" w14:textId="77777777" w:rsidTr="002B62DA">
        <w:trPr>
          <w:trHeight w:val="105"/>
        </w:trPr>
        <w:tc>
          <w:tcPr>
            <w:tcW w:w="6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564F6F5" w14:textId="2EDD92DF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32</w:t>
            </w:r>
            <w:r w:rsidR="003F4B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62FA9B" w14:textId="5E601749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քլորամին կամ այլ ախտահանիչ նյութեր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34F1D7" w14:textId="2E366B73" w:rsidR="00944029" w:rsidRPr="00AD6673" w:rsidRDefault="00944029" w:rsidP="0094402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D6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կգ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2E7D4E" w14:textId="763B5328" w:rsidR="00944029" w:rsidRPr="00AD6673" w:rsidRDefault="00944029" w:rsidP="0094402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440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</w:tbl>
    <w:p w14:paraId="29E44EAD" w14:textId="4A6CCDE4" w:rsidR="0052724D" w:rsidRPr="00AD6673" w:rsidRDefault="0052724D" w:rsidP="00192C54">
      <w:pPr>
        <w:tabs>
          <w:tab w:val="left" w:pos="4185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C752250" w14:textId="77777777" w:rsidR="00422041" w:rsidRDefault="00422041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6CBBA1B5" w14:textId="77777777" w:rsidR="006A0DA0" w:rsidRPr="00A828FD" w:rsidRDefault="006A0DA0" w:rsidP="006A0DA0">
      <w:pPr>
        <w:spacing w:after="0" w:line="360" w:lineRule="auto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828FD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lastRenderedPageBreak/>
        <w:t>Հավելված N</w:t>
      </w:r>
      <w:r w:rsidRPr="00A828FD">
        <w:rPr>
          <w:rFonts w:ascii="Calibri" w:eastAsia="Times New Roman" w:hAnsi="Calibri" w:cs="Calibri"/>
          <w:bCs/>
          <w:sz w:val="20"/>
          <w:szCs w:val="20"/>
          <w:lang w:val="hy-AM"/>
        </w:rPr>
        <w:t> </w:t>
      </w:r>
      <w:r w:rsidRPr="00D80D4B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3</w:t>
      </w:r>
      <w:r w:rsidRPr="00A828FD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</w:p>
    <w:p w14:paraId="1B76A6E1" w14:textId="77777777" w:rsidR="006A0DA0" w:rsidRPr="00AD6673" w:rsidRDefault="006A0DA0" w:rsidP="006A0DA0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D6673">
        <w:rPr>
          <w:rFonts w:ascii="GHEA Grapalat" w:hAnsi="GHEA Grapalat"/>
          <w:sz w:val="20"/>
          <w:szCs w:val="20"/>
          <w:lang w:val="hy-AM"/>
        </w:rPr>
        <w:t>ՀՀ կառավարության 2022 թ. __________________- ի</w:t>
      </w:r>
    </w:p>
    <w:p w14:paraId="31ECBD56" w14:textId="77777777" w:rsidR="006A0DA0" w:rsidRPr="00AD6673" w:rsidRDefault="006A0DA0" w:rsidP="006A0DA0">
      <w:pPr>
        <w:pStyle w:val="ListParagraph"/>
        <w:spacing w:after="0" w:line="360" w:lineRule="auto"/>
        <w:ind w:left="1803" w:firstLine="321"/>
        <w:jc w:val="right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0"/>
          <w:szCs w:val="20"/>
          <w:lang w:val="hy-AM"/>
        </w:rPr>
        <w:t>N______Ն որոշման</w:t>
      </w:r>
    </w:p>
    <w:p w14:paraId="714F62B3" w14:textId="77777777" w:rsidR="006A0DA0" w:rsidRPr="00A828FD" w:rsidRDefault="006A0DA0" w:rsidP="006A0DA0">
      <w:pPr>
        <w:spacing w:after="0" w:line="360" w:lineRule="auto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0D8A5A80" w14:textId="77777777" w:rsidR="006A0DA0" w:rsidRPr="00D80D4B" w:rsidRDefault="006A0DA0" w:rsidP="006A0DA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ԱՋԱԿՑՈՒԹՅԱՆ ՔԱՐՏ</w:t>
      </w:r>
    </w:p>
    <w:p w14:paraId="0FBEA284" w14:textId="77777777" w:rsidR="006A0DA0" w:rsidRPr="00A828FD" w:rsidRDefault="006A0DA0" w:rsidP="006A0DA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28FD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1F6D5668" w14:textId="77777777" w:rsidR="006A0DA0" w:rsidRPr="00D80D4B" w:rsidRDefault="006A0DA0" w:rsidP="006A0DA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ՏԱՐԵՑ ԵՎ </w:t>
      </w:r>
      <w:r w:rsidRPr="00A828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(</w:t>
      </w:r>
      <w:r w:rsidRPr="00D8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ԿԱՄ</w:t>
      </w:r>
      <w:r w:rsidRPr="00A828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)</w:t>
      </w:r>
      <w:r w:rsidRPr="00D8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ՀԱՇՄԱՆԴԱՄՈՒԹՅՈՒՆ ՈՒՆԵՑՈՂ ԱՆՁԻ ԽՆԱՄՔԻ ՏՐԱՄԱԴՐՄԱՆ</w:t>
      </w:r>
    </w:p>
    <w:p w14:paraId="40988CF4" w14:textId="77777777" w:rsidR="006A0DA0" w:rsidRPr="00A828FD" w:rsidRDefault="006A0DA0" w:rsidP="006A0DA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28FD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4"/>
      </w:tblGrid>
      <w:tr w:rsidR="006A0DA0" w:rsidRPr="00D80D4B" w14:paraId="1CC78A96" w14:textId="77777777" w:rsidTr="006A0DA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0DA0" w:rsidRPr="00D80D4B" w14:paraId="54C378C2" w14:textId="77777777" w:rsidTr="006A0D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436D2" w14:textId="77777777" w:rsidR="006A0DA0" w:rsidRPr="00D80D4B" w:rsidRDefault="006A0DA0" w:rsidP="006A0DA0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ՀԱՅԱՍՏԱՆԻ ՀԱՆՐԱՊԵՏՈՒԹՅԱՆ ԱՇԽԱՏԱՆՔԻ ԵՎ ՍՈՑԻԱԼԱԿԱՆ ՀԱՐՑԵՐԻ ՆԱԽԱՐԱՐՈՒԹՅՈՒՆ</w:t>
                  </w:r>
                </w:p>
                <w:p w14:paraId="1A97E963" w14:textId="77777777" w:rsidR="006A0DA0" w:rsidRPr="00D80D4B" w:rsidRDefault="006A0DA0" w:rsidP="006A0DA0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50E13F4C" w14:textId="77777777" w:rsidR="006A0DA0" w:rsidRPr="00D80D4B" w:rsidRDefault="006A0DA0" w:rsidP="006A0DA0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E1C5943" wp14:editId="10991EBB">
                        <wp:extent cx="1276350" cy="1219200"/>
                        <wp:effectExtent l="0" t="0" r="0" b="0"/>
                        <wp:docPr id="1" name="Picture 1" descr="Ներմուծեք նկարագրությունը_113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Ներմուծեք նկարագրությունը_11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46399F" w14:textId="77777777" w:rsidR="006A0DA0" w:rsidRPr="00D80D4B" w:rsidRDefault="006A0DA0" w:rsidP="006A0DA0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5D1D81FF" w14:textId="77777777" w:rsidR="006A0DA0" w:rsidRPr="00D80D4B" w:rsidRDefault="006A0DA0" w:rsidP="006A0DA0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 xml:space="preserve">ՏԱՐԵՑ ԵՎ (ԿԱՄ) ՀԱՇՄԱՆԴԱՄՈՒԹՅՈՒՆ ՈՒՆԵՑՈՂ ԱՆՁԻ ԽՆԱՄՔԻ ՏՐԱՄԱԴՐՄԱՆ </w:t>
                  </w:r>
                  <w:r w:rsidRPr="00D80D4B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  <w:t xml:space="preserve">ԱՋԱԿՑՈՒԹՅԱՆ ՔԱՐՏ </w:t>
                  </w:r>
                  <w:r w:rsidRPr="00D80D4B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N _______</w:t>
                  </w:r>
                </w:p>
                <w:p w14:paraId="5010E994" w14:textId="77777777" w:rsidR="006A0DA0" w:rsidRPr="00D80D4B" w:rsidRDefault="006A0DA0" w:rsidP="006A0DA0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33DDB9B8" w14:textId="0653DBD8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1. Շահառու</w:t>
                  </w:r>
                  <w:r w:rsidR="006A6DF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ի անունը, ազգանունը, հայրանունը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</w:p>
                <w:p w14:paraId="5C2A9159" w14:textId="77777777" w:rsidR="006A0DA0" w:rsidRPr="00D80D4B" w:rsidRDefault="006A0DA0" w:rsidP="00CB7FA5">
                  <w:pPr>
                    <w:spacing w:after="0" w:line="360" w:lineRule="auto"/>
                    <w:ind w:left="1030" w:firstLine="2520"/>
                    <w:jc w:val="both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(</w:t>
                  </w:r>
                  <w:r w:rsidRPr="00D80D4B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առկայության դեպքում</w:t>
                  </w:r>
                  <w:r w:rsidRPr="00D80D4B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)</w:t>
                  </w:r>
                </w:p>
                <w:p w14:paraId="6816E470" w14:textId="26E8AB43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2. Ծն</w:t>
                  </w:r>
                  <w:r w:rsidR="006A6DF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նդյան տարեթիվը, ամիսը, ամսաթիվը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14:paraId="5146861C" w14:textId="77777777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3. Հայաստանի Հանրապետությ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ան քաղաքացի լինելու պարագայում՝</w:t>
                  </w:r>
                </w:p>
                <w:p w14:paraId="1993CFD1" w14:textId="412F4E08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1) </w:t>
                  </w:r>
                  <w:r w:rsidR="00CB7FA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ն</w:t>
                  </w:r>
                  <w:r w:rsidR="006A6DF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ձը հաստատող փաստաթղթի տվյալները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_____________________________________ </w:t>
                  </w:r>
                </w:p>
                <w:p w14:paraId="56985120" w14:textId="74A717C0" w:rsidR="006A0DA0" w:rsidRPr="006A0DA0" w:rsidRDefault="00CB7FA5" w:rsidP="00CB7FA5">
                  <w:pPr>
                    <w:spacing w:after="0" w:line="360" w:lineRule="auto"/>
                    <w:ind w:left="1390"/>
                    <w:jc w:val="both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                                              </w:t>
                  </w:r>
                  <w:r w:rsidR="006A0DA0" w:rsidRPr="006A0DA0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(անվանումը, սերիան, համարը, երբ և ում կողմից է տրվել)</w:t>
                  </w:r>
                </w:p>
                <w:p w14:paraId="2C6D2E6A" w14:textId="4A8C7DE1" w:rsidR="006A0DA0" w:rsidRPr="006A0DA0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6A0DA0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2) </w:t>
                  </w:r>
                  <w:r w:rsidR="00CB7FA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ս</w:t>
                  </w:r>
                  <w:r w:rsidR="007642A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ոցիալական քարտը կամ հ</w:t>
                  </w:r>
                  <w:r w:rsidRPr="006A0DA0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անրային ծառայությունների համարանիշը</w:t>
                  </w:r>
                  <w:r w:rsidR="007642A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կամ</w:t>
                  </w:r>
                  <w:r w:rsidRPr="006A0DA0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="007642A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հ</w:t>
                  </w:r>
                  <w:r w:rsidR="007642AC" w:rsidRPr="006A0DA0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անր</w:t>
                  </w:r>
                  <w:r w:rsidR="007642A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ային ծառայությունների համարանիշ չստանալու մասին տեղեկանքը</w:t>
                  </w:r>
                  <w:r w:rsidRPr="006A0DA0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________________________________</w:t>
                  </w:r>
                  <w:r w:rsidR="00CB7FA5" w:rsidRPr="006A0DA0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______________________________</w:t>
                  </w:r>
                  <w:r w:rsidR="00CB7FA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____</w:t>
                  </w:r>
                  <w:r w:rsidRPr="006A0DA0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__</w:t>
                  </w:r>
                </w:p>
                <w:p w14:paraId="047B3087" w14:textId="77777777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lastRenderedPageBreak/>
                    <w:t xml:space="preserve">4. </w:t>
                  </w:r>
                  <w:r w:rsidRPr="006A0DA0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Հայաստանի Հանրապետությ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ան քաղաքացի չլինելու պարագայում՝</w:t>
                  </w:r>
                </w:p>
                <w:p w14:paraId="2D21D521" w14:textId="2E05C1E2" w:rsidR="007642AC" w:rsidRPr="00D80D4B" w:rsidRDefault="007642AC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1) </w:t>
                  </w:r>
                  <w:r w:rsidR="00CB7FA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ն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ձը հաստատող փաստաթղթի տվյալները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_____________________________________ </w:t>
                  </w:r>
                </w:p>
                <w:p w14:paraId="05016BB6" w14:textId="33AADCDA" w:rsidR="006A0DA0" w:rsidRPr="00D80D4B" w:rsidRDefault="007642AC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2</w:t>
                  </w:r>
                  <w:r w:rsidR="006A0DA0"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) 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ժամանակավոր կամ մշտական կացության քարտը</w:t>
                  </w:r>
                  <w:r w:rsidR="006A0DA0"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_______</w:t>
                  </w:r>
                  <w:r w:rsidR="00CB7FA5"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______________</w:t>
                  </w:r>
                  <w:r w:rsidR="006A0DA0"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_________</w:t>
                  </w:r>
                </w:p>
                <w:p w14:paraId="228DCF3B" w14:textId="6E03C501" w:rsidR="006A0DA0" w:rsidRPr="00D80D4B" w:rsidRDefault="007642AC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3</w:t>
                  </w:r>
                  <w:r w:rsidR="006A0DA0"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) ապաստան հայցողի</w:t>
                  </w:r>
                  <w:r w:rsidR="00CB7FA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անձը հաստատող</w:t>
                  </w:r>
                  <w:r w:rsidR="006A0DA0"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վկայականը_____________________________</w:t>
                  </w:r>
                </w:p>
                <w:p w14:paraId="3553C10F" w14:textId="77777777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5. Փախստականի կարգավիճակ ունենալու դեպքում՝</w:t>
                  </w:r>
                </w:p>
                <w:p w14:paraId="69221FE2" w14:textId="7A472D44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1) ճամփորդական փաստաթուղթը. __________________________________________</w:t>
                  </w:r>
                </w:p>
                <w:p w14:paraId="5D2E0D39" w14:textId="10154F66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Cambria Math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6. Հաշմանդամություն ունեցող անձ հանդիսանալու դեպքում նաև՝ բժշկասոցիալական փորձաքննության կամ անձի ֆունկցիոնալության գնահատման որոշումը կամ քաղվածք-տեղեկանքը</w:t>
                  </w:r>
                  <w:r w:rsidRPr="00D80D4B">
                    <w:rPr>
                      <w:rFonts w:ascii="GHEA Grapalat" w:eastAsia="Times New Roman" w:hAnsi="GHEA Grapalat" w:cs="Cambria Math"/>
                      <w:sz w:val="24"/>
                      <w:szCs w:val="24"/>
                      <w:lang w:val="hy-AM"/>
                    </w:rPr>
                    <w:t>.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_____________________________________________________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___</w:t>
                  </w:r>
                </w:p>
                <w:p w14:paraId="4ABE21AB" w14:textId="77777777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Cambria Math"/>
                      <w:sz w:val="24"/>
                      <w:szCs w:val="24"/>
                      <w:lang w:val="hy-AM"/>
                    </w:rPr>
                    <w:t xml:space="preserve">7. 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Խնամքի տրամադրման տեսակը</w:t>
                  </w:r>
                </w:p>
                <w:p w14:paraId="7B1E6E6A" w14:textId="4F58A7A9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_______________________________________________________________________________</w:t>
                  </w:r>
                </w:p>
                <w:p w14:paraId="597EDBC8" w14:textId="6D0DDE15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8. Աջակցության քարտ</w:t>
                  </w:r>
                  <w:r w:rsidR="007642A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ով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="007642A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տրամադրվող գումարի չափը</w:t>
                  </w: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_____________________________</w:t>
                  </w:r>
                </w:p>
                <w:p w14:paraId="72C26A7C" w14:textId="77777777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9. Տրամադրման ամսաթիվը ________________________20______ թ.</w:t>
                  </w:r>
                </w:p>
                <w:p w14:paraId="277C074B" w14:textId="77777777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10. Աջակցության քարտը տրամադրողի անունը, ազգանունը,</w:t>
                  </w:r>
                </w:p>
                <w:p w14:paraId="5C307F9E" w14:textId="245F1818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___________________________________________________ </w:t>
                  </w:r>
                </w:p>
                <w:p w14:paraId="4B9CB327" w14:textId="77777777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5591C871" w14:textId="77777777" w:rsidR="006A0DA0" w:rsidRPr="00D80D4B" w:rsidRDefault="006A0DA0" w:rsidP="00CB7FA5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80D4B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Ուժի մեջ է մինչև __________ ___________________ 20______</w:t>
                  </w:r>
                </w:p>
              </w:tc>
            </w:tr>
            <w:tr w:rsidR="006A0DA0" w:rsidRPr="00D80D4B" w14:paraId="169DF269" w14:textId="77777777" w:rsidTr="006A0D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FC7EEB" w14:textId="77777777" w:rsidR="006A0DA0" w:rsidRPr="00D80D4B" w:rsidRDefault="006A0DA0" w:rsidP="006A0DA0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697558" w14:textId="77777777" w:rsidR="006A0DA0" w:rsidRPr="00D80D4B" w:rsidRDefault="006A0DA0" w:rsidP="006A0DA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14:paraId="4E0CFB05" w14:textId="77777777" w:rsidR="007642AC" w:rsidRDefault="007642AC" w:rsidP="002B6CF2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6C56146" w14:textId="77777777" w:rsidR="007642AC" w:rsidRDefault="007642AC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5F0180FC" w14:textId="6306CBCD" w:rsidR="0052724D" w:rsidRPr="00AD6673" w:rsidRDefault="0052724D" w:rsidP="002B6CF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D6673">
        <w:rPr>
          <w:rFonts w:ascii="GHEA Grapalat" w:hAnsi="GHEA Grapalat" w:cs="Sylfaen"/>
          <w:sz w:val="20"/>
          <w:szCs w:val="20"/>
          <w:lang w:val="hy-AM"/>
        </w:rPr>
        <w:lastRenderedPageBreak/>
        <w:t>Հավելված</w:t>
      </w:r>
      <w:r w:rsidRPr="00AD6673">
        <w:rPr>
          <w:rFonts w:ascii="GHEA Grapalat" w:hAnsi="GHEA Grapalat"/>
          <w:sz w:val="20"/>
          <w:szCs w:val="20"/>
          <w:lang w:val="hy-AM"/>
        </w:rPr>
        <w:t xml:space="preserve"> N </w:t>
      </w:r>
      <w:r w:rsidR="006A0DA0">
        <w:rPr>
          <w:rFonts w:ascii="GHEA Grapalat" w:hAnsi="GHEA Grapalat"/>
          <w:sz w:val="20"/>
          <w:szCs w:val="20"/>
          <w:lang w:val="hy-AM"/>
        </w:rPr>
        <w:t>4</w:t>
      </w:r>
      <w:r w:rsidRPr="00AD6673">
        <w:rPr>
          <w:rFonts w:ascii="GHEA Grapalat" w:hAnsi="GHEA Grapalat"/>
          <w:sz w:val="20"/>
          <w:szCs w:val="20"/>
          <w:lang w:val="hy-AM"/>
        </w:rPr>
        <w:br/>
        <w:t>ՀՀ կառավարության 2022 թ</w:t>
      </w:r>
      <w:r w:rsidR="00821BB1" w:rsidRPr="00AD6673">
        <w:rPr>
          <w:rFonts w:ascii="GHEA Grapalat" w:hAnsi="GHEA Grapalat"/>
          <w:sz w:val="20"/>
          <w:szCs w:val="20"/>
          <w:lang w:val="hy-AM"/>
        </w:rPr>
        <w:t>.</w:t>
      </w:r>
      <w:r w:rsidRPr="00AD6673">
        <w:rPr>
          <w:rFonts w:ascii="GHEA Grapalat" w:hAnsi="GHEA Grapalat"/>
          <w:sz w:val="20"/>
          <w:szCs w:val="20"/>
          <w:lang w:val="hy-AM"/>
        </w:rPr>
        <w:t xml:space="preserve"> __________________- ի</w:t>
      </w:r>
    </w:p>
    <w:p w14:paraId="57BE3A4F" w14:textId="77777777" w:rsidR="0052724D" w:rsidRPr="00AD6673" w:rsidRDefault="0052724D" w:rsidP="0052724D">
      <w:pPr>
        <w:pStyle w:val="ListParagraph"/>
        <w:spacing w:after="0" w:line="360" w:lineRule="auto"/>
        <w:ind w:left="1803" w:firstLine="321"/>
        <w:jc w:val="right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0"/>
          <w:szCs w:val="20"/>
          <w:lang w:val="hy-AM"/>
        </w:rPr>
        <w:t>N______Ն որոշման</w:t>
      </w:r>
    </w:p>
    <w:p w14:paraId="37CFBEB8" w14:textId="77777777" w:rsidR="0052724D" w:rsidRPr="00AD6673" w:rsidRDefault="0052724D" w:rsidP="0052724D">
      <w:pPr>
        <w:spacing w:after="0" w:line="360" w:lineRule="auto"/>
        <w:ind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p w14:paraId="37D46067" w14:textId="77777777" w:rsidR="0052724D" w:rsidRPr="00AD6673" w:rsidRDefault="0052724D" w:rsidP="005272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Ց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Ա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</w:p>
    <w:p w14:paraId="698314CD" w14:textId="77777777" w:rsidR="0052724D" w:rsidRPr="00AD6673" w:rsidRDefault="0052724D" w:rsidP="0052724D">
      <w:pPr>
        <w:spacing w:after="0" w:line="360" w:lineRule="auto"/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ՏԱՐԵՑ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AD6673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AD6673">
        <w:rPr>
          <w:rFonts w:ascii="GHEA Grapalat" w:hAnsi="GHEA Grapalat"/>
          <w:b/>
          <w:bCs/>
          <w:sz w:val="24"/>
          <w:szCs w:val="24"/>
          <w:lang w:val="hy-AM"/>
        </w:rPr>
        <w:t>(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AD6673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Pr="00AD6673">
        <w:rPr>
          <w:rFonts w:ascii="GHEA Grapalat" w:hAnsi="GHEA Grapalat" w:cs="Courier New"/>
          <w:b/>
          <w:bCs/>
          <w:sz w:val="24"/>
          <w:szCs w:val="24"/>
          <w:lang w:val="hy-AM"/>
        </w:rPr>
        <w:t xml:space="preserve"> 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ՀԱՇՄԱՆԴԱՄՈՒԹՅՈՒՆ</w:t>
      </w:r>
      <w:r w:rsidRPr="00AD6673">
        <w:rPr>
          <w:rFonts w:ascii="GHEA Grapalat" w:hAnsi="GHEA Grapalat" w:cs="Courier New"/>
          <w:b/>
          <w:sz w:val="24"/>
          <w:szCs w:val="24"/>
          <w:lang w:val="hy-AM"/>
        </w:rPr>
        <w:t xml:space="preserve"> Ո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ՒՆԵՑՈՂ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ԱՆՁԱՆՑ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ԽՆԱՄՔԻ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ՏՐԱՄԱԴՐՈՒՄԸ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ՄԵՐԺԵԼՈՒ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ՀԻՄՔ</w:t>
      </w:r>
    </w:p>
    <w:p w14:paraId="64C1DDF4" w14:textId="77777777" w:rsidR="0052724D" w:rsidRPr="00AD6673" w:rsidRDefault="0052724D" w:rsidP="005272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6673">
        <w:rPr>
          <w:rFonts w:ascii="GHEA Grapalat" w:hAnsi="GHEA Grapalat" w:cs="Courier New"/>
          <w:b/>
          <w:sz w:val="24"/>
          <w:szCs w:val="24"/>
          <w:lang w:val="hy-AM"/>
        </w:rPr>
        <w:t>Հ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ԱՆԴԻՍԱՑՈՂ</w:t>
      </w:r>
      <w:r w:rsidRPr="00AD667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673">
        <w:rPr>
          <w:rFonts w:ascii="GHEA Grapalat" w:hAnsi="GHEA Grapalat" w:cs="Sylfaen"/>
          <w:b/>
          <w:bCs/>
          <w:sz w:val="24"/>
          <w:szCs w:val="24"/>
          <w:lang w:val="hy-AM"/>
        </w:rPr>
        <w:t>ՀԻՎԱՆԴՈՒԹՅՈՒՆՆԵՐԻ</w:t>
      </w:r>
    </w:p>
    <w:p w14:paraId="7C6CBF8A" w14:textId="77777777" w:rsidR="0052724D" w:rsidRPr="00AD6673" w:rsidRDefault="0052724D" w:rsidP="005272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Calibri" w:hAnsi="Calibri" w:cs="Calibri"/>
          <w:sz w:val="24"/>
          <w:szCs w:val="24"/>
          <w:lang w:val="hy-AM"/>
        </w:rPr>
        <w:t> </w:t>
      </w:r>
    </w:p>
    <w:p w14:paraId="087D92FF" w14:textId="6153A72A" w:rsidR="00725B2C" w:rsidRPr="00AD6673" w:rsidRDefault="00D04E02" w:rsidP="00725B2C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</w:rPr>
        <w:t>Քրոնիկ</w:t>
      </w:r>
      <w:r w:rsidRPr="00AD6673">
        <w:rPr>
          <w:rFonts w:ascii="GHEA Grapalat" w:hAnsi="GHEA Grapalat"/>
          <w:sz w:val="24"/>
          <w:szCs w:val="24"/>
        </w:rPr>
        <w:t xml:space="preserve"> </w:t>
      </w:r>
      <w:r w:rsidRPr="00AD6673">
        <w:rPr>
          <w:rFonts w:ascii="GHEA Grapalat" w:hAnsi="GHEA Grapalat" w:cs="Sylfaen"/>
          <w:sz w:val="24"/>
          <w:szCs w:val="24"/>
        </w:rPr>
        <w:t>ալկոհոլամոլություն</w:t>
      </w:r>
      <w:r w:rsidRPr="00AD6673">
        <w:rPr>
          <w:rFonts w:ascii="GHEA Grapalat" w:hAnsi="GHEA Grapalat"/>
          <w:sz w:val="24"/>
          <w:szCs w:val="24"/>
        </w:rPr>
        <w:t xml:space="preserve"> </w:t>
      </w:r>
      <w:r w:rsidRPr="00AD6673">
        <w:rPr>
          <w:rFonts w:ascii="GHEA Grapalat" w:hAnsi="GHEA Grapalat" w:cs="Sylfaen"/>
          <w:sz w:val="24"/>
          <w:szCs w:val="24"/>
        </w:rPr>
        <w:t>կամ</w:t>
      </w:r>
      <w:r w:rsidRPr="00AD6673">
        <w:rPr>
          <w:rFonts w:ascii="GHEA Grapalat" w:hAnsi="GHEA Grapalat"/>
          <w:sz w:val="24"/>
          <w:szCs w:val="24"/>
        </w:rPr>
        <w:t xml:space="preserve"> </w:t>
      </w:r>
      <w:r w:rsidRPr="00AD6673">
        <w:rPr>
          <w:rFonts w:ascii="GHEA Grapalat" w:hAnsi="GHEA Grapalat" w:cs="Sylfaen"/>
          <w:sz w:val="24"/>
          <w:szCs w:val="24"/>
        </w:rPr>
        <w:t>թմրամոլություն</w:t>
      </w:r>
      <w:r w:rsidR="00821BB1" w:rsidRPr="00AD6673">
        <w:rPr>
          <w:rFonts w:ascii="GHEA Grapalat" w:hAnsi="GHEA Grapalat"/>
          <w:sz w:val="24"/>
          <w:szCs w:val="24"/>
        </w:rPr>
        <w:t>.</w:t>
      </w:r>
    </w:p>
    <w:p w14:paraId="1D769278" w14:textId="06F447D8" w:rsidR="00D04E02" w:rsidRPr="00AD6673" w:rsidRDefault="00725B2C" w:rsidP="00725B2C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 w:cs="Sylfaen"/>
          <w:sz w:val="24"/>
          <w:szCs w:val="24"/>
          <w:lang w:val="hy-AM"/>
        </w:rPr>
        <w:t>Մաշկային վարակիչ հիվանդություններ, շրջապատի համար վտանգ ներկայացնող հիվանդություններ</w:t>
      </w:r>
      <w:r w:rsidR="00D947B8">
        <w:rPr>
          <w:rFonts w:ascii="GHEA Grapalat" w:hAnsi="GHEA Grapalat" w:cs="Sylfaen"/>
          <w:sz w:val="24"/>
          <w:szCs w:val="24"/>
          <w:lang w:val="hy-AM"/>
        </w:rPr>
        <w:t>՝</w:t>
      </w:r>
      <w:r w:rsidRPr="00AD6673">
        <w:rPr>
          <w:rFonts w:ascii="GHEA Grapalat" w:hAnsi="GHEA Grapalat" w:cs="Sylfaen"/>
          <w:sz w:val="24"/>
          <w:szCs w:val="24"/>
          <w:lang w:val="hy-AM"/>
        </w:rPr>
        <w:t xml:space="preserve"> բացառությամբ ՄԻԱՎ վարակի և ոչ մանրէազատ տուբերկուլոզի</w:t>
      </w:r>
      <w:r w:rsidR="00821BB1" w:rsidRPr="00AD6673">
        <w:rPr>
          <w:rFonts w:ascii="GHEA Grapalat" w:hAnsi="GHEA Grapalat"/>
          <w:sz w:val="24"/>
          <w:szCs w:val="24"/>
          <w:lang w:val="hy-AM"/>
        </w:rPr>
        <w:t>.</w:t>
      </w:r>
    </w:p>
    <w:p w14:paraId="68DDB446" w14:textId="25CF05A7" w:rsidR="00D04E02" w:rsidRPr="00AD6673" w:rsidRDefault="00D04E02" w:rsidP="00D04E02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6673">
        <w:rPr>
          <w:rFonts w:ascii="GHEA Grapalat" w:hAnsi="GHEA Grapalat"/>
          <w:sz w:val="24"/>
          <w:szCs w:val="24"/>
          <w:lang w:val="hy-AM"/>
        </w:rPr>
        <w:t>Օնկոլոգիական հիվանդություններ՝ դեկոմպենսացիայի շրջանում, բացառությամբ՝ հոսպիսային օգնության տրամադրման դեպքերի</w:t>
      </w:r>
      <w:r w:rsidR="00DB5D4C">
        <w:rPr>
          <w:rFonts w:ascii="GHEA Grapalat" w:hAnsi="GHEA Grapalat"/>
          <w:sz w:val="24"/>
          <w:szCs w:val="24"/>
          <w:lang w:val="hy-AM"/>
        </w:rPr>
        <w:t>։</w:t>
      </w:r>
    </w:p>
    <w:p w14:paraId="303A5F75" w14:textId="77777777" w:rsidR="00B74FC5" w:rsidRPr="00AD6673" w:rsidRDefault="00B74FC5" w:rsidP="00192C54">
      <w:pPr>
        <w:tabs>
          <w:tab w:val="left" w:pos="4185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sectPr w:rsidR="00B74FC5" w:rsidRPr="00AD6673" w:rsidSect="00F20F33">
      <w:footerReference w:type="default" r:id="rId9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2B4B" w14:textId="77777777" w:rsidR="00225774" w:rsidRDefault="00225774" w:rsidP="00A652AE">
      <w:pPr>
        <w:spacing w:after="0" w:line="240" w:lineRule="auto"/>
      </w:pPr>
      <w:r>
        <w:separator/>
      </w:r>
    </w:p>
  </w:endnote>
  <w:endnote w:type="continuationSeparator" w:id="0">
    <w:p w14:paraId="70D8CECD" w14:textId="77777777" w:rsidR="00225774" w:rsidRDefault="00225774" w:rsidP="00A6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18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301CD" w14:textId="429B1CD1" w:rsidR="006A0DA0" w:rsidRDefault="006A0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7E68" w14:textId="77777777" w:rsidR="006A0DA0" w:rsidRDefault="006A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2F038" w14:textId="77777777" w:rsidR="00225774" w:rsidRDefault="00225774" w:rsidP="00A652AE">
      <w:pPr>
        <w:spacing w:after="0" w:line="240" w:lineRule="auto"/>
      </w:pPr>
      <w:r>
        <w:separator/>
      </w:r>
    </w:p>
  </w:footnote>
  <w:footnote w:type="continuationSeparator" w:id="0">
    <w:p w14:paraId="142F47E3" w14:textId="77777777" w:rsidR="00225774" w:rsidRDefault="00225774" w:rsidP="00A6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E06"/>
    <w:multiLevelType w:val="hybridMultilevel"/>
    <w:tmpl w:val="F0743C56"/>
    <w:lvl w:ilvl="0" w:tplc="F7B22A16">
      <w:start w:val="1"/>
      <w:numFmt w:val="decimal"/>
      <w:lvlText w:val="%1."/>
      <w:lvlJc w:val="left"/>
      <w:pPr>
        <w:ind w:left="1069" w:hanging="360"/>
      </w:pPr>
      <w:rPr>
        <w:rFonts w:eastAsia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C6C37"/>
    <w:multiLevelType w:val="hybridMultilevel"/>
    <w:tmpl w:val="1EF60DE0"/>
    <w:lvl w:ilvl="0" w:tplc="B4328D38">
      <w:start w:val="1"/>
      <w:numFmt w:val="decimal"/>
      <w:lvlText w:val="%1."/>
      <w:lvlJc w:val="left"/>
      <w:pPr>
        <w:ind w:left="1080" w:hanging="360"/>
      </w:pPr>
      <w:rPr>
        <w:lang w:val="hy-AM"/>
      </w:rPr>
    </w:lvl>
    <w:lvl w:ilvl="1" w:tplc="04190019">
      <w:start w:val="1"/>
      <w:numFmt w:val="lowerLetter"/>
      <w:lvlText w:val="%2."/>
      <w:lvlJc w:val="left"/>
      <w:pPr>
        <w:ind w:left="5274" w:hanging="360"/>
      </w:pPr>
    </w:lvl>
    <w:lvl w:ilvl="2" w:tplc="0419001B" w:tentative="1">
      <w:start w:val="1"/>
      <w:numFmt w:val="lowerRoman"/>
      <w:lvlText w:val="%3."/>
      <w:lvlJc w:val="right"/>
      <w:pPr>
        <w:ind w:left="5994" w:hanging="180"/>
      </w:pPr>
    </w:lvl>
    <w:lvl w:ilvl="3" w:tplc="0419000F" w:tentative="1">
      <w:start w:val="1"/>
      <w:numFmt w:val="decimal"/>
      <w:lvlText w:val="%4."/>
      <w:lvlJc w:val="left"/>
      <w:pPr>
        <w:ind w:left="6714" w:hanging="360"/>
      </w:pPr>
    </w:lvl>
    <w:lvl w:ilvl="4" w:tplc="04190019" w:tentative="1">
      <w:start w:val="1"/>
      <w:numFmt w:val="lowerLetter"/>
      <w:lvlText w:val="%5."/>
      <w:lvlJc w:val="left"/>
      <w:pPr>
        <w:ind w:left="7434" w:hanging="360"/>
      </w:pPr>
    </w:lvl>
    <w:lvl w:ilvl="5" w:tplc="0419001B" w:tentative="1">
      <w:start w:val="1"/>
      <w:numFmt w:val="lowerRoman"/>
      <w:lvlText w:val="%6."/>
      <w:lvlJc w:val="right"/>
      <w:pPr>
        <w:ind w:left="8154" w:hanging="180"/>
      </w:pPr>
    </w:lvl>
    <w:lvl w:ilvl="6" w:tplc="0419000F" w:tentative="1">
      <w:start w:val="1"/>
      <w:numFmt w:val="decimal"/>
      <w:lvlText w:val="%7."/>
      <w:lvlJc w:val="left"/>
      <w:pPr>
        <w:ind w:left="8874" w:hanging="360"/>
      </w:pPr>
    </w:lvl>
    <w:lvl w:ilvl="7" w:tplc="04190019" w:tentative="1">
      <w:start w:val="1"/>
      <w:numFmt w:val="lowerLetter"/>
      <w:lvlText w:val="%8."/>
      <w:lvlJc w:val="left"/>
      <w:pPr>
        <w:ind w:left="9594" w:hanging="360"/>
      </w:pPr>
    </w:lvl>
    <w:lvl w:ilvl="8" w:tplc="0419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2" w15:restartNumberingAfterBreak="0">
    <w:nsid w:val="0C1C4558"/>
    <w:multiLevelType w:val="hybridMultilevel"/>
    <w:tmpl w:val="EC10D448"/>
    <w:lvl w:ilvl="0" w:tplc="34BA44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12DB7"/>
    <w:multiLevelType w:val="hybridMultilevel"/>
    <w:tmpl w:val="EC10D448"/>
    <w:lvl w:ilvl="0" w:tplc="34BA44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C7012"/>
    <w:multiLevelType w:val="hybridMultilevel"/>
    <w:tmpl w:val="599AD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573B"/>
    <w:multiLevelType w:val="hybridMultilevel"/>
    <w:tmpl w:val="88AEECAA"/>
    <w:lvl w:ilvl="0" w:tplc="34A62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5DA3"/>
    <w:multiLevelType w:val="multilevel"/>
    <w:tmpl w:val="F71EF3C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0F5058"/>
    <w:multiLevelType w:val="hybridMultilevel"/>
    <w:tmpl w:val="F78EA18C"/>
    <w:lvl w:ilvl="0" w:tplc="895288E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E2DB2"/>
    <w:multiLevelType w:val="hybridMultilevel"/>
    <w:tmpl w:val="EC10D448"/>
    <w:lvl w:ilvl="0" w:tplc="34BA44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4A30F2"/>
    <w:multiLevelType w:val="hybridMultilevel"/>
    <w:tmpl w:val="C018D752"/>
    <w:lvl w:ilvl="0" w:tplc="26DAC4A6">
      <w:start w:val="9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9B52A2"/>
    <w:multiLevelType w:val="multilevel"/>
    <w:tmpl w:val="BC7E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34AF2"/>
    <w:multiLevelType w:val="multilevel"/>
    <w:tmpl w:val="B0DA2526"/>
    <w:lvl w:ilvl="0">
      <w:start w:val="1"/>
      <w:numFmt w:val="decimal"/>
      <w:lvlText w:val="%1)"/>
      <w:lvlJc w:val="left"/>
      <w:pPr>
        <w:ind w:left="1003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23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443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163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883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0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1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63" w:hanging="360"/>
      </w:pPr>
      <w:rPr>
        <w:u w:val="none"/>
      </w:rPr>
    </w:lvl>
  </w:abstractNum>
  <w:abstractNum w:abstractNumId="12" w15:restartNumberingAfterBreak="0">
    <w:nsid w:val="42B67511"/>
    <w:multiLevelType w:val="hybridMultilevel"/>
    <w:tmpl w:val="FEC09F1C"/>
    <w:lvl w:ilvl="0" w:tplc="040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B11ED0"/>
    <w:multiLevelType w:val="hybridMultilevel"/>
    <w:tmpl w:val="CDBEB17E"/>
    <w:lvl w:ilvl="0" w:tplc="E9F4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50358"/>
    <w:multiLevelType w:val="hybridMultilevel"/>
    <w:tmpl w:val="C166FE48"/>
    <w:lvl w:ilvl="0" w:tplc="6874A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D67AB4"/>
    <w:multiLevelType w:val="hybridMultilevel"/>
    <w:tmpl w:val="974CD696"/>
    <w:lvl w:ilvl="0" w:tplc="C8169394">
      <w:start w:val="1"/>
      <w:numFmt w:val="decimal"/>
      <w:lvlText w:val="%1."/>
      <w:lvlJc w:val="left"/>
      <w:pPr>
        <w:ind w:left="207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725365"/>
    <w:multiLevelType w:val="hybridMultilevel"/>
    <w:tmpl w:val="0434BDA0"/>
    <w:lvl w:ilvl="0" w:tplc="3E5A5FE2">
      <w:start w:val="1"/>
      <w:numFmt w:val="decimal"/>
      <w:lvlText w:val="%1)"/>
      <w:lvlJc w:val="left"/>
      <w:pPr>
        <w:ind w:left="1069" w:hanging="360"/>
      </w:pPr>
      <w:rPr>
        <w:rFonts w:ascii="GHEA Grapalat" w:eastAsia="Calibri" w:hAnsi="GHEA Grapalat" w:cs="Calibri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1932E25"/>
    <w:multiLevelType w:val="hybridMultilevel"/>
    <w:tmpl w:val="CF323CC0"/>
    <w:lvl w:ilvl="0" w:tplc="8CAE705A">
      <w:start w:val="1"/>
      <w:numFmt w:val="decimal"/>
      <w:lvlText w:val="%1)"/>
      <w:lvlJc w:val="left"/>
      <w:pPr>
        <w:ind w:left="1440" w:hanging="360"/>
      </w:pPr>
      <w:rPr>
        <w:rFonts w:eastAsia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C00113"/>
    <w:multiLevelType w:val="hybridMultilevel"/>
    <w:tmpl w:val="DACEC33C"/>
    <w:lvl w:ilvl="0" w:tplc="6F30FF56">
      <w:start w:val="1"/>
      <w:numFmt w:val="decimal"/>
      <w:lvlText w:val="%1)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566236E0"/>
    <w:multiLevelType w:val="hybridMultilevel"/>
    <w:tmpl w:val="BA502FEE"/>
    <w:lvl w:ilvl="0" w:tplc="B718B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F6C4F"/>
    <w:multiLevelType w:val="hybridMultilevel"/>
    <w:tmpl w:val="B08A1098"/>
    <w:lvl w:ilvl="0" w:tplc="09AA3558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C57263"/>
    <w:multiLevelType w:val="hybridMultilevel"/>
    <w:tmpl w:val="5D422DDA"/>
    <w:lvl w:ilvl="0" w:tplc="F91645C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769B3"/>
    <w:multiLevelType w:val="hybridMultilevel"/>
    <w:tmpl w:val="FE2C7F54"/>
    <w:lvl w:ilvl="0" w:tplc="EACC295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D1383A"/>
    <w:multiLevelType w:val="hybridMultilevel"/>
    <w:tmpl w:val="2868A4C2"/>
    <w:lvl w:ilvl="0" w:tplc="64FC8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A0035"/>
    <w:multiLevelType w:val="hybridMultilevel"/>
    <w:tmpl w:val="43BE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31A3D"/>
    <w:multiLevelType w:val="hybridMultilevel"/>
    <w:tmpl w:val="EC10D448"/>
    <w:lvl w:ilvl="0" w:tplc="34BA44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6577C3"/>
    <w:multiLevelType w:val="hybridMultilevel"/>
    <w:tmpl w:val="D2F0DDA2"/>
    <w:lvl w:ilvl="0" w:tplc="A328A93C">
      <w:start w:val="2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3EF7B4C"/>
    <w:multiLevelType w:val="hybridMultilevel"/>
    <w:tmpl w:val="6C2E9F4E"/>
    <w:lvl w:ilvl="0" w:tplc="525C12B8">
      <w:start w:val="7"/>
      <w:numFmt w:val="decimal"/>
      <w:lvlText w:val="%1."/>
      <w:lvlJc w:val="left"/>
      <w:pPr>
        <w:ind w:left="234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636F10"/>
    <w:multiLevelType w:val="hybridMultilevel"/>
    <w:tmpl w:val="EC10D448"/>
    <w:lvl w:ilvl="0" w:tplc="34BA44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705DFB"/>
    <w:multiLevelType w:val="hybridMultilevel"/>
    <w:tmpl w:val="BF8A8CA2"/>
    <w:lvl w:ilvl="0" w:tplc="95406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20"/>
  </w:num>
  <w:num w:numId="7">
    <w:abstractNumId w:val="12"/>
  </w:num>
  <w:num w:numId="8">
    <w:abstractNumId w:val="22"/>
  </w:num>
  <w:num w:numId="9">
    <w:abstractNumId w:val="0"/>
  </w:num>
  <w:num w:numId="10">
    <w:abstractNumId w:val="4"/>
  </w:num>
  <w:num w:numId="11">
    <w:abstractNumId w:val="19"/>
  </w:num>
  <w:num w:numId="12">
    <w:abstractNumId w:val="13"/>
  </w:num>
  <w:num w:numId="13">
    <w:abstractNumId w:val="10"/>
  </w:num>
  <w:num w:numId="14">
    <w:abstractNumId w:val="15"/>
  </w:num>
  <w:num w:numId="15">
    <w:abstractNumId w:val="21"/>
  </w:num>
  <w:num w:numId="16">
    <w:abstractNumId w:val="24"/>
  </w:num>
  <w:num w:numId="17">
    <w:abstractNumId w:val="26"/>
  </w:num>
  <w:num w:numId="18">
    <w:abstractNumId w:val="29"/>
  </w:num>
  <w:num w:numId="19">
    <w:abstractNumId w:val="23"/>
  </w:num>
  <w:num w:numId="20">
    <w:abstractNumId w:val="5"/>
  </w:num>
  <w:num w:numId="21">
    <w:abstractNumId w:val="7"/>
  </w:num>
  <w:num w:numId="22">
    <w:abstractNumId w:val="27"/>
  </w:num>
  <w:num w:numId="23">
    <w:abstractNumId w:val="6"/>
  </w:num>
  <w:num w:numId="24">
    <w:abstractNumId w:val="2"/>
  </w:num>
  <w:num w:numId="25">
    <w:abstractNumId w:val="3"/>
  </w:num>
  <w:num w:numId="26">
    <w:abstractNumId w:val="28"/>
  </w:num>
  <w:num w:numId="27">
    <w:abstractNumId w:val="8"/>
  </w:num>
  <w:num w:numId="28">
    <w:abstractNumId w:val="25"/>
  </w:num>
  <w:num w:numId="29">
    <w:abstractNumId w:val="9"/>
  </w:num>
  <w:num w:numId="3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3"/>
    <w:rsid w:val="000007D8"/>
    <w:rsid w:val="00000ED0"/>
    <w:rsid w:val="000013B1"/>
    <w:rsid w:val="000047EE"/>
    <w:rsid w:val="000060D2"/>
    <w:rsid w:val="00010305"/>
    <w:rsid w:val="000105B8"/>
    <w:rsid w:val="00011375"/>
    <w:rsid w:val="000125A8"/>
    <w:rsid w:val="00012928"/>
    <w:rsid w:val="0001669D"/>
    <w:rsid w:val="00021825"/>
    <w:rsid w:val="00021BD2"/>
    <w:rsid w:val="00021CF2"/>
    <w:rsid w:val="00023B73"/>
    <w:rsid w:val="0002400C"/>
    <w:rsid w:val="000244C4"/>
    <w:rsid w:val="00026233"/>
    <w:rsid w:val="00030121"/>
    <w:rsid w:val="000339AD"/>
    <w:rsid w:val="000352BB"/>
    <w:rsid w:val="000378CE"/>
    <w:rsid w:val="00037E78"/>
    <w:rsid w:val="0004201E"/>
    <w:rsid w:val="000446A9"/>
    <w:rsid w:val="000466D2"/>
    <w:rsid w:val="0004751B"/>
    <w:rsid w:val="00047AF2"/>
    <w:rsid w:val="00054907"/>
    <w:rsid w:val="00055996"/>
    <w:rsid w:val="00056602"/>
    <w:rsid w:val="00057720"/>
    <w:rsid w:val="00064068"/>
    <w:rsid w:val="000665BF"/>
    <w:rsid w:val="000709A3"/>
    <w:rsid w:val="00071250"/>
    <w:rsid w:val="00071527"/>
    <w:rsid w:val="00073A86"/>
    <w:rsid w:val="000751EF"/>
    <w:rsid w:val="000773C5"/>
    <w:rsid w:val="000801E8"/>
    <w:rsid w:val="00080E9E"/>
    <w:rsid w:val="000839E8"/>
    <w:rsid w:val="00085440"/>
    <w:rsid w:val="00085932"/>
    <w:rsid w:val="00085C2C"/>
    <w:rsid w:val="000861C1"/>
    <w:rsid w:val="0008646D"/>
    <w:rsid w:val="00086C82"/>
    <w:rsid w:val="00087FD8"/>
    <w:rsid w:val="00093C3A"/>
    <w:rsid w:val="000952A3"/>
    <w:rsid w:val="000A0963"/>
    <w:rsid w:val="000A134C"/>
    <w:rsid w:val="000B097B"/>
    <w:rsid w:val="000B542A"/>
    <w:rsid w:val="000B60B1"/>
    <w:rsid w:val="000B6D83"/>
    <w:rsid w:val="000B78E1"/>
    <w:rsid w:val="000C0C53"/>
    <w:rsid w:val="000C1CC7"/>
    <w:rsid w:val="000C1FDE"/>
    <w:rsid w:val="000C287C"/>
    <w:rsid w:val="000C33EC"/>
    <w:rsid w:val="000C4D61"/>
    <w:rsid w:val="000C57DB"/>
    <w:rsid w:val="000C61B3"/>
    <w:rsid w:val="000C68D4"/>
    <w:rsid w:val="000D29AD"/>
    <w:rsid w:val="000E00A7"/>
    <w:rsid w:val="000E1A5D"/>
    <w:rsid w:val="000E2762"/>
    <w:rsid w:val="000E6782"/>
    <w:rsid w:val="000E705E"/>
    <w:rsid w:val="000F21BE"/>
    <w:rsid w:val="000F2580"/>
    <w:rsid w:val="000F2621"/>
    <w:rsid w:val="000F3452"/>
    <w:rsid w:val="000F4594"/>
    <w:rsid w:val="000F6176"/>
    <w:rsid w:val="000F6484"/>
    <w:rsid w:val="000F6707"/>
    <w:rsid w:val="000F7285"/>
    <w:rsid w:val="000F79F8"/>
    <w:rsid w:val="001012D1"/>
    <w:rsid w:val="001031B7"/>
    <w:rsid w:val="00104638"/>
    <w:rsid w:val="0010774E"/>
    <w:rsid w:val="00110EA0"/>
    <w:rsid w:val="00111606"/>
    <w:rsid w:val="00112DCE"/>
    <w:rsid w:val="0012140F"/>
    <w:rsid w:val="001248B6"/>
    <w:rsid w:val="00124CC5"/>
    <w:rsid w:val="0012672B"/>
    <w:rsid w:val="001267B2"/>
    <w:rsid w:val="00127475"/>
    <w:rsid w:val="001277B7"/>
    <w:rsid w:val="00131654"/>
    <w:rsid w:val="00131951"/>
    <w:rsid w:val="001330F5"/>
    <w:rsid w:val="0013573A"/>
    <w:rsid w:val="00136823"/>
    <w:rsid w:val="00140027"/>
    <w:rsid w:val="0014079E"/>
    <w:rsid w:val="001408B2"/>
    <w:rsid w:val="00141D6C"/>
    <w:rsid w:val="00145712"/>
    <w:rsid w:val="00147620"/>
    <w:rsid w:val="00147FC0"/>
    <w:rsid w:val="0015173B"/>
    <w:rsid w:val="00153545"/>
    <w:rsid w:val="00153E18"/>
    <w:rsid w:val="0015665C"/>
    <w:rsid w:val="0016036E"/>
    <w:rsid w:val="00161629"/>
    <w:rsid w:val="00161B16"/>
    <w:rsid w:val="001626C3"/>
    <w:rsid w:val="00163295"/>
    <w:rsid w:val="00163533"/>
    <w:rsid w:val="00163CE8"/>
    <w:rsid w:val="001667E1"/>
    <w:rsid w:val="001709BB"/>
    <w:rsid w:val="00171703"/>
    <w:rsid w:val="00176564"/>
    <w:rsid w:val="00184206"/>
    <w:rsid w:val="00190E16"/>
    <w:rsid w:val="0019126F"/>
    <w:rsid w:val="001912DC"/>
    <w:rsid w:val="001916D6"/>
    <w:rsid w:val="00191813"/>
    <w:rsid w:val="00192C54"/>
    <w:rsid w:val="00195F62"/>
    <w:rsid w:val="001968E7"/>
    <w:rsid w:val="001A1AB0"/>
    <w:rsid w:val="001A4B26"/>
    <w:rsid w:val="001A5DCB"/>
    <w:rsid w:val="001A7DA9"/>
    <w:rsid w:val="001B48E4"/>
    <w:rsid w:val="001B5765"/>
    <w:rsid w:val="001C1CE2"/>
    <w:rsid w:val="001C1D34"/>
    <w:rsid w:val="001C2024"/>
    <w:rsid w:val="001C32CA"/>
    <w:rsid w:val="001C3910"/>
    <w:rsid w:val="001C4B7B"/>
    <w:rsid w:val="001C7F09"/>
    <w:rsid w:val="001D2A1D"/>
    <w:rsid w:val="001D44B0"/>
    <w:rsid w:val="001D77DD"/>
    <w:rsid w:val="001E05C2"/>
    <w:rsid w:val="001E07BD"/>
    <w:rsid w:val="001E1162"/>
    <w:rsid w:val="001E2928"/>
    <w:rsid w:val="001E7082"/>
    <w:rsid w:val="001F1D1A"/>
    <w:rsid w:val="001F45A8"/>
    <w:rsid w:val="001F5A69"/>
    <w:rsid w:val="001F69B3"/>
    <w:rsid w:val="001F775A"/>
    <w:rsid w:val="00200AC0"/>
    <w:rsid w:val="002018CB"/>
    <w:rsid w:val="00201B65"/>
    <w:rsid w:val="00204179"/>
    <w:rsid w:val="00204B53"/>
    <w:rsid w:val="00210328"/>
    <w:rsid w:val="002137A4"/>
    <w:rsid w:val="00213DC8"/>
    <w:rsid w:val="002165BD"/>
    <w:rsid w:val="00217CB1"/>
    <w:rsid w:val="00220563"/>
    <w:rsid w:val="00223E74"/>
    <w:rsid w:val="002249D4"/>
    <w:rsid w:val="00224F7E"/>
    <w:rsid w:val="00225774"/>
    <w:rsid w:val="00225AF0"/>
    <w:rsid w:val="002301BA"/>
    <w:rsid w:val="0023252A"/>
    <w:rsid w:val="00233247"/>
    <w:rsid w:val="0023348C"/>
    <w:rsid w:val="00233F88"/>
    <w:rsid w:val="00235964"/>
    <w:rsid w:val="00235A2C"/>
    <w:rsid w:val="0024005B"/>
    <w:rsid w:val="0024025C"/>
    <w:rsid w:val="00240A18"/>
    <w:rsid w:val="00240FFE"/>
    <w:rsid w:val="00243718"/>
    <w:rsid w:val="002442D7"/>
    <w:rsid w:val="00245A73"/>
    <w:rsid w:val="0025018F"/>
    <w:rsid w:val="00250EE1"/>
    <w:rsid w:val="002516D8"/>
    <w:rsid w:val="00251FA8"/>
    <w:rsid w:val="00253DD2"/>
    <w:rsid w:val="0025738F"/>
    <w:rsid w:val="002614E1"/>
    <w:rsid w:val="0026237B"/>
    <w:rsid w:val="0026358E"/>
    <w:rsid w:val="002651B5"/>
    <w:rsid w:val="00266BF1"/>
    <w:rsid w:val="002724EB"/>
    <w:rsid w:val="0027610E"/>
    <w:rsid w:val="00282BAA"/>
    <w:rsid w:val="002859A6"/>
    <w:rsid w:val="002864D4"/>
    <w:rsid w:val="00286CC9"/>
    <w:rsid w:val="00290D1B"/>
    <w:rsid w:val="0029131A"/>
    <w:rsid w:val="00293920"/>
    <w:rsid w:val="002949AE"/>
    <w:rsid w:val="00297A6A"/>
    <w:rsid w:val="002A126F"/>
    <w:rsid w:val="002A1E63"/>
    <w:rsid w:val="002A367B"/>
    <w:rsid w:val="002A3693"/>
    <w:rsid w:val="002A574F"/>
    <w:rsid w:val="002A5ECE"/>
    <w:rsid w:val="002A6963"/>
    <w:rsid w:val="002A72C8"/>
    <w:rsid w:val="002A77D4"/>
    <w:rsid w:val="002A7FAB"/>
    <w:rsid w:val="002B0554"/>
    <w:rsid w:val="002B1115"/>
    <w:rsid w:val="002B21DB"/>
    <w:rsid w:val="002B3655"/>
    <w:rsid w:val="002B4198"/>
    <w:rsid w:val="002B62DA"/>
    <w:rsid w:val="002B6815"/>
    <w:rsid w:val="002B6B9D"/>
    <w:rsid w:val="002B6CF2"/>
    <w:rsid w:val="002C07BC"/>
    <w:rsid w:val="002C1205"/>
    <w:rsid w:val="002C1C2F"/>
    <w:rsid w:val="002C1E22"/>
    <w:rsid w:val="002C1F84"/>
    <w:rsid w:val="002C3088"/>
    <w:rsid w:val="002C36A5"/>
    <w:rsid w:val="002C4415"/>
    <w:rsid w:val="002C5B14"/>
    <w:rsid w:val="002C644F"/>
    <w:rsid w:val="002D0EF9"/>
    <w:rsid w:val="002D1713"/>
    <w:rsid w:val="002D2C84"/>
    <w:rsid w:val="002D2CE0"/>
    <w:rsid w:val="002D4528"/>
    <w:rsid w:val="002D54C0"/>
    <w:rsid w:val="002D5B36"/>
    <w:rsid w:val="002D6DC6"/>
    <w:rsid w:val="002E02C4"/>
    <w:rsid w:val="002E040B"/>
    <w:rsid w:val="002E165D"/>
    <w:rsid w:val="002E2112"/>
    <w:rsid w:val="002E3939"/>
    <w:rsid w:val="002E3D5D"/>
    <w:rsid w:val="002E6BC9"/>
    <w:rsid w:val="002E7600"/>
    <w:rsid w:val="002F0AA8"/>
    <w:rsid w:val="002F3E1D"/>
    <w:rsid w:val="002F612F"/>
    <w:rsid w:val="00307176"/>
    <w:rsid w:val="00307511"/>
    <w:rsid w:val="00307C5D"/>
    <w:rsid w:val="00311980"/>
    <w:rsid w:val="00312DD2"/>
    <w:rsid w:val="00313524"/>
    <w:rsid w:val="00314A57"/>
    <w:rsid w:val="00316DD3"/>
    <w:rsid w:val="003175D6"/>
    <w:rsid w:val="00321512"/>
    <w:rsid w:val="00324BEF"/>
    <w:rsid w:val="00330E8F"/>
    <w:rsid w:val="003312CC"/>
    <w:rsid w:val="00334E67"/>
    <w:rsid w:val="0033750E"/>
    <w:rsid w:val="00337A2D"/>
    <w:rsid w:val="003438D9"/>
    <w:rsid w:val="003442DB"/>
    <w:rsid w:val="00344989"/>
    <w:rsid w:val="0034537B"/>
    <w:rsid w:val="00345821"/>
    <w:rsid w:val="00347382"/>
    <w:rsid w:val="00347795"/>
    <w:rsid w:val="00347ACD"/>
    <w:rsid w:val="00347DDF"/>
    <w:rsid w:val="0035024B"/>
    <w:rsid w:val="00351A9F"/>
    <w:rsid w:val="003541F3"/>
    <w:rsid w:val="00354322"/>
    <w:rsid w:val="0036373A"/>
    <w:rsid w:val="00363884"/>
    <w:rsid w:val="00366219"/>
    <w:rsid w:val="003666D9"/>
    <w:rsid w:val="003707B2"/>
    <w:rsid w:val="00370F6A"/>
    <w:rsid w:val="00373D2C"/>
    <w:rsid w:val="00374AD7"/>
    <w:rsid w:val="00380050"/>
    <w:rsid w:val="0038236E"/>
    <w:rsid w:val="0038531C"/>
    <w:rsid w:val="0038543D"/>
    <w:rsid w:val="00386885"/>
    <w:rsid w:val="00386B1D"/>
    <w:rsid w:val="003871EA"/>
    <w:rsid w:val="00390086"/>
    <w:rsid w:val="003922C8"/>
    <w:rsid w:val="00392405"/>
    <w:rsid w:val="003934A8"/>
    <w:rsid w:val="00394381"/>
    <w:rsid w:val="00395195"/>
    <w:rsid w:val="00395E8E"/>
    <w:rsid w:val="003A1BDE"/>
    <w:rsid w:val="003A68B5"/>
    <w:rsid w:val="003A6E20"/>
    <w:rsid w:val="003B5C4C"/>
    <w:rsid w:val="003B61FB"/>
    <w:rsid w:val="003B6871"/>
    <w:rsid w:val="003C0DCE"/>
    <w:rsid w:val="003C2617"/>
    <w:rsid w:val="003C3A91"/>
    <w:rsid w:val="003C7938"/>
    <w:rsid w:val="003D005F"/>
    <w:rsid w:val="003D103E"/>
    <w:rsid w:val="003D3012"/>
    <w:rsid w:val="003D3D27"/>
    <w:rsid w:val="003D531C"/>
    <w:rsid w:val="003D5671"/>
    <w:rsid w:val="003D5863"/>
    <w:rsid w:val="003D5C5C"/>
    <w:rsid w:val="003D5EF7"/>
    <w:rsid w:val="003D6B7E"/>
    <w:rsid w:val="003D7E2E"/>
    <w:rsid w:val="003E164E"/>
    <w:rsid w:val="003E318B"/>
    <w:rsid w:val="003E51E3"/>
    <w:rsid w:val="003E6075"/>
    <w:rsid w:val="003F16B5"/>
    <w:rsid w:val="003F2F78"/>
    <w:rsid w:val="003F3680"/>
    <w:rsid w:val="003F3985"/>
    <w:rsid w:val="003F4245"/>
    <w:rsid w:val="003F4B16"/>
    <w:rsid w:val="003F5936"/>
    <w:rsid w:val="003F5EDD"/>
    <w:rsid w:val="003F78D1"/>
    <w:rsid w:val="003F7CFD"/>
    <w:rsid w:val="003F7FDF"/>
    <w:rsid w:val="00401D33"/>
    <w:rsid w:val="00401FEB"/>
    <w:rsid w:val="00403104"/>
    <w:rsid w:val="004033E8"/>
    <w:rsid w:val="004044C7"/>
    <w:rsid w:val="00404583"/>
    <w:rsid w:val="004063A8"/>
    <w:rsid w:val="00410212"/>
    <w:rsid w:val="00412E9C"/>
    <w:rsid w:val="004131E0"/>
    <w:rsid w:val="00413FB0"/>
    <w:rsid w:val="00415666"/>
    <w:rsid w:val="00415866"/>
    <w:rsid w:val="0041786B"/>
    <w:rsid w:val="0042119A"/>
    <w:rsid w:val="004211A4"/>
    <w:rsid w:val="00421A8F"/>
    <w:rsid w:val="00422041"/>
    <w:rsid w:val="00423BB5"/>
    <w:rsid w:val="004243A1"/>
    <w:rsid w:val="0042648E"/>
    <w:rsid w:val="00427123"/>
    <w:rsid w:val="00427A75"/>
    <w:rsid w:val="00431BA8"/>
    <w:rsid w:val="00434F1E"/>
    <w:rsid w:val="00434F7E"/>
    <w:rsid w:val="0043619C"/>
    <w:rsid w:val="00437ECE"/>
    <w:rsid w:val="00440BD2"/>
    <w:rsid w:val="00441A9B"/>
    <w:rsid w:val="00445331"/>
    <w:rsid w:val="00446AEB"/>
    <w:rsid w:val="004479BC"/>
    <w:rsid w:val="00447EA7"/>
    <w:rsid w:val="0045357A"/>
    <w:rsid w:val="00453E6C"/>
    <w:rsid w:val="00454E23"/>
    <w:rsid w:val="00455732"/>
    <w:rsid w:val="00455BB3"/>
    <w:rsid w:val="00457427"/>
    <w:rsid w:val="00457548"/>
    <w:rsid w:val="00460871"/>
    <w:rsid w:val="004616DD"/>
    <w:rsid w:val="00462368"/>
    <w:rsid w:val="00464F65"/>
    <w:rsid w:val="004658E5"/>
    <w:rsid w:val="00471CEC"/>
    <w:rsid w:val="004729F4"/>
    <w:rsid w:val="004741F1"/>
    <w:rsid w:val="00474B06"/>
    <w:rsid w:val="00481B17"/>
    <w:rsid w:val="00481F2D"/>
    <w:rsid w:val="00482C8D"/>
    <w:rsid w:val="004849C4"/>
    <w:rsid w:val="004864C4"/>
    <w:rsid w:val="00487C6D"/>
    <w:rsid w:val="004917C3"/>
    <w:rsid w:val="00491884"/>
    <w:rsid w:val="00495129"/>
    <w:rsid w:val="004973EA"/>
    <w:rsid w:val="004A05A3"/>
    <w:rsid w:val="004A0E0F"/>
    <w:rsid w:val="004A61E0"/>
    <w:rsid w:val="004A6E58"/>
    <w:rsid w:val="004A72CD"/>
    <w:rsid w:val="004A75E9"/>
    <w:rsid w:val="004A7CB7"/>
    <w:rsid w:val="004B1A97"/>
    <w:rsid w:val="004B503A"/>
    <w:rsid w:val="004B585F"/>
    <w:rsid w:val="004C1138"/>
    <w:rsid w:val="004C22F2"/>
    <w:rsid w:val="004C29D4"/>
    <w:rsid w:val="004C4A85"/>
    <w:rsid w:val="004C4D5E"/>
    <w:rsid w:val="004C5DB6"/>
    <w:rsid w:val="004C6FF6"/>
    <w:rsid w:val="004C7F70"/>
    <w:rsid w:val="004D0B5F"/>
    <w:rsid w:val="004D0C4B"/>
    <w:rsid w:val="004D1980"/>
    <w:rsid w:val="004D592E"/>
    <w:rsid w:val="004D6E64"/>
    <w:rsid w:val="004D7E80"/>
    <w:rsid w:val="004E0089"/>
    <w:rsid w:val="004E1E48"/>
    <w:rsid w:val="004E2F8D"/>
    <w:rsid w:val="004E37DD"/>
    <w:rsid w:val="004E4E51"/>
    <w:rsid w:val="004E5BFD"/>
    <w:rsid w:val="004E5C3F"/>
    <w:rsid w:val="004E6577"/>
    <w:rsid w:val="004E6B51"/>
    <w:rsid w:val="004E6E77"/>
    <w:rsid w:val="004F15B8"/>
    <w:rsid w:val="004F249F"/>
    <w:rsid w:val="004F3972"/>
    <w:rsid w:val="004F717F"/>
    <w:rsid w:val="00501234"/>
    <w:rsid w:val="00501747"/>
    <w:rsid w:val="00502F00"/>
    <w:rsid w:val="00506C92"/>
    <w:rsid w:val="00511C98"/>
    <w:rsid w:val="0051289C"/>
    <w:rsid w:val="00512F86"/>
    <w:rsid w:val="00514A73"/>
    <w:rsid w:val="00521E59"/>
    <w:rsid w:val="00522BAA"/>
    <w:rsid w:val="0052570E"/>
    <w:rsid w:val="0052724D"/>
    <w:rsid w:val="00527B12"/>
    <w:rsid w:val="00527FB7"/>
    <w:rsid w:val="00530232"/>
    <w:rsid w:val="00531077"/>
    <w:rsid w:val="00533757"/>
    <w:rsid w:val="00534EA0"/>
    <w:rsid w:val="0053545D"/>
    <w:rsid w:val="0053564A"/>
    <w:rsid w:val="00535A62"/>
    <w:rsid w:val="00540426"/>
    <w:rsid w:val="005447B9"/>
    <w:rsid w:val="00545EAA"/>
    <w:rsid w:val="00551731"/>
    <w:rsid w:val="005534BA"/>
    <w:rsid w:val="00553BC7"/>
    <w:rsid w:val="00554097"/>
    <w:rsid w:val="0055409E"/>
    <w:rsid w:val="005559D6"/>
    <w:rsid w:val="00557860"/>
    <w:rsid w:val="0056236A"/>
    <w:rsid w:val="00564081"/>
    <w:rsid w:val="00565689"/>
    <w:rsid w:val="00570691"/>
    <w:rsid w:val="00571933"/>
    <w:rsid w:val="00571CF9"/>
    <w:rsid w:val="00571FA9"/>
    <w:rsid w:val="00575133"/>
    <w:rsid w:val="0057534A"/>
    <w:rsid w:val="005754B6"/>
    <w:rsid w:val="005776CD"/>
    <w:rsid w:val="005812E0"/>
    <w:rsid w:val="00584BD9"/>
    <w:rsid w:val="00585144"/>
    <w:rsid w:val="00585E4D"/>
    <w:rsid w:val="00586A0E"/>
    <w:rsid w:val="00591199"/>
    <w:rsid w:val="005918A8"/>
    <w:rsid w:val="00593836"/>
    <w:rsid w:val="00594047"/>
    <w:rsid w:val="00594EB5"/>
    <w:rsid w:val="00595431"/>
    <w:rsid w:val="005A26C8"/>
    <w:rsid w:val="005A3C74"/>
    <w:rsid w:val="005A502F"/>
    <w:rsid w:val="005A5D2B"/>
    <w:rsid w:val="005A6301"/>
    <w:rsid w:val="005A7E0B"/>
    <w:rsid w:val="005B0391"/>
    <w:rsid w:val="005B0AE2"/>
    <w:rsid w:val="005B2FDF"/>
    <w:rsid w:val="005B66F7"/>
    <w:rsid w:val="005B6F20"/>
    <w:rsid w:val="005B7338"/>
    <w:rsid w:val="005B7D76"/>
    <w:rsid w:val="005C63F1"/>
    <w:rsid w:val="005C7EE8"/>
    <w:rsid w:val="005D2126"/>
    <w:rsid w:val="005D21FF"/>
    <w:rsid w:val="005D2792"/>
    <w:rsid w:val="005D2E7F"/>
    <w:rsid w:val="005D48B7"/>
    <w:rsid w:val="005E011E"/>
    <w:rsid w:val="005E1784"/>
    <w:rsid w:val="005E26D8"/>
    <w:rsid w:val="005E3439"/>
    <w:rsid w:val="005E4EDD"/>
    <w:rsid w:val="005E788A"/>
    <w:rsid w:val="005F3D76"/>
    <w:rsid w:val="005F54D5"/>
    <w:rsid w:val="00600A4D"/>
    <w:rsid w:val="00600BC5"/>
    <w:rsid w:val="00601DEF"/>
    <w:rsid w:val="006038D5"/>
    <w:rsid w:val="00604D19"/>
    <w:rsid w:val="00604FB2"/>
    <w:rsid w:val="00606FC0"/>
    <w:rsid w:val="0060707F"/>
    <w:rsid w:val="00611DDB"/>
    <w:rsid w:val="006131A9"/>
    <w:rsid w:val="00617020"/>
    <w:rsid w:val="0062015B"/>
    <w:rsid w:val="006219C8"/>
    <w:rsid w:val="00626D00"/>
    <w:rsid w:val="00627BD2"/>
    <w:rsid w:val="0063031C"/>
    <w:rsid w:val="00633024"/>
    <w:rsid w:val="006336C1"/>
    <w:rsid w:val="006345BF"/>
    <w:rsid w:val="00635C35"/>
    <w:rsid w:val="006361CD"/>
    <w:rsid w:val="0063700F"/>
    <w:rsid w:val="00642C29"/>
    <w:rsid w:val="00647A6B"/>
    <w:rsid w:val="0065154C"/>
    <w:rsid w:val="006521BD"/>
    <w:rsid w:val="00654171"/>
    <w:rsid w:val="00654C91"/>
    <w:rsid w:val="00656E11"/>
    <w:rsid w:val="00657581"/>
    <w:rsid w:val="00657FA5"/>
    <w:rsid w:val="00661C21"/>
    <w:rsid w:val="00662414"/>
    <w:rsid w:val="00665820"/>
    <w:rsid w:val="00665F84"/>
    <w:rsid w:val="00670083"/>
    <w:rsid w:val="00670416"/>
    <w:rsid w:val="006707C1"/>
    <w:rsid w:val="00670CA5"/>
    <w:rsid w:val="00670CD9"/>
    <w:rsid w:val="00673BC3"/>
    <w:rsid w:val="006768F8"/>
    <w:rsid w:val="006807AD"/>
    <w:rsid w:val="00681C57"/>
    <w:rsid w:val="006827A0"/>
    <w:rsid w:val="00683925"/>
    <w:rsid w:val="0068451E"/>
    <w:rsid w:val="0068662B"/>
    <w:rsid w:val="00686EF9"/>
    <w:rsid w:val="00687AF3"/>
    <w:rsid w:val="00690989"/>
    <w:rsid w:val="00692057"/>
    <w:rsid w:val="00693B3E"/>
    <w:rsid w:val="00693DC3"/>
    <w:rsid w:val="006A0A1E"/>
    <w:rsid w:val="006A0DA0"/>
    <w:rsid w:val="006A6DFC"/>
    <w:rsid w:val="006A74AF"/>
    <w:rsid w:val="006A7DDF"/>
    <w:rsid w:val="006B7B71"/>
    <w:rsid w:val="006C2AED"/>
    <w:rsid w:val="006C2E4C"/>
    <w:rsid w:val="006C2F08"/>
    <w:rsid w:val="006C3256"/>
    <w:rsid w:val="006C423B"/>
    <w:rsid w:val="006C57ED"/>
    <w:rsid w:val="006C75F1"/>
    <w:rsid w:val="006C7CF4"/>
    <w:rsid w:val="006C7EFA"/>
    <w:rsid w:val="006C7EFC"/>
    <w:rsid w:val="006D081E"/>
    <w:rsid w:val="006D228C"/>
    <w:rsid w:val="006D424E"/>
    <w:rsid w:val="006D4B48"/>
    <w:rsid w:val="006E50E0"/>
    <w:rsid w:val="006E55B6"/>
    <w:rsid w:val="006E6119"/>
    <w:rsid w:val="006E657C"/>
    <w:rsid w:val="006F60F6"/>
    <w:rsid w:val="006F7813"/>
    <w:rsid w:val="007010BA"/>
    <w:rsid w:val="0070303A"/>
    <w:rsid w:val="0070330B"/>
    <w:rsid w:val="007046B5"/>
    <w:rsid w:val="00705D31"/>
    <w:rsid w:val="00705F9D"/>
    <w:rsid w:val="00712C33"/>
    <w:rsid w:val="00713E9C"/>
    <w:rsid w:val="007143E9"/>
    <w:rsid w:val="007168F5"/>
    <w:rsid w:val="007213AE"/>
    <w:rsid w:val="0072162E"/>
    <w:rsid w:val="00721EA9"/>
    <w:rsid w:val="00722384"/>
    <w:rsid w:val="00722609"/>
    <w:rsid w:val="00725A97"/>
    <w:rsid w:val="00725B2C"/>
    <w:rsid w:val="00731594"/>
    <w:rsid w:val="00741BE1"/>
    <w:rsid w:val="00741C68"/>
    <w:rsid w:val="00742AB3"/>
    <w:rsid w:val="007434BA"/>
    <w:rsid w:val="007438FC"/>
    <w:rsid w:val="00744B2A"/>
    <w:rsid w:val="00745F7D"/>
    <w:rsid w:val="00746124"/>
    <w:rsid w:val="00747B7C"/>
    <w:rsid w:val="00755FB6"/>
    <w:rsid w:val="007573C0"/>
    <w:rsid w:val="007624D3"/>
    <w:rsid w:val="007632BA"/>
    <w:rsid w:val="007640CA"/>
    <w:rsid w:val="007642AC"/>
    <w:rsid w:val="007645A8"/>
    <w:rsid w:val="00766D29"/>
    <w:rsid w:val="00767A81"/>
    <w:rsid w:val="007720C3"/>
    <w:rsid w:val="0077337C"/>
    <w:rsid w:val="00773E74"/>
    <w:rsid w:val="00776CAE"/>
    <w:rsid w:val="00781C12"/>
    <w:rsid w:val="00783D5B"/>
    <w:rsid w:val="007960AF"/>
    <w:rsid w:val="0079627D"/>
    <w:rsid w:val="00796FFE"/>
    <w:rsid w:val="00797704"/>
    <w:rsid w:val="00797EC3"/>
    <w:rsid w:val="007A005D"/>
    <w:rsid w:val="007A02C2"/>
    <w:rsid w:val="007A22E7"/>
    <w:rsid w:val="007A233F"/>
    <w:rsid w:val="007B05DE"/>
    <w:rsid w:val="007B0EB1"/>
    <w:rsid w:val="007B2466"/>
    <w:rsid w:val="007B3700"/>
    <w:rsid w:val="007B40A8"/>
    <w:rsid w:val="007B41CD"/>
    <w:rsid w:val="007B7013"/>
    <w:rsid w:val="007B7289"/>
    <w:rsid w:val="007B7A9B"/>
    <w:rsid w:val="007C527E"/>
    <w:rsid w:val="007C5DF6"/>
    <w:rsid w:val="007D11B3"/>
    <w:rsid w:val="007D4C22"/>
    <w:rsid w:val="007D6DE0"/>
    <w:rsid w:val="007D7C73"/>
    <w:rsid w:val="007E008F"/>
    <w:rsid w:val="007E1B89"/>
    <w:rsid w:val="007E1F69"/>
    <w:rsid w:val="007E4275"/>
    <w:rsid w:val="007E534D"/>
    <w:rsid w:val="007E5370"/>
    <w:rsid w:val="007E55F8"/>
    <w:rsid w:val="007E7FDF"/>
    <w:rsid w:val="007F28CA"/>
    <w:rsid w:val="007F5508"/>
    <w:rsid w:val="007F5513"/>
    <w:rsid w:val="007F6101"/>
    <w:rsid w:val="007F7104"/>
    <w:rsid w:val="00804607"/>
    <w:rsid w:val="0080610C"/>
    <w:rsid w:val="00806FCD"/>
    <w:rsid w:val="008077A7"/>
    <w:rsid w:val="0080795D"/>
    <w:rsid w:val="00810273"/>
    <w:rsid w:val="0081051A"/>
    <w:rsid w:val="00811510"/>
    <w:rsid w:val="00811E09"/>
    <w:rsid w:val="008204DD"/>
    <w:rsid w:val="00820D8A"/>
    <w:rsid w:val="008215B6"/>
    <w:rsid w:val="00821BB1"/>
    <w:rsid w:val="00825F75"/>
    <w:rsid w:val="00827DD1"/>
    <w:rsid w:val="008301C1"/>
    <w:rsid w:val="00830764"/>
    <w:rsid w:val="008308AB"/>
    <w:rsid w:val="008309FE"/>
    <w:rsid w:val="00830ACD"/>
    <w:rsid w:val="00831A60"/>
    <w:rsid w:val="00831AFD"/>
    <w:rsid w:val="00832F4E"/>
    <w:rsid w:val="00833CEA"/>
    <w:rsid w:val="0083465A"/>
    <w:rsid w:val="00836248"/>
    <w:rsid w:val="00836404"/>
    <w:rsid w:val="00840243"/>
    <w:rsid w:val="00842FC4"/>
    <w:rsid w:val="008504CA"/>
    <w:rsid w:val="00852C7D"/>
    <w:rsid w:val="00852DFA"/>
    <w:rsid w:val="008557C8"/>
    <w:rsid w:val="0086249C"/>
    <w:rsid w:val="00862882"/>
    <w:rsid w:val="0086292F"/>
    <w:rsid w:val="008654FE"/>
    <w:rsid w:val="008728A3"/>
    <w:rsid w:val="00873034"/>
    <w:rsid w:val="0087593D"/>
    <w:rsid w:val="0087708C"/>
    <w:rsid w:val="00877C88"/>
    <w:rsid w:val="00877FE9"/>
    <w:rsid w:val="00880A2D"/>
    <w:rsid w:val="00881A61"/>
    <w:rsid w:val="00884DE7"/>
    <w:rsid w:val="00891786"/>
    <w:rsid w:val="0089310C"/>
    <w:rsid w:val="00894655"/>
    <w:rsid w:val="00894970"/>
    <w:rsid w:val="00894DA2"/>
    <w:rsid w:val="00896835"/>
    <w:rsid w:val="00896FCE"/>
    <w:rsid w:val="008A435E"/>
    <w:rsid w:val="008A5613"/>
    <w:rsid w:val="008A7214"/>
    <w:rsid w:val="008B0692"/>
    <w:rsid w:val="008B5269"/>
    <w:rsid w:val="008B543A"/>
    <w:rsid w:val="008B65B0"/>
    <w:rsid w:val="008B7274"/>
    <w:rsid w:val="008C03F4"/>
    <w:rsid w:val="008C0460"/>
    <w:rsid w:val="008C16DA"/>
    <w:rsid w:val="008C19F1"/>
    <w:rsid w:val="008C26AC"/>
    <w:rsid w:val="008C26E4"/>
    <w:rsid w:val="008C2ADD"/>
    <w:rsid w:val="008C67CD"/>
    <w:rsid w:val="008D3BB3"/>
    <w:rsid w:val="008D734C"/>
    <w:rsid w:val="008E10C9"/>
    <w:rsid w:val="008E1D0A"/>
    <w:rsid w:val="008E469C"/>
    <w:rsid w:val="008E5BDB"/>
    <w:rsid w:val="008F05A8"/>
    <w:rsid w:val="008F1577"/>
    <w:rsid w:val="008F57D0"/>
    <w:rsid w:val="008F5B4E"/>
    <w:rsid w:val="008F6851"/>
    <w:rsid w:val="008F6943"/>
    <w:rsid w:val="008F766A"/>
    <w:rsid w:val="008F7F6C"/>
    <w:rsid w:val="009002AD"/>
    <w:rsid w:val="00901CA2"/>
    <w:rsid w:val="0090431E"/>
    <w:rsid w:val="00905DE7"/>
    <w:rsid w:val="0090770A"/>
    <w:rsid w:val="009077F5"/>
    <w:rsid w:val="0091071A"/>
    <w:rsid w:val="00916812"/>
    <w:rsid w:val="00916B82"/>
    <w:rsid w:val="0093025D"/>
    <w:rsid w:val="00933BDB"/>
    <w:rsid w:val="009345DA"/>
    <w:rsid w:val="009347D0"/>
    <w:rsid w:val="00941676"/>
    <w:rsid w:val="00942D79"/>
    <w:rsid w:val="009436DA"/>
    <w:rsid w:val="00944029"/>
    <w:rsid w:val="00944F5F"/>
    <w:rsid w:val="00947AC6"/>
    <w:rsid w:val="009528C9"/>
    <w:rsid w:val="00952B5A"/>
    <w:rsid w:val="009566B8"/>
    <w:rsid w:val="009567C2"/>
    <w:rsid w:val="00962485"/>
    <w:rsid w:val="00963E3B"/>
    <w:rsid w:val="00964C0C"/>
    <w:rsid w:val="00966B64"/>
    <w:rsid w:val="00967FA6"/>
    <w:rsid w:val="00970280"/>
    <w:rsid w:val="00970602"/>
    <w:rsid w:val="00971827"/>
    <w:rsid w:val="00972FD0"/>
    <w:rsid w:val="00973CDF"/>
    <w:rsid w:val="009745D0"/>
    <w:rsid w:val="00977891"/>
    <w:rsid w:val="00977E49"/>
    <w:rsid w:val="00980493"/>
    <w:rsid w:val="00981368"/>
    <w:rsid w:val="0098145B"/>
    <w:rsid w:val="00982403"/>
    <w:rsid w:val="00983223"/>
    <w:rsid w:val="00983C0F"/>
    <w:rsid w:val="00984266"/>
    <w:rsid w:val="009901CA"/>
    <w:rsid w:val="0099024E"/>
    <w:rsid w:val="00990A55"/>
    <w:rsid w:val="00991076"/>
    <w:rsid w:val="00992399"/>
    <w:rsid w:val="0099459C"/>
    <w:rsid w:val="00996DAD"/>
    <w:rsid w:val="00997AC8"/>
    <w:rsid w:val="009A00BC"/>
    <w:rsid w:val="009A2B55"/>
    <w:rsid w:val="009A3436"/>
    <w:rsid w:val="009A4CFB"/>
    <w:rsid w:val="009A680A"/>
    <w:rsid w:val="009A7F2C"/>
    <w:rsid w:val="009B0936"/>
    <w:rsid w:val="009B1B8E"/>
    <w:rsid w:val="009B216C"/>
    <w:rsid w:val="009B3CFB"/>
    <w:rsid w:val="009B47F6"/>
    <w:rsid w:val="009B6711"/>
    <w:rsid w:val="009B733E"/>
    <w:rsid w:val="009C2C5E"/>
    <w:rsid w:val="009D00A8"/>
    <w:rsid w:val="009D0595"/>
    <w:rsid w:val="009D1725"/>
    <w:rsid w:val="009E1239"/>
    <w:rsid w:val="009E1CF7"/>
    <w:rsid w:val="009E3E40"/>
    <w:rsid w:val="009E4C88"/>
    <w:rsid w:val="009E637A"/>
    <w:rsid w:val="009E713F"/>
    <w:rsid w:val="009E7FF9"/>
    <w:rsid w:val="009F0171"/>
    <w:rsid w:val="009F2077"/>
    <w:rsid w:val="009F4381"/>
    <w:rsid w:val="009F5845"/>
    <w:rsid w:val="009F6607"/>
    <w:rsid w:val="00A000E3"/>
    <w:rsid w:val="00A01BD7"/>
    <w:rsid w:val="00A01E18"/>
    <w:rsid w:val="00A0209B"/>
    <w:rsid w:val="00A03992"/>
    <w:rsid w:val="00A11476"/>
    <w:rsid w:val="00A15EBD"/>
    <w:rsid w:val="00A2210E"/>
    <w:rsid w:val="00A22229"/>
    <w:rsid w:val="00A22847"/>
    <w:rsid w:val="00A2702B"/>
    <w:rsid w:val="00A2703F"/>
    <w:rsid w:val="00A344E6"/>
    <w:rsid w:val="00A3512A"/>
    <w:rsid w:val="00A35559"/>
    <w:rsid w:val="00A3581F"/>
    <w:rsid w:val="00A35B52"/>
    <w:rsid w:val="00A36B3F"/>
    <w:rsid w:val="00A3733B"/>
    <w:rsid w:val="00A37D23"/>
    <w:rsid w:val="00A40E9F"/>
    <w:rsid w:val="00A41E10"/>
    <w:rsid w:val="00A41FA2"/>
    <w:rsid w:val="00A43F91"/>
    <w:rsid w:val="00A44003"/>
    <w:rsid w:val="00A4562E"/>
    <w:rsid w:val="00A531C0"/>
    <w:rsid w:val="00A532C7"/>
    <w:rsid w:val="00A61F1C"/>
    <w:rsid w:val="00A63766"/>
    <w:rsid w:val="00A63AFA"/>
    <w:rsid w:val="00A63B83"/>
    <w:rsid w:val="00A652AE"/>
    <w:rsid w:val="00A676B4"/>
    <w:rsid w:val="00A702C5"/>
    <w:rsid w:val="00A703DA"/>
    <w:rsid w:val="00A72D4D"/>
    <w:rsid w:val="00A730D8"/>
    <w:rsid w:val="00A73F38"/>
    <w:rsid w:val="00A7497B"/>
    <w:rsid w:val="00A7771D"/>
    <w:rsid w:val="00A81D23"/>
    <w:rsid w:val="00A828FD"/>
    <w:rsid w:val="00A841EB"/>
    <w:rsid w:val="00A84A0C"/>
    <w:rsid w:val="00A86890"/>
    <w:rsid w:val="00A8714E"/>
    <w:rsid w:val="00A9024F"/>
    <w:rsid w:val="00A90741"/>
    <w:rsid w:val="00A91839"/>
    <w:rsid w:val="00A9236F"/>
    <w:rsid w:val="00A93E3B"/>
    <w:rsid w:val="00A96C7D"/>
    <w:rsid w:val="00AA06EE"/>
    <w:rsid w:val="00AA12BD"/>
    <w:rsid w:val="00AA3529"/>
    <w:rsid w:val="00AB0ECF"/>
    <w:rsid w:val="00AB1400"/>
    <w:rsid w:val="00AB27D2"/>
    <w:rsid w:val="00AB2B43"/>
    <w:rsid w:val="00AB2DDC"/>
    <w:rsid w:val="00AB47F5"/>
    <w:rsid w:val="00AB4D68"/>
    <w:rsid w:val="00AB4E7F"/>
    <w:rsid w:val="00AB5018"/>
    <w:rsid w:val="00AB7EEB"/>
    <w:rsid w:val="00AC2304"/>
    <w:rsid w:val="00AC3E15"/>
    <w:rsid w:val="00AC4BB7"/>
    <w:rsid w:val="00AC4E9D"/>
    <w:rsid w:val="00AC6ED5"/>
    <w:rsid w:val="00AC7925"/>
    <w:rsid w:val="00AC79A0"/>
    <w:rsid w:val="00AD027C"/>
    <w:rsid w:val="00AD0CD7"/>
    <w:rsid w:val="00AD25EA"/>
    <w:rsid w:val="00AD6673"/>
    <w:rsid w:val="00AE2BDD"/>
    <w:rsid w:val="00AE3128"/>
    <w:rsid w:val="00AE3B4F"/>
    <w:rsid w:val="00AE609D"/>
    <w:rsid w:val="00AE761C"/>
    <w:rsid w:val="00AF0E39"/>
    <w:rsid w:val="00AF15C4"/>
    <w:rsid w:val="00AF2315"/>
    <w:rsid w:val="00AF2F9E"/>
    <w:rsid w:val="00AF3B44"/>
    <w:rsid w:val="00AF4925"/>
    <w:rsid w:val="00B02A3F"/>
    <w:rsid w:val="00B02C19"/>
    <w:rsid w:val="00B02DC7"/>
    <w:rsid w:val="00B03E7A"/>
    <w:rsid w:val="00B06F95"/>
    <w:rsid w:val="00B126E8"/>
    <w:rsid w:val="00B14CBC"/>
    <w:rsid w:val="00B15E1D"/>
    <w:rsid w:val="00B169AD"/>
    <w:rsid w:val="00B2073F"/>
    <w:rsid w:val="00B20C88"/>
    <w:rsid w:val="00B23E93"/>
    <w:rsid w:val="00B23F14"/>
    <w:rsid w:val="00B25B19"/>
    <w:rsid w:val="00B2660D"/>
    <w:rsid w:val="00B27BD8"/>
    <w:rsid w:val="00B30CEA"/>
    <w:rsid w:val="00B34215"/>
    <w:rsid w:val="00B346CF"/>
    <w:rsid w:val="00B44D46"/>
    <w:rsid w:val="00B46289"/>
    <w:rsid w:val="00B47868"/>
    <w:rsid w:val="00B5228D"/>
    <w:rsid w:val="00B5329E"/>
    <w:rsid w:val="00B54B30"/>
    <w:rsid w:val="00B55384"/>
    <w:rsid w:val="00B615A3"/>
    <w:rsid w:val="00B62C5C"/>
    <w:rsid w:val="00B62CA6"/>
    <w:rsid w:val="00B63332"/>
    <w:rsid w:val="00B63679"/>
    <w:rsid w:val="00B63770"/>
    <w:rsid w:val="00B64759"/>
    <w:rsid w:val="00B64989"/>
    <w:rsid w:val="00B65483"/>
    <w:rsid w:val="00B656BC"/>
    <w:rsid w:val="00B66E79"/>
    <w:rsid w:val="00B66E97"/>
    <w:rsid w:val="00B67DEF"/>
    <w:rsid w:val="00B718EA"/>
    <w:rsid w:val="00B71F6B"/>
    <w:rsid w:val="00B74FC5"/>
    <w:rsid w:val="00B76306"/>
    <w:rsid w:val="00B7724F"/>
    <w:rsid w:val="00B80F12"/>
    <w:rsid w:val="00B84FB4"/>
    <w:rsid w:val="00B85406"/>
    <w:rsid w:val="00B874FD"/>
    <w:rsid w:val="00B9158E"/>
    <w:rsid w:val="00BA017A"/>
    <w:rsid w:val="00BA3CCF"/>
    <w:rsid w:val="00BA4A83"/>
    <w:rsid w:val="00BA6535"/>
    <w:rsid w:val="00BA6C8B"/>
    <w:rsid w:val="00BA7C12"/>
    <w:rsid w:val="00BB0CF6"/>
    <w:rsid w:val="00BB1465"/>
    <w:rsid w:val="00BB40BE"/>
    <w:rsid w:val="00BB4370"/>
    <w:rsid w:val="00BB6B3E"/>
    <w:rsid w:val="00BC0F50"/>
    <w:rsid w:val="00BC195A"/>
    <w:rsid w:val="00BC5132"/>
    <w:rsid w:val="00BC6F4C"/>
    <w:rsid w:val="00BC765A"/>
    <w:rsid w:val="00BC78B5"/>
    <w:rsid w:val="00BD0D32"/>
    <w:rsid w:val="00BD38A8"/>
    <w:rsid w:val="00BD5C04"/>
    <w:rsid w:val="00BD5F2B"/>
    <w:rsid w:val="00BE0A43"/>
    <w:rsid w:val="00BE3CB5"/>
    <w:rsid w:val="00BE6387"/>
    <w:rsid w:val="00BF0432"/>
    <w:rsid w:val="00BF1A78"/>
    <w:rsid w:val="00BF407D"/>
    <w:rsid w:val="00BF62B6"/>
    <w:rsid w:val="00BF6665"/>
    <w:rsid w:val="00C0195E"/>
    <w:rsid w:val="00C03F0B"/>
    <w:rsid w:val="00C138D2"/>
    <w:rsid w:val="00C145CB"/>
    <w:rsid w:val="00C14975"/>
    <w:rsid w:val="00C14FC8"/>
    <w:rsid w:val="00C211A4"/>
    <w:rsid w:val="00C238AA"/>
    <w:rsid w:val="00C23F8A"/>
    <w:rsid w:val="00C24C38"/>
    <w:rsid w:val="00C24C4E"/>
    <w:rsid w:val="00C26FDC"/>
    <w:rsid w:val="00C27EA1"/>
    <w:rsid w:val="00C305F9"/>
    <w:rsid w:val="00C30F87"/>
    <w:rsid w:val="00C341CB"/>
    <w:rsid w:val="00C35D32"/>
    <w:rsid w:val="00C36298"/>
    <w:rsid w:val="00C37414"/>
    <w:rsid w:val="00C37620"/>
    <w:rsid w:val="00C4734B"/>
    <w:rsid w:val="00C5444D"/>
    <w:rsid w:val="00C5638F"/>
    <w:rsid w:val="00C57839"/>
    <w:rsid w:val="00C60A85"/>
    <w:rsid w:val="00C61AE1"/>
    <w:rsid w:val="00C6272C"/>
    <w:rsid w:val="00C640AA"/>
    <w:rsid w:val="00C6452A"/>
    <w:rsid w:val="00C67220"/>
    <w:rsid w:val="00C7078E"/>
    <w:rsid w:val="00C71028"/>
    <w:rsid w:val="00C71094"/>
    <w:rsid w:val="00C71D71"/>
    <w:rsid w:val="00C7232E"/>
    <w:rsid w:val="00C72F83"/>
    <w:rsid w:val="00C72FBE"/>
    <w:rsid w:val="00C7539D"/>
    <w:rsid w:val="00C76444"/>
    <w:rsid w:val="00C77C2B"/>
    <w:rsid w:val="00C77D65"/>
    <w:rsid w:val="00C80272"/>
    <w:rsid w:val="00C814D1"/>
    <w:rsid w:val="00C8160A"/>
    <w:rsid w:val="00C83E84"/>
    <w:rsid w:val="00C853D0"/>
    <w:rsid w:val="00C87294"/>
    <w:rsid w:val="00C90ECE"/>
    <w:rsid w:val="00C93B15"/>
    <w:rsid w:val="00C94178"/>
    <w:rsid w:val="00C9433B"/>
    <w:rsid w:val="00CA0512"/>
    <w:rsid w:val="00CA326E"/>
    <w:rsid w:val="00CA587B"/>
    <w:rsid w:val="00CB1987"/>
    <w:rsid w:val="00CB1F92"/>
    <w:rsid w:val="00CB3A3C"/>
    <w:rsid w:val="00CB46EA"/>
    <w:rsid w:val="00CB53AA"/>
    <w:rsid w:val="00CB56DB"/>
    <w:rsid w:val="00CB593B"/>
    <w:rsid w:val="00CB7FA5"/>
    <w:rsid w:val="00CC01B1"/>
    <w:rsid w:val="00CC33FD"/>
    <w:rsid w:val="00CC63E7"/>
    <w:rsid w:val="00CC6C10"/>
    <w:rsid w:val="00CC71CD"/>
    <w:rsid w:val="00CD64C0"/>
    <w:rsid w:val="00CE18E5"/>
    <w:rsid w:val="00CE227A"/>
    <w:rsid w:val="00CE5144"/>
    <w:rsid w:val="00CF08D7"/>
    <w:rsid w:val="00CF4522"/>
    <w:rsid w:val="00CF50C7"/>
    <w:rsid w:val="00CF5496"/>
    <w:rsid w:val="00CF588A"/>
    <w:rsid w:val="00CF776B"/>
    <w:rsid w:val="00D03B15"/>
    <w:rsid w:val="00D04A86"/>
    <w:rsid w:val="00D04E02"/>
    <w:rsid w:val="00D055DF"/>
    <w:rsid w:val="00D063B7"/>
    <w:rsid w:val="00D06581"/>
    <w:rsid w:val="00D06E61"/>
    <w:rsid w:val="00D07D0B"/>
    <w:rsid w:val="00D07D28"/>
    <w:rsid w:val="00D100B1"/>
    <w:rsid w:val="00D1102F"/>
    <w:rsid w:val="00D128FD"/>
    <w:rsid w:val="00D15968"/>
    <w:rsid w:val="00D16745"/>
    <w:rsid w:val="00D16F5C"/>
    <w:rsid w:val="00D20FB8"/>
    <w:rsid w:val="00D24EE7"/>
    <w:rsid w:val="00D27A10"/>
    <w:rsid w:val="00D27BD6"/>
    <w:rsid w:val="00D31390"/>
    <w:rsid w:val="00D322F9"/>
    <w:rsid w:val="00D33DB3"/>
    <w:rsid w:val="00D344FD"/>
    <w:rsid w:val="00D37055"/>
    <w:rsid w:val="00D373DF"/>
    <w:rsid w:val="00D406CF"/>
    <w:rsid w:val="00D40CEA"/>
    <w:rsid w:val="00D468B2"/>
    <w:rsid w:val="00D46A26"/>
    <w:rsid w:val="00D505BB"/>
    <w:rsid w:val="00D5094D"/>
    <w:rsid w:val="00D509DE"/>
    <w:rsid w:val="00D5313E"/>
    <w:rsid w:val="00D537FB"/>
    <w:rsid w:val="00D612E8"/>
    <w:rsid w:val="00D62986"/>
    <w:rsid w:val="00D64456"/>
    <w:rsid w:val="00D651ED"/>
    <w:rsid w:val="00D65A5A"/>
    <w:rsid w:val="00D70800"/>
    <w:rsid w:val="00D71914"/>
    <w:rsid w:val="00D740CB"/>
    <w:rsid w:val="00D75F77"/>
    <w:rsid w:val="00D7648B"/>
    <w:rsid w:val="00D7751F"/>
    <w:rsid w:val="00D80A12"/>
    <w:rsid w:val="00D84F4F"/>
    <w:rsid w:val="00D85493"/>
    <w:rsid w:val="00D872BA"/>
    <w:rsid w:val="00D879FB"/>
    <w:rsid w:val="00D90C0A"/>
    <w:rsid w:val="00D91064"/>
    <w:rsid w:val="00D9150E"/>
    <w:rsid w:val="00D92039"/>
    <w:rsid w:val="00D920C2"/>
    <w:rsid w:val="00D947B8"/>
    <w:rsid w:val="00D95E0D"/>
    <w:rsid w:val="00D96158"/>
    <w:rsid w:val="00D97F98"/>
    <w:rsid w:val="00DA290C"/>
    <w:rsid w:val="00DA3D09"/>
    <w:rsid w:val="00DA4B79"/>
    <w:rsid w:val="00DA515E"/>
    <w:rsid w:val="00DA62F8"/>
    <w:rsid w:val="00DB1558"/>
    <w:rsid w:val="00DB1CF8"/>
    <w:rsid w:val="00DB2E02"/>
    <w:rsid w:val="00DB2F1D"/>
    <w:rsid w:val="00DB49F3"/>
    <w:rsid w:val="00DB5D4C"/>
    <w:rsid w:val="00DB6B52"/>
    <w:rsid w:val="00DC02A8"/>
    <w:rsid w:val="00DC0577"/>
    <w:rsid w:val="00DC078E"/>
    <w:rsid w:val="00DC1AE3"/>
    <w:rsid w:val="00DC4705"/>
    <w:rsid w:val="00DC4A6B"/>
    <w:rsid w:val="00DC4C74"/>
    <w:rsid w:val="00DC4FE3"/>
    <w:rsid w:val="00DC604F"/>
    <w:rsid w:val="00DC6936"/>
    <w:rsid w:val="00DC6B27"/>
    <w:rsid w:val="00DD4C85"/>
    <w:rsid w:val="00DD78C2"/>
    <w:rsid w:val="00DD7FA0"/>
    <w:rsid w:val="00DE449F"/>
    <w:rsid w:val="00DF08FB"/>
    <w:rsid w:val="00DF16E3"/>
    <w:rsid w:val="00DF2650"/>
    <w:rsid w:val="00DF471B"/>
    <w:rsid w:val="00DF62C3"/>
    <w:rsid w:val="00DF7ADA"/>
    <w:rsid w:val="00E001A2"/>
    <w:rsid w:val="00E02111"/>
    <w:rsid w:val="00E05B5A"/>
    <w:rsid w:val="00E066AB"/>
    <w:rsid w:val="00E11D50"/>
    <w:rsid w:val="00E12FE9"/>
    <w:rsid w:val="00E13E97"/>
    <w:rsid w:val="00E1477E"/>
    <w:rsid w:val="00E1503F"/>
    <w:rsid w:val="00E17824"/>
    <w:rsid w:val="00E20DDB"/>
    <w:rsid w:val="00E215C2"/>
    <w:rsid w:val="00E21C0B"/>
    <w:rsid w:val="00E22B56"/>
    <w:rsid w:val="00E267D3"/>
    <w:rsid w:val="00E3095F"/>
    <w:rsid w:val="00E32A98"/>
    <w:rsid w:val="00E3509C"/>
    <w:rsid w:val="00E364BF"/>
    <w:rsid w:val="00E36933"/>
    <w:rsid w:val="00E36F01"/>
    <w:rsid w:val="00E37374"/>
    <w:rsid w:val="00E41799"/>
    <w:rsid w:val="00E43252"/>
    <w:rsid w:val="00E43D61"/>
    <w:rsid w:val="00E443A9"/>
    <w:rsid w:val="00E47A17"/>
    <w:rsid w:val="00E5237D"/>
    <w:rsid w:val="00E530A5"/>
    <w:rsid w:val="00E54728"/>
    <w:rsid w:val="00E56B3F"/>
    <w:rsid w:val="00E57C81"/>
    <w:rsid w:val="00E57E23"/>
    <w:rsid w:val="00E614F5"/>
    <w:rsid w:val="00E6636A"/>
    <w:rsid w:val="00E66A07"/>
    <w:rsid w:val="00E66A09"/>
    <w:rsid w:val="00E760A7"/>
    <w:rsid w:val="00E7715B"/>
    <w:rsid w:val="00E77F70"/>
    <w:rsid w:val="00E8115F"/>
    <w:rsid w:val="00E8249E"/>
    <w:rsid w:val="00E84EEA"/>
    <w:rsid w:val="00E851E2"/>
    <w:rsid w:val="00E875D1"/>
    <w:rsid w:val="00E91C93"/>
    <w:rsid w:val="00E93231"/>
    <w:rsid w:val="00E937C7"/>
    <w:rsid w:val="00EA0BF4"/>
    <w:rsid w:val="00EA1199"/>
    <w:rsid w:val="00EA22B3"/>
    <w:rsid w:val="00EA58AA"/>
    <w:rsid w:val="00EB07D8"/>
    <w:rsid w:val="00EB230E"/>
    <w:rsid w:val="00EB2AC8"/>
    <w:rsid w:val="00EB2F11"/>
    <w:rsid w:val="00EB35A7"/>
    <w:rsid w:val="00EB3E05"/>
    <w:rsid w:val="00EB48C4"/>
    <w:rsid w:val="00EB4D83"/>
    <w:rsid w:val="00EC03C5"/>
    <w:rsid w:val="00EC4EB8"/>
    <w:rsid w:val="00ED0869"/>
    <w:rsid w:val="00ED1176"/>
    <w:rsid w:val="00ED1407"/>
    <w:rsid w:val="00ED3197"/>
    <w:rsid w:val="00ED4880"/>
    <w:rsid w:val="00ED6004"/>
    <w:rsid w:val="00ED6AF0"/>
    <w:rsid w:val="00EE01B0"/>
    <w:rsid w:val="00EE1109"/>
    <w:rsid w:val="00EE11DA"/>
    <w:rsid w:val="00EE2202"/>
    <w:rsid w:val="00EE2430"/>
    <w:rsid w:val="00EE392A"/>
    <w:rsid w:val="00EE3C5D"/>
    <w:rsid w:val="00EE4A2B"/>
    <w:rsid w:val="00EE4E4B"/>
    <w:rsid w:val="00EE6A54"/>
    <w:rsid w:val="00EF0363"/>
    <w:rsid w:val="00EF1942"/>
    <w:rsid w:val="00EF340F"/>
    <w:rsid w:val="00EF36EA"/>
    <w:rsid w:val="00EF3826"/>
    <w:rsid w:val="00EF3FB6"/>
    <w:rsid w:val="00EF72D6"/>
    <w:rsid w:val="00EF7C7E"/>
    <w:rsid w:val="00F02C99"/>
    <w:rsid w:val="00F05055"/>
    <w:rsid w:val="00F101FD"/>
    <w:rsid w:val="00F10BEE"/>
    <w:rsid w:val="00F11A00"/>
    <w:rsid w:val="00F20F33"/>
    <w:rsid w:val="00F24D64"/>
    <w:rsid w:val="00F256ED"/>
    <w:rsid w:val="00F26D20"/>
    <w:rsid w:val="00F27C16"/>
    <w:rsid w:val="00F330E8"/>
    <w:rsid w:val="00F34A77"/>
    <w:rsid w:val="00F35CB2"/>
    <w:rsid w:val="00F375A0"/>
    <w:rsid w:val="00F37D86"/>
    <w:rsid w:val="00F401A4"/>
    <w:rsid w:val="00F42AD8"/>
    <w:rsid w:val="00F43902"/>
    <w:rsid w:val="00F43D97"/>
    <w:rsid w:val="00F47BE3"/>
    <w:rsid w:val="00F512F6"/>
    <w:rsid w:val="00F52DD5"/>
    <w:rsid w:val="00F53378"/>
    <w:rsid w:val="00F53474"/>
    <w:rsid w:val="00F54E91"/>
    <w:rsid w:val="00F556F3"/>
    <w:rsid w:val="00F55A02"/>
    <w:rsid w:val="00F57732"/>
    <w:rsid w:val="00F602D8"/>
    <w:rsid w:val="00F60E32"/>
    <w:rsid w:val="00F61187"/>
    <w:rsid w:val="00F6366A"/>
    <w:rsid w:val="00F646EB"/>
    <w:rsid w:val="00F674DE"/>
    <w:rsid w:val="00F67F3E"/>
    <w:rsid w:val="00F703A1"/>
    <w:rsid w:val="00F7079B"/>
    <w:rsid w:val="00F70C7A"/>
    <w:rsid w:val="00F70F33"/>
    <w:rsid w:val="00F71EFC"/>
    <w:rsid w:val="00F72B4E"/>
    <w:rsid w:val="00F73656"/>
    <w:rsid w:val="00F77C09"/>
    <w:rsid w:val="00F8358B"/>
    <w:rsid w:val="00F843F7"/>
    <w:rsid w:val="00F868F1"/>
    <w:rsid w:val="00F93116"/>
    <w:rsid w:val="00F93A0A"/>
    <w:rsid w:val="00F95091"/>
    <w:rsid w:val="00FA0AAF"/>
    <w:rsid w:val="00FA26F4"/>
    <w:rsid w:val="00FA3905"/>
    <w:rsid w:val="00FA575F"/>
    <w:rsid w:val="00FA5F2F"/>
    <w:rsid w:val="00FA78FC"/>
    <w:rsid w:val="00FB122F"/>
    <w:rsid w:val="00FB26C3"/>
    <w:rsid w:val="00FB48A2"/>
    <w:rsid w:val="00FB6CE1"/>
    <w:rsid w:val="00FB76CC"/>
    <w:rsid w:val="00FB7DF0"/>
    <w:rsid w:val="00FC0672"/>
    <w:rsid w:val="00FC0708"/>
    <w:rsid w:val="00FC0CD8"/>
    <w:rsid w:val="00FC4533"/>
    <w:rsid w:val="00FC4780"/>
    <w:rsid w:val="00FC5160"/>
    <w:rsid w:val="00FC57CB"/>
    <w:rsid w:val="00FC6A19"/>
    <w:rsid w:val="00FC6B66"/>
    <w:rsid w:val="00FC7F04"/>
    <w:rsid w:val="00FD05E4"/>
    <w:rsid w:val="00FD077A"/>
    <w:rsid w:val="00FD0851"/>
    <w:rsid w:val="00FD4E97"/>
    <w:rsid w:val="00FD5A24"/>
    <w:rsid w:val="00FD5C44"/>
    <w:rsid w:val="00FD6048"/>
    <w:rsid w:val="00FD6823"/>
    <w:rsid w:val="00FD78DC"/>
    <w:rsid w:val="00FD79C4"/>
    <w:rsid w:val="00FE531F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421C"/>
  <w15:docId w15:val="{916F6C64-77BF-450F-80D6-4FBA3BB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03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rsid w:val="00A652A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hy-AM"/>
    </w:rPr>
  </w:style>
  <w:style w:type="paragraph" w:styleId="Heading3">
    <w:name w:val="heading 3"/>
    <w:basedOn w:val="Normal"/>
    <w:next w:val="Normal"/>
    <w:link w:val="Heading3Char"/>
    <w:rsid w:val="00A652A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hy-AM"/>
    </w:rPr>
  </w:style>
  <w:style w:type="paragraph" w:styleId="Heading4">
    <w:name w:val="heading 4"/>
    <w:basedOn w:val="Normal"/>
    <w:next w:val="Normal"/>
    <w:link w:val="Heading4Char"/>
    <w:rsid w:val="00A652A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hy-AM"/>
    </w:rPr>
  </w:style>
  <w:style w:type="paragraph" w:styleId="Heading5">
    <w:name w:val="heading 5"/>
    <w:basedOn w:val="Normal"/>
    <w:next w:val="Normal"/>
    <w:link w:val="Heading5Char"/>
    <w:rsid w:val="00A652A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hy-AM"/>
    </w:rPr>
  </w:style>
  <w:style w:type="paragraph" w:styleId="Heading6">
    <w:name w:val="heading 6"/>
    <w:basedOn w:val="Normal"/>
    <w:next w:val="Normal"/>
    <w:link w:val="Heading6Char"/>
    <w:rsid w:val="00A652A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36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652AE"/>
    <w:rPr>
      <w:rFonts w:ascii="Calibri" w:eastAsia="Calibri" w:hAnsi="Calibri" w:cs="Calibri"/>
      <w:b/>
      <w:sz w:val="36"/>
      <w:szCs w:val="36"/>
      <w:lang w:val="hy-AM"/>
    </w:rPr>
  </w:style>
  <w:style w:type="character" w:customStyle="1" w:styleId="Heading3Char">
    <w:name w:val="Heading 3 Char"/>
    <w:basedOn w:val="DefaultParagraphFont"/>
    <w:link w:val="Heading3"/>
    <w:rsid w:val="00A652AE"/>
    <w:rPr>
      <w:rFonts w:ascii="Calibri" w:eastAsia="Calibri" w:hAnsi="Calibri" w:cs="Calibri"/>
      <w:b/>
      <w:sz w:val="28"/>
      <w:szCs w:val="28"/>
      <w:lang w:val="hy-AM"/>
    </w:rPr>
  </w:style>
  <w:style w:type="character" w:customStyle="1" w:styleId="Heading4Char">
    <w:name w:val="Heading 4 Char"/>
    <w:basedOn w:val="DefaultParagraphFont"/>
    <w:link w:val="Heading4"/>
    <w:rsid w:val="00A652AE"/>
    <w:rPr>
      <w:rFonts w:ascii="Calibri" w:eastAsia="Calibri" w:hAnsi="Calibri" w:cs="Calibri"/>
      <w:b/>
      <w:sz w:val="24"/>
      <w:szCs w:val="24"/>
      <w:lang w:val="hy-AM"/>
    </w:rPr>
  </w:style>
  <w:style w:type="character" w:customStyle="1" w:styleId="Heading5Char">
    <w:name w:val="Heading 5 Char"/>
    <w:basedOn w:val="DefaultParagraphFont"/>
    <w:link w:val="Heading5"/>
    <w:rsid w:val="00A652AE"/>
    <w:rPr>
      <w:rFonts w:ascii="Calibri" w:eastAsia="Calibri" w:hAnsi="Calibri" w:cs="Calibri"/>
      <w:b/>
      <w:lang w:val="hy-AM"/>
    </w:rPr>
  </w:style>
  <w:style w:type="character" w:customStyle="1" w:styleId="Heading6Char">
    <w:name w:val="Heading 6 Char"/>
    <w:basedOn w:val="DefaultParagraphFont"/>
    <w:link w:val="Heading6"/>
    <w:rsid w:val="00A652AE"/>
    <w:rPr>
      <w:rFonts w:ascii="Calibri" w:eastAsia="Calibri" w:hAnsi="Calibri" w:cs="Calibri"/>
      <w:b/>
      <w:sz w:val="20"/>
      <w:szCs w:val="20"/>
      <w:lang w:val="hy-AM"/>
    </w:rPr>
  </w:style>
  <w:style w:type="paragraph" w:styleId="NormalWeb">
    <w:name w:val="Normal (Web)"/>
    <w:aliases w:val="webb"/>
    <w:basedOn w:val="Normal"/>
    <w:uiPriority w:val="99"/>
    <w:unhideWhenUsed/>
    <w:qFormat/>
    <w:rsid w:val="00F4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01A4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7A22E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652AE"/>
  </w:style>
  <w:style w:type="paragraph" w:styleId="Header">
    <w:name w:val="header"/>
    <w:basedOn w:val="Normal"/>
    <w:link w:val="HeaderChar"/>
    <w:uiPriority w:val="99"/>
    <w:rsid w:val="0016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16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6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60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rsid w:val="0016036E"/>
    <w:rPr>
      <w:color w:val="0000FF"/>
      <w:u w:val="single"/>
    </w:rPr>
  </w:style>
  <w:style w:type="paragraph" w:customStyle="1" w:styleId="Armenian">
    <w:name w:val="Armenian"/>
    <w:basedOn w:val="Normal"/>
    <w:rsid w:val="0016036E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character" w:customStyle="1" w:styleId="normChar">
    <w:name w:val="norm Char"/>
    <w:link w:val="norm"/>
    <w:locked/>
    <w:rsid w:val="0016036E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16036E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16036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036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160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652AE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16036E"/>
    <w:rPr>
      <w:i/>
      <w:iCs/>
    </w:rPr>
  </w:style>
  <w:style w:type="character" w:styleId="CommentReference">
    <w:name w:val="annotation reference"/>
    <w:rsid w:val="00160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0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0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16036E"/>
  </w:style>
  <w:style w:type="table" w:styleId="TableGrid">
    <w:name w:val="Table Grid"/>
    <w:basedOn w:val="TableNormal"/>
    <w:uiPriority w:val="59"/>
    <w:rsid w:val="001603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16036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1603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font6">
    <w:name w:val="font6"/>
    <w:basedOn w:val="Normal"/>
    <w:uiPriority w:val="99"/>
    <w:rsid w:val="0016036E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8"/>
      <w:szCs w:val="28"/>
      <w:lang w:val="en-US"/>
    </w:rPr>
  </w:style>
  <w:style w:type="paragraph" w:customStyle="1" w:styleId="font7">
    <w:name w:val="font7"/>
    <w:basedOn w:val="Normal"/>
    <w:uiPriority w:val="99"/>
    <w:rsid w:val="0016036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xl64">
    <w:name w:val="xl64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val="en-US"/>
    </w:rPr>
  </w:style>
  <w:style w:type="paragraph" w:customStyle="1" w:styleId="xl65">
    <w:name w:val="xl65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8"/>
      <w:szCs w:val="28"/>
      <w:lang w:val="en-US"/>
    </w:rPr>
  </w:style>
  <w:style w:type="paragraph" w:customStyle="1" w:styleId="xl66">
    <w:name w:val="xl66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8"/>
      <w:szCs w:val="28"/>
      <w:lang w:val="en-US"/>
    </w:rPr>
  </w:style>
  <w:style w:type="paragraph" w:customStyle="1" w:styleId="xl67">
    <w:name w:val="xl67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8"/>
      <w:szCs w:val="28"/>
      <w:lang w:val="en-US"/>
    </w:rPr>
  </w:style>
  <w:style w:type="paragraph" w:customStyle="1" w:styleId="xl68">
    <w:name w:val="xl68"/>
    <w:basedOn w:val="Normal"/>
    <w:uiPriority w:val="99"/>
    <w:rsid w:val="0016036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8"/>
      <w:szCs w:val="28"/>
      <w:lang w:val="en-US"/>
    </w:rPr>
  </w:style>
  <w:style w:type="paragraph" w:customStyle="1" w:styleId="xl69">
    <w:name w:val="xl69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8"/>
      <w:szCs w:val="28"/>
      <w:lang w:val="en-US"/>
    </w:rPr>
  </w:style>
  <w:style w:type="paragraph" w:customStyle="1" w:styleId="xl70">
    <w:name w:val="xl70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8"/>
      <w:szCs w:val="28"/>
      <w:lang w:val="en-US"/>
    </w:rPr>
  </w:style>
  <w:style w:type="paragraph" w:customStyle="1" w:styleId="xl71">
    <w:name w:val="xl71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val="en-US"/>
    </w:rPr>
  </w:style>
  <w:style w:type="paragraph" w:customStyle="1" w:styleId="xl72">
    <w:name w:val="xl72"/>
    <w:basedOn w:val="Normal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/>
    </w:rPr>
  </w:style>
  <w:style w:type="paragraph" w:customStyle="1" w:styleId="xl73">
    <w:name w:val="xl73"/>
    <w:basedOn w:val="Normal"/>
    <w:rsid w:val="0016036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val="en-US"/>
    </w:rPr>
  </w:style>
  <w:style w:type="paragraph" w:customStyle="1" w:styleId="xl78">
    <w:name w:val="xl78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FF0000"/>
      <w:sz w:val="28"/>
      <w:szCs w:val="28"/>
      <w:lang w:val="en-US"/>
    </w:rPr>
  </w:style>
  <w:style w:type="paragraph" w:customStyle="1" w:styleId="xl79">
    <w:name w:val="xl79"/>
    <w:basedOn w:val="Normal"/>
    <w:uiPriority w:val="99"/>
    <w:rsid w:val="00160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rsid w:val="00A652A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hy-AM"/>
    </w:rPr>
  </w:style>
  <w:style w:type="character" w:customStyle="1" w:styleId="TitleChar">
    <w:name w:val="Title Char"/>
    <w:basedOn w:val="DefaultParagraphFont"/>
    <w:link w:val="Title"/>
    <w:rsid w:val="00A652AE"/>
    <w:rPr>
      <w:rFonts w:ascii="Calibri" w:eastAsia="Calibri" w:hAnsi="Calibri" w:cs="Calibri"/>
      <w:b/>
      <w:sz w:val="72"/>
      <w:szCs w:val="72"/>
      <w:lang w:val="hy-AM"/>
    </w:rPr>
  </w:style>
  <w:style w:type="paragraph" w:styleId="BodyText">
    <w:name w:val="Body Text"/>
    <w:link w:val="BodyTextChar"/>
    <w:rsid w:val="00A652A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  <w:lang w:val="hy-AM" w:eastAsia="en-GB"/>
    </w:rPr>
  </w:style>
  <w:style w:type="character" w:customStyle="1" w:styleId="BodyTextChar">
    <w:name w:val="Body Text Char"/>
    <w:basedOn w:val="DefaultParagraphFont"/>
    <w:link w:val="BodyText"/>
    <w:rsid w:val="00A652AE"/>
    <w:rPr>
      <w:rFonts w:ascii="Times New Roman" w:eastAsia="Arial Unicode MS" w:hAnsi="Arial Unicode MS" w:cs="Arial Unicode MS"/>
      <w:color w:val="000000"/>
      <w:u w:color="000000"/>
      <w:bdr w:val="nil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A652AE"/>
    <w:pPr>
      <w:spacing w:after="0" w:line="240" w:lineRule="auto"/>
    </w:pPr>
    <w:rPr>
      <w:rFonts w:ascii="Calibri" w:eastAsia="Calibri" w:hAnsi="Calibri" w:cs="Calibri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2AE"/>
    <w:rPr>
      <w:rFonts w:ascii="Calibri" w:eastAsia="Calibri" w:hAnsi="Calibri" w:cs="Calibri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A652AE"/>
    <w:rPr>
      <w:vertAlign w:val="superscript"/>
    </w:rPr>
  </w:style>
  <w:style w:type="paragraph" w:customStyle="1" w:styleId="Style1">
    <w:name w:val="Style1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">
    <w:name w:val="Style2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3">
    <w:name w:val="Style3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4">
    <w:name w:val="Style4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5">
    <w:name w:val="Style5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6">
    <w:name w:val="Style6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0" w:lineRule="exact"/>
      <w:ind w:firstLine="227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7">
    <w:name w:val="Style7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8">
    <w:name w:val="Style8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9">
    <w:name w:val="Style9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0">
    <w:name w:val="Style10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8" w:lineRule="exact"/>
      <w:ind w:hanging="709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1">
    <w:name w:val="Style11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17" w:lineRule="exact"/>
      <w:ind w:firstLine="551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2">
    <w:name w:val="Style12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8" w:lineRule="exact"/>
      <w:jc w:val="right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3">
    <w:name w:val="Style13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31" w:lineRule="exact"/>
      <w:ind w:firstLine="922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4">
    <w:name w:val="Style14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3" w:lineRule="exact"/>
      <w:ind w:hanging="248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5">
    <w:name w:val="Style15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6" w:lineRule="exact"/>
      <w:ind w:firstLine="418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6">
    <w:name w:val="Style16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ind w:hanging="166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7">
    <w:name w:val="Style17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8">
    <w:name w:val="Style18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0" w:lineRule="exact"/>
      <w:ind w:hanging="356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19">
    <w:name w:val="Style19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0">
    <w:name w:val="Style20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ind w:hanging="716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1">
    <w:name w:val="Style21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2">
    <w:name w:val="Style22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5" w:lineRule="exact"/>
      <w:ind w:firstLine="302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3">
    <w:name w:val="Style23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4">
    <w:name w:val="Style24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5">
    <w:name w:val="Style25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6">
    <w:name w:val="Style26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7">
    <w:name w:val="Style27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ind w:firstLine="216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8">
    <w:name w:val="Style28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29">
    <w:name w:val="Style29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324" w:lineRule="exact"/>
      <w:ind w:firstLine="313"/>
    </w:pPr>
    <w:rPr>
      <w:rFonts w:ascii="Segoe UI" w:eastAsiaTheme="minorEastAsia" w:hAnsi="Segoe UI" w:cs="Segoe UI"/>
      <w:sz w:val="24"/>
      <w:szCs w:val="24"/>
      <w:lang w:val="hy-AM"/>
    </w:rPr>
  </w:style>
  <w:style w:type="paragraph" w:customStyle="1" w:styleId="Style30">
    <w:name w:val="Style30"/>
    <w:basedOn w:val="Normal"/>
    <w:uiPriority w:val="99"/>
    <w:rsid w:val="00A652AE"/>
    <w:pPr>
      <w:widowControl w:val="0"/>
      <w:autoSpaceDE w:val="0"/>
      <w:autoSpaceDN w:val="0"/>
      <w:adjustRightInd w:val="0"/>
      <w:spacing w:after="0" w:line="292" w:lineRule="exact"/>
      <w:ind w:hanging="364"/>
    </w:pPr>
    <w:rPr>
      <w:rFonts w:ascii="Segoe UI" w:eastAsiaTheme="minorEastAsia" w:hAnsi="Segoe UI" w:cs="Segoe UI"/>
      <w:sz w:val="24"/>
      <w:szCs w:val="24"/>
      <w:lang w:val="hy-AM"/>
    </w:rPr>
  </w:style>
  <w:style w:type="character" w:customStyle="1" w:styleId="FontStyle32">
    <w:name w:val="Font Style32"/>
    <w:basedOn w:val="DefaultParagraphFont"/>
    <w:uiPriority w:val="99"/>
    <w:rsid w:val="00A652AE"/>
    <w:rPr>
      <w:rFonts w:ascii="Segoe UI" w:hAnsi="Segoe UI" w:cs="Segoe UI"/>
      <w:i/>
      <w:iCs/>
      <w:color w:val="000000"/>
      <w:spacing w:val="-20"/>
      <w:sz w:val="82"/>
      <w:szCs w:val="82"/>
    </w:rPr>
  </w:style>
  <w:style w:type="character" w:customStyle="1" w:styleId="FontStyle33">
    <w:name w:val="Font Style33"/>
    <w:basedOn w:val="DefaultParagraphFont"/>
    <w:uiPriority w:val="99"/>
    <w:rsid w:val="00A652AE"/>
    <w:rPr>
      <w:rFonts w:ascii="Segoe UI" w:hAnsi="Segoe UI" w:cs="Segoe UI"/>
      <w:b/>
      <w:bCs/>
      <w:color w:val="000000"/>
      <w:spacing w:val="200"/>
      <w:sz w:val="30"/>
      <w:szCs w:val="30"/>
    </w:rPr>
  </w:style>
  <w:style w:type="character" w:customStyle="1" w:styleId="FontStyle34">
    <w:name w:val="Font Style34"/>
    <w:basedOn w:val="DefaultParagraphFont"/>
    <w:uiPriority w:val="99"/>
    <w:rsid w:val="00A652AE"/>
    <w:rPr>
      <w:rFonts w:ascii="Segoe UI" w:hAnsi="Segoe UI" w:cs="Segoe UI"/>
      <w:color w:val="000000"/>
      <w:spacing w:val="-1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A652AE"/>
    <w:rPr>
      <w:rFonts w:ascii="Segoe UI" w:hAnsi="Segoe UI" w:cs="Segoe UI"/>
      <w:b/>
      <w:bCs/>
      <w:color w:val="000000"/>
      <w:spacing w:val="-10"/>
      <w:sz w:val="18"/>
      <w:szCs w:val="18"/>
    </w:rPr>
  </w:style>
  <w:style w:type="character" w:customStyle="1" w:styleId="FontStyle36">
    <w:name w:val="Font Style36"/>
    <w:basedOn w:val="DefaultParagraphFont"/>
    <w:uiPriority w:val="99"/>
    <w:rsid w:val="00A652AE"/>
    <w:rPr>
      <w:rFonts w:ascii="Segoe UI" w:hAnsi="Segoe UI" w:cs="Segoe UI"/>
      <w:color w:val="000000"/>
      <w:spacing w:val="-40"/>
      <w:sz w:val="40"/>
      <w:szCs w:val="40"/>
    </w:rPr>
  </w:style>
  <w:style w:type="character" w:customStyle="1" w:styleId="FontStyle37">
    <w:name w:val="Font Style37"/>
    <w:basedOn w:val="DefaultParagraphFont"/>
    <w:uiPriority w:val="99"/>
    <w:rsid w:val="00A652AE"/>
    <w:rPr>
      <w:rFonts w:ascii="Segoe UI" w:hAnsi="Segoe UI" w:cs="Segoe UI"/>
      <w:b/>
      <w:bCs/>
      <w:color w:val="000000"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A652AE"/>
    <w:rPr>
      <w:rFonts w:ascii="Segoe UI" w:hAnsi="Segoe UI" w:cs="Segoe UI"/>
      <w:b/>
      <w:bCs/>
      <w:i/>
      <w:iCs/>
      <w:color w:val="000000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A652AE"/>
    <w:rPr>
      <w:rFonts w:ascii="Segoe UI" w:hAnsi="Segoe UI" w:cs="Segoe UI"/>
      <w:i/>
      <w:iCs/>
      <w:color w:val="000000"/>
      <w:spacing w:val="-10"/>
      <w:sz w:val="22"/>
      <w:szCs w:val="22"/>
    </w:rPr>
  </w:style>
  <w:style w:type="character" w:customStyle="1" w:styleId="FontStyle40">
    <w:name w:val="Font Style40"/>
    <w:basedOn w:val="DefaultParagraphFont"/>
    <w:uiPriority w:val="99"/>
    <w:rsid w:val="00A652AE"/>
    <w:rPr>
      <w:rFonts w:ascii="Segoe UI" w:hAnsi="Segoe UI" w:cs="Segoe UI"/>
      <w:b/>
      <w:bCs/>
      <w:i/>
      <w:iCs/>
      <w:color w:val="000000"/>
      <w:spacing w:val="-20"/>
      <w:sz w:val="22"/>
      <w:szCs w:val="22"/>
    </w:rPr>
  </w:style>
  <w:style w:type="character" w:customStyle="1" w:styleId="FontStyle41">
    <w:name w:val="Font Style41"/>
    <w:basedOn w:val="DefaultParagraphFont"/>
    <w:uiPriority w:val="99"/>
    <w:rsid w:val="00A652AE"/>
    <w:rPr>
      <w:rFonts w:ascii="Tahoma" w:hAnsi="Tahoma" w:cs="Tahoma"/>
      <w:i/>
      <w:iCs/>
      <w:color w:val="000000"/>
      <w:sz w:val="26"/>
      <w:szCs w:val="26"/>
    </w:rPr>
  </w:style>
  <w:style w:type="character" w:customStyle="1" w:styleId="FontStyle42">
    <w:name w:val="Font Style42"/>
    <w:basedOn w:val="DefaultParagraphFont"/>
    <w:uiPriority w:val="99"/>
    <w:rsid w:val="00A652AE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43">
    <w:name w:val="Font Style43"/>
    <w:basedOn w:val="DefaultParagraphFont"/>
    <w:uiPriority w:val="99"/>
    <w:rsid w:val="00A652AE"/>
    <w:rPr>
      <w:rFonts w:ascii="Segoe UI" w:hAnsi="Segoe UI" w:cs="Segoe UI"/>
      <w:b/>
      <w:bCs/>
      <w:i/>
      <w:iCs/>
      <w:color w:val="000000"/>
      <w:sz w:val="22"/>
      <w:szCs w:val="22"/>
    </w:rPr>
  </w:style>
  <w:style w:type="character" w:customStyle="1" w:styleId="FontStyle44">
    <w:name w:val="Font Style44"/>
    <w:basedOn w:val="DefaultParagraphFont"/>
    <w:uiPriority w:val="99"/>
    <w:rsid w:val="00A652AE"/>
    <w:rPr>
      <w:rFonts w:ascii="Segoe UI" w:hAnsi="Segoe UI" w:cs="Segoe UI"/>
      <w:b/>
      <w:bCs/>
      <w:color w:val="000000"/>
      <w:spacing w:val="-20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A652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hy-AM"/>
    </w:rPr>
  </w:style>
  <w:style w:type="character" w:customStyle="1" w:styleId="SubtitleChar">
    <w:name w:val="Subtitle Char"/>
    <w:basedOn w:val="DefaultParagraphFont"/>
    <w:link w:val="Subtitle"/>
    <w:rsid w:val="00A652AE"/>
    <w:rPr>
      <w:rFonts w:ascii="Georgia" w:eastAsia="Georgia" w:hAnsi="Georgia" w:cs="Georgia"/>
      <w:i/>
      <w:color w:val="666666"/>
      <w:sz w:val="48"/>
      <w:szCs w:val="48"/>
      <w:lang w:val="hy-AM"/>
    </w:rPr>
  </w:style>
  <w:style w:type="paragraph" w:customStyle="1" w:styleId="msonormal0">
    <w:name w:val="msonormal"/>
    <w:basedOn w:val="Normal"/>
    <w:rsid w:val="00EE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C760-C6C5-445A-BB0D-6342CC36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15930</Words>
  <Characters>90807</Characters>
  <Application>Microsoft Office Word</Application>
  <DocSecurity>0</DocSecurity>
  <Lines>756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</dc:creator>
  <cp:keywords>https:/mul2-mss.gov.am/tasks/138118/oneclick/car.hastiq ev ayln.23.03.docx?token=42999d347a7e285392bd198b96a7921e</cp:keywords>
  <cp:lastModifiedBy>Tatevik Stepanyan</cp:lastModifiedBy>
  <cp:revision>3</cp:revision>
  <cp:lastPrinted>2022-11-08T10:50:00Z</cp:lastPrinted>
  <dcterms:created xsi:type="dcterms:W3CDTF">2022-11-10T05:29:00Z</dcterms:created>
  <dcterms:modified xsi:type="dcterms:W3CDTF">2022-11-10T05:29:00Z</dcterms:modified>
</cp:coreProperties>
</file>