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BFC24D5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71F7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ՊԱՐԿ ԳՐՈՒՊ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2B6D7C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2"/>
        <w:gridCol w:w="5352"/>
      </w:tblGrid>
      <w:tr w:rsidR="0077537C" w:rsidRPr="00AA2650" w14:paraId="5DF326E4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973E7D" w:rsidR="0077537C" w:rsidRPr="00AA2650" w:rsidRDefault="00C71F7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2B6D7C">
        <w:trPr>
          <w:trHeight w:val="52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DE27E5D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</w:rPr>
              <w:t>01/2-1/19018-2022</w:t>
            </w:r>
          </w:p>
        </w:tc>
      </w:tr>
      <w:tr w:rsidR="0077537C" w:rsidRPr="00AA2650" w14:paraId="759FF38C" w14:textId="77777777" w:rsidTr="002B6D7C">
        <w:trPr>
          <w:trHeight w:val="34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3992D0F8" w:rsidR="008E3199" w:rsidRPr="008E3199" w:rsidRDefault="0077537C" w:rsidP="00C71F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Նախագծի 30-34-րդ, 38-րդ, 45-46-րդ և 75-րդ տողե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րում ներառ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ված՝ ԵԱՏՄ ԱՏԳ ԱԱ ծածկագրերին դասվող ապրանք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չափ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միա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ներն անհրաժեշտ է համապա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նեցնել ԵՏՀ խորհրդի 2021 թվա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տեմբերի 14-ի թիվ 80 որոշմանը: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2B6D7C">
        <w:trPr>
          <w:trHeight w:val="787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63CBF49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52BA542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</w:rPr>
              <w:t>01/3-2/79122-2022</w:t>
            </w:r>
          </w:p>
        </w:tc>
      </w:tr>
      <w:tr w:rsidR="0077537C" w:rsidRPr="00A41C21" w14:paraId="5BC6AF6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7FBFA1" w14:textId="77777777" w:rsidR="00C71F77" w:rsidRPr="00C71F77" w:rsidRDefault="00D34725" w:rsidP="00C71F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«ՊԱՐԿ ԳՐՈՒՊ»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2FE75B61" w14:textId="7D3D3C84" w:rsidR="00C71F77" w:rsidRPr="00C71F77" w:rsidRDefault="00C71F77" w:rsidP="00C71F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ՊԱՐԿ ԳՐՈՒՊ»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02663198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12.07.2017թ</w:t>
            </w:r>
            <w:r w:rsidRPr="00C71F7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սեպտեմբեր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177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254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860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26.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C71F7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C71F7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2C81B5C6" w14:textId="59A9748C" w:rsidR="00A41C21" w:rsidRPr="002B6D7C" w:rsidRDefault="00A41C21" w:rsidP="00C71F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0FB0B675" w:rsidR="00A41C21" w:rsidRPr="00A41C21" w:rsidRDefault="00A41C21" w:rsidP="00C71F77">
            <w:pPr>
              <w:tabs>
                <w:tab w:val="left" w:pos="1140"/>
              </w:tabs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32CC67E1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E608CDD" w:rsidR="00571130" w:rsidRPr="00AA2650" w:rsidRDefault="00C71F7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E72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bookmarkStart w:id="2" w:name="_GoBack"/>
            <w:bookmarkEnd w:id="2"/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BAAF0B3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</w:rPr>
              <w:t>/27.3/47963-2022</w:t>
            </w:r>
          </w:p>
        </w:tc>
      </w:tr>
      <w:tr w:rsidR="00571130" w:rsidRPr="00AA2650" w14:paraId="03ED280E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D5A1E7" w14:textId="77777777" w:rsidR="00C71F77" w:rsidRPr="00C71F77" w:rsidRDefault="00571130" w:rsidP="00C71F7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71F77" w:rsidRPr="00C71F7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«ՊԱՐԿ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առաջարկություններ չունենք:</w:t>
            </w:r>
          </w:p>
          <w:p w14:paraId="4287E859" w14:textId="38B1071D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B6D7C"/>
    <w:rsid w:val="002E7393"/>
    <w:rsid w:val="003C37B7"/>
    <w:rsid w:val="003D24C4"/>
    <w:rsid w:val="004A60AC"/>
    <w:rsid w:val="00571130"/>
    <w:rsid w:val="005E726F"/>
    <w:rsid w:val="006D12C8"/>
    <w:rsid w:val="00756107"/>
    <w:rsid w:val="0077537C"/>
    <w:rsid w:val="008A2AE6"/>
    <w:rsid w:val="008B3C8F"/>
    <w:rsid w:val="008E3199"/>
    <w:rsid w:val="00985127"/>
    <w:rsid w:val="00A41C21"/>
    <w:rsid w:val="00AA2650"/>
    <w:rsid w:val="00AA33F5"/>
    <w:rsid w:val="00C01BFD"/>
    <w:rsid w:val="00C71F77"/>
    <w:rsid w:val="00D34725"/>
    <w:rsid w:val="00E36BA2"/>
    <w:rsid w:val="00E47821"/>
    <w:rsid w:val="00F423E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7CC31-72E8-4767-92F3-C8C772178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https://mul2.gov.am/tasks/698676/oneclick/ampopatert.docx?token=85cbc46444d9aceac98fb66be2a535e9</cp:keywords>
  <dc:description/>
  <cp:lastModifiedBy>Gohar H. Harutyunyan</cp:lastModifiedBy>
  <cp:revision>6</cp:revision>
  <dcterms:created xsi:type="dcterms:W3CDTF">2021-11-10T11:33:00Z</dcterms:created>
  <dcterms:modified xsi:type="dcterms:W3CDTF">2022-11-08T07:04:00Z</dcterms:modified>
</cp:coreProperties>
</file>