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FC" w:rsidRDefault="009D20FC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FC" w:rsidRDefault="009D20FC" w:rsidP="00B85E8A">
      <w:pPr>
        <w:jc w:val="center"/>
      </w:pPr>
    </w:p>
    <w:p w:rsidR="009D20FC" w:rsidRDefault="009D20FC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9D20FC" w:rsidRDefault="009D20FC" w:rsidP="00B85E8A">
      <w:pPr>
        <w:pStyle w:val="mechtex"/>
        <w:rPr>
          <w:rFonts w:ascii="GHEA Mariam" w:hAnsi="GHEA Mariam"/>
          <w:b/>
        </w:rPr>
      </w:pPr>
    </w:p>
    <w:p w:rsidR="009D20FC" w:rsidRDefault="009D20FC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D20FC" w:rsidRPr="008E1B5A" w:rsidRDefault="009D20FC" w:rsidP="00B85E8A">
      <w:pPr>
        <w:jc w:val="center"/>
        <w:rPr>
          <w:rFonts w:ascii="GHEA Mariam" w:hAnsi="GHEA Mariam"/>
          <w:sz w:val="24"/>
          <w:szCs w:val="24"/>
        </w:rPr>
      </w:pPr>
    </w:p>
    <w:p w:rsidR="009D20FC" w:rsidRPr="008E1B5A" w:rsidRDefault="009D20FC" w:rsidP="00B85E8A">
      <w:pPr>
        <w:jc w:val="center"/>
        <w:rPr>
          <w:rFonts w:ascii="GHEA Mariam" w:hAnsi="GHEA Mariam"/>
          <w:sz w:val="24"/>
          <w:szCs w:val="24"/>
        </w:rPr>
      </w:pPr>
    </w:p>
    <w:p w:rsidR="009D20FC" w:rsidRPr="008E1B5A" w:rsidRDefault="009D20FC" w:rsidP="00B85E8A">
      <w:pPr>
        <w:jc w:val="center"/>
        <w:rPr>
          <w:rFonts w:ascii="GHEA Mariam" w:hAnsi="GHEA Mariam"/>
          <w:sz w:val="24"/>
          <w:szCs w:val="24"/>
        </w:rPr>
      </w:pPr>
    </w:p>
    <w:p w:rsidR="009D20FC" w:rsidRPr="006740E0" w:rsidRDefault="009D20FC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10</w:t>
      </w:r>
      <w:r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նոյ</w:t>
      </w:r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Pr="006740E0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9D20FC" w:rsidRDefault="009D20FC" w:rsidP="003F14BF">
      <w:pPr>
        <w:pStyle w:val="mechtex"/>
      </w:pPr>
    </w:p>
    <w:p w:rsidR="009D20FC" w:rsidRPr="00000A81" w:rsidRDefault="009D20FC" w:rsidP="003F14BF">
      <w:pPr>
        <w:pStyle w:val="mechtex"/>
      </w:pPr>
    </w:p>
    <w:p w:rsidR="009D20FC" w:rsidRPr="00AE0E29" w:rsidRDefault="009D20FC" w:rsidP="003F14BF">
      <w:pPr>
        <w:pStyle w:val="mechtex"/>
        <w:rPr>
          <w:rFonts w:ascii="GHEA Grapalat" w:hAnsi="GHEA Grapalat"/>
          <w:lang w:val="hy-AM"/>
        </w:rPr>
      </w:pPr>
    </w:p>
    <w:p w:rsidR="00A26D6F" w:rsidRDefault="00A26D6F" w:rsidP="00A26D6F">
      <w:pPr>
        <w:pStyle w:val="mechtex"/>
        <w:rPr>
          <w:rFonts w:ascii="GHEA Mariam" w:hAnsi="GHEA Mariam" w:cs="Arial"/>
          <w:sz w:val="24"/>
          <w:lang w:val="hy-AM"/>
        </w:rPr>
      </w:pPr>
      <w:r w:rsidRPr="00A26D6F">
        <w:rPr>
          <w:rFonts w:ascii="GHEA Mariam" w:hAnsi="GHEA Mariam" w:cs="Arial"/>
          <w:sz w:val="24"/>
          <w:lang w:val="hy-AM"/>
        </w:rPr>
        <w:t>ԳԵՐԱԿԱ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ՈԼՈՐՏՈՒՄ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ԻՐԱԿԱՆԱՑՎՈՂ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ՆԵՐԴՐՈՒՄԱՅԻՆ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ԾՐԱԳՐԻ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ՇՐՋԱ</w:t>
      </w:r>
      <w:r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z w:val="24"/>
          <w:lang w:val="hy-AM"/>
        </w:rPr>
        <w:t>ՆԱԿՆԵՐՈՒՄ</w:t>
      </w:r>
      <w:r w:rsidRPr="00120996">
        <w:rPr>
          <w:rFonts w:ascii="GHEA Mariam" w:hAnsi="GHEA Mariam" w:cs="Arial"/>
          <w:sz w:val="24"/>
          <w:lang w:val="hy-AM"/>
        </w:rPr>
        <w:t xml:space="preserve"> 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ՆԵՐՄՈՒԾՎՈՂ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ՏԵԽՆՈԼՈԳԻԱԿԱՆ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ՍԱՐՔԱՎՈՐՈՒՄՆԵՐԻ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pacing w:val="-16"/>
          <w:sz w:val="24"/>
          <w:lang w:val="hy-AM"/>
        </w:rPr>
        <w:t>ԴՐԱՆՑ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16"/>
          <w:sz w:val="24"/>
          <w:lang w:val="hy-AM"/>
        </w:rPr>
        <w:t>ԲԱՂԿԱՑՈՒՑԻՉ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16"/>
          <w:sz w:val="24"/>
          <w:lang w:val="hy-AM"/>
        </w:rPr>
        <w:t>ՈՒ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16"/>
          <w:sz w:val="24"/>
          <w:lang w:val="hy-AM"/>
        </w:rPr>
        <w:t>ՀԱՄԱԼՐՈՂ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16"/>
          <w:sz w:val="24"/>
          <w:lang w:val="hy-AM"/>
        </w:rPr>
        <w:t>ՄԱՍԵՐԻ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pacing w:val="-16"/>
          <w:sz w:val="24"/>
          <w:lang w:val="hy-AM"/>
        </w:rPr>
        <w:t>ՀՈՒՄՔԻ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16"/>
          <w:sz w:val="24"/>
          <w:lang w:val="hy-AM"/>
        </w:rPr>
        <w:t>ԵՎ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 (</w:t>
      </w:r>
      <w:r w:rsidRPr="00A26D6F">
        <w:rPr>
          <w:rFonts w:ascii="GHEA Mariam" w:hAnsi="GHEA Mariam" w:cs="Arial"/>
          <w:spacing w:val="-16"/>
          <w:sz w:val="24"/>
          <w:lang w:val="hy-AM"/>
        </w:rPr>
        <w:t>ԿԱՄ</w:t>
      </w:r>
      <w:r w:rsidRPr="00A26D6F">
        <w:rPr>
          <w:rFonts w:ascii="GHEA Mariam" w:hAnsi="GHEA Mariam"/>
          <w:spacing w:val="-16"/>
          <w:sz w:val="24"/>
          <w:lang w:val="hy-AM"/>
        </w:rPr>
        <w:t xml:space="preserve">) </w:t>
      </w:r>
      <w:r w:rsidRPr="00A26D6F">
        <w:rPr>
          <w:rFonts w:ascii="GHEA Mariam" w:hAnsi="GHEA Mariam" w:cs="Arial"/>
          <w:spacing w:val="-16"/>
          <w:sz w:val="24"/>
          <w:lang w:val="hy-AM"/>
        </w:rPr>
        <w:t>ՆՅՈՒ</w:t>
      </w:r>
      <w:r w:rsidRPr="00A26D6F">
        <w:rPr>
          <w:rFonts w:ascii="GHEA Mariam" w:hAnsi="GHEA Mariam" w:cs="Arial"/>
          <w:spacing w:val="-16"/>
          <w:sz w:val="24"/>
          <w:lang w:val="hy-AM"/>
        </w:rPr>
        <w:softHyphen/>
        <w:t>ԹԵՐԻ</w:t>
      </w:r>
      <w:r w:rsidRPr="00A26D6F">
        <w:rPr>
          <w:rFonts w:ascii="GHEA Mariam" w:hAnsi="GHEA Mariam"/>
          <w:spacing w:val="-14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14"/>
          <w:sz w:val="24"/>
          <w:lang w:val="hy-AM"/>
        </w:rPr>
        <w:t>ՆԿԱՏՄ</w:t>
      </w:r>
      <w:r w:rsidRPr="00A26D6F">
        <w:rPr>
          <w:rFonts w:ascii="GHEA Mariam" w:hAnsi="GHEA Mariam" w:cs="Arial"/>
          <w:sz w:val="24"/>
          <w:lang w:val="hy-AM"/>
        </w:rPr>
        <w:t>ԱՄԲ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ՍԱԿԱԳՆԱՅԻՆ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ՄԱՍՆԱՎՈՐԱՊԵՍ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ՆԵՐՄՈՒԾՄԱՆ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ՄԱՔՍԱ</w:t>
      </w:r>
      <w:r w:rsidRPr="00A26D6F">
        <w:rPr>
          <w:rFonts w:ascii="GHEA Mariam" w:hAnsi="GHEA Mariam" w:cs="Arial"/>
          <w:spacing w:val="-8"/>
          <w:sz w:val="24"/>
          <w:lang w:val="hy-AM"/>
        </w:rPr>
        <w:softHyphen/>
        <w:t>ՏՈՒՐՔԻՑ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ԱԶԱՏԵԼՈՒ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ԱՐՏՈՆՈՒԹՅՈՒՆԻՑ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ՕԳՏՎԵԼՈՒ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ՀԱՄԱՐ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ՎԵՐԱԿԱՆԳՆՎՈՂ</w:t>
      </w:r>
      <w:r w:rsidRPr="00120996">
        <w:rPr>
          <w:rFonts w:ascii="GHEA Mariam" w:hAnsi="GHEA Mariam" w:cs="Arial"/>
          <w:sz w:val="24"/>
          <w:lang w:val="hy-AM"/>
        </w:rPr>
        <w:t xml:space="preserve">  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ԷՆԵՐԳԵՏԻԿԱՅԻ</w:t>
      </w:r>
      <w:r w:rsidRPr="00120996">
        <w:rPr>
          <w:rFonts w:ascii="GHEA Mariam" w:hAnsi="GHEA Mariam" w:cs="Arial"/>
          <w:sz w:val="24"/>
          <w:lang w:val="hy-AM"/>
        </w:rPr>
        <w:t xml:space="preserve">  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 w:cs="Arial"/>
          <w:sz w:val="24"/>
          <w:lang w:val="hy-AM"/>
        </w:rPr>
        <w:t xml:space="preserve">ԵՎ  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ԷՆԵՐԳԱԽՆԱՅՈՂՈՒԹՅԱՆ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ՀԻՄՆԱ</w:t>
      </w:r>
      <w:r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z w:val="24"/>
          <w:lang w:val="hy-AM"/>
        </w:rPr>
        <w:t>ԴՐԱՄԻ</w:t>
      </w:r>
      <w:r w:rsidRPr="00120996">
        <w:rPr>
          <w:rFonts w:ascii="GHEA Mariam" w:hAnsi="GHEA Mariam" w:cs="Arial"/>
          <w:sz w:val="24"/>
          <w:lang w:val="hy-AM"/>
        </w:rPr>
        <w:t xml:space="preserve"> 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ԿՈՂՄԻՑ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120996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ՆԵՐԿԱՅԱՑՎԱԾ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120996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ՀԱՅՏԸ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ԲԱՎԱՐԱՐԵԼՈՒ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ԵՎ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ԱՐՏՈՆՈՒԹՅՈՒՆԸ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ԿԻՐԱՌԵԼՈՒ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ՄԱՍԻՆ</w:t>
      </w:r>
    </w:p>
    <w:p w:rsidR="00A26D6F" w:rsidRPr="003F14BF" w:rsidRDefault="00A26D6F" w:rsidP="000045DA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A26D6F" w:rsidRPr="003F14BF" w:rsidRDefault="00A26D6F" w:rsidP="003F14BF">
      <w:pPr>
        <w:pStyle w:val="mechtex"/>
        <w:rPr>
          <w:lang w:val="hy-AM"/>
        </w:rPr>
      </w:pPr>
    </w:p>
    <w:p w:rsidR="00A26D6F" w:rsidRPr="00A26D6F" w:rsidRDefault="00A26D6F" w:rsidP="003F14BF">
      <w:pPr>
        <w:pStyle w:val="mechtex"/>
        <w:rPr>
          <w:lang w:val="hy-AM"/>
        </w:rPr>
      </w:pPr>
    </w:p>
    <w:p w:rsidR="00A26D6F" w:rsidRPr="008E1B5A" w:rsidRDefault="00A26D6F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3F14BF">
        <w:rPr>
          <w:rFonts w:ascii="GHEA Mariam" w:hAnsi="GHEA Mariam" w:cs="Arial"/>
          <w:spacing w:val="-4"/>
          <w:sz w:val="24"/>
          <w:lang w:val="hy-AM"/>
        </w:rPr>
        <w:t>Ղեկավարվելով</w:t>
      </w:r>
      <w:r w:rsidRPr="003F14BF">
        <w:rPr>
          <w:rFonts w:ascii="GHEA Mariam" w:hAnsi="GHEA Mariam"/>
          <w:spacing w:val="-4"/>
          <w:sz w:val="24"/>
          <w:lang w:val="hy-AM"/>
        </w:rPr>
        <w:t xml:space="preserve"> </w:t>
      </w:r>
      <w:r w:rsidRPr="003F14BF">
        <w:rPr>
          <w:rFonts w:ascii="GHEA Mariam" w:hAnsi="GHEA Mariam" w:cs="Arial"/>
          <w:spacing w:val="-4"/>
          <w:sz w:val="24"/>
          <w:lang w:val="hy-AM"/>
        </w:rPr>
        <w:t>Հայաստանի</w:t>
      </w:r>
      <w:r w:rsidRPr="003F14BF">
        <w:rPr>
          <w:rFonts w:ascii="GHEA Mariam" w:hAnsi="GHEA Mariam"/>
          <w:spacing w:val="-4"/>
          <w:sz w:val="24"/>
          <w:lang w:val="hy-AM"/>
        </w:rPr>
        <w:t xml:space="preserve"> </w:t>
      </w:r>
      <w:r w:rsidRPr="003F14BF">
        <w:rPr>
          <w:rFonts w:ascii="GHEA Mariam" w:hAnsi="GHEA Mariam" w:cs="Arial"/>
          <w:spacing w:val="-4"/>
          <w:sz w:val="24"/>
          <w:lang w:val="hy-AM"/>
        </w:rPr>
        <w:t>Հանրապետության</w:t>
      </w:r>
      <w:r w:rsidRPr="003F14BF">
        <w:rPr>
          <w:rFonts w:ascii="GHEA Mariam" w:hAnsi="GHEA Mariam"/>
          <w:spacing w:val="-4"/>
          <w:sz w:val="24"/>
          <w:lang w:val="hy-AM"/>
        </w:rPr>
        <w:t xml:space="preserve"> </w:t>
      </w:r>
      <w:r w:rsidRPr="003F14BF">
        <w:rPr>
          <w:rFonts w:ascii="GHEA Mariam" w:hAnsi="GHEA Mariam" w:cs="Arial"/>
          <w:spacing w:val="-4"/>
          <w:sz w:val="24"/>
          <w:lang w:val="hy-AM"/>
        </w:rPr>
        <w:t>կառավարության</w:t>
      </w:r>
      <w:r w:rsidRPr="003F14BF">
        <w:rPr>
          <w:rFonts w:ascii="GHEA Mariam" w:hAnsi="GHEA Mariam"/>
          <w:spacing w:val="-4"/>
          <w:sz w:val="24"/>
          <w:lang w:val="hy-AM"/>
        </w:rPr>
        <w:t xml:space="preserve"> 2015 </w:t>
      </w:r>
      <w:r w:rsidRPr="003F14BF">
        <w:rPr>
          <w:rFonts w:ascii="GHEA Mariam" w:hAnsi="GHEA Mariam" w:cs="Arial"/>
          <w:spacing w:val="-4"/>
          <w:sz w:val="24"/>
          <w:lang w:val="hy-AM"/>
        </w:rPr>
        <w:t>թվա</w:t>
      </w:r>
      <w:r w:rsidR="003F14BF" w:rsidRPr="003F14BF">
        <w:rPr>
          <w:rFonts w:ascii="GHEA Mariam" w:hAnsi="GHEA Mariam" w:cs="Arial"/>
          <w:spacing w:val="-4"/>
          <w:sz w:val="24"/>
          <w:lang w:val="hy-AM"/>
        </w:rPr>
        <w:softHyphen/>
      </w:r>
      <w:r w:rsidRPr="003F14BF">
        <w:rPr>
          <w:rFonts w:ascii="GHEA Mariam" w:hAnsi="GHEA Mariam" w:cs="Arial"/>
          <w:spacing w:val="-4"/>
          <w:sz w:val="24"/>
          <w:lang w:val="hy-AM"/>
        </w:rPr>
        <w:t>կ</w:t>
      </w:r>
      <w:r w:rsidRPr="00A26D6F">
        <w:rPr>
          <w:rFonts w:ascii="GHEA Mariam" w:hAnsi="GHEA Mariam" w:cs="Arial"/>
          <w:sz w:val="24"/>
          <w:lang w:val="hy-AM"/>
        </w:rPr>
        <w:t>անի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սեպտեմբերի</w:t>
      </w:r>
      <w:r w:rsidRPr="00A26D6F">
        <w:rPr>
          <w:rFonts w:ascii="GHEA Mariam" w:hAnsi="GHEA Mariam"/>
          <w:sz w:val="24"/>
          <w:lang w:val="hy-AM"/>
        </w:rPr>
        <w:t xml:space="preserve"> 17-</w:t>
      </w:r>
      <w:r w:rsidRPr="00A26D6F">
        <w:rPr>
          <w:rFonts w:ascii="GHEA Mariam" w:hAnsi="GHEA Mariam" w:cs="Arial"/>
          <w:sz w:val="24"/>
          <w:lang w:val="hy-AM"/>
        </w:rPr>
        <w:t>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szCs w:val="24"/>
          <w:lang w:val="hy-AM" w:eastAsia="en-US"/>
        </w:rPr>
        <w:t>N</w:t>
      </w:r>
      <w:r>
        <w:rPr>
          <w:rFonts w:ascii="GHEA Mariam" w:hAnsi="GHEA Mariam" w:cs="Arial"/>
          <w:sz w:val="24"/>
          <w:lang w:val="hy-AM"/>
        </w:rPr>
        <w:t xml:space="preserve"> </w:t>
      </w:r>
      <w:r w:rsidRPr="00A26D6F">
        <w:rPr>
          <w:rFonts w:ascii="GHEA Mariam" w:hAnsi="GHEA Mariam"/>
          <w:sz w:val="24"/>
          <w:lang w:val="hy-AM"/>
        </w:rPr>
        <w:t>1118-</w:t>
      </w:r>
      <w:r w:rsidRPr="00A26D6F">
        <w:rPr>
          <w:rFonts w:ascii="GHEA Mariam" w:hAnsi="GHEA Mariam" w:cs="Arial"/>
          <w:sz w:val="24"/>
          <w:lang w:val="hy-AM"/>
        </w:rPr>
        <w:t>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որոշման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պահանջներով</w:t>
      </w:r>
      <w:r w:rsidRPr="00A26D6F">
        <w:rPr>
          <w:rFonts w:ascii="GHEA Mariam" w:hAnsi="GHEA Mariam"/>
          <w:sz w:val="24"/>
          <w:lang w:val="hy-AM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</w:t>
      </w:r>
      <w:r w:rsidR="003F14BF"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պե</w:t>
      </w:r>
      <w:r w:rsidR="003F14BF">
        <w:rPr>
          <w:rFonts w:ascii="GHEA Mariam" w:hAnsi="GHEA Mariam" w:cs="Sylfaen"/>
          <w:sz w:val="24"/>
          <w:szCs w:val="22"/>
          <w:lang w:val="de-DE"/>
        </w:rPr>
        <w:softHyphen/>
      </w:r>
      <w:r w:rsidRPr="008E1B5A">
        <w:rPr>
          <w:rFonts w:ascii="GHEA Mariam" w:hAnsi="GHEA Mariam" w:cs="Sylfaen"/>
          <w:sz w:val="24"/>
          <w:szCs w:val="22"/>
          <w:lang w:val="de-DE"/>
        </w:rPr>
        <w:t>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A26D6F" w:rsidRPr="00A26D6F" w:rsidRDefault="00A26D6F" w:rsidP="00A26D6F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F14BF">
        <w:rPr>
          <w:rFonts w:ascii="GHEA Mariam" w:hAnsi="GHEA Mariam" w:cs="Arial"/>
          <w:spacing w:val="-8"/>
          <w:sz w:val="24"/>
          <w:lang w:val="de-DE"/>
        </w:rPr>
        <w:t xml:space="preserve">1. </w:t>
      </w:r>
      <w:r w:rsidRPr="00A26D6F">
        <w:rPr>
          <w:rFonts w:ascii="GHEA Mariam" w:hAnsi="GHEA Mariam" w:cs="Arial"/>
          <w:spacing w:val="-8"/>
          <w:sz w:val="24"/>
          <w:lang w:val="hy-AM"/>
        </w:rPr>
        <w:t>Բավարարել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վերականգնվող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էներգետիկայի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և</w:t>
      </w:r>
      <w:r w:rsidRPr="00A26D6F">
        <w:rPr>
          <w:rFonts w:ascii="GHEA Mariam" w:hAnsi="GHEA Mariam"/>
          <w:sz w:val="24"/>
          <w:lang w:val="hy-AM"/>
        </w:rPr>
        <w:t xml:space="preserve"> </w:t>
      </w:r>
      <w:proofErr w:type="spellStart"/>
      <w:r w:rsidRPr="00A26D6F">
        <w:rPr>
          <w:rFonts w:ascii="GHEA Mariam" w:hAnsi="GHEA Mariam" w:cs="Arial"/>
          <w:sz w:val="24"/>
          <w:lang w:val="hy-AM"/>
        </w:rPr>
        <w:t>էներգախնա</w:t>
      </w:r>
      <w:r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z w:val="24"/>
          <w:lang w:val="hy-AM"/>
        </w:rPr>
        <w:t>յողության</w:t>
      </w:r>
      <w:proofErr w:type="spellEnd"/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հիմնադրամի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կողմից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ներկայացված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հայտը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գերակա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ոլորտում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իրա</w:t>
      </w:r>
      <w:r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z w:val="24"/>
          <w:lang w:val="hy-AM"/>
        </w:rPr>
        <w:t>կանացվող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ներդրումային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ծրագրի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շրջանակներում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ներմուծվող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տեխնոլոգիական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սարքավորումների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դրանց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բաղկացուցիչ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համալրող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մասերի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հումքի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և</w:t>
      </w:r>
      <w:r w:rsidRPr="00A26D6F">
        <w:rPr>
          <w:rFonts w:ascii="GHEA Mariam" w:hAnsi="GHEA Mariam"/>
          <w:sz w:val="24"/>
          <w:lang w:val="hy-AM"/>
        </w:rPr>
        <w:t xml:space="preserve"> (</w:t>
      </w:r>
      <w:r w:rsidRPr="00A26D6F">
        <w:rPr>
          <w:rFonts w:ascii="GHEA Mariam" w:hAnsi="GHEA Mariam" w:cs="Arial"/>
          <w:sz w:val="24"/>
          <w:lang w:val="hy-AM"/>
        </w:rPr>
        <w:t>կամ</w:t>
      </w:r>
      <w:r w:rsidRPr="00A26D6F">
        <w:rPr>
          <w:rFonts w:ascii="GHEA Mariam" w:hAnsi="GHEA Mariam"/>
          <w:sz w:val="24"/>
          <w:lang w:val="hy-AM"/>
        </w:rPr>
        <w:t xml:space="preserve">) </w:t>
      </w:r>
      <w:r w:rsidRPr="00A26D6F">
        <w:rPr>
          <w:rFonts w:ascii="GHEA Mariam" w:hAnsi="GHEA Mariam" w:cs="Arial"/>
          <w:spacing w:val="-8"/>
          <w:sz w:val="24"/>
          <w:lang w:val="hy-AM"/>
        </w:rPr>
        <w:t>նյութերի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նկատմամբ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սակագնային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pacing w:val="-8"/>
          <w:sz w:val="24"/>
          <w:lang w:val="hy-AM"/>
        </w:rPr>
        <w:t>մասնավորապես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pacing w:val="-8"/>
          <w:sz w:val="24"/>
          <w:lang w:val="hy-AM"/>
        </w:rPr>
        <w:t>ներմուծման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մաքսատուրքից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ազատելու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արտոնությունից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օգտվելու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համար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և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սահմանված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կարգով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կիրառել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համա</w:t>
      </w:r>
      <w:r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pacing w:val="-8"/>
          <w:sz w:val="24"/>
          <w:lang w:val="hy-AM"/>
        </w:rPr>
        <w:t>պատասխան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արտոնությունը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` </w:t>
      </w:r>
      <w:r w:rsidRPr="00A26D6F">
        <w:rPr>
          <w:rFonts w:ascii="GHEA Mariam" w:hAnsi="GHEA Mariam" w:cs="Arial"/>
          <w:spacing w:val="-8"/>
          <w:sz w:val="24"/>
          <w:lang w:val="hy-AM"/>
        </w:rPr>
        <w:t>համաձայն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հավելվածի</w:t>
      </w:r>
      <w:r w:rsidRPr="00A26D6F">
        <w:rPr>
          <w:rFonts w:ascii="GHEA Mariam" w:hAnsi="GHEA Mariam"/>
          <w:spacing w:val="-8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/>
        </w:rPr>
        <w:t>ներմուծվող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տեխնոլոգիական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lastRenderedPageBreak/>
        <w:t>սարքավորումների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դրանց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բաղկացուցիչ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համալրող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մասերի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հումքի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և</w:t>
      </w:r>
      <w:r w:rsidRPr="00A26D6F">
        <w:rPr>
          <w:rFonts w:ascii="GHEA Mariam" w:hAnsi="GHEA Mariam"/>
          <w:sz w:val="24"/>
          <w:lang w:val="hy-AM"/>
        </w:rPr>
        <w:t xml:space="preserve"> (</w:t>
      </w:r>
      <w:r w:rsidRPr="00A26D6F">
        <w:rPr>
          <w:rFonts w:ascii="GHEA Mariam" w:hAnsi="GHEA Mariam" w:cs="Arial"/>
          <w:sz w:val="24"/>
          <w:lang w:val="hy-AM"/>
        </w:rPr>
        <w:t>կամ</w:t>
      </w:r>
      <w:r w:rsidRPr="00A26D6F">
        <w:rPr>
          <w:rFonts w:ascii="GHEA Mariam" w:hAnsi="GHEA Mariam"/>
          <w:sz w:val="24"/>
          <w:lang w:val="hy-AM"/>
        </w:rPr>
        <w:t xml:space="preserve">) </w:t>
      </w:r>
      <w:r w:rsidRPr="00A26D6F">
        <w:rPr>
          <w:rFonts w:ascii="GHEA Mariam" w:hAnsi="GHEA Mariam" w:cs="Arial"/>
          <w:sz w:val="24"/>
          <w:lang w:val="hy-AM"/>
        </w:rPr>
        <w:t>նյութերի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նկատմամբ</w:t>
      </w:r>
      <w:r w:rsidRPr="00A26D6F">
        <w:rPr>
          <w:rFonts w:ascii="GHEA Mariam" w:hAnsi="GHEA Mariam"/>
          <w:sz w:val="24"/>
          <w:lang w:val="hy-AM"/>
        </w:rPr>
        <w:t xml:space="preserve">: </w:t>
      </w:r>
    </w:p>
    <w:p w:rsidR="00A26D6F" w:rsidRPr="00A26D6F" w:rsidRDefault="00A26D6F" w:rsidP="00A26D6F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F14BF">
        <w:rPr>
          <w:rFonts w:ascii="GHEA Mariam" w:hAnsi="GHEA Mariam" w:cs="Arial"/>
          <w:sz w:val="24"/>
          <w:lang w:val="hy-AM"/>
        </w:rPr>
        <w:t xml:space="preserve">2. </w:t>
      </w:r>
      <w:r w:rsidRPr="00A26D6F">
        <w:rPr>
          <w:rFonts w:ascii="GHEA Mariam" w:hAnsi="GHEA Mariam" w:cs="Arial"/>
          <w:sz w:val="24"/>
          <w:lang w:val="hy-AM"/>
        </w:rPr>
        <w:t>Սահմանել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որ</w:t>
      </w:r>
      <w:r w:rsidRPr="00A26D6F">
        <w:rPr>
          <w:rFonts w:ascii="GHEA Mariam" w:hAnsi="GHEA Mariam"/>
          <w:sz w:val="24"/>
          <w:lang w:val="hy-AM"/>
        </w:rPr>
        <w:t xml:space="preserve">՝ </w:t>
      </w:r>
    </w:p>
    <w:p w:rsidR="00A26D6F" w:rsidRPr="003F14BF" w:rsidRDefault="00A26D6F" w:rsidP="00A26D6F">
      <w:pPr>
        <w:pStyle w:val="norm"/>
        <w:spacing w:line="360" w:lineRule="auto"/>
        <w:rPr>
          <w:rFonts w:asciiTheme="minorHAnsi" w:hAnsiTheme="minorHAnsi"/>
          <w:sz w:val="24"/>
          <w:lang w:val="hy-AM"/>
        </w:rPr>
      </w:pPr>
      <w:r w:rsidRPr="003F14BF">
        <w:rPr>
          <w:rFonts w:ascii="GHEA Mariam" w:hAnsi="GHEA Mariam" w:cs="Arial"/>
          <w:sz w:val="24"/>
          <w:lang w:val="hy-AM"/>
        </w:rPr>
        <w:t xml:space="preserve">1) </w:t>
      </w:r>
      <w:r w:rsidR="000A0E4A">
        <w:rPr>
          <w:rFonts w:ascii="GHEA Mariam" w:hAnsi="GHEA Mariam" w:cs="Arial"/>
          <w:sz w:val="24"/>
          <w:lang w:val="hy-AM"/>
        </w:rPr>
        <w:t>ս</w:t>
      </w:r>
      <w:r w:rsidRPr="00A26D6F">
        <w:rPr>
          <w:rFonts w:ascii="GHEA Mariam" w:hAnsi="GHEA Mariam" w:cs="Arial"/>
          <w:sz w:val="24"/>
          <w:lang w:val="hy-AM"/>
        </w:rPr>
        <w:t>ույն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որոշման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հավելվածում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նշված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են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ներմուծվող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տեխնոլոգիական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սարքավորումների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դրանց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բաղկացուցիչ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համալրող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մասերի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հումքի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և</w:t>
      </w:r>
      <w:r w:rsidRPr="00A26D6F">
        <w:rPr>
          <w:rFonts w:ascii="GHEA Mariam" w:hAnsi="GHEA Mariam"/>
          <w:sz w:val="24"/>
          <w:lang w:val="hy-AM"/>
        </w:rPr>
        <w:t xml:space="preserve"> (</w:t>
      </w:r>
      <w:r w:rsidRPr="00A26D6F">
        <w:rPr>
          <w:rFonts w:ascii="GHEA Mariam" w:hAnsi="GHEA Mariam" w:cs="Arial"/>
          <w:sz w:val="24"/>
          <w:lang w:val="hy-AM"/>
        </w:rPr>
        <w:t>կամ</w:t>
      </w:r>
      <w:r w:rsidRPr="00A26D6F">
        <w:rPr>
          <w:rFonts w:ascii="GHEA Mariam" w:hAnsi="GHEA Mariam"/>
          <w:sz w:val="24"/>
          <w:lang w:val="hy-AM"/>
        </w:rPr>
        <w:t xml:space="preserve">) </w:t>
      </w:r>
      <w:r w:rsidRPr="00A26D6F">
        <w:rPr>
          <w:rFonts w:ascii="GHEA Mariam" w:hAnsi="GHEA Mariam" w:cs="Arial"/>
          <w:sz w:val="24"/>
          <w:lang w:val="hy-AM"/>
        </w:rPr>
        <w:t>նյութերի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նախնական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արժեքներ</w:t>
      </w:r>
      <w:r w:rsidRPr="003F14BF">
        <w:rPr>
          <w:rFonts w:ascii="GHEA Mariam" w:hAnsi="GHEA Mariam" w:cs="Arial"/>
          <w:sz w:val="24"/>
          <w:lang w:val="hy-AM"/>
        </w:rPr>
        <w:t>ը.</w:t>
      </w:r>
    </w:p>
    <w:p w:rsidR="00A26D6F" w:rsidRPr="003F14BF" w:rsidRDefault="00A26D6F" w:rsidP="00A26D6F">
      <w:pPr>
        <w:pStyle w:val="norm"/>
        <w:spacing w:line="360" w:lineRule="auto"/>
        <w:rPr>
          <w:rFonts w:asciiTheme="minorHAnsi" w:hAnsiTheme="minorHAnsi"/>
          <w:sz w:val="24"/>
          <w:lang w:val="hy-AM"/>
        </w:rPr>
      </w:pPr>
      <w:r w:rsidRPr="003F14BF">
        <w:rPr>
          <w:rFonts w:ascii="GHEA Mariam" w:hAnsi="GHEA Mariam" w:cs="Arial"/>
          <w:sz w:val="24"/>
          <w:lang w:val="hy-AM"/>
        </w:rPr>
        <w:t xml:space="preserve">2) </w:t>
      </w:r>
      <w:r w:rsidRPr="00A26D6F">
        <w:rPr>
          <w:rFonts w:ascii="GHEA Mariam" w:hAnsi="GHEA Mariam" w:cs="Arial"/>
          <w:sz w:val="24"/>
          <w:lang w:val="hy-AM"/>
        </w:rPr>
        <w:t>Հայաստանի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վերականգնվող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էներգետիկայի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և</w:t>
      </w:r>
      <w:r w:rsidRPr="00A26D6F">
        <w:rPr>
          <w:rFonts w:ascii="GHEA Mariam" w:hAnsi="GHEA Mariam"/>
          <w:sz w:val="24"/>
          <w:lang w:val="hy-AM"/>
        </w:rPr>
        <w:t xml:space="preserve"> </w:t>
      </w:r>
      <w:proofErr w:type="spellStart"/>
      <w:r w:rsidRPr="00A26D6F">
        <w:rPr>
          <w:rFonts w:ascii="GHEA Mariam" w:hAnsi="GHEA Mariam" w:cs="Arial"/>
          <w:sz w:val="24"/>
          <w:lang w:val="hy-AM"/>
        </w:rPr>
        <w:t>էներգախնայողության</w:t>
      </w:r>
      <w:proofErr w:type="spellEnd"/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հիմնադրամի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կողմից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իրականացվող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ներդրումային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ծրագրի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շրջանակներում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տեխնոլոգիական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սարքավորումների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դրանց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բաղկացուցիչ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համալրող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մասերի</w:t>
      </w:r>
      <w:r w:rsidRPr="00A26D6F">
        <w:rPr>
          <w:rFonts w:ascii="GHEA Mariam" w:hAnsi="GHEA Mariam"/>
          <w:sz w:val="24"/>
          <w:lang w:val="hy-AM"/>
        </w:rPr>
        <w:t xml:space="preserve">, </w:t>
      </w:r>
      <w:r w:rsidRPr="00A26D6F">
        <w:rPr>
          <w:rFonts w:ascii="GHEA Mariam" w:hAnsi="GHEA Mariam" w:cs="Arial"/>
          <w:sz w:val="24"/>
          <w:lang w:val="hy-AM"/>
        </w:rPr>
        <w:t>հումքի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և</w:t>
      </w:r>
      <w:r w:rsidRPr="00A26D6F">
        <w:rPr>
          <w:rFonts w:ascii="GHEA Mariam" w:hAnsi="GHEA Mariam"/>
          <w:sz w:val="24"/>
          <w:lang w:val="hy-AM"/>
        </w:rPr>
        <w:t xml:space="preserve"> (</w:t>
      </w:r>
      <w:r w:rsidRPr="00A26D6F">
        <w:rPr>
          <w:rFonts w:ascii="GHEA Mariam" w:hAnsi="GHEA Mariam" w:cs="Arial"/>
          <w:sz w:val="24"/>
          <w:lang w:val="hy-AM"/>
        </w:rPr>
        <w:t>կամ</w:t>
      </w:r>
      <w:r w:rsidRPr="00A26D6F">
        <w:rPr>
          <w:rFonts w:ascii="GHEA Mariam" w:hAnsi="GHEA Mariam"/>
          <w:sz w:val="24"/>
          <w:lang w:val="hy-AM"/>
        </w:rPr>
        <w:t xml:space="preserve">) </w:t>
      </w:r>
      <w:r w:rsidRPr="00A26D6F">
        <w:rPr>
          <w:rFonts w:ascii="GHEA Mariam" w:hAnsi="GHEA Mariam" w:cs="Arial"/>
          <w:sz w:val="24"/>
          <w:lang w:val="hy-AM"/>
        </w:rPr>
        <w:t>նյութերի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ներմուծումն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իրականացվելու</w:t>
      </w:r>
      <w:r w:rsidRPr="00A26D6F">
        <w:rPr>
          <w:rFonts w:ascii="GHEA Mariam" w:hAnsi="GHEA Mariam"/>
          <w:sz w:val="24"/>
          <w:lang w:val="hy-AM"/>
        </w:rPr>
        <w:t xml:space="preserve"> </w:t>
      </w:r>
      <w:bookmarkStart w:id="0" w:name="_Hlk107399191"/>
      <w:r w:rsidRPr="00A26D6F">
        <w:rPr>
          <w:rFonts w:ascii="GHEA Mariam" w:hAnsi="GHEA Mariam" w:cs="Arial"/>
          <w:sz w:val="24"/>
          <w:lang w:val="hy-AM"/>
        </w:rPr>
        <w:t>է</w:t>
      </w:r>
      <w:r w:rsidRPr="00A26D6F">
        <w:rPr>
          <w:rFonts w:ascii="GHEA Mariam" w:hAnsi="GHEA Mariam"/>
          <w:sz w:val="24"/>
          <w:lang w:val="hy-AM"/>
        </w:rPr>
        <w:t xml:space="preserve"> 2022 </w:t>
      </w:r>
      <w:r w:rsidRPr="00A26D6F">
        <w:rPr>
          <w:rFonts w:ascii="GHEA Mariam" w:hAnsi="GHEA Mariam" w:cs="Arial"/>
          <w:sz w:val="24"/>
          <w:lang w:val="hy-AM"/>
        </w:rPr>
        <w:t>թվականի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սեպ</w:t>
      </w:r>
      <w:r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z w:val="24"/>
          <w:lang w:val="hy-AM"/>
        </w:rPr>
        <w:t>տեմ</w:t>
      </w:r>
      <w:r w:rsidR="003F14BF">
        <w:rPr>
          <w:rFonts w:ascii="GHEA Mariam" w:hAnsi="GHEA Mariam" w:cs="Arial"/>
          <w:sz w:val="24"/>
          <w:lang w:val="hy-AM"/>
        </w:rPr>
        <w:softHyphen/>
      </w:r>
      <w:r w:rsidRPr="00A26D6F">
        <w:rPr>
          <w:rFonts w:ascii="GHEA Mariam" w:hAnsi="GHEA Mariam" w:cs="Arial"/>
          <w:sz w:val="24"/>
          <w:lang w:val="hy-AM"/>
        </w:rPr>
        <w:t>բերի</w:t>
      </w:r>
      <w:r w:rsidRPr="00A26D6F">
        <w:rPr>
          <w:rFonts w:ascii="GHEA Mariam" w:hAnsi="GHEA Mariam"/>
          <w:sz w:val="24"/>
          <w:lang w:val="hy-AM"/>
        </w:rPr>
        <w:t xml:space="preserve"> 1-</w:t>
      </w:r>
      <w:r w:rsidRPr="00A26D6F">
        <w:rPr>
          <w:rFonts w:ascii="GHEA Mariam" w:hAnsi="GHEA Mariam" w:cs="Arial"/>
          <w:sz w:val="24"/>
          <w:lang w:val="hy-AM"/>
        </w:rPr>
        <w:t>ից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proofErr w:type="spellStart"/>
      <w:r w:rsidRPr="00A26D6F">
        <w:rPr>
          <w:rFonts w:ascii="GHEA Mariam" w:hAnsi="GHEA Mariam" w:cs="Arial"/>
          <w:sz w:val="24"/>
          <w:lang w:val="hy-AM"/>
        </w:rPr>
        <w:t>մինչև</w:t>
      </w:r>
      <w:proofErr w:type="spellEnd"/>
      <w:r w:rsidRPr="00A26D6F">
        <w:rPr>
          <w:rFonts w:ascii="GHEA Mariam" w:hAnsi="GHEA Mariam"/>
          <w:sz w:val="24"/>
          <w:lang w:val="hy-AM"/>
        </w:rPr>
        <w:t xml:space="preserve"> 2023 </w:t>
      </w:r>
      <w:r w:rsidRPr="00A26D6F">
        <w:rPr>
          <w:rFonts w:ascii="GHEA Mariam" w:hAnsi="GHEA Mariam" w:cs="Arial"/>
          <w:sz w:val="24"/>
          <w:lang w:val="hy-AM"/>
        </w:rPr>
        <w:t>թվականի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փետրվարի</w:t>
      </w:r>
      <w:r w:rsidRPr="00A26D6F">
        <w:rPr>
          <w:rFonts w:ascii="GHEA Mariam" w:hAnsi="GHEA Mariam"/>
          <w:sz w:val="24"/>
          <w:lang w:val="hy-AM"/>
        </w:rPr>
        <w:t xml:space="preserve"> 28-</w:t>
      </w:r>
      <w:r w:rsidRPr="00A26D6F">
        <w:rPr>
          <w:rFonts w:ascii="GHEA Mariam" w:hAnsi="GHEA Mariam" w:cs="Arial"/>
          <w:sz w:val="24"/>
          <w:lang w:val="hy-AM"/>
        </w:rPr>
        <w:t>ը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ներառյա</w:t>
      </w:r>
      <w:bookmarkEnd w:id="0"/>
      <w:r>
        <w:rPr>
          <w:rFonts w:ascii="GHEA Mariam" w:hAnsi="GHEA Mariam" w:cs="Arial"/>
          <w:sz w:val="24"/>
          <w:lang w:val="hy-AM"/>
        </w:rPr>
        <w:t>լ.</w:t>
      </w:r>
    </w:p>
    <w:p w:rsidR="00A26D6F" w:rsidRPr="00A26D6F" w:rsidRDefault="00A26D6F" w:rsidP="00A26D6F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F14BF">
        <w:rPr>
          <w:rFonts w:ascii="GHEA Mariam" w:hAnsi="GHEA Mariam" w:cs="Arial"/>
          <w:sz w:val="24"/>
          <w:lang w:val="hy-AM"/>
        </w:rPr>
        <w:t xml:space="preserve">3) </w:t>
      </w:r>
      <w:r w:rsidR="003F14BF">
        <w:rPr>
          <w:rFonts w:ascii="GHEA Mariam" w:hAnsi="GHEA Mariam" w:cs="Arial"/>
          <w:sz w:val="24"/>
          <w:lang w:val="hy-AM"/>
        </w:rPr>
        <w:t>ծ</w:t>
      </w:r>
      <w:r w:rsidRPr="00A26D6F">
        <w:rPr>
          <w:rFonts w:ascii="GHEA Mariam" w:hAnsi="GHEA Mariam" w:cs="Arial"/>
          <w:sz w:val="24"/>
          <w:lang w:val="hy-AM"/>
        </w:rPr>
        <w:t>րագրի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իրականացման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ժամկետ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է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սույն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որոշումն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ուժի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մեջ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մտնելուց</w:t>
      </w:r>
      <w:r w:rsidRPr="00A26D6F">
        <w:rPr>
          <w:rFonts w:ascii="GHEA Mariam" w:hAnsi="GHEA Mariam"/>
          <w:sz w:val="24"/>
          <w:lang w:val="hy-AM"/>
        </w:rPr>
        <w:t xml:space="preserve"> </w:t>
      </w:r>
      <w:r w:rsidRPr="00A26D6F">
        <w:rPr>
          <w:rFonts w:ascii="GHEA Mariam" w:hAnsi="GHEA Mariam" w:cs="Arial"/>
          <w:sz w:val="24"/>
          <w:lang w:val="hy-AM"/>
        </w:rPr>
        <w:t>հետո</w:t>
      </w:r>
      <w:r w:rsidRPr="00A26D6F">
        <w:rPr>
          <w:rFonts w:ascii="GHEA Mariam" w:hAnsi="GHEA Mariam"/>
          <w:sz w:val="24"/>
          <w:lang w:val="hy-AM"/>
        </w:rPr>
        <w:t xml:space="preserve"> 6 </w:t>
      </w:r>
      <w:r w:rsidRPr="00A26D6F">
        <w:rPr>
          <w:rFonts w:ascii="GHEA Mariam" w:hAnsi="GHEA Mariam" w:cs="Arial"/>
          <w:sz w:val="24"/>
          <w:lang w:val="hy-AM"/>
        </w:rPr>
        <w:t>ամիս։</w:t>
      </w:r>
    </w:p>
    <w:p w:rsidR="009D20FC" w:rsidRPr="003F14BF" w:rsidRDefault="009D20FC" w:rsidP="00A26D6F">
      <w:pPr>
        <w:pStyle w:val="norm"/>
        <w:spacing w:line="360" w:lineRule="auto"/>
        <w:rPr>
          <w:rFonts w:ascii="GHEA Mariam" w:hAnsi="GHEA Mariam"/>
          <w:sz w:val="32"/>
          <w:szCs w:val="24"/>
          <w:lang w:val="hy-AM"/>
        </w:rPr>
      </w:pPr>
    </w:p>
    <w:p w:rsidR="009D20FC" w:rsidRPr="003F14BF" w:rsidRDefault="009D20FC" w:rsidP="00B85E8A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D20FC" w:rsidRPr="003F14BF" w:rsidRDefault="009D20FC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F14B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F14BF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F14BF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D20FC" w:rsidRPr="003F14BF" w:rsidRDefault="009D20FC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F14BF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F14BF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F14BF">
        <w:rPr>
          <w:rFonts w:ascii="GHEA Mariam" w:hAnsi="GHEA Mariam" w:cs="Arial Armenian"/>
          <w:sz w:val="24"/>
          <w:szCs w:val="24"/>
          <w:lang w:val="hy-AM"/>
        </w:rPr>
        <w:tab/>
      </w:r>
      <w:r w:rsidRPr="003F14BF">
        <w:rPr>
          <w:rFonts w:ascii="GHEA Mariam" w:hAnsi="GHEA Mariam" w:cs="Arial Armenian"/>
          <w:sz w:val="24"/>
          <w:szCs w:val="24"/>
          <w:lang w:val="hy-AM"/>
        </w:rPr>
        <w:tab/>
      </w:r>
      <w:r w:rsidRPr="003F14BF">
        <w:rPr>
          <w:rFonts w:ascii="GHEA Mariam" w:hAnsi="GHEA Mariam" w:cs="Arial Armenian"/>
          <w:sz w:val="24"/>
          <w:szCs w:val="24"/>
          <w:lang w:val="hy-AM"/>
        </w:rPr>
        <w:tab/>
      </w:r>
      <w:r w:rsidRPr="003F14BF">
        <w:rPr>
          <w:rFonts w:ascii="GHEA Mariam" w:hAnsi="GHEA Mariam" w:cs="Arial Armenian"/>
          <w:sz w:val="24"/>
          <w:szCs w:val="24"/>
          <w:lang w:val="hy-AM"/>
        </w:rPr>
        <w:tab/>
      </w:r>
      <w:r w:rsidRPr="003F14BF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F14BF">
        <w:rPr>
          <w:rFonts w:ascii="GHEA Mariam" w:hAnsi="GHEA Mariam" w:cs="Sylfaen"/>
          <w:sz w:val="24"/>
          <w:szCs w:val="24"/>
          <w:lang w:val="hy-AM"/>
        </w:rPr>
        <w:t>.</w:t>
      </w:r>
      <w:r w:rsidRPr="003F14BF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F14B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D20FC" w:rsidRPr="003F14BF" w:rsidRDefault="009D20FC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6B1537" w:rsidRPr="003F14BF" w:rsidRDefault="009D20FC" w:rsidP="006B1537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6B1537" w:rsidRPr="003F14BF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3F14BF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p w:rsidR="006B1537" w:rsidRPr="003F14BF" w:rsidRDefault="006B1537" w:rsidP="00230261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3F14BF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  Հավելված </w:t>
      </w:r>
    </w:p>
    <w:p w:rsidR="006B1537" w:rsidRPr="003F14BF" w:rsidRDefault="006B1537" w:rsidP="00230261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3F14BF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6B1537" w:rsidRPr="003F14BF" w:rsidRDefault="006B1537" w:rsidP="00230261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նոյ</w:t>
      </w:r>
      <w:proofErr w:type="spellStart"/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Pr="003F14BF">
        <w:rPr>
          <w:rFonts w:ascii="GHEA Mariam" w:hAnsi="GHEA Mariam"/>
          <w:spacing w:val="-2"/>
          <w:sz w:val="24"/>
          <w:szCs w:val="24"/>
          <w:lang w:val="hy-AM"/>
        </w:rPr>
        <w:t xml:space="preserve"> 10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14BF">
        <w:rPr>
          <w:rFonts w:ascii="GHEA Mariam" w:hAnsi="GHEA Mariam"/>
          <w:spacing w:val="-2"/>
          <w:sz w:val="24"/>
          <w:szCs w:val="24"/>
          <w:lang w:val="hy-AM"/>
        </w:rPr>
        <w:t>ի N           - Ա  որոշման</w:t>
      </w:r>
    </w:p>
    <w:p w:rsidR="006B1537" w:rsidRPr="00A26D6F" w:rsidRDefault="006B1537" w:rsidP="006B1537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sz w:val="10"/>
          <w:lang w:val="hy-AM" w:eastAsia="en-US"/>
        </w:rPr>
      </w:pPr>
    </w:p>
    <w:p w:rsidR="006B1537" w:rsidRPr="003F14BF" w:rsidRDefault="006B1537" w:rsidP="00230261">
      <w:pPr>
        <w:pStyle w:val="norm"/>
        <w:spacing w:line="240" w:lineRule="auto"/>
        <w:ind w:firstLine="0"/>
        <w:rPr>
          <w:rFonts w:ascii="GHEA Mariam" w:hAnsi="GHEA Mariam" w:cs="Arial"/>
          <w:sz w:val="6"/>
          <w:szCs w:val="24"/>
          <w:lang w:val="hy-AM"/>
        </w:rPr>
      </w:pPr>
    </w:p>
    <w:p w:rsidR="00A26D6F" w:rsidRDefault="00A26D6F" w:rsidP="00A26D6F">
      <w:pPr>
        <w:pStyle w:val="mechtex"/>
        <w:rPr>
          <w:rFonts w:ascii="GHEA Mariam" w:hAnsi="GHEA Mariam" w:cs="Arial"/>
          <w:sz w:val="24"/>
          <w:lang w:val="hy-AM" w:eastAsia="en-US"/>
        </w:rPr>
      </w:pPr>
      <w:r w:rsidRPr="00A26D6F">
        <w:rPr>
          <w:rFonts w:ascii="GHEA Mariam" w:hAnsi="GHEA Mariam" w:cs="Arial"/>
          <w:sz w:val="24"/>
          <w:lang w:val="hy-AM" w:eastAsia="en-US"/>
        </w:rPr>
        <w:t>Ց</w:t>
      </w:r>
      <w:r w:rsidRPr="003F14BF">
        <w:rPr>
          <w:rFonts w:ascii="GHEA Mariam" w:hAnsi="GHEA Mariam" w:cs="Arial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Ա</w:t>
      </w:r>
      <w:r w:rsidRPr="003F14BF">
        <w:rPr>
          <w:rFonts w:ascii="GHEA Mariam" w:hAnsi="GHEA Mariam" w:cs="Arial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Ն</w:t>
      </w:r>
      <w:r w:rsidRPr="003F14BF">
        <w:rPr>
          <w:rFonts w:ascii="GHEA Mariam" w:hAnsi="GHEA Mariam" w:cs="Arial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Կ</w:t>
      </w:r>
    </w:p>
    <w:p w:rsidR="00A26D6F" w:rsidRPr="00A26D6F" w:rsidRDefault="00A26D6F" w:rsidP="00A26D6F">
      <w:pPr>
        <w:pStyle w:val="mechtex"/>
        <w:rPr>
          <w:rFonts w:ascii="GHEA Mariam" w:hAnsi="GHEA Mariam"/>
          <w:sz w:val="24"/>
          <w:lang w:val="hy-AM" w:eastAsia="en-US"/>
        </w:rPr>
      </w:pPr>
    </w:p>
    <w:p w:rsidR="00A26D6F" w:rsidRPr="00A26D6F" w:rsidRDefault="00A26D6F" w:rsidP="00A26D6F">
      <w:pPr>
        <w:pStyle w:val="mechtex"/>
        <w:rPr>
          <w:rFonts w:ascii="GHEA Mariam" w:hAnsi="GHEA Mariam"/>
          <w:sz w:val="24"/>
          <w:lang w:val="hy-AM" w:eastAsia="en-US"/>
        </w:rPr>
      </w:pPr>
      <w:r w:rsidRPr="00A26D6F">
        <w:rPr>
          <w:rFonts w:ascii="GHEA Mariam" w:hAnsi="GHEA Mariam" w:cs="Arial"/>
          <w:spacing w:val="-8"/>
          <w:sz w:val="24"/>
          <w:lang w:val="hy-AM" w:eastAsia="en-US"/>
        </w:rPr>
        <w:t>ԳԵՐԱԿԱ</w:t>
      </w:r>
      <w:r w:rsidRPr="00A26D6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 w:eastAsia="en-US"/>
        </w:rPr>
        <w:t>ՈԼՈՐՏՈՒՄ</w:t>
      </w:r>
      <w:r w:rsidRPr="00A26D6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 w:eastAsia="en-US"/>
        </w:rPr>
        <w:t>ԻՐԱԿԱՆԱՑՎՈՂ</w:t>
      </w:r>
      <w:r w:rsidRPr="00A26D6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 w:eastAsia="en-US"/>
        </w:rPr>
        <w:t>ՆԵՐԴՐՈՒՄԱՅԻՆ</w:t>
      </w:r>
      <w:r w:rsidRPr="00A26D6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 w:eastAsia="en-US"/>
        </w:rPr>
        <w:t>ԾՐԱԳՐԻ</w:t>
      </w:r>
      <w:r w:rsidRPr="00A26D6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 w:eastAsia="en-US"/>
        </w:rPr>
        <w:t>ՇՐՋԱՆԱԿՆԵՐՈՒՄ</w:t>
      </w:r>
      <w:r w:rsidRPr="00A26D6F">
        <w:rPr>
          <w:rFonts w:ascii="GHEA Mariam" w:hAnsi="GHEA Mariam"/>
          <w:spacing w:val="-8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pacing w:val="-8"/>
          <w:sz w:val="24"/>
          <w:lang w:val="hy-AM" w:eastAsia="en-US"/>
        </w:rPr>
        <w:t>ՆԵՐՄՈՒԾՎՈՂ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ՏԵԽՆՈԼՈԳԻԱԿԱՆ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ՍԱՐՔԱՎՈՐՈՒՄՆԵՐԻ</w:t>
      </w:r>
      <w:r w:rsidRPr="00A26D6F">
        <w:rPr>
          <w:rFonts w:ascii="GHEA Mariam" w:hAnsi="GHEA Mariam"/>
          <w:sz w:val="24"/>
          <w:lang w:val="hy-AM" w:eastAsia="en-US"/>
        </w:rPr>
        <w:t xml:space="preserve">, </w:t>
      </w:r>
      <w:r w:rsidRPr="00A26D6F">
        <w:rPr>
          <w:rFonts w:ascii="GHEA Mariam" w:hAnsi="GHEA Mariam" w:cs="Arial"/>
          <w:sz w:val="24"/>
          <w:lang w:val="hy-AM" w:eastAsia="en-US"/>
        </w:rPr>
        <w:t>ԴՐԱՆՑ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ԲԱՂԿԱՑՈՒՑԻՉ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ՈՒ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ՀԱՄԱԼՐՈՂ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ՄԱՍԵՐԻ</w:t>
      </w:r>
      <w:r w:rsidRPr="00A26D6F">
        <w:rPr>
          <w:rFonts w:ascii="GHEA Mariam" w:hAnsi="GHEA Mariam"/>
          <w:sz w:val="24"/>
          <w:lang w:val="hy-AM" w:eastAsia="en-US"/>
        </w:rPr>
        <w:t xml:space="preserve">, </w:t>
      </w:r>
      <w:r w:rsidRPr="00A26D6F">
        <w:rPr>
          <w:rFonts w:ascii="GHEA Mariam" w:hAnsi="GHEA Mariam" w:cs="Arial"/>
          <w:sz w:val="24"/>
          <w:lang w:val="hy-AM" w:eastAsia="en-US"/>
        </w:rPr>
        <w:t>ՀՈՒՄՔԻ</w:t>
      </w:r>
      <w:r w:rsidRPr="00A26D6F">
        <w:rPr>
          <w:rFonts w:ascii="GHEA Mariam" w:hAnsi="GHEA Mariam"/>
          <w:sz w:val="24"/>
          <w:lang w:val="hy-AM" w:eastAsia="en-US"/>
        </w:rPr>
        <w:t xml:space="preserve"> </w:t>
      </w:r>
      <w:r w:rsidRPr="00A26D6F">
        <w:rPr>
          <w:rFonts w:ascii="GHEA Mariam" w:hAnsi="GHEA Mariam" w:cs="Arial"/>
          <w:sz w:val="24"/>
          <w:lang w:val="hy-AM" w:eastAsia="en-US"/>
        </w:rPr>
        <w:t>ԵՎ</w:t>
      </w:r>
      <w:r w:rsidRPr="00A26D6F">
        <w:rPr>
          <w:rFonts w:ascii="GHEA Mariam" w:hAnsi="GHEA Mariam"/>
          <w:sz w:val="24"/>
          <w:lang w:val="hy-AM" w:eastAsia="en-US"/>
        </w:rPr>
        <w:t xml:space="preserve"> (</w:t>
      </w:r>
      <w:r w:rsidRPr="00A26D6F">
        <w:rPr>
          <w:rFonts w:ascii="GHEA Mariam" w:hAnsi="GHEA Mariam" w:cs="Arial"/>
          <w:sz w:val="24"/>
          <w:lang w:val="hy-AM" w:eastAsia="en-US"/>
        </w:rPr>
        <w:t>ԿԱՄ</w:t>
      </w:r>
      <w:r w:rsidRPr="00A26D6F">
        <w:rPr>
          <w:rFonts w:ascii="GHEA Mariam" w:hAnsi="GHEA Mariam"/>
          <w:sz w:val="24"/>
          <w:lang w:val="hy-AM" w:eastAsia="en-US"/>
        </w:rPr>
        <w:t xml:space="preserve">) </w:t>
      </w:r>
      <w:r w:rsidRPr="00A26D6F">
        <w:rPr>
          <w:rFonts w:ascii="GHEA Mariam" w:hAnsi="GHEA Mariam" w:cs="Arial"/>
          <w:sz w:val="24"/>
          <w:lang w:val="hy-AM" w:eastAsia="en-US"/>
        </w:rPr>
        <w:t>ՆՅՈՒԹԵՐԻ</w:t>
      </w:r>
    </w:p>
    <w:p w:rsidR="00A26D6F" w:rsidRDefault="00A26D6F" w:rsidP="00A26D6F">
      <w:pPr>
        <w:pStyle w:val="mechtex"/>
        <w:rPr>
          <w:rFonts w:ascii="Sylfaen" w:hAnsi="Sylfaen" w:cs="Calibri"/>
          <w:sz w:val="28"/>
          <w:lang w:val="hy-AM" w:eastAsia="en-US"/>
        </w:rPr>
      </w:pPr>
      <w:r w:rsidRPr="00A26D6F">
        <w:rPr>
          <w:rFonts w:ascii="Calibri" w:hAnsi="Calibri" w:cs="Calibri"/>
          <w:sz w:val="24"/>
          <w:lang w:val="hy-AM" w:eastAsia="en-US"/>
        </w:rPr>
        <w:t> </w:t>
      </w:r>
    </w:p>
    <w:p w:rsidR="00A26D6F" w:rsidRPr="00A26D6F" w:rsidRDefault="00A26D6F" w:rsidP="00A26D6F">
      <w:pPr>
        <w:pStyle w:val="mechtex"/>
        <w:rPr>
          <w:rFonts w:ascii="Sylfaen" w:hAnsi="Sylfaen"/>
          <w:sz w:val="12"/>
          <w:lang w:val="hy-AM" w:eastAsia="en-US"/>
        </w:rPr>
      </w:pPr>
    </w:p>
    <w:tbl>
      <w:tblPr>
        <w:tblW w:w="161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520"/>
        <w:gridCol w:w="2052"/>
        <w:gridCol w:w="1332"/>
        <w:gridCol w:w="1260"/>
        <w:gridCol w:w="1620"/>
        <w:gridCol w:w="1980"/>
        <w:gridCol w:w="1458"/>
        <w:gridCol w:w="1440"/>
      </w:tblGrid>
      <w:tr w:rsidR="00A26D6F" w:rsidRPr="00A26D6F" w:rsidTr="00A26D6F">
        <w:trPr>
          <w:trHeight w:val="10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b/>
                <w:bCs/>
                <w:i/>
                <w:iCs/>
                <w:sz w:val="24"/>
                <w:szCs w:val="24"/>
                <w:u w:val="single"/>
                <w:lang w:val="hy-AM" w:eastAsia="en-GB"/>
              </w:rPr>
              <w:br w:type="page"/>
            </w:r>
            <w:r w:rsidRPr="00A26D6F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ԱՏԳ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ԱԱ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-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ի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ծածկագիրը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Անվանումը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Տեխնիկական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բնութագիրը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Չափի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միավորը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Քանակը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Ծագման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երկիր</w:t>
            </w:r>
            <w:r w:rsidR="003F14B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3F14BF">
            <w:pPr>
              <w:jc w:val="center"/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 xml:space="preserve">Արտահանման </w:t>
            </w:r>
            <w:r w:rsidR="003F14B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ե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րկիրը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t>Արժեքը</w:t>
            </w:r>
            <w:r w:rsidRPr="00A26D6F">
              <w:rPr>
                <w:rFonts w:ascii="Calibri" w:hAnsi="Calibri" w:cs="Calibri"/>
                <w:color w:val="000000"/>
                <w:sz w:val="24"/>
                <w:szCs w:val="24"/>
                <w:lang w:val="hy-AM" w:eastAsia="en-US"/>
              </w:rPr>
              <w:t> </w:t>
            </w:r>
            <w:r w:rsidRPr="00A26D6F">
              <w:rPr>
                <w:rFonts w:ascii="GHEA Mariam" w:hAnsi="GHEA Mariam" w:cs="Sylfaen"/>
                <w:color w:val="000000"/>
                <w:sz w:val="24"/>
                <w:szCs w:val="24"/>
                <w:lang w:val="hy-AM" w:eastAsia="en-US"/>
              </w:rPr>
              <w:br/>
              <w:t>(դրամ)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Այլ տեղեկու-թյուններ</w:t>
            </w:r>
          </w:p>
        </w:tc>
      </w:tr>
      <w:tr w:rsidR="00A26D6F" w:rsidRPr="00A26D6F" w:rsidTr="00A26D6F">
        <w:trPr>
          <w:trHeight w:val="575"/>
        </w:trPr>
        <w:tc>
          <w:tcPr>
            <w:tcW w:w="16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eastAsia="en-US"/>
              </w:rPr>
              <w:t>ՏԵԽՆՈԼՈԳԻԱԿԱՆ ՍԱՐՔԱՎՈՐՈՒՄՆԵՐ, ԴՐԱՆՑ ԲԱՂԿԱՑՈՒՑԻՉ ՈՒ ՀԱՄԱԼՐՈՂ ՄԱՍԵՐ</w:t>
            </w: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</w:pPr>
            <w:bookmarkStart w:id="1" w:name="_Hlk95309836"/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1</w:t>
            </w:r>
            <w:r w:rsidRPr="00A26D6F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zCs w:val="24"/>
                <w:lang w:val="hy-AM" w:eastAsia="en-US"/>
              </w:rPr>
              <w:t>․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3F14B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ե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vertAlign w:val="superscript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իմնական լողա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ցող հարթակ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br/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Hydrelio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air</w:t>
            </w:r>
            <w:proofErr w:type="spellEnd"/>
            <w:r w:rsidR="00A26D6F" w:rsidRPr="00A26D6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MF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13 836 368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2</w:t>
            </w:r>
            <w:r w:rsidRPr="00A26D6F">
              <w:rPr>
                <w:rFonts w:ascii="Microsoft JhengHei" w:eastAsia="Microsoft JhengHei" w:hAnsi="Microsoft JhengHei" w:cs="Microsoft JhengHei" w:hint="eastAsia"/>
                <w:color w:val="000000"/>
                <w:sz w:val="24"/>
                <w:szCs w:val="24"/>
                <w:lang w:val="hy-AM" w:eastAsia="en-US"/>
              </w:rPr>
              <w:t>․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3F14B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ե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ե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րկրորդական երկար լողացող հարթակ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br/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Hydrelio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aiR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LSF 1600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3 494 400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pacing w:val="-8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pacing w:val="-8"/>
                <w:sz w:val="24"/>
                <w:szCs w:val="24"/>
              </w:rPr>
              <w:t>պլաստմասս</w:t>
            </w:r>
            <w:proofErr w:type="spellEnd"/>
            <w:r w:rsidR="003F14BF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/>
              </w:rPr>
              <w:t>այ</w:t>
            </w:r>
            <w:r w:rsidRPr="00A26D6F">
              <w:rPr>
                <w:rFonts w:ascii="GHEA Mariam" w:hAnsi="GHEA Mariam"/>
                <w:color w:val="000000"/>
                <w:spacing w:val="-8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ե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րկրորդական կարճ լողացող հարթակ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br/>
              <w:t xml:space="preserve"> 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Hydrelio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aiR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SSF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3 028 480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0A0E4A">
              <w:rPr>
                <w:rFonts w:ascii="GHEA Mariam" w:hAnsi="GHEA Mariam"/>
                <w:color w:val="000000"/>
                <w:spacing w:val="-4"/>
                <w:sz w:val="24"/>
                <w:szCs w:val="24"/>
                <w:lang w:val="hy-AM"/>
              </w:rPr>
              <w:t>հ</w:t>
            </w:r>
            <w:r w:rsidR="00A26D6F" w:rsidRPr="000A0E4A">
              <w:rPr>
                <w:rFonts w:ascii="GHEA Mariam" w:hAnsi="GHEA Mariam"/>
                <w:color w:val="000000"/>
                <w:spacing w:val="-4"/>
                <w:sz w:val="24"/>
                <w:szCs w:val="24"/>
                <w:lang w:val="hy-AM"/>
              </w:rPr>
              <w:t>իմնական սպա</w:t>
            </w:r>
            <w:r w:rsidR="000A0E4A" w:rsidRPr="000A0E4A">
              <w:rPr>
                <w:rFonts w:ascii="GHEA Mariam" w:hAnsi="GHEA Mariam"/>
                <w:color w:val="000000"/>
                <w:spacing w:val="-4"/>
                <w:sz w:val="24"/>
                <w:szCs w:val="24"/>
                <w:lang w:val="hy-AM"/>
              </w:rPr>
              <w:softHyphen/>
            </w:r>
            <w:r w:rsidR="00A26D6F" w:rsidRPr="000A0E4A">
              <w:rPr>
                <w:rFonts w:ascii="GHEA Mariam" w:hAnsi="GHEA Mariam"/>
                <w:color w:val="000000"/>
                <w:spacing w:val="-4"/>
                <w:sz w:val="24"/>
                <w:szCs w:val="24"/>
                <w:lang w:val="hy-AM"/>
              </w:rPr>
              <w:t>սարկման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լողա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ցող հարթակ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br/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Hydrelio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aiR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MMF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3 556 180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7616100000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Ալյումինե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գամեր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ա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լյումինե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գամեր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873 600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7616100000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Ալյումինե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բ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ռնակներ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ա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>լյումինե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>բ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ռնակներ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728 000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7312106109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3F14B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մետաղներից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մետաղաճոպան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3F14B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սև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մետաղ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ներից մետաղաճոպան 14մմ երկայնական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հատումով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,  առանց պատվածքի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2 154 880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5607509000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Պարան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պոլիեստերից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պատրաստված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արան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պոլիես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տերից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պատ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րաստ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ված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մմ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1 313 585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7315820000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մետաղներից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շղթա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շ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ղթա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պատրաստված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մետաղից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664 364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7326909807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կեռիկ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շ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ղթա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յ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ի ամրաց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ման դետալ 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lastRenderedPageBreak/>
              <w:t>(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shackle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) պատ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րաստ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ված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սև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մետաղից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lastRenderedPageBreak/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668 395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8907900009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ազդալողաններ-բույեր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լ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ողացող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ազդա</w:t>
            </w:r>
            <w:r>
              <w:rPr>
                <w:rFonts w:ascii="GHEA Mariam" w:hAnsi="GHEA Mariam"/>
                <w:color w:val="000000"/>
                <w:sz w:val="24"/>
                <w:szCs w:val="24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լողաններ-բույեր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կգ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2 308 306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7318156200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պտուտակներ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ներքին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վեցանիստ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գլխիկներով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պտուտակներ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ներքին վեցա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նիստ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գլխիկ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ներով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CHC M8x30 տեսակի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1 310 400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7318210009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զսպանակավոր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տափօղակներ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զսպանակավոր տափօղակներ M8 տեսակի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273 000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7318210009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տափօղակներ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 տափօղակներ M8 տեսակի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91 000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7318210009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տափօղակներ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 տափօղակներ M8 տեսակի մեծ չափս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ի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364 000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7318169109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մանեկներ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մանեկ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տափօղակով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 M8 տեսակի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982 800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7318190008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պարուրակված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ձող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գլխիկի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պարուրակված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ձող M8 տեսակի 220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չափսով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728 000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7610909000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Ալյումինե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կոնստրուկցիաներ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3F14BF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/>
              </w:rPr>
              <w:t>կ</w:t>
            </w:r>
            <w:r w:rsidR="00A26D6F" w:rsidRPr="003F14BF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/>
              </w:rPr>
              <w:t xml:space="preserve">րող </w:t>
            </w:r>
            <w:proofErr w:type="spellStart"/>
            <w:r w:rsidR="00A26D6F" w:rsidRPr="003F14BF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/>
              </w:rPr>
              <w:t>կոնստրուկ</w:t>
            </w:r>
            <w:r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/>
              </w:rPr>
              <w:softHyphen/>
            </w:r>
            <w:r w:rsidR="00A26D6F" w:rsidRPr="003F14BF">
              <w:rPr>
                <w:rFonts w:ascii="GHEA Mariam" w:hAnsi="GHEA Mariam"/>
                <w:color w:val="000000"/>
                <w:spacing w:val="-8"/>
                <w:sz w:val="24"/>
                <w:szCs w:val="24"/>
                <w:lang w:val="hy-AM"/>
              </w:rPr>
              <w:t>ցիաներ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ցան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ցային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փոխա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կերպիչների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համար ալյումինե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Մալազիա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1 037 632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ե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րկրորդական երկար լողացող հարթակ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br/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Hydrelio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aiR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LSF 1065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286 650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իրար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դետալներ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արճ միացման  </w:t>
            </w:r>
            <w:r w:rsidR="000A0E4A" w:rsidRP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պլաստմասս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ե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դետալ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հեղյուսի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մանեկի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տեսքով 92մմ երկարությամբ և 65մմ 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lastRenderedPageBreak/>
              <w:t xml:space="preserve">երկայնական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հատումով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lastRenderedPageBreak/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546 000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Լողացող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արևային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կայանի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հարթակների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իրար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0A0E4A" w:rsidRPr="00A26D6F">
              <w:rPr>
                <w:rFonts w:ascii="GHEA Mariam" w:hAnsi="GHEA Mariam"/>
                <w:color w:val="000000"/>
                <w:sz w:val="24"/>
                <w:szCs w:val="24"/>
              </w:rPr>
              <w:t>ե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դետալներ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3F14BF">
              <w:rPr>
                <w:rFonts w:ascii="GHEA Mariam" w:hAnsi="GHEA Mariam"/>
                <w:color w:val="000000"/>
                <w:spacing w:val="-4"/>
                <w:sz w:val="24"/>
                <w:szCs w:val="24"/>
                <w:lang w:val="hy-AM"/>
              </w:rPr>
              <w:t>ե</w:t>
            </w:r>
            <w:r w:rsidR="00A26D6F" w:rsidRPr="003F14BF">
              <w:rPr>
                <w:rFonts w:ascii="GHEA Mariam" w:hAnsi="GHEA Mariam"/>
                <w:color w:val="000000"/>
                <w:spacing w:val="-4"/>
                <w:sz w:val="24"/>
                <w:szCs w:val="24"/>
                <w:lang w:val="hy-AM"/>
              </w:rPr>
              <w:t>րկար միացման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 պլաստմասս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ե դետալ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հեղյուսի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մանեկի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տեսքով 104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երկարությամբ և 65մմ երկայնական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հատումով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546 000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8544429009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Մալուխներ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մինչև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1000վ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լարման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համար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միացուցիչներով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ղնձե մալուխ մեկ մետր երկարությամբ MC4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միակցիչներով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637 000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8544499509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Հաղորդալարեր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մեկուսացված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հաղորդիչներ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՝ 1000 Վ–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ոչ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br/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ավելի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լարումով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միացուցիչների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լյումինե մալուխ 1x300 մմ²  լայնական կտրվածքով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2 950 448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4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8544499509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Հաղորդալարեր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մեկուսացված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lastRenderedPageBreak/>
              <w:t>հաղորդիչներ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՝ 1000 Վ–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ոչ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br/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ավելի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լարումով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միացուցիչների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lastRenderedPageBreak/>
              <w:t>ա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լյումինե մալուխ 1x150 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lastRenderedPageBreak/>
              <w:t>մմ²  լայնական կտրվածքով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lastRenderedPageBreak/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503 003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5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8544499509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Հաղորդալարեր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մեկուսացված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հաղորդիչներ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՝ 1000 Վ–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ոչ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br/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ավելի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լարումով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միացուցիչների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ղնձե մալուխ հաստատուն հոսանքի համար 6մմ² լայնական կտրվածքով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արևային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կայանների համար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Իտալիա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900 900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6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8544499509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Հաղորդալարեր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մեկուսացված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հաղորդիչներ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՝ 1000 Վ–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ոչ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br/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ավելի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լարումով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միացուցիչների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ղնձե մալուխ հողանցման համար կանաչ և դեղին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գունանշումով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6մմ² լայնական կտրվածքով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Իտալիա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414 050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7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7308905900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0A0E4A" w:rsidP="000A0E4A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Ցինկապատ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մետաղից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մալուխատար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pacing w:val="-12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pacing w:val="-12"/>
                <w:sz w:val="24"/>
                <w:szCs w:val="24"/>
              </w:rPr>
              <w:t>մ</w:t>
            </w:r>
            <w:r w:rsidR="00A26D6F" w:rsidRPr="00A26D6F">
              <w:rPr>
                <w:rFonts w:ascii="GHEA Mariam" w:hAnsi="GHEA Mariam"/>
                <w:color w:val="000000"/>
                <w:spacing w:val="-12"/>
                <w:sz w:val="24"/>
                <w:szCs w:val="24"/>
              </w:rPr>
              <w:t>ալուխատար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pacing w:val="-12"/>
                <w:sz w:val="24"/>
                <w:szCs w:val="24"/>
              </w:rPr>
              <w:t xml:space="preserve"> 3 մ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pacing w:val="-12"/>
                <w:sz w:val="24"/>
                <w:szCs w:val="24"/>
              </w:rPr>
              <w:t>երկարությամբ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Գերմանիա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227 621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8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7308905900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0A0E4A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Ցինկապատ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մետաղից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lastRenderedPageBreak/>
              <w:t>մալուխատարի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կափարիչ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lastRenderedPageBreak/>
              <w:t>մ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ալուխատարի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կափարիչ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3 մ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երկարությամբ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Գերմանիա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279 217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lastRenderedPageBreak/>
              <w:t>29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7326909807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0A0E4A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</w:t>
            </w:r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>մրացման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>ուղղորդիչներ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>ցինկապատ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0E4A"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մետաղներից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մ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ալուխատարի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3F14BF">
              <w:rPr>
                <w:rFonts w:ascii="GHEA Mariam" w:hAnsi="GHEA Mariam"/>
                <w:color w:val="000000"/>
                <w:spacing w:val="-6"/>
                <w:sz w:val="24"/>
                <w:szCs w:val="24"/>
              </w:rPr>
              <w:t>ուղղորդիչներ</w:t>
            </w:r>
            <w:proofErr w:type="spellEnd"/>
            <w:r w:rsidR="00A26D6F" w:rsidRPr="003F14BF">
              <w:rPr>
                <w:rFonts w:ascii="GHEA Mariam" w:hAnsi="GHEA Mariam"/>
                <w:color w:val="000000"/>
                <w:spacing w:val="-6"/>
                <w:sz w:val="24"/>
                <w:szCs w:val="24"/>
              </w:rPr>
              <w:t xml:space="preserve"> 3 մ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երկարությամբ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Գերմանիա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237 510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0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7326909807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Մալուխատարերի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դետալ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ցինկապատ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սև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մետաղից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3F14BF">
              <w:rPr>
                <w:rFonts w:ascii="GHEA Mariam" w:hAnsi="GHEA Mariam"/>
                <w:color w:val="000000"/>
                <w:spacing w:val="-10"/>
                <w:sz w:val="24"/>
                <w:szCs w:val="24"/>
                <w:lang w:val="hy-AM"/>
              </w:rPr>
              <w:t>մ</w:t>
            </w:r>
            <w:r w:rsidR="00A26D6F" w:rsidRPr="003F14BF">
              <w:rPr>
                <w:rFonts w:ascii="GHEA Mariam" w:hAnsi="GHEA Mariam"/>
                <w:color w:val="000000"/>
                <w:spacing w:val="-10"/>
                <w:sz w:val="24"/>
                <w:szCs w:val="24"/>
                <w:lang w:val="hy-AM"/>
              </w:rPr>
              <w:t>ալուխատարերի</w:t>
            </w:r>
            <w:proofErr w:type="spellEnd"/>
            <w:r w:rsidR="00A26D6F" w:rsidRPr="003F14BF">
              <w:rPr>
                <w:rFonts w:ascii="GHEA Mariam" w:hAnsi="GHEA Mariam"/>
                <w:color w:val="000000"/>
                <w:spacing w:val="-10"/>
                <w:sz w:val="24"/>
                <w:szCs w:val="24"/>
                <w:lang w:val="hy-AM"/>
              </w:rPr>
              <w:t xml:space="preserve"> 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միացման հատուկ դետալ առանց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հեղյուսի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և պտուտակի ամրացնելու համար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Հունգարիա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100 027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1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3F14B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ե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ամրակներ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լաստմասս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ե ամրակ 4,8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հաստությամբ և 370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երկարությամբ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Իսպանիա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136 500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2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3926909709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Պլաստմասս</w:t>
            </w:r>
            <w:proofErr w:type="spellEnd"/>
            <w:r w:rsidR="003F14B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ե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ամրակներ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լաստմասս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այ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ե ամրակ 7,6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հաստությամբ և 376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երկարությամբ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Իսպանիա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245 700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7318157008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վեցանիստ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գլխիկով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մանեկներ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մանեկ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  M8 տեսակի 80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lastRenderedPageBreak/>
              <w:t>երկարությամբ, 20 հատ մեկ տուփում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lastRenderedPageBreak/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116 997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4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7318210009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տափօղակներ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 տափօղակներ M8 տեսակի, 100 հատ մեկ տուփում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164 875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5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3917320009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Պոլիմերային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ճկախողովակ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միացուցիչների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ոլիմերային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ճկախողովակ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</w:rPr>
              <w:t>տրամագծով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3 428 550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6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</w:p>
          <w:p w:rsidR="00A26D6F" w:rsidRPr="00A26D6F" w:rsidRDefault="00A26D6F" w:rsidP="00A26D6F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</w:p>
          <w:p w:rsidR="00A26D6F" w:rsidRPr="00A26D6F" w:rsidRDefault="00A26D6F" w:rsidP="00A26D6F">
            <w:pPr>
              <w:rPr>
                <w:rFonts w:ascii="GHEA Mariam" w:hAnsi="GHEA Mariam"/>
                <w:color w:val="000000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3925902000</w:t>
            </w:r>
          </w:p>
          <w:p w:rsidR="00A26D6F" w:rsidRPr="00A26D6F" w:rsidRDefault="00A26D6F" w:rsidP="00A26D6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Պոլիմերային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մեկուսիչ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մալուխատար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ոլիմերային մեկուսիչ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մալուխատար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25x50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2 մ երկարությամբ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Իսպանիա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1 764 818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7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eastAsia="Calibri" w:hAnsi="GHEA Mariam"/>
                <w:sz w:val="24"/>
                <w:szCs w:val="24"/>
                <w:lang w:eastAsia="en-US"/>
              </w:rPr>
              <w:t>392590800</w:t>
            </w:r>
            <w:r w:rsidRPr="00A26D6F">
              <w:rPr>
                <w:rFonts w:ascii="GHEA Mariam" w:eastAsia="Calibri" w:hAnsi="GHEA Mariam"/>
                <w:sz w:val="24"/>
                <w:szCs w:val="24"/>
                <w:lang w:val="hy-AM" w:eastAsia="en-US"/>
              </w:rPr>
              <w:t>9</w:t>
            </w:r>
          </w:p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Պլաստմաս</w:t>
            </w:r>
            <w:r w:rsidR="003F14B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սայ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ե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ամրակման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դետալներ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մալուխատարների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ամրացման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լաստմաս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սայ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ե ամրակման դետալներ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</w:t>
            </w:r>
            <w:r w:rsid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softHyphen/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լուխատարների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ամրացման համար 42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մմ-ից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մինչև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52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-ի համար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Իսպանիա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3 275 181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8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7318157008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0A0E4A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Կոռոզիակայուն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պողպատից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վեցանիս</w:t>
            </w:r>
            <w:proofErr w:type="spellEnd"/>
            <w:r w:rsidR="000A0E4A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տ</w:t>
            </w: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գլխիկով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մանեկներ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իրենց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հեղյուսներով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կ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ոռոզիակայուն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պողպատից    M8 տեսակի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մանեկ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հեղյուս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35 </w:t>
            </w:r>
            <w:proofErr w:type="spellStart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մմ</w:t>
            </w:r>
            <w:proofErr w:type="spellEnd"/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երկարությամբ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Չինաստան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692 055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39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7413000008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Պղնձե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մալուխ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առանց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մեկուսիչ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շերտի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պ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ղնձե մալուխ առանց մեկուսիչ շերտի 25 մմ2  լայնական կտրվածքով, հողանցման համար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531 759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9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</w:pP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4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  <w:t>0</w:t>
            </w:r>
            <w:r w:rsidRPr="00A26D6F">
              <w:rPr>
                <w:rFonts w:ascii="GHEA Mariam" w:eastAsia="Calibri" w:hAnsi="GHEA Mariam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8544499509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Հաղորդալարեր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մեկուսացված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հաղորդիչներ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՝ 1000 Վ–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ից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ոչ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br/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ավելի</w:t>
            </w:r>
            <w:proofErr w:type="spellEnd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լարումով</w:t>
            </w:r>
            <w:proofErr w:type="spell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3F14B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ա</w:t>
            </w:r>
            <w:r w:rsidR="00A26D6F" w:rsidRPr="00A26D6F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լյումինե մալուխ u-1000 ar2v 4x95 մմ² լայնական կտրվածքով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 w:cs="Sylfaen"/>
                <w:color w:val="000000"/>
                <w:sz w:val="24"/>
                <w:szCs w:val="24"/>
              </w:rPr>
              <w:t>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  <w:proofErr w:type="spellStart"/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>Ֆրանսիա</w:t>
            </w:r>
            <w:proofErr w:type="spellEnd"/>
            <w:r w:rsidRPr="00A26D6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D6F" w:rsidRPr="00A26D6F" w:rsidRDefault="00A26D6F" w:rsidP="00A26D6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 w:rsidRPr="00A26D6F">
              <w:rPr>
                <w:rFonts w:ascii="GHEA Mariam" w:hAnsi="GHEA Mariam"/>
                <w:color w:val="000000"/>
                <w:sz w:val="24"/>
                <w:szCs w:val="24"/>
              </w:rPr>
              <w:t xml:space="preserve">229 775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26D6F" w:rsidRPr="00A26D6F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tr w:rsidR="00A26D6F" w:rsidRPr="00A26D6F" w:rsidTr="00A26D6F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A26D6F" w:rsidRDefault="00A26D6F" w:rsidP="00A26D6F">
            <w:pPr>
              <w:jc w:val="right"/>
              <w:rPr>
                <w:rFonts w:ascii="GHEA Mariam" w:eastAsia="Calibri" w:hAnsi="GHEA Mariam"/>
                <w:color w:val="000000"/>
                <w:sz w:val="24"/>
                <w:szCs w:val="24"/>
                <w:lang w:val="hy-AM" w:eastAsia="en-US"/>
              </w:rPr>
            </w:pPr>
            <w:bookmarkStart w:id="2" w:name="_Hlk71640597"/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/>
                <w:sz w:val="24"/>
                <w:szCs w:val="24"/>
                <w:lang w:val="hy-AM" w:eastAsia="en-US"/>
              </w:rPr>
            </w:pPr>
            <w:r w:rsidRPr="000A0E4A">
              <w:rPr>
                <w:rFonts w:ascii="GHEA Mariam" w:eastAsia="Calibri" w:hAnsi="GHEA Mariam" w:cs="Sylfaen"/>
                <w:bCs/>
                <w:color w:val="000000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Sylfaen"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Sylfaen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Calibri"/>
                <w:sz w:val="24"/>
                <w:szCs w:val="24"/>
                <w:lang w:val="hy-AM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Calibri"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F" w:rsidRPr="000A0E4A" w:rsidRDefault="00A26D6F" w:rsidP="00A26D6F">
            <w:pPr>
              <w:jc w:val="center"/>
              <w:rPr>
                <w:rFonts w:ascii="GHEA Mariam" w:eastAsia="Calibri" w:hAnsi="GHEA Mariam" w:cs="Calibri"/>
                <w:bCs/>
                <w:color w:val="000000"/>
                <w:spacing w:val="-8"/>
                <w:sz w:val="24"/>
                <w:szCs w:val="24"/>
                <w:lang w:val="hy-AM" w:eastAsia="en-US"/>
              </w:rPr>
            </w:pPr>
            <w:r w:rsidRPr="000A0E4A">
              <w:rPr>
                <w:rFonts w:ascii="GHEA Mariam" w:eastAsia="Calibri" w:hAnsi="GHEA Mariam" w:cs="Calibri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55 </w:t>
            </w:r>
            <w:r w:rsidRPr="000A0E4A">
              <w:rPr>
                <w:rFonts w:ascii="GHEA Mariam" w:eastAsia="Calibri" w:hAnsi="GHEA Mariam" w:cs="Calibri"/>
                <w:bCs/>
                <w:color w:val="000000"/>
                <w:spacing w:val="-8"/>
                <w:sz w:val="24"/>
                <w:szCs w:val="24"/>
                <w:lang w:val="hy-AM" w:eastAsia="en-US"/>
              </w:rPr>
              <w:t>628 026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F" w:rsidRPr="000A0E4A" w:rsidRDefault="00A26D6F" w:rsidP="00A26D6F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</w:tr>
      <w:bookmarkEnd w:id="2"/>
    </w:tbl>
    <w:p w:rsidR="006B1537" w:rsidRDefault="006B1537" w:rsidP="00230261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</w:rPr>
      </w:pPr>
    </w:p>
    <w:p w:rsidR="00A26D6F" w:rsidRPr="00A26D6F" w:rsidRDefault="00A26D6F" w:rsidP="00230261">
      <w:pPr>
        <w:pStyle w:val="norm"/>
        <w:spacing w:line="240" w:lineRule="auto"/>
        <w:ind w:firstLine="0"/>
        <w:rPr>
          <w:rFonts w:ascii="GHEA Mariam" w:hAnsi="GHEA Mariam" w:cs="Arial"/>
          <w:sz w:val="30"/>
          <w:szCs w:val="24"/>
        </w:rPr>
      </w:pPr>
      <w:bookmarkStart w:id="3" w:name="_GoBack"/>
      <w:bookmarkEnd w:id="3"/>
    </w:p>
    <w:p w:rsidR="006B1537" w:rsidRPr="008005B3" w:rsidRDefault="006B153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6B1537" w:rsidRPr="008005B3" w:rsidRDefault="006B1537" w:rsidP="00230261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9D20FC" w:rsidRDefault="006B1537" w:rsidP="006B1537">
      <w:pPr>
        <w:pStyle w:val="mechtex"/>
        <w:rPr>
          <w:rFonts w:ascii="Arial" w:hAnsi="Arial" w:cs="Arial"/>
        </w:r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sectPr w:rsidR="001F225D" w:rsidRPr="009D20FC" w:rsidSect="00A26D6F">
      <w:pgSz w:w="16834" w:h="11909" w:orient="landscape" w:code="9"/>
      <w:pgMar w:top="108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2C" w:rsidRDefault="00DD622C">
      <w:r>
        <w:separator/>
      </w:r>
    </w:p>
  </w:endnote>
  <w:endnote w:type="continuationSeparator" w:id="0">
    <w:p w:rsidR="00DD622C" w:rsidRDefault="00DD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120996">
      <w:rPr>
        <w:noProof/>
        <w:sz w:val="18"/>
      </w:rPr>
      <w:t>voroshumKK374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96" w:rsidRDefault="00DD622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20996">
      <w:rPr>
        <w:noProof/>
      </w:rPr>
      <w:t>voroshumKK374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2C" w:rsidRDefault="00DD622C">
      <w:r>
        <w:separator/>
      </w:r>
    </w:p>
  </w:footnote>
  <w:footnote w:type="continuationSeparator" w:id="0">
    <w:p w:rsidR="00DD622C" w:rsidRDefault="00DD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E4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B6"/>
    <w:multiLevelType w:val="hybridMultilevel"/>
    <w:tmpl w:val="824E728C"/>
    <w:lvl w:ilvl="0" w:tplc="C1C2BE20">
      <w:start w:val="1"/>
      <w:numFmt w:val="decimal"/>
      <w:lvlText w:val="%1)"/>
      <w:lvlJc w:val="left"/>
      <w:pPr>
        <w:ind w:left="15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F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0E4A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99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73A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14BF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19B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1537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CC4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3B7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D2F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0FC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D6F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0E5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2C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C993D"/>
  <w15:chartTrackingRefBased/>
  <w15:docId w15:val="{5BA70E51-4699-4FB1-A8AB-9D1E9699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9D20F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9D20F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9D20FC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9D20FC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rsid w:val="0012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09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https:/mul2.gov.am/tasks/692043/oneclick/voroshumMK-386.docx?token=97b4e3683441a391e3ed59dd26f1943a</cp:keywords>
  <dc:description/>
  <cp:lastModifiedBy>Kristina Papyan</cp:lastModifiedBy>
  <cp:revision>5</cp:revision>
  <cp:lastPrinted>2022-11-08T11:49:00Z</cp:lastPrinted>
  <dcterms:created xsi:type="dcterms:W3CDTF">2022-11-08T11:45:00Z</dcterms:created>
  <dcterms:modified xsi:type="dcterms:W3CDTF">2022-11-09T06:00:00Z</dcterms:modified>
</cp:coreProperties>
</file>