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63D6" w:rsidRPr="00EE4100" w:rsidRDefault="00D463D6" w:rsidP="00EE4100">
      <w:pPr>
        <w:spacing w:before="100" w:beforeAutospacing="1" w:after="100" w:afterAutospacing="1" w:line="240" w:lineRule="auto"/>
        <w:jc w:val="right"/>
        <w:outlineLvl w:val="1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EE4100">
        <w:rPr>
          <w:rFonts w:ascii="GHEA Grapalat" w:hAnsi="GHEA Grapalat"/>
          <w:i/>
          <w:iCs/>
          <w:color w:val="000000"/>
          <w:sz w:val="24"/>
          <w:szCs w:val="24"/>
          <w:shd w:val="clear" w:color="auto" w:fill="FFFFFF"/>
        </w:rPr>
        <w:t>ՆԱԽԱԳԻԾ</w:t>
      </w:r>
    </w:p>
    <w:p w:rsidR="008002A7" w:rsidRPr="00EE4100" w:rsidRDefault="008002A7" w:rsidP="007666A0">
      <w:pPr>
        <w:spacing w:before="100" w:beforeAutospacing="1" w:after="100" w:afterAutospacing="1" w:line="360" w:lineRule="auto"/>
        <w:jc w:val="center"/>
        <w:outlineLvl w:val="1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EE410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</w:t>
      </w:r>
      <w:r w:rsidRPr="00EE410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br/>
        <w:t>ՕՐԵՆՔԸ</w:t>
      </w:r>
    </w:p>
    <w:p w:rsidR="008002A7" w:rsidRPr="00EE4100" w:rsidRDefault="008002A7" w:rsidP="007666A0">
      <w:pPr>
        <w:spacing w:before="100" w:beforeAutospacing="1" w:after="100" w:afterAutospacing="1" w:line="360" w:lineRule="auto"/>
        <w:jc w:val="center"/>
        <w:outlineLvl w:val="2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EE410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«ՊԵՏԱԿԱՆ ԳՈՒՅՔԻ ՄԱՍՆԱՎՈՐԵՑՄԱՆ 2017-2020 ԹՎԱԿԱՆՆԵՐԻ ԾՐԱԳՐԻ ՄԱՍԻՆ» ՕՐԵՆՔՈՒՄ ՓՈՓՈԽՈՒԹՅՈՒՆ ԿԱՏԱՐԵԼՈՒ ՄԱՍԻՆ</w:t>
      </w:r>
    </w:p>
    <w:p w:rsidR="008002A7" w:rsidRPr="00EE4100" w:rsidRDefault="008002A7" w:rsidP="007666A0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E410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Հոդված 1.</w:t>
      </w:r>
      <w:r w:rsidRPr="00EE410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EE41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«Պետական գույքի մասնավորեցման 2017-2020 թվականների ծրագրի մա</w:t>
      </w:r>
      <w:r w:rsidR="00EE41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սին» </w:t>
      </w:r>
      <w:r w:rsidR="00977319" w:rsidRPr="00EE41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2017 թվականի հունիսի 9-ի </w:t>
      </w:r>
      <w:r w:rsidR="00EE41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ՀՕ-95-Ն օրենքի </w:t>
      </w:r>
      <w:r w:rsidRPr="00EE41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հավելվածի «2017-2020 թվականներին մասնավորեցման առաջարկվող պետական բաժնեմաս ունեցող ընկերությունների, մասնավորեցման օբյեկտների (այդ թվում` մասնավորեցման նախորդ ծրագրերում ընդգրկված)» ցանկի </w:t>
      </w:r>
      <w:r w:rsidR="00AD2D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41-րդ </w:t>
      </w:r>
      <w:r w:rsidRPr="00EE41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</w:t>
      </w:r>
      <w:bookmarkStart w:id="0" w:name="_GoBack"/>
      <w:bookmarkEnd w:id="0"/>
      <w:r w:rsidRPr="00EE41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 ուժը կորցրած ճանաչել:</w:t>
      </w:r>
    </w:p>
    <w:p w:rsidR="00D463D6" w:rsidRPr="00EE4100" w:rsidRDefault="00D50301" w:rsidP="007666A0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E410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Հոդված 2.</w:t>
      </w:r>
      <w:r w:rsidRPr="00EE41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002A7" w:rsidRPr="00EE41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օրենքն ուժի մեջ է մտնում պաշտոնական հրապարակմանը հաջորդող օրվանից:</w:t>
      </w:r>
    </w:p>
    <w:p w:rsidR="008002A7" w:rsidRPr="00EE4100" w:rsidRDefault="008002A7" w:rsidP="007666A0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E41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br/>
      </w:r>
      <w:r w:rsidRPr="00EE4100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862404" w:rsidRPr="00EE4100" w:rsidRDefault="00862404" w:rsidP="0062591D">
      <w:pPr>
        <w:jc w:val="both"/>
        <w:rPr>
          <w:rFonts w:ascii="GHEA Grapalat" w:hAnsi="GHEA Grapalat"/>
          <w:sz w:val="24"/>
          <w:szCs w:val="24"/>
          <w:lang w:val="hy-AM"/>
        </w:rPr>
      </w:pPr>
    </w:p>
    <w:sectPr w:rsidR="00862404" w:rsidRPr="00EE410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BDE"/>
    <w:rsid w:val="000B6BB5"/>
    <w:rsid w:val="0019413C"/>
    <w:rsid w:val="0062591D"/>
    <w:rsid w:val="00697BC0"/>
    <w:rsid w:val="006C21A1"/>
    <w:rsid w:val="007666A0"/>
    <w:rsid w:val="008002A7"/>
    <w:rsid w:val="00862404"/>
    <w:rsid w:val="00977319"/>
    <w:rsid w:val="009B3D6F"/>
    <w:rsid w:val="00A41A60"/>
    <w:rsid w:val="00AD2D72"/>
    <w:rsid w:val="00B67BDE"/>
    <w:rsid w:val="00D17FB3"/>
    <w:rsid w:val="00D463D6"/>
    <w:rsid w:val="00D50301"/>
    <w:rsid w:val="00E665E4"/>
    <w:rsid w:val="00EE4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5811F"/>
  <w15:chartTrackingRefBased/>
  <w15:docId w15:val="{87C2D1A5-BABD-4BEE-8EB3-F534480FA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8002A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8002A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002A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8002A7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8002A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00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071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18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93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06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Ghukasyan</dc:creator>
  <cp:keywords>https://mul2.gov.am/tasks/559825/oneclick/7c9005ccf505997dfdd330f2f9b5730445b1786be5612bb408f5ff22f2ef520d.docx?token=9bfa9693e84e6f9122c791393228cfcf</cp:keywords>
  <dc:description/>
  <cp:lastModifiedBy>Gohar Ghukasyan</cp:lastModifiedBy>
  <cp:revision>18</cp:revision>
  <dcterms:created xsi:type="dcterms:W3CDTF">2021-06-03T09:27:00Z</dcterms:created>
  <dcterms:modified xsi:type="dcterms:W3CDTF">2022-08-09T13:19:00Z</dcterms:modified>
</cp:coreProperties>
</file>