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A0836B" w14:textId="77777777" w:rsidR="006B2C7C" w:rsidRPr="0084239E" w:rsidRDefault="006B2C7C" w:rsidP="0084239E">
      <w:pPr>
        <w:shd w:val="clear" w:color="auto" w:fill="FFFFFF"/>
        <w:spacing w:after="0"/>
        <w:ind w:left="142" w:firstLine="284"/>
        <w:jc w:val="center"/>
        <w:rPr>
          <w:rFonts w:ascii="GHEA Grapalat" w:eastAsia="Times New Roman" w:hAnsi="GHEA Grapalat" w:cs="Times New Roman"/>
          <w:b/>
          <w:bCs/>
          <w:color w:val="000000"/>
          <w:sz w:val="24"/>
          <w:szCs w:val="24"/>
          <w:lang w:val="hy-AM"/>
        </w:rPr>
      </w:pPr>
      <w:r w:rsidRPr="0084239E">
        <w:rPr>
          <w:rFonts w:ascii="GHEA Grapalat" w:eastAsia="Times New Roman" w:hAnsi="GHEA Grapalat" w:cs="Times New Roman"/>
          <w:b/>
          <w:bCs/>
          <w:color w:val="000000"/>
          <w:sz w:val="24"/>
          <w:szCs w:val="24"/>
        </w:rPr>
        <w:t>ԱՄՓՈՓԱԹԵՐԹ</w:t>
      </w:r>
    </w:p>
    <w:p w14:paraId="549756D0" w14:textId="28F1624F" w:rsidR="00040DC5" w:rsidRPr="0084239E" w:rsidRDefault="0062295C" w:rsidP="0084239E">
      <w:pPr>
        <w:shd w:val="clear" w:color="auto" w:fill="FFFFFF"/>
        <w:spacing w:after="0"/>
        <w:ind w:left="142" w:firstLine="284"/>
        <w:jc w:val="center"/>
        <w:rPr>
          <w:rFonts w:ascii="GHEA Grapalat" w:hAnsi="GHEA Grapalat"/>
          <w:color w:val="000000"/>
          <w:sz w:val="24"/>
          <w:szCs w:val="24"/>
          <w:shd w:val="clear" w:color="auto" w:fill="FFFFFF"/>
          <w:lang w:val="hy-AM"/>
        </w:rPr>
      </w:pPr>
      <w:r w:rsidRPr="0084239E">
        <w:rPr>
          <w:rFonts w:ascii="GHEA Grapalat" w:hAnsi="GHEA Grapalat"/>
          <w:color w:val="000000"/>
          <w:sz w:val="24"/>
          <w:szCs w:val="24"/>
          <w:shd w:val="clear" w:color="auto" w:fill="FFFFFF"/>
          <w:lang w:val="hy-AM"/>
        </w:rPr>
        <w:t>«Հայաստանի Հանրապետության հարկային օրենսգրքում փոփոխություններ կատարելու մասին» օրենքի նախագծի</w:t>
      </w:r>
    </w:p>
    <w:p w14:paraId="7639F824" w14:textId="77777777" w:rsidR="0062295C" w:rsidRPr="0084239E" w:rsidRDefault="0062295C" w:rsidP="0084239E">
      <w:pPr>
        <w:shd w:val="clear" w:color="auto" w:fill="FFFFFF"/>
        <w:spacing w:after="0"/>
        <w:ind w:left="142" w:firstLine="284"/>
        <w:jc w:val="center"/>
        <w:rPr>
          <w:rFonts w:ascii="GHEA Grapalat" w:eastAsia="Times New Roman" w:hAnsi="GHEA Grapalat" w:cs="Times New Roman"/>
          <w:color w:val="000000"/>
          <w:sz w:val="24"/>
          <w:szCs w:val="24"/>
          <w:lang w:val="hy-AM"/>
        </w:rPr>
      </w:pPr>
    </w:p>
    <w:p w14:paraId="7E6D570D" w14:textId="77777777" w:rsidR="0065491B" w:rsidRPr="0084239E" w:rsidRDefault="0065491B" w:rsidP="0084239E">
      <w:pPr>
        <w:shd w:val="clear" w:color="auto" w:fill="FFFFFF"/>
        <w:tabs>
          <w:tab w:val="left" w:pos="7800"/>
        </w:tabs>
        <w:spacing w:after="0"/>
        <w:ind w:left="142" w:firstLine="284"/>
        <w:jc w:val="both"/>
        <w:rPr>
          <w:rFonts w:ascii="GHEA Grapalat" w:eastAsia="Times New Roman" w:hAnsi="GHEA Grapalat" w:cs="Times New Roman"/>
          <w:color w:val="000000"/>
          <w:sz w:val="24"/>
          <w:szCs w:val="24"/>
          <w:lang w:val="hy-AM"/>
        </w:rPr>
      </w:pPr>
    </w:p>
    <w:tbl>
      <w:tblPr>
        <w:tblStyle w:val="TableGrid"/>
        <w:tblW w:w="0" w:type="auto"/>
        <w:tblInd w:w="250" w:type="dxa"/>
        <w:tblLook w:val="04A0" w:firstRow="1" w:lastRow="0" w:firstColumn="1" w:lastColumn="0" w:noHBand="0" w:noVBand="1"/>
      </w:tblPr>
      <w:tblGrid>
        <w:gridCol w:w="7958"/>
        <w:gridCol w:w="5778"/>
      </w:tblGrid>
      <w:tr w:rsidR="00BF668B" w:rsidRPr="0084239E" w14:paraId="08C2622B" w14:textId="77777777" w:rsidTr="0032638C">
        <w:trPr>
          <w:trHeight w:val="285"/>
        </w:trPr>
        <w:tc>
          <w:tcPr>
            <w:tcW w:w="7958" w:type="dxa"/>
            <w:vMerge w:val="restart"/>
            <w:tcBorders>
              <w:top w:val="single" w:sz="4" w:space="0" w:color="808080" w:themeColor="background1" w:themeShade="80"/>
            </w:tcBorders>
            <w:shd w:val="clear" w:color="auto" w:fill="BFBFBF" w:themeFill="background1" w:themeFillShade="BF"/>
          </w:tcPr>
          <w:p w14:paraId="70624CF3" w14:textId="46B68F60" w:rsidR="00D85CE5" w:rsidRPr="0084239E" w:rsidRDefault="0062295C" w:rsidP="0084239E">
            <w:pPr>
              <w:pStyle w:val="ListParagraph"/>
              <w:numPr>
                <w:ilvl w:val="0"/>
                <w:numId w:val="2"/>
              </w:numPr>
              <w:spacing w:line="276" w:lineRule="auto"/>
              <w:ind w:left="142" w:firstLine="284"/>
              <w:jc w:val="both"/>
              <w:rPr>
                <w:rFonts w:ascii="GHEA Grapalat" w:hAnsi="GHEA Grapalat" w:cs="Sylfaen"/>
                <w:b/>
                <w:sz w:val="24"/>
                <w:szCs w:val="24"/>
                <w:lang w:val="hy-AM"/>
              </w:rPr>
            </w:pPr>
            <w:r w:rsidRPr="0084239E">
              <w:rPr>
                <w:rFonts w:ascii="GHEA Grapalat" w:hAnsi="GHEA Grapalat" w:cs="Sylfaen"/>
                <w:b/>
                <w:sz w:val="24"/>
                <w:szCs w:val="24"/>
                <w:lang w:val="hy-AM"/>
              </w:rPr>
              <w:t>ՀՀ ՊԵՏԱԿԱՆ ԵԿԱՄՈՒՏՆԵՐԻ ԿՈՄԻՏԵ</w:t>
            </w:r>
          </w:p>
          <w:p w14:paraId="6A551536" w14:textId="72D45800" w:rsidR="00BF668B" w:rsidRPr="0084239E" w:rsidRDefault="00BF668B" w:rsidP="0084239E">
            <w:pPr>
              <w:tabs>
                <w:tab w:val="left" w:pos="7800"/>
              </w:tabs>
              <w:spacing w:line="276" w:lineRule="auto"/>
              <w:ind w:left="142" w:firstLine="284"/>
              <w:jc w:val="both"/>
              <w:rPr>
                <w:rFonts w:ascii="GHEA Grapalat" w:eastAsia="Times New Roman" w:hAnsi="GHEA Grapalat" w:cs="Times New Roman"/>
                <w:b/>
                <w:color w:val="000000"/>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5D1BA629" w14:textId="65B00705" w:rsidR="00BF668B" w:rsidRPr="0084239E" w:rsidRDefault="00BF668B"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w:t>
            </w:r>
            <w:r w:rsidR="00D85CE5" w:rsidRPr="0084239E">
              <w:rPr>
                <w:rFonts w:ascii="GHEA Grapalat" w:eastAsia="Times New Roman" w:hAnsi="GHEA Grapalat" w:cs="Times New Roman"/>
                <w:b/>
                <w:color w:val="000000"/>
                <w:sz w:val="24"/>
                <w:szCs w:val="24"/>
                <w:lang w:val="hy-AM"/>
              </w:rPr>
              <w:t>5</w:t>
            </w:r>
            <w:r w:rsidRPr="0084239E">
              <w:rPr>
                <w:rFonts w:ascii="GHEA Grapalat" w:eastAsia="Times New Roman" w:hAnsi="GHEA Grapalat" w:cs="Times New Roman"/>
                <w:b/>
                <w:color w:val="000000"/>
                <w:sz w:val="24"/>
                <w:szCs w:val="24"/>
                <w:lang w:val="hy-AM"/>
              </w:rPr>
              <w:t>.07.2022թ.</w:t>
            </w:r>
          </w:p>
        </w:tc>
      </w:tr>
      <w:tr w:rsidR="00BF668B" w:rsidRPr="0084239E" w14:paraId="0DAE11AC" w14:textId="77777777" w:rsidTr="0032638C">
        <w:trPr>
          <w:trHeight w:val="260"/>
        </w:trPr>
        <w:tc>
          <w:tcPr>
            <w:tcW w:w="7958" w:type="dxa"/>
            <w:vMerge/>
            <w:tcBorders>
              <w:bottom w:val="single" w:sz="4" w:space="0" w:color="808080" w:themeColor="background1" w:themeShade="80"/>
            </w:tcBorders>
            <w:shd w:val="clear" w:color="auto" w:fill="BFBFBF" w:themeFill="background1" w:themeFillShade="BF"/>
          </w:tcPr>
          <w:p w14:paraId="2D10848D" w14:textId="77777777" w:rsidR="00BF668B" w:rsidRPr="0084239E" w:rsidRDefault="00BF668B"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DB9D85B" w14:textId="23B86183" w:rsidR="00BF668B" w:rsidRPr="0056418A" w:rsidRDefault="0056418A" w:rsidP="0056418A">
            <w:pPr>
              <w:tabs>
                <w:tab w:val="left" w:pos="7800"/>
              </w:tabs>
              <w:spacing w:line="276" w:lineRule="auto"/>
              <w:ind w:left="142" w:firstLine="284"/>
              <w:jc w:val="center"/>
              <w:rPr>
                <w:rFonts w:ascii="GHEA Grapalat" w:eastAsia="Times New Roman" w:hAnsi="GHEA Grapalat" w:cs="Times New Roman"/>
                <w:b/>
                <w:color w:val="000000"/>
                <w:sz w:val="24"/>
                <w:szCs w:val="24"/>
              </w:rPr>
            </w:pPr>
            <w:r w:rsidRPr="0056418A">
              <w:rPr>
                <w:rFonts w:ascii="GHEA Grapalat" w:eastAsia="Times New Roman" w:hAnsi="GHEA Grapalat" w:cs="Times New Roman"/>
                <w:b/>
                <w:color w:val="000000"/>
                <w:sz w:val="24"/>
                <w:szCs w:val="24"/>
                <w:lang w:val="hy-AM"/>
              </w:rPr>
              <w:t>N 01/3-3/52719-2022</w:t>
            </w:r>
          </w:p>
        </w:tc>
      </w:tr>
      <w:tr w:rsidR="00BF668B" w:rsidRPr="00A17143" w14:paraId="00ED4E0D" w14:textId="77777777" w:rsidTr="0032638C">
        <w:trPr>
          <w:trHeight w:val="5665"/>
        </w:trPr>
        <w:tc>
          <w:tcPr>
            <w:tcW w:w="7958" w:type="dxa"/>
            <w:tcBorders>
              <w:top w:val="single" w:sz="4" w:space="0" w:color="808080" w:themeColor="background1" w:themeShade="80"/>
            </w:tcBorders>
          </w:tcPr>
          <w:p w14:paraId="12D0E37F" w14:textId="77777777" w:rsidR="0062295C" w:rsidRPr="0084239E" w:rsidRDefault="0062295C" w:rsidP="0084239E">
            <w:pPr>
              <w:tabs>
                <w:tab w:val="left" w:pos="567"/>
                <w:tab w:val="left" w:pos="3960"/>
              </w:tabs>
              <w:spacing w:line="276" w:lineRule="auto"/>
              <w:ind w:left="142" w:firstLine="284"/>
              <w:jc w:val="both"/>
              <w:rPr>
                <w:rFonts w:ascii="GHEA Grapalat" w:hAnsi="GHEA Grapalat" w:cs="Sylfaen"/>
                <w:sz w:val="24"/>
                <w:szCs w:val="24"/>
                <w:lang w:val="hy-AM"/>
              </w:rPr>
            </w:pPr>
            <w:r w:rsidRPr="0084239E">
              <w:rPr>
                <w:rFonts w:ascii="GHEA Grapalat" w:hAnsi="GHEA Grapalat" w:cs="Sylfaen"/>
                <w:sz w:val="24"/>
                <w:szCs w:val="24"/>
                <w:lang w:val="hy-AM"/>
              </w:rPr>
              <w:t xml:space="preserve">ՀՀ պետական եկամուտների կոմիտեն քննարկել է </w:t>
            </w:r>
            <w:r w:rsidRPr="0084239E">
              <w:rPr>
                <w:rFonts w:ascii="GHEA Grapalat" w:hAnsi="GHEA Grapalat" w:cs="Sylfaen"/>
                <w:sz w:val="24"/>
                <w:szCs w:val="24"/>
                <w:lang w:val="smn-FI"/>
              </w:rPr>
              <w:t>«</w:t>
            </w:r>
            <w:r w:rsidRPr="0084239E">
              <w:rPr>
                <w:rFonts w:ascii="GHEA Grapalat" w:hAnsi="GHEA Grapalat" w:cs="Sylfaen"/>
                <w:sz w:val="24"/>
                <w:szCs w:val="24"/>
                <w:lang w:val="hy-AM"/>
              </w:rPr>
              <w:t>Հայաստանի Հանրապետության հարկային օրենսգրքում փոփոխություններ կատարելու մասին</w:t>
            </w:r>
            <w:r w:rsidRPr="0084239E">
              <w:rPr>
                <w:rFonts w:ascii="GHEA Grapalat" w:hAnsi="GHEA Grapalat" w:cs="Sylfaen"/>
                <w:sz w:val="24"/>
                <w:szCs w:val="24"/>
                <w:lang w:val="smn-FI"/>
              </w:rPr>
              <w:t>» օրենքի նախագիծը</w:t>
            </w:r>
            <w:r w:rsidRPr="0084239E">
              <w:rPr>
                <w:rFonts w:ascii="GHEA Grapalat" w:hAnsi="GHEA Grapalat" w:cs="Sylfaen"/>
                <w:sz w:val="24"/>
                <w:szCs w:val="24"/>
                <w:lang w:val="hy-AM"/>
              </w:rPr>
              <w:t>, ինչի կա</w:t>
            </w:r>
            <w:r w:rsidRPr="0084239E">
              <w:rPr>
                <w:rFonts w:ascii="GHEA Grapalat" w:hAnsi="GHEA Grapalat" w:cs="Sylfaen"/>
                <w:sz w:val="24"/>
                <w:szCs w:val="24"/>
                <w:lang w:val="hy-AM"/>
              </w:rPr>
              <w:softHyphen/>
              <w:t>պակցությամբ հայտնում ենք հետևյալը։</w:t>
            </w:r>
          </w:p>
          <w:p w14:paraId="72B448CA" w14:textId="77777777" w:rsidR="0062295C" w:rsidRPr="0084239E" w:rsidRDefault="0062295C" w:rsidP="0084239E">
            <w:pPr>
              <w:tabs>
                <w:tab w:val="left" w:pos="567"/>
                <w:tab w:val="left" w:pos="3960"/>
              </w:tabs>
              <w:spacing w:line="276" w:lineRule="auto"/>
              <w:ind w:left="142" w:firstLine="284"/>
              <w:jc w:val="both"/>
              <w:rPr>
                <w:rFonts w:ascii="GHEA Grapalat" w:hAnsi="GHEA Grapalat" w:cs="Sylfaen"/>
                <w:sz w:val="24"/>
                <w:szCs w:val="24"/>
                <w:lang w:val="hy-AM"/>
              </w:rPr>
            </w:pPr>
            <w:r w:rsidRPr="0084239E">
              <w:rPr>
                <w:rFonts w:ascii="GHEA Grapalat" w:hAnsi="GHEA Grapalat" w:cs="Sylfaen"/>
                <w:sz w:val="24"/>
                <w:szCs w:val="24"/>
                <w:lang w:val="hy-AM"/>
              </w:rPr>
              <w:t>Նախագծով առաջարկվում է օրենսգրքով կազամակերպությունների համար անշարժ գույքի հարկի վճարումը դարձնել կիսամյակային՝ հարկի գումարի վճարման ժամկետ սահ</w:t>
            </w:r>
            <w:r w:rsidRPr="0084239E">
              <w:rPr>
                <w:rFonts w:ascii="GHEA Grapalat" w:hAnsi="GHEA Grapalat" w:cs="Sylfaen"/>
                <w:sz w:val="24"/>
                <w:szCs w:val="24"/>
                <w:lang w:val="hy-AM"/>
              </w:rPr>
              <w:softHyphen/>
              <w:t xml:space="preserve">մանելով </w:t>
            </w:r>
            <w:r w:rsidRPr="0084239E">
              <w:rPr>
                <w:rFonts w:ascii="GHEA Grapalat" w:hAnsi="GHEA Grapalat"/>
                <w:color w:val="000000"/>
                <w:sz w:val="24"/>
                <w:szCs w:val="24"/>
                <w:shd w:val="clear" w:color="auto" w:fill="FFFFFF"/>
                <w:lang w:val="hy-AM"/>
              </w:rPr>
              <w:t>հարկային տարվա հունիսի 1-ը և դեկտեմբերի 1-ը</w:t>
            </w:r>
            <w:r w:rsidRPr="0084239E">
              <w:rPr>
                <w:rFonts w:ascii="GHEA Grapalat" w:hAnsi="GHEA Grapalat" w:cs="Sylfaen"/>
                <w:sz w:val="24"/>
                <w:szCs w:val="24"/>
                <w:lang w:val="hy-AM"/>
              </w:rPr>
              <w:t xml:space="preserve">։ Վերջինս հիմնավորվում է </w:t>
            </w:r>
            <w:r w:rsidRPr="0084239E">
              <w:rPr>
                <w:rFonts w:ascii="GHEA Grapalat" w:hAnsi="GHEA Grapalat"/>
                <w:color w:val="000000"/>
                <w:sz w:val="24"/>
                <w:szCs w:val="24"/>
                <w:lang w:val="hy-AM"/>
              </w:rPr>
              <w:t>հա</w:t>
            </w:r>
            <w:r w:rsidRPr="0084239E">
              <w:rPr>
                <w:rFonts w:ascii="GHEA Grapalat" w:hAnsi="GHEA Grapalat"/>
                <w:color w:val="000000"/>
                <w:sz w:val="24"/>
                <w:szCs w:val="24"/>
                <w:lang w:val="hy-AM"/>
              </w:rPr>
              <w:softHyphen/>
              <w:t>մայն</w:t>
            </w:r>
            <w:r w:rsidRPr="0084239E">
              <w:rPr>
                <w:rFonts w:ascii="GHEA Grapalat" w:hAnsi="GHEA Grapalat"/>
                <w:color w:val="000000"/>
                <w:sz w:val="24"/>
                <w:szCs w:val="24"/>
                <w:lang w:val="hy-AM"/>
              </w:rPr>
              <w:softHyphen/>
              <w:t>քի բյուջեի եկամտային մասի պլանավորման և կատարման ապահովմամբ։</w:t>
            </w:r>
          </w:p>
          <w:p w14:paraId="09595C6E" w14:textId="77777777" w:rsidR="0062295C" w:rsidRPr="0084239E" w:rsidRDefault="0062295C" w:rsidP="0084239E">
            <w:pPr>
              <w:tabs>
                <w:tab w:val="left" w:pos="567"/>
                <w:tab w:val="left" w:pos="3960"/>
              </w:tabs>
              <w:spacing w:line="276" w:lineRule="auto"/>
              <w:ind w:left="142" w:firstLine="284"/>
              <w:jc w:val="both"/>
              <w:rPr>
                <w:rFonts w:ascii="GHEA Grapalat" w:hAnsi="GHEA Grapalat"/>
                <w:color w:val="000000"/>
                <w:sz w:val="24"/>
                <w:szCs w:val="24"/>
                <w:shd w:val="clear" w:color="auto" w:fill="FFFFFF"/>
                <w:lang w:val="hy-AM"/>
              </w:rPr>
            </w:pPr>
            <w:r w:rsidRPr="0084239E">
              <w:rPr>
                <w:rFonts w:ascii="GHEA Grapalat" w:hAnsi="GHEA Grapalat" w:cs="Sylfaen"/>
                <w:sz w:val="24"/>
                <w:szCs w:val="24"/>
                <w:lang w:val="hy-AM"/>
              </w:rPr>
              <w:t xml:space="preserve">Ներկայացված առաջարկության առնչությամբ հայտնում ենք, որ նախագծի ընդունումը </w:t>
            </w:r>
            <w:r w:rsidRPr="0084239E">
              <w:rPr>
                <w:rFonts w:ascii="GHEA Grapalat" w:hAnsi="GHEA Grapalat"/>
                <w:color w:val="000000"/>
                <w:sz w:val="24"/>
                <w:szCs w:val="24"/>
                <w:lang w:val="hy-AM"/>
              </w:rPr>
              <w:t>համայնքի բյուջեի եկամտային մասի պլանավորման և կատարման առումով էական նշանա</w:t>
            </w:r>
            <w:r w:rsidRPr="0084239E">
              <w:rPr>
                <w:rFonts w:ascii="GHEA Grapalat" w:hAnsi="GHEA Grapalat"/>
                <w:color w:val="000000"/>
                <w:sz w:val="24"/>
                <w:szCs w:val="24"/>
                <w:lang w:val="hy-AM"/>
              </w:rPr>
              <w:softHyphen/>
              <w:t>կություն ունենալու և նախագիծը ընդունելի համարվելու դեպքում առաջարկում ենք կազմա</w:t>
            </w:r>
            <w:r w:rsidRPr="0084239E">
              <w:rPr>
                <w:rFonts w:ascii="GHEA Grapalat" w:hAnsi="GHEA Grapalat"/>
                <w:color w:val="000000"/>
                <w:sz w:val="24"/>
                <w:szCs w:val="24"/>
                <w:lang w:val="hy-AM"/>
              </w:rPr>
              <w:softHyphen/>
              <w:t>կեր</w:t>
            </w:r>
            <w:r w:rsidRPr="0084239E">
              <w:rPr>
                <w:rFonts w:ascii="GHEA Grapalat" w:hAnsi="GHEA Grapalat"/>
                <w:color w:val="000000"/>
                <w:sz w:val="24"/>
                <w:szCs w:val="24"/>
                <w:lang w:val="hy-AM"/>
              </w:rPr>
              <w:softHyphen/>
              <w:t>պությունների և ֆիզիկական անձանց համար անշարժ գույքի հարկի վճարման ժամկետ</w:t>
            </w:r>
            <w:r w:rsidRPr="0084239E">
              <w:rPr>
                <w:rFonts w:ascii="GHEA Grapalat" w:hAnsi="GHEA Grapalat"/>
                <w:color w:val="000000"/>
                <w:sz w:val="24"/>
                <w:szCs w:val="24"/>
                <w:lang w:val="hy-AM"/>
              </w:rPr>
              <w:softHyphen/>
              <w:t xml:space="preserve">ները սահմանել նույնական։ Այս առումով, հաշվի առնելով այն, որ մինչև 01.01.2021թ. «Հողի հարկի մասին» ՀՀ օրենքով ֆիզիկական անձինք </w:t>
            </w:r>
            <w:r w:rsidRPr="0084239E">
              <w:rPr>
                <w:rFonts w:ascii="GHEA Grapalat" w:hAnsi="GHEA Grapalat"/>
                <w:color w:val="000000"/>
                <w:sz w:val="24"/>
                <w:szCs w:val="24"/>
                <w:shd w:val="clear" w:color="auto" w:fill="FFFFFF"/>
                <w:lang w:val="hy-AM"/>
              </w:rPr>
              <w:t>հողի հարկի տարեկան գումարը վճարում էին երկու հավասար մասերով՝ մինչև հաշվետու տարվա նոյեմբերի 15-ը (ներառյալ) և մինչև հաջորդ տարվա ապրիլի 15-ը (ներառյալ), անշարժ գույքի հարկի վճարման ժամկետի փոփո</w:t>
            </w:r>
            <w:r w:rsidRPr="0084239E">
              <w:rPr>
                <w:rFonts w:ascii="GHEA Grapalat" w:hAnsi="GHEA Grapalat"/>
                <w:color w:val="000000"/>
                <w:sz w:val="24"/>
                <w:szCs w:val="24"/>
                <w:shd w:val="clear" w:color="auto" w:fill="FFFFFF"/>
                <w:lang w:val="hy-AM"/>
              </w:rPr>
              <w:softHyphen/>
              <w:t>խության հետ կապված ֆիզիկական անձանց մոտ դժգոհությունների առաջացումը քիչ հավա</w:t>
            </w:r>
            <w:r w:rsidRPr="0084239E">
              <w:rPr>
                <w:rFonts w:ascii="GHEA Grapalat" w:hAnsi="GHEA Grapalat"/>
                <w:color w:val="000000"/>
                <w:sz w:val="24"/>
                <w:szCs w:val="24"/>
                <w:shd w:val="clear" w:color="auto" w:fill="FFFFFF"/>
                <w:lang w:val="hy-AM"/>
              </w:rPr>
              <w:softHyphen/>
              <w:t>նական է:</w:t>
            </w:r>
            <w:r w:rsidRPr="0084239E">
              <w:rPr>
                <w:rFonts w:ascii="Calibri" w:hAnsi="Calibri" w:cs="Calibri"/>
                <w:color w:val="000000"/>
                <w:sz w:val="24"/>
                <w:szCs w:val="24"/>
                <w:shd w:val="clear" w:color="auto" w:fill="FFFFFF"/>
                <w:lang w:val="hy-AM"/>
              </w:rPr>
              <w:t> </w:t>
            </w:r>
          </w:p>
          <w:p w14:paraId="443BA2EE" w14:textId="77777777" w:rsidR="0062295C" w:rsidRPr="0084239E" w:rsidRDefault="0062295C" w:rsidP="0084239E">
            <w:pPr>
              <w:tabs>
                <w:tab w:val="left" w:pos="567"/>
                <w:tab w:val="left" w:pos="3960"/>
              </w:tabs>
              <w:spacing w:line="276" w:lineRule="auto"/>
              <w:ind w:left="142" w:firstLine="284"/>
              <w:jc w:val="both"/>
              <w:rPr>
                <w:rFonts w:ascii="GHEA Grapalat" w:hAnsi="GHEA Grapalat"/>
                <w:color w:val="000000"/>
                <w:sz w:val="24"/>
                <w:szCs w:val="24"/>
                <w:shd w:val="clear" w:color="auto" w:fill="FFFFFF"/>
                <w:lang w:val="hy-AM"/>
              </w:rPr>
            </w:pPr>
            <w:r w:rsidRPr="0084239E">
              <w:rPr>
                <w:rFonts w:ascii="GHEA Grapalat" w:hAnsi="GHEA Grapalat"/>
                <w:color w:val="000000"/>
                <w:sz w:val="24"/>
                <w:szCs w:val="24"/>
                <w:shd w:val="clear" w:color="auto" w:fill="FFFFFF"/>
                <w:lang w:val="hy-AM"/>
              </w:rPr>
              <w:lastRenderedPageBreak/>
              <w:t xml:space="preserve">Միաժամանակ, </w:t>
            </w:r>
            <w:r w:rsidRPr="0084239E">
              <w:rPr>
                <w:rFonts w:ascii="GHEA Grapalat" w:hAnsi="GHEA Grapalat" w:cs="Sylfaen"/>
                <w:sz w:val="24"/>
                <w:szCs w:val="24"/>
                <w:lang w:val="hy-AM"/>
              </w:rPr>
              <w:t>ՀՀ հարկային օրենսգրքի 13-րդ հոդվածի 1-ին մասի համաձայն՝ հ</w:t>
            </w:r>
            <w:r w:rsidRPr="0084239E">
              <w:rPr>
                <w:rFonts w:ascii="GHEA Grapalat" w:hAnsi="GHEA Grapalat"/>
                <w:color w:val="000000"/>
                <w:sz w:val="24"/>
                <w:szCs w:val="24"/>
                <w:shd w:val="clear" w:color="auto" w:fill="FFFFFF"/>
                <w:lang w:val="hy-AM"/>
              </w:rPr>
              <w:t>աշ</w:t>
            </w:r>
            <w:r w:rsidRPr="0084239E">
              <w:rPr>
                <w:rFonts w:ascii="GHEA Grapalat" w:hAnsi="GHEA Grapalat"/>
                <w:color w:val="000000"/>
                <w:sz w:val="24"/>
                <w:szCs w:val="24"/>
                <w:shd w:val="clear" w:color="auto" w:fill="FFFFFF"/>
                <w:lang w:val="hy-AM"/>
              </w:rPr>
              <w:softHyphen/>
              <w:t>վետու ժամանակաշրջանը ժամանակահատված է, որի համար հաշվարկվում և վճարվում են հարկեր և (կամ) բնօգտագործման վճար, ներկայացվում են հարկային հաշվարկներ (բացա</w:t>
            </w:r>
            <w:r w:rsidRPr="0084239E">
              <w:rPr>
                <w:rFonts w:ascii="GHEA Grapalat" w:hAnsi="GHEA Grapalat"/>
                <w:color w:val="000000"/>
                <w:sz w:val="24"/>
                <w:szCs w:val="24"/>
                <w:shd w:val="clear" w:color="auto" w:fill="FFFFFF"/>
                <w:lang w:val="hy-AM"/>
              </w:rPr>
              <w:softHyphen/>
              <w:t>ռությամբ ներմուծման հարկային հայտարարագրերի, ապրանքների ներմուծման և անուղղա</w:t>
            </w:r>
            <w:r w:rsidRPr="0084239E">
              <w:rPr>
                <w:rFonts w:ascii="GHEA Grapalat" w:hAnsi="GHEA Grapalat"/>
                <w:color w:val="000000"/>
                <w:sz w:val="24"/>
                <w:szCs w:val="24"/>
                <w:shd w:val="clear" w:color="auto" w:fill="FFFFFF"/>
                <w:lang w:val="hy-AM"/>
              </w:rPr>
              <w:softHyphen/>
              <w:t>կի հարկերի վճարման (կամ անուղղակի հարկերից ազատման, անուղղակի հարկերն այլ կարգով վճարելու) մասին հայտարարության և արտահանման հարկային հայտարարագրե</w:t>
            </w:r>
            <w:r w:rsidRPr="0084239E">
              <w:rPr>
                <w:rFonts w:ascii="GHEA Grapalat" w:hAnsi="GHEA Grapalat"/>
                <w:color w:val="000000"/>
                <w:sz w:val="24"/>
                <w:szCs w:val="24"/>
                <w:shd w:val="clear" w:color="auto" w:fill="FFFFFF"/>
                <w:lang w:val="hy-AM"/>
              </w:rPr>
              <w:softHyphen/>
              <w:t>րի), կատարվում են օրենսգրքով սահմանված այլ պարտավորություններ:</w:t>
            </w:r>
          </w:p>
          <w:p w14:paraId="3EE65C6D" w14:textId="77777777" w:rsidR="0062295C" w:rsidRPr="0084239E" w:rsidRDefault="0062295C" w:rsidP="0084239E">
            <w:pPr>
              <w:tabs>
                <w:tab w:val="left" w:pos="567"/>
                <w:tab w:val="left" w:pos="3960"/>
              </w:tabs>
              <w:spacing w:line="276" w:lineRule="auto"/>
              <w:ind w:left="142" w:firstLine="284"/>
              <w:jc w:val="both"/>
              <w:rPr>
                <w:rFonts w:ascii="GHEA Grapalat" w:hAnsi="GHEA Grapalat"/>
                <w:color w:val="000000"/>
                <w:sz w:val="24"/>
                <w:szCs w:val="24"/>
                <w:shd w:val="clear" w:color="auto" w:fill="FFFFFF"/>
                <w:lang w:val="hy-AM"/>
              </w:rPr>
            </w:pPr>
            <w:r w:rsidRPr="0084239E">
              <w:rPr>
                <w:rFonts w:ascii="GHEA Grapalat" w:hAnsi="GHEA Grapalat"/>
                <w:color w:val="000000"/>
                <w:sz w:val="24"/>
                <w:szCs w:val="24"/>
                <w:shd w:val="clear" w:color="auto" w:fill="FFFFFF"/>
                <w:lang w:val="hy-AM"/>
              </w:rPr>
              <w:t>Վերոնշյալին համապատասխան՝ նկատի ունենալով այն, որ անշարժ գույքի հարկը հաշվարկվում է հաշվետու տարվա համար, առաջարկում ենք օրենսգրքի 232-րդ (Հաշվետու ժամանակաշրջանը) հոդվածը չփոփոխել, իսկ 236-րդ հոդվածը շարադրել հետևյալ խմբագ</w:t>
            </w:r>
            <w:r w:rsidRPr="0084239E">
              <w:rPr>
                <w:rFonts w:ascii="GHEA Grapalat" w:hAnsi="GHEA Grapalat"/>
                <w:color w:val="000000"/>
                <w:sz w:val="24"/>
                <w:szCs w:val="24"/>
                <w:shd w:val="clear" w:color="auto" w:fill="FFFFFF"/>
                <w:lang w:val="hy-AM"/>
              </w:rPr>
              <w:softHyphen/>
              <w:t>րությամբ՝ «Կազմակերպությունները և ֆիզիկական անձինք անշարժ գույքի հարկի տարեկան գումարները (այդ թվում` Օրենսգրքի 231-րդ հոդվածի 3-րդ մասով սահմանված դեպքերում ու կարգով հաշվարկված անշարժ գույքի հարկի պարտավորության գումարները) անշարժ գույ</w:t>
            </w:r>
            <w:r w:rsidRPr="0084239E">
              <w:rPr>
                <w:rFonts w:ascii="GHEA Grapalat" w:hAnsi="GHEA Grapalat"/>
                <w:color w:val="000000"/>
                <w:sz w:val="24"/>
                <w:szCs w:val="24"/>
                <w:shd w:val="clear" w:color="auto" w:fill="FFFFFF"/>
                <w:lang w:val="hy-AM"/>
              </w:rPr>
              <w:softHyphen/>
              <w:t>քի գտնվելու վայրի համայնքի բյուջե են վճարում երկու հավասար մասերով՝ մինչև հարկային տարվա հունիսի 1-ը և դեկտեմբերի 1-ը ներառյալ` հաշվի առնելով սույն հոդվածով սահման</w:t>
            </w:r>
            <w:r w:rsidRPr="0084239E">
              <w:rPr>
                <w:rFonts w:ascii="GHEA Grapalat" w:hAnsi="GHEA Grapalat"/>
                <w:color w:val="000000"/>
                <w:sz w:val="24"/>
                <w:szCs w:val="24"/>
                <w:shd w:val="clear" w:color="auto" w:fill="FFFFFF"/>
                <w:lang w:val="hy-AM"/>
              </w:rPr>
              <w:softHyphen/>
              <w:t xml:space="preserve">ված առանձնահատկությունները:»։  </w:t>
            </w:r>
          </w:p>
          <w:p w14:paraId="3C69AB33" w14:textId="79E9A0F6" w:rsidR="00BF668B" w:rsidRPr="0084239E" w:rsidRDefault="00BF668B" w:rsidP="0084239E">
            <w:pPr>
              <w:tabs>
                <w:tab w:val="left" w:pos="7800"/>
              </w:tabs>
              <w:spacing w:line="276" w:lineRule="auto"/>
              <w:ind w:left="142" w:right="20" w:firstLine="284"/>
              <w:jc w:val="both"/>
              <w:rPr>
                <w:rFonts w:ascii="GHEA Grapalat" w:eastAsia="Times New Roman" w:hAnsi="GHEA Grapalat" w:cs="Times New Roman"/>
                <w:color w:val="000000"/>
                <w:sz w:val="24"/>
                <w:szCs w:val="24"/>
                <w:lang w:val="hy-AM"/>
              </w:rPr>
            </w:pPr>
          </w:p>
        </w:tc>
        <w:tc>
          <w:tcPr>
            <w:tcW w:w="5778" w:type="dxa"/>
            <w:tcBorders>
              <w:top w:val="single" w:sz="4" w:space="0" w:color="808080" w:themeColor="background1" w:themeShade="80"/>
            </w:tcBorders>
          </w:tcPr>
          <w:p w14:paraId="7120CD38" w14:textId="77777777" w:rsidR="00BF668B" w:rsidRPr="0084239E" w:rsidRDefault="00BF668B"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0623AEA1" w14:textId="4AF8518F"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Չի ընդունվել:</w:t>
            </w:r>
          </w:p>
          <w:p w14:paraId="3CD98C6F" w14:textId="24C73C7F"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«Գույքահարկի մասին» օրենքով (ուժը կորցրել է 01.01.2021 թվականից` 04.10.16</w:t>
            </w:r>
            <w:r w:rsidRPr="0084239E">
              <w:rPr>
                <w:rFonts w:ascii="Calibri" w:eastAsia="Times New Roman" w:hAnsi="Calibri" w:cs="Calibri"/>
                <w:color w:val="000000"/>
                <w:sz w:val="24"/>
                <w:szCs w:val="24"/>
                <w:lang w:val="hy-AM"/>
              </w:rPr>
              <w:t> </w:t>
            </w:r>
            <w:hyperlink r:id="rId9" w:history="1">
              <w:r w:rsidRPr="0084239E">
                <w:rPr>
                  <w:rStyle w:val="Hyperlink"/>
                  <w:rFonts w:ascii="GHEA Grapalat" w:eastAsia="Times New Roman" w:hAnsi="GHEA Grapalat" w:cs="Times New Roman"/>
                  <w:sz w:val="24"/>
                  <w:szCs w:val="24"/>
                  <w:lang w:val="hy-AM"/>
                </w:rPr>
                <w:t>ՀՕ-165-Ն</w:t>
              </w:r>
            </w:hyperlink>
            <w:r w:rsidRPr="0084239E">
              <w:rPr>
                <w:rFonts w:ascii="Calibri" w:eastAsia="Times New Roman" w:hAnsi="Calibri" w:cs="Calibri"/>
                <w:color w:val="000000"/>
                <w:sz w:val="24"/>
                <w:szCs w:val="24"/>
                <w:lang w:val="hy-AM"/>
              </w:rPr>
              <w:t> </w:t>
            </w:r>
            <w:r w:rsidRPr="0084239E">
              <w:rPr>
                <w:rFonts w:ascii="GHEA Grapalat" w:eastAsia="Times New Roman" w:hAnsi="GHEA Grapalat" w:cs="GHEA Grapalat"/>
                <w:color w:val="000000"/>
                <w:sz w:val="24"/>
                <w:szCs w:val="24"/>
                <w:lang w:val="hy-AM"/>
              </w:rPr>
              <w:t>օրենք</w:t>
            </w:r>
            <w:r w:rsidR="0084239E">
              <w:rPr>
                <w:rFonts w:ascii="GHEA Grapalat" w:eastAsia="Times New Roman" w:hAnsi="GHEA Grapalat" w:cs="GHEA Grapalat"/>
                <w:color w:val="000000"/>
                <w:sz w:val="24"/>
                <w:szCs w:val="24"/>
                <w:lang w:val="hy-AM"/>
              </w:rPr>
              <w:t>ով</w:t>
            </w:r>
            <w:r w:rsidR="0084239E">
              <w:rPr>
                <w:rFonts w:ascii="GHEA Grapalat" w:eastAsia="Times New Roman" w:hAnsi="GHEA Grapalat" w:cs="Times New Roman"/>
                <w:color w:val="000000"/>
                <w:sz w:val="24"/>
                <w:szCs w:val="24"/>
                <w:lang w:val="hy-AM"/>
              </w:rPr>
              <w:t xml:space="preserve">) </w:t>
            </w:r>
            <w:r w:rsidRPr="0084239E">
              <w:rPr>
                <w:rFonts w:ascii="GHEA Grapalat" w:eastAsia="Times New Roman" w:hAnsi="GHEA Grapalat" w:cs="GHEA Grapalat"/>
                <w:color w:val="000000"/>
                <w:sz w:val="24"/>
                <w:szCs w:val="24"/>
                <w:lang w:val="hy-AM"/>
              </w:rPr>
              <w:t>կազմակերպությունների</w:t>
            </w:r>
            <w:r w:rsidRPr="0084239E">
              <w:rPr>
                <w:rFonts w:ascii="GHEA Grapalat" w:eastAsia="Times New Roman" w:hAnsi="GHEA Grapalat" w:cs="Times New Roman"/>
                <w:color w:val="000000"/>
                <w:sz w:val="24"/>
                <w:szCs w:val="24"/>
                <w:lang w:val="hy-AM"/>
              </w:rPr>
              <w:t xml:space="preserve"> </w:t>
            </w:r>
            <w:r w:rsidRPr="0084239E">
              <w:rPr>
                <w:rFonts w:ascii="GHEA Grapalat" w:eastAsia="Times New Roman" w:hAnsi="GHEA Grapalat" w:cs="GHEA Grapalat"/>
                <w:color w:val="000000"/>
                <w:sz w:val="24"/>
                <w:szCs w:val="24"/>
                <w:lang w:val="hy-AM"/>
              </w:rPr>
              <w:t>համար</w:t>
            </w:r>
            <w:r w:rsidRPr="0084239E">
              <w:rPr>
                <w:rFonts w:ascii="GHEA Grapalat" w:eastAsia="Times New Roman" w:hAnsi="GHEA Grapalat" w:cs="Times New Roman"/>
                <w:color w:val="000000"/>
                <w:sz w:val="24"/>
                <w:szCs w:val="24"/>
                <w:lang w:val="hy-AM"/>
              </w:rPr>
              <w:t xml:space="preserve"> սահմանված էին կիսամյակային հաշվարկման և վճարման կարգավորումներ, իսկ ֆիզիկական անձանց համար՝ տարեկան: Ո</w:t>
            </w:r>
            <w:r w:rsidR="0084239E">
              <w:rPr>
                <w:rFonts w:ascii="GHEA Grapalat" w:eastAsia="Times New Roman" w:hAnsi="GHEA Grapalat" w:cs="Times New Roman"/>
                <w:color w:val="000000"/>
                <w:sz w:val="24"/>
                <w:szCs w:val="24"/>
                <w:lang w:val="hy-AM"/>
              </w:rPr>
              <w:t xml:space="preserve">ւստի, ավելորդ վարչարարությունից </w:t>
            </w:r>
            <w:r w:rsidRPr="0084239E">
              <w:rPr>
                <w:rFonts w:ascii="GHEA Grapalat" w:eastAsia="Times New Roman" w:hAnsi="GHEA Grapalat" w:cs="Times New Roman"/>
                <w:color w:val="000000"/>
                <w:sz w:val="24"/>
                <w:szCs w:val="24"/>
                <w:lang w:val="hy-AM"/>
              </w:rPr>
              <w:t>խուսափելու համար նպատակահարմար է անշարժ գույքի հարկի կիսամյակային հաշվարկման և վճարման կարգավորումներ սահմանել միայն կազմակերպությունների համար:</w:t>
            </w:r>
          </w:p>
        </w:tc>
      </w:tr>
      <w:tr w:rsidR="00BF668B" w:rsidRPr="0084239E" w14:paraId="332AD8B6" w14:textId="77777777" w:rsidTr="0032638C">
        <w:trPr>
          <w:trHeight w:val="300"/>
        </w:trPr>
        <w:tc>
          <w:tcPr>
            <w:tcW w:w="7958" w:type="dxa"/>
            <w:vMerge w:val="restart"/>
            <w:shd w:val="clear" w:color="auto" w:fill="BFBFBF" w:themeFill="background1" w:themeFillShade="BF"/>
          </w:tcPr>
          <w:p w14:paraId="15D00728" w14:textId="09F33DEB" w:rsidR="00D85CE5" w:rsidRPr="0084239E" w:rsidRDefault="0062295C" w:rsidP="0084239E">
            <w:pPr>
              <w:pStyle w:val="Heading2"/>
              <w:spacing w:line="276" w:lineRule="auto"/>
              <w:ind w:left="142" w:firstLine="284"/>
              <w:jc w:val="both"/>
              <w:outlineLvl w:val="1"/>
              <w:rPr>
                <w:rFonts w:ascii="GHEA Grapalat" w:hAnsi="GHEA Grapalat"/>
                <w:b/>
                <w:sz w:val="24"/>
                <w:szCs w:val="24"/>
                <w:lang w:val="hy-AM"/>
              </w:rPr>
            </w:pPr>
            <w:r w:rsidRPr="0084239E">
              <w:rPr>
                <w:rFonts w:ascii="GHEA Grapalat" w:hAnsi="GHEA Grapalat"/>
                <w:b/>
                <w:color w:val="000000"/>
                <w:sz w:val="24"/>
                <w:szCs w:val="24"/>
                <w:lang w:val="hy-AM"/>
              </w:rPr>
              <w:lastRenderedPageBreak/>
              <w:t>2</w:t>
            </w:r>
            <w:r w:rsidR="00D85CE5" w:rsidRPr="0084239E">
              <w:rPr>
                <w:rFonts w:ascii="GHEA Grapalat" w:hAnsi="GHEA Grapalat"/>
                <w:b/>
                <w:color w:val="000000"/>
                <w:sz w:val="24"/>
                <w:szCs w:val="24"/>
                <w:lang w:val="hy-AM"/>
              </w:rPr>
              <w:t>.</w:t>
            </w:r>
            <w:r w:rsidR="00D85CE5" w:rsidRPr="0084239E">
              <w:rPr>
                <w:rFonts w:ascii="GHEA Grapalat" w:hAnsi="GHEA Grapalat"/>
                <w:b/>
                <w:sz w:val="24"/>
                <w:szCs w:val="24"/>
                <w:lang w:val="hy-AM"/>
              </w:rPr>
              <w:t xml:space="preserve"> </w:t>
            </w:r>
            <w:r w:rsidR="00696060" w:rsidRPr="0084239E">
              <w:rPr>
                <w:rFonts w:ascii="GHEA Grapalat" w:hAnsi="GHEA Grapalat"/>
                <w:b/>
                <w:sz w:val="24"/>
                <w:szCs w:val="24"/>
                <w:lang w:val="hy-AM"/>
              </w:rPr>
              <w:t xml:space="preserve">ՀՀ </w:t>
            </w:r>
            <w:r w:rsidR="00D85CE5" w:rsidRPr="0084239E">
              <w:rPr>
                <w:rFonts w:ascii="GHEA Grapalat" w:hAnsi="GHEA Grapalat"/>
                <w:b/>
                <w:sz w:val="24"/>
                <w:szCs w:val="24"/>
                <w:lang w:val="hy-AM"/>
              </w:rPr>
              <w:t>ԱՐ</w:t>
            </w:r>
            <w:r w:rsidR="00040DC5" w:rsidRPr="0084239E">
              <w:rPr>
                <w:rFonts w:ascii="GHEA Grapalat" w:hAnsi="GHEA Grapalat"/>
                <w:b/>
                <w:sz w:val="24"/>
                <w:szCs w:val="24"/>
                <w:lang w:val="hy-AM"/>
              </w:rPr>
              <w:t>Ա</w:t>
            </w:r>
            <w:r w:rsidR="00D85CE5" w:rsidRPr="0084239E">
              <w:rPr>
                <w:rFonts w:ascii="GHEA Grapalat" w:hAnsi="GHEA Grapalat"/>
                <w:b/>
                <w:sz w:val="24"/>
                <w:szCs w:val="24"/>
                <w:lang w:val="hy-AM"/>
              </w:rPr>
              <w:t>ՐԱՏԻ</w:t>
            </w:r>
            <w:r w:rsidR="00040DC5" w:rsidRPr="0084239E">
              <w:rPr>
                <w:rFonts w:ascii="GHEA Grapalat" w:hAnsi="GHEA Grapalat"/>
                <w:b/>
                <w:sz w:val="24"/>
                <w:szCs w:val="24"/>
                <w:lang w:val="hy-AM"/>
              </w:rPr>
              <w:t xml:space="preserve"> </w:t>
            </w:r>
            <w:r w:rsidR="00D85CE5" w:rsidRPr="0084239E">
              <w:rPr>
                <w:rFonts w:ascii="GHEA Grapalat" w:hAnsi="GHEA Grapalat"/>
                <w:b/>
                <w:sz w:val="24"/>
                <w:szCs w:val="24"/>
                <w:lang w:val="hy-AM"/>
              </w:rPr>
              <w:t>ՄԱՐԶՊԵՏ</w:t>
            </w:r>
          </w:p>
          <w:p w14:paraId="3F52C224" w14:textId="6C050942" w:rsidR="00BF668B" w:rsidRPr="0084239E" w:rsidRDefault="00BF668B" w:rsidP="0084239E">
            <w:pPr>
              <w:tabs>
                <w:tab w:val="left" w:pos="7800"/>
              </w:tabs>
              <w:spacing w:line="276" w:lineRule="auto"/>
              <w:ind w:left="142" w:right="20" w:firstLine="284"/>
              <w:jc w:val="both"/>
              <w:rPr>
                <w:rFonts w:ascii="GHEA Grapalat" w:eastAsia="Times New Roman" w:hAnsi="GHEA Grapalat" w:cs="Times New Roman"/>
                <w:b/>
                <w:color w:val="000000"/>
                <w:sz w:val="24"/>
                <w:szCs w:val="24"/>
                <w:lang w:val="hy-AM"/>
              </w:rPr>
            </w:pPr>
          </w:p>
        </w:tc>
        <w:tc>
          <w:tcPr>
            <w:tcW w:w="5778" w:type="dxa"/>
            <w:tcBorders>
              <w:bottom w:val="single" w:sz="4" w:space="0" w:color="808080" w:themeColor="background1" w:themeShade="80"/>
            </w:tcBorders>
            <w:shd w:val="clear" w:color="auto" w:fill="BFBFBF" w:themeFill="background1" w:themeFillShade="BF"/>
          </w:tcPr>
          <w:p w14:paraId="64EEAB34" w14:textId="2FC628AB" w:rsidR="00BF668B" w:rsidRPr="0084239E" w:rsidRDefault="00696060"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21.07.2022թ.</w:t>
            </w:r>
          </w:p>
        </w:tc>
      </w:tr>
      <w:tr w:rsidR="00BF668B" w:rsidRPr="0084239E" w14:paraId="4CB759E1" w14:textId="77777777" w:rsidTr="0032638C">
        <w:trPr>
          <w:trHeight w:val="290"/>
        </w:trPr>
        <w:tc>
          <w:tcPr>
            <w:tcW w:w="7958" w:type="dxa"/>
            <w:vMerge/>
            <w:tcBorders>
              <w:bottom w:val="single" w:sz="4" w:space="0" w:color="808080" w:themeColor="background1" w:themeShade="80"/>
            </w:tcBorders>
            <w:shd w:val="clear" w:color="auto" w:fill="BFBFBF" w:themeFill="background1" w:themeFillShade="BF"/>
          </w:tcPr>
          <w:p w14:paraId="42024237" w14:textId="77777777" w:rsidR="00BF668B" w:rsidRPr="0084239E" w:rsidRDefault="00BF668B" w:rsidP="0084239E">
            <w:pPr>
              <w:tabs>
                <w:tab w:val="left" w:pos="7800"/>
              </w:tabs>
              <w:spacing w:line="276" w:lineRule="auto"/>
              <w:ind w:left="142" w:right="20" w:firstLine="284"/>
              <w:jc w:val="both"/>
              <w:rPr>
                <w:rFonts w:ascii="GHEA Grapalat" w:eastAsia="Times New Roman" w:hAnsi="GHEA Grapalat" w:cs="Times New Roman"/>
                <w:color w:val="000000"/>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BB2FD96" w14:textId="36F58A86" w:rsidR="00BF668B" w:rsidRPr="007E08A0" w:rsidRDefault="007E08A0" w:rsidP="007E08A0">
            <w:pPr>
              <w:tabs>
                <w:tab w:val="left" w:pos="7800"/>
              </w:tabs>
              <w:spacing w:line="276" w:lineRule="auto"/>
              <w:ind w:left="142" w:firstLine="284"/>
              <w:jc w:val="center"/>
              <w:rPr>
                <w:rFonts w:ascii="GHEA Grapalat" w:eastAsia="Times New Roman" w:hAnsi="GHEA Grapalat" w:cs="Times New Roman"/>
                <w:color w:val="000000"/>
                <w:sz w:val="24"/>
                <w:szCs w:val="24"/>
              </w:rPr>
            </w:pPr>
            <w:r w:rsidRPr="007E08A0">
              <w:rPr>
                <w:rFonts w:ascii="GHEA Grapalat" w:eastAsia="Times New Roman" w:hAnsi="GHEA Grapalat" w:cs="Times New Roman"/>
                <w:b/>
                <w:color w:val="000000"/>
                <w:sz w:val="24"/>
                <w:szCs w:val="24"/>
                <w:lang w:val="hy-AM"/>
              </w:rPr>
              <w:t>N 01 //03954-2022</w:t>
            </w:r>
          </w:p>
        </w:tc>
      </w:tr>
      <w:tr w:rsidR="00BF668B" w:rsidRPr="00A17143" w14:paraId="6FE91555" w14:textId="77777777" w:rsidTr="0032638C">
        <w:trPr>
          <w:trHeight w:val="1164"/>
        </w:trPr>
        <w:tc>
          <w:tcPr>
            <w:tcW w:w="7958" w:type="dxa"/>
            <w:tcBorders>
              <w:top w:val="single" w:sz="4" w:space="0" w:color="808080" w:themeColor="background1" w:themeShade="80"/>
            </w:tcBorders>
          </w:tcPr>
          <w:p w14:paraId="036060E7" w14:textId="48D74DF3" w:rsidR="00BF668B" w:rsidRPr="0084239E" w:rsidRDefault="005D3395" w:rsidP="0084239E">
            <w:pPr>
              <w:spacing w:line="276" w:lineRule="auto"/>
              <w:ind w:left="142" w:right="22" w:firstLine="284"/>
              <w:jc w:val="both"/>
              <w:rPr>
                <w:rFonts w:ascii="GHEA Grapalat" w:hAnsi="GHEA Grapalat"/>
                <w:color w:val="000000"/>
                <w:sz w:val="24"/>
                <w:szCs w:val="24"/>
                <w:lang w:val="af-ZA"/>
              </w:rPr>
            </w:pPr>
            <w:r w:rsidRPr="0084239E">
              <w:rPr>
                <w:rFonts w:ascii="GHEA Grapalat" w:hAnsi="GHEA Grapalat"/>
                <w:sz w:val="24"/>
                <w:szCs w:val="24"/>
                <w:lang w:val="af-ZA"/>
              </w:rPr>
              <w:lastRenderedPageBreak/>
              <w:t xml:space="preserve">«Նվազագույն ամսական աշխատավարձի մասին» օրենքում փոփոխություններ և լրացում կատարելու մասին» </w:t>
            </w:r>
            <w:r w:rsidRPr="0084239E">
              <w:rPr>
                <w:rFonts w:ascii="GHEA Grapalat" w:hAnsi="GHEA Grapalat" w:cs="Sylfaen"/>
                <w:sz w:val="24"/>
                <w:szCs w:val="24"/>
                <w:lang w:val="smn-FI"/>
              </w:rPr>
              <w:t xml:space="preserve"> </w:t>
            </w:r>
            <w:r w:rsidRPr="0084239E">
              <w:rPr>
                <w:rFonts w:ascii="GHEA Grapalat" w:hAnsi="GHEA Grapalat" w:cs="Sylfaen"/>
                <w:sz w:val="24"/>
                <w:szCs w:val="24"/>
              </w:rPr>
              <w:t>ՀՀ</w:t>
            </w:r>
            <w:r w:rsidRPr="0084239E">
              <w:rPr>
                <w:rFonts w:ascii="GHEA Grapalat" w:hAnsi="GHEA Grapalat" w:cs="Sylfaen"/>
                <w:sz w:val="24"/>
                <w:szCs w:val="24"/>
                <w:lang w:val="af-ZA"/>
              </w:rPr>
              <w:t xml:space="preserve"> </w:t>
            </w:r>
            <w:proofErr w:type="spellStart"/>
            <w:r w:rsidRPr="0084239E">
              <w:rPr>
                <w:rFonts w:ascii="GHEA Grapalat" w:hAnsi="GHEA Grapalat" w:cs="Sylfaen"/>
                <w:sz w:val="24"/>
                <w:szCs w:val="24"/>
              </w:rPr>
              <w:t>օրենքի</w:t>
            </w:r>
            <w:proofErr w:type="spellEnd"/>
            <w:r w:rsidRPr="0084239E">
              <w:rPr>
                <w:rFonts w:ascii="GHEA Grapalat" w:hAnsi="GHEA Grapalat" w:cs="Sylfaen"/>
                <w:sz w:val="24"/>
                <w:szCs w:val="24"/>
                <w:lang w:val="af-ZA"/>
              </w:rPr>
              <w:t xml:space="preserve"> </w:t>
            </w:r>
            <w:proofErr w:type="spellStart"/>
            <w:r w:rsidRPr="0084239E">
              <w:rPr>
                <w:rFonts w:ascii="GHEA Grapalat" w:hAnsi="GHEA Grapalat" w:cs="Sylfaen"/>
                <w:sz w:val="24"/>
                <w:szCs w:val="24"/>
              </w:rPr>
              <w:t>նախագիծը</w:t>
            </w:r>
            <w:proofErr w:type="spellEnd"/>
            <w:r w:rsidRPr="0084239E">
              <w:rPr>
                <w:rFonts w:ascii="GHEA Grapalat" w:hAnsi="GHEA Grapalat"/>
                <w:color w:val="000000"/>
                <w:sz w:val="24"/>
                <w:szCs w:val="24"/>
                <w:lang w:val="af-ZA"/>
              </w:rPr>
              <w:t xml:space="preserve"> </w:t>
            </w:r>
            <w:proofErr w:type="spellStart"/>
            <w:r w:rsidRPr="0084239E">
              <w:rPr>
                <w:rFonts w:ascii="GHEA Grapalat" w:hAnsi="GHEA Grapalat"/>
                <w:color w:val="000000"/>
                <w:sz w:val="24"/>
                <w:szCs w:val="24"/>
              </w:rPr>
              <w:t>քննարկվել</w:t>
            </w:r>
            <w:proofErr w:type="spellEnd"/>
            <w:r w:rsidRPr="0084239E">
              <w:rPr>
                <w:rFonts w:ascii="GHEA Grapalat" w:hAnsi="GHEA Grapalat"/>
                <w:color w:val="000000"/>
                <w:sz w:val="24"/>
                <w:szCs w:val="24"/>
                <w:lang w:val="af-ZA"/>
              </w:rPr>
              <w:t xml:space="preserve">  </w:t>
            </w:r>
            <w:r w:rsidRPr="0084239E">
              <w:rPr>
                <w:rFonts w:ascii="GHEA Grapalat" w:hAnsi="GHEA Grapalat"/>
                <w:color w:val="000000"/>
                <w:sz w:val="24"/>
                <w:szCs w:val="24"/>
              </w:rPr>
              <w:t>է</w:t>
            </w:r>
            <w:r w:rsidRPr="0084239E">
              <w:rPr>
                <w:rFonts w:ascii="GHEA Grapalat" w:hAnsi="GHEA Grapalat"/>
                <w:color w:val="000000"/>
                <w:sz w:val="24"/>
                <w:szCs w:val="24"/>
                <w:lang w:val="af-ZA"/>
              </w:rPr>
              <w:t xml:space="preserve">   </w:t>
            </w:r>
            <w:proofErr w:type="spellStart"/>
            <w:r w:rsidRPr="0084239E">
              <w:rPr>
                <w:rFonts w:ascii="GHEA Grapalat" w:hAnsi="GHEA Grapalat"/>
                <w:color w:val="000000"/>
                <w:sz w:val="24"/>
                <w:szCs w:val="24"/>
              </w:rPr>
              <w:t>մարզպետարանում</w:t>
            </w:r>
            <w:proofErr w:type="spellEnd"/>
            <w:r w:rsidRPr="0084239E">
              <w:rPr>
                <w:rFonts w:ascii="GHEA Grapalat" w:hAnsi="GHEA Grapalat"/>
                <w:color w:val="000000"/>
                <w:sz w:val="24"/>
                <w:szCs w:val="24"/>
                <w:lang w:val="af-ZA"/>
              </w:rPr>
              <w:t xml:space="preserve">,  </w:t>
            </w:r>
            <w:proofErr w:type="spellStart"/>
            <w:r w:rsidRPr="0084239E">
              <w:rPr>
                <w:rFonts w:ascii="GHEA Grapalat" w:hAnsi="GHEA Grapalat"/>
                <w:color w:val="000000"/>
                <w:sz w:val="24"/>
                <w:szCs w:val="24"/>
              </w:rPr>
              <w:t>առաջարկություններ</w:t>
            </w:r>
            <w:proofErr w:type="spellEnd"/>
            <w:r w:rsidRPr="0084239E">
              <w:rPr>
                <w:rFonts w:ascii="GHEA Grapalat" w:hAnsi="GHEA Grapalat"/>
                <w:color w:val="000000"/>
                <w:sz w:val="24"/>
                <w:szCs w:val="24"/>
                <w:lang w:val="af-ZA"/>
              </w:rPr>
              <w:t xml:space="preserve">  </w:t>
            </w:r>
            <w:proofErr w:type="spellStart"/>
            <w:r w:rsidRPr="0084239E">
              <w:rPr>
                <w:rFonts w:ascii="GHEA Grapalat" w:hAnsi="GHEA Grapalat"/>
                <w:color w:val="000000"/>
                <w:sz w:val="24"/>
                <w:szCs w:val="24"/>
              </w:rPr>
              <w:t>չունենք</w:t>
            </w:r>
            <w:proofErr w:type="spellEnd"/>
            <w:r w:rsidRPr="0084239E">
              <w:rPr>
                <w:rFonts w:ascii="GHEA Grapalat" w:hAnsi="GHEA Grapalat"/>
                <w:color w:val="000000"/>
                <w:sz w:val="24"/>
                <w:szCs w:val="24"/>
                <w:lang w:val="af-ZA"/>
              </w:rPr>
              <w:t>:</w:t>
            </w:r>
          </w:p>
        </w:tc>
        <w:tc>
          <w:tcPr>
            <w:tcW w:w="5778" w:type="dxa"/>
            <w:tcBorders>
              <w:top w:val="single" w:sz="4" w:space="0" w:color="808080" w:themeColor="background1" w:themeShade="80"/>
            </w:tcBorders>
          </w:tcPr>
          <w:p w14:paraId="34E41484" w14:textId="77777777" w:rsidR="00BF668B" w:rsidRPr="0084239E" w:rsidRDefault="00BF668B"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6E1F54A0" w14:textId="77777777"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Ընդունվել է ի գիտություն:</w:t>
            </w:r>
          </w:p>
          <w:p w14:paraId="2372385D" w14:textId="459014FB"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(Ներկայացված գրությամբ նշվել է այլ Նախագծի վերնագիր):</w:t>
            </w:r>
          </w:p>
        </w:tc>
      </w:tr>
      <w:tr w:rsidR="00DA6D10" w:rsidRPr="0084239E" w14:paraId="05764656" w14:textId="77777777" w:rsidTr="0032638C">
        <w:trPr>
          <w:trHeight w:val="135"/>
        </w:trPr>
        <w:tc>
          <w:tcPr>
            <w:tcW w:w="7958" w:type="dxa"/>
            <w:vMerge w:val="restart"/>
            <w:tcBorders>
              <w:top w:val="single" w:sz="4" w:space="0" w:color="808080" w:themeColor="background1" w:themeShade="80"/>
            </w:tcBorders>
            <w:shd w:val="clear" w:color="auto" w:fill="BFBFBF" w:themeFill="background1" w:themeFillShade="BF"/>
          </w:tcPr>
          <w:p w14:paraId="5D11ACE9" w14:textId="1AE92809" w:rsidR="00DA6D10" w:rsidRPr="0084239E" w:rsidRDefault="005D3395" w:rsidP="0084239E">
            <w:pPr>
              <w:tabs>
                <w:tab w:val="left" w:pos="7800"/>
              </w:tabs>
              <w:spacing w:line="276" w:lineRule="auto"/>
              <w:ind w:left="142" w:right="20" w:firstLine="284"/>
              <w:jc w:val="both"/>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3</w:t>
            </w:r>
            <w:r w:rsidR="0065491B" w:rsidRPr="0084239E">
              <w:rPr>
                <w:rFonts w:ascii="GHEA Grapalat" w:eastAsia="Times New Roman" w:hAnsi="GHEA Grapalat" w:cs="Times New Roman"/>
                <w:b/>
                <w:color w:val="000000"/>
                <w:sz w:val="24"/>
                <w:szCs w:val="24"/>
                <w:lang w:val="hy-AM"/>
              </w:rPr>
              <w:t>. ՀՀ ԱՐՄԱՎԻՐԻ ՄԱՐԶ</w:t>
            </w:r>
            <w:r w:rsidR="005C62EB" w:rsidRPr="0084239E">
              <w:rPr>
                <w:rFonts w:ascii="GHEA Grapalat" w:eastAsia="Times New Roman" w:hAnsi="GHEA Grapalat" w:cs="Times New Roman"/>
                <w:b/>
                <w:color w:val="000000"/>
                <w:sz w:val="24"/>
                <w:szCs w:val="24"/>
                <w:lang w:val="hy-AM"/>
              </w:rPr>
              <w:t>ՊԵՏ</w:t>
            </w:r>
          </w:p>
        </w:tc>
        <w:tc>
          <w:tcPr>
            <w:tcW w:w="5778" w:type="dxa"/>
            <w:tcBorders>
              <w:bottom w:val="single" w:sz="4" w:space="0" w:color="808080" w:themeColor="background1" w:themeShade="80"/>
            </w:tcBorders>
            <w:shd w:val="clear" w:color="auto" w:fill="BFBFBF" w:themeFill="background1" w:themeFillShade="BF"/>
          </w:tcPr>
          <w:p w14:paraId="0A2340B6" w14:textId="35E94715" w:rsidR="00DA6D10" w:rsidRPr="0084239E" w:rsidRDefault="00D85CE5"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22</w:t>
            </w:r>
            <w:r w:rsidR="0065491B" w:rsidRPr="0084239E">
              <w:rPr>
                <w:rFonts w:ascii="GHEA Grapalat" w:eastAsia="Times New Roman" w:hAnsi="GHEA Grapalat" w:cs="Times New Roman"/>
                <w:b/>
                <w:color w:val="000000"/>
                <w:sz w:val="24"/>
                <w:szCs w:val="24"/>
                <w:lang w:val="hy-AM"/>
              </w:rPr>
              <w:t>.07.2022թ.</w:t>
            </w:r>
          </w:p>
        </w:tc>
      </w:tr>
      <w:tr w:rsidR="00DA6D10" w:rsidRPr="0084239E" w14:paraId="42F6C945" w14:textId="77777777" w:rsidTr="0032638C">
        <w:trPr>
          <w:trHeight w:val="225"/>
        </w:trPr>
        <w:tc>
          <w:tcPr>
            <w:tcW w:w="7958" w:type="dxa"/>
            <w:vMerge/>
            <w:shd w:val="clear" w:color="auto" w:fill="BFBFBF" w:themeFill="background1" w:themeFillShade="BF"/>
          </w:tcPr>
          <w:p w14:paraId="21E3D9FE" w14:textId="77777777" w:rsidR="00DA6D10" w:rsidRPr="0084239E" w:rsidRDefault="00DA6D10" w:rsidP="0084239E">
            <w:pPr>
              <w:tabs>
                <w:tab w:val="left" w:pos="7800"/>
              </w:tabs>
              <w:spacing w:line="276" w:lineRule="auto"/>
              <w:ind w:left="142" w:right="20" w:firstLine="284"/>
              <w:jc w:val="both"/>
              <w:rPr>
                <w:rFonts w:ascii="GHEA Grapalat" w:eastAsia="Times New Roman" w:hAnsi="GHEA Grapalat" w:cs="Times New Roman"/>
                <w:color w:val="000000"/>
                <w:sz w:val="24"/>
                <w:szCs w:val="24"/>
                <w:lang w:val="hy-AM"/>
              </w:rPr>
            </w:pPr>
          </w:p>
        </w:tc>
        <w:tc>
          <w:tcPr>
            <w:tcW w:w="5778" w:type="dxa"/>
            <w:tcBorders>
              <w:top w:val="single" w:sz="4" w:space="0" w:color="808080" w:themeColor="background1" w:themeShade="80"/>
            </w:tcBorders>
            <w:shd w:val="clear" w:color="auto" w:fill="BFBFBF" w:themeFill="background1" w:themeFillShade="BF"/>
          </w:tcPr>
          <w:p w14:paraId="3D2EAEDB" w14:textId="336BD45B" w:rsidR="00DA6D10" w:rsidRPr="007E08A0" w:rsidRDefault="007E08A0" w:rsidP="007E08A0">
            <w:pPr>
              <w:tabs>
                <w:tab w:val="left" w:pos="7800"/>
              </w:tabs>
              <w:spacing w:line="276" w:lineRule="auto"/>
              <w:ind w:left="142" w:firstLine="284"/>
              <w:jc w:val="center"/>
              <w:rPr>
                <w:rFonts w:ascii="GHEA Grapalat" w:eastAsia="Times New Roman" w:hAnsi="GHEA Grapalat" w:cs="Times New Roman"/>
                <w:color w:val="000000"/>
                <w:sz w:val="24"/>
                <w:szCs w:val="24"/>
              </w:rPr>
            </w:pPr>
            <w:r w:rsidRPr="007E08A0">
              <w:rPr>
                <w:rFonts w:ascii="GHEA Grapalat" w:eastAsia="Times New Roman" w:hAnsi="GHEA Grapalat" w:cs="Times New Roman"/>
                <w:b/>
                <w:color w:val="000000"/>
                <w:sz w:val="24"/>
                <w:szCs w:val="24"/>
                <w:lang w:val="hy-AM"/>
              </w:rPr>
              <w:t>N 01 /6.2/04519-2022</w:t>
            </w:r>
          </w:p>
        </w:tc>
      </w:tr>
      <w:tr w:rsidR="00BF668B" w:rsidRPr="0084239E" w14:paraId="17705E0B" w14:textId="77777777" w:rsidTr="0032638C">
        <w:trPr>
          <w:trHeight w:val="2121"/>
        </w:trPr>
        <w:tc>
          <w:tcPr>
            <w:tcW w:w="7958" w:type="dxa"/>
          </w:tcPr>
          <w:p w14:paraId="2574F7E8" w14:textId="0185C44A" w:rsidR="0028412E" w:rsidRPr="0084239E" w:rsidRDefault="005D3395" w:rsidP="0084239E">
            <w:pPr>
              <w:spacing w:line="276" w:lineRule="auto"/>
              <w:ind w:left="142" w:firstLine="284"/>
              <w:jc w:val="both"/>
              <w:rPr>
                <w:rFonts w:ascii="GHEA Grapalat" w:hAnsi="GHEA Grapalat"/>
                <w:sz w:val="24"/>
                <w:szCs w:val="24"/>
                <w:lang w:val="hy-AM"/>
              </w:rPr>
            </w:pPr>
            <w:r w:rsidRPr="0084239E">
              <w:rPr>
                <w:rFonts w:ascii="GHEA Grapalat" w:hAnsi="GHEA Grapalat"/>
                <w:sz w:val="24"/>
                <w:szCs w:val="24"/>
                <w:lang w:val="hy-AM"/>
              </w:rPr>
              <w:t xml:space="preserve">Հայտնում եմ Ձեզ, որ ՀՀ Արմավիրի մարզպետարանում և համայնքներում քննարկվել է </w:t>
            </w:r>
            <w:r w:rsidRPr="0084239E">
              <w:rPr>
                <w:rFonts w:ascii="GHEA Grapalat" w:hAnsi="GHEA Grapalat" w:cs="Sylfaen"/>
                <w:sz w:val="24"/>
                <w:szCs w:val="24"/>
                <w:lang w:val="smn-FI"/>
              </w:rPr>
              <w:t>«</w:t>
            </w:r>
            <w:r w:rsidRPr="0084239E">
              <w:rPr>
                <w:rFonts w:ascii="GHEA Grapalat" w:hAnsi="GHEA Grapalat" w:cs="Sylfaen"/>
                <w:sz w:val="24"/>
                <w:szCs w:val="24"/>
                <w:lang w:val="hy-AM"/>
              </w:rPr>
              <w:t>Հայաստանի Հանրապետության հարկային օրենսգրքում փոփոխություններ կատարելու մասին</w:t>
            </w:r>
            <w:r w:rsidRPr="0084239E">
              <w:rPr>
                <w:rFonts w:ascii="GHEA Grapalat" w:hAnsi="GHEA Grapalat" w:cs="Sylfaen"/>
                <w:sz w:val="24"/>
                <w:szCs w:val="24"/>
                <w:lang w:val="smn-FI"/>
              </w:rPr>
              <w:t>» օրենքի նախագիծը</w:t>
            </w:r>
            <w:r w:rsidRPr="0084239E">
              <w:rPr>
                <w:rFonts w:ascii="GHEA Grapalat" w:hAnsi="GHEA Grapalat" w:cs="Sylfaen"/>
                <w:bCs/>
                <w:sz w:val="24"/>
                <w:szCs w:val="24"/>
                <w:lang w:val="hy-AM"/>
              </w:rPr>
              <w:t>, որի</w:t>
            </w:r>
            <w:r w:rsidR="00696060" w:rsidRPr="0084239E">
              <w:rPr>
                <w:rFonts w:ascii="GHEA Grapalat" w:hAnsi="GHEA Grapalat" w:cs="Sylfaen"/>
                <w:bCs/>
                <w:sz w:val="24"/>
                <w:szCs w:val="24"/>
                <w:lang w:val="hy-AM"/>
              </w:rPr>
              <w:t xml:space="preserve"> </w:t>
            </w:r>
            <w:r w:rsidRPr="0084239E">
              <w:rPr>
                <w:rFonts w:ascii="GHEA Grapalat" w:hAnsi="GHEA Grapalat" w:cs="Sylfaen"/>
                <w:bCs/>
                <w:sz w:val="24"/>
                <w:szCs w:val="24"/>
                <w:lang w:val="hy-AM"/>
              </w:rPr>
              <w:t>վերաբերյալ առաջարկություններ չկան։</w:t>
            </w:r>
          </w:p>
          <w:p w14:paraId="340CD59C" w14:textId="6B6B931E" w:rsidR="00BF668B" w:rsidRPr="0084239E" w:rsidRDefault="0028412E" w:rsidP="0084239E">
            <w:pPr>
              <w:tabs>
                <w:tab w:val="left" w:pos="2472"/>
              </w:tabs>
              <w:spacing w:line="276" w:lineRule="auto"/>
              <w:rPr>
                <w:rFonts w:ascii="GHEA Grapalat" w:hAnsi="GHEA Grapalat"/>
                <w:sz w:val="24"/>
                <w:szCs w:val="24"/>
                <w:lang w:val="hy-AM"/>
              </w:rPr>
            </w:pPr>
            <w:r w:rsidRPr="0084239E">
              <w:rPr>
                <w:rFonts w:ascii="GHEA Grapalat" w:hAnsi="GHEA Grapalat"/>
                <w:sz w:val="24"/>
                <w:szCs w:val="24"/>
                <w:lang w:val="hy-AM"/>
              </w:rPr>
              <w:tab/>
            </w:r>
          </w:p>
        </w:tc>
        <w:tc>
          <w:tcPr>
            <w:tcW w:w="5778" w:type="dxa"/>
          </w:tcPr>
          <w:p w14:paraId="4381A957" w14:textId="77777777" w:rsidR="00BF668B" w:rsidRPr="0084239E" w:rsidRDefault="00BF668B"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13574EA2" w14:textId="46F6DD83"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ru-RU"/>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tc>
      </w:tr>
      <w:tr w:rsidR="00DA6D10" w:rsidRPr="0084239E" w14:paraId="0AE9C25A" w14:textId="77777777" w:rsidTr="0032638C">
        <w:trPr>
          <w:trHeight w:val="195"/>
        </w:trPr>
        <w:tc>
          <w:tcPr>
            <w:tcW w:w="7958" w:type="dxa"/>
            <w:vMerge w:val="restart"/>
            <w:shd w:val="clear" w:color="auto" w:fill="BFBFBF" w:themeFill="background1" w:themeFillShade="BF"/>
          </w:tcPr>
          <w:p w14:paraId="4CD48085" w14:textId="210030EC" w:rsidR="00DA6D10" w:rsidRPr="0084239E" w:rsidRDefault="005D3395" w:rsidP="0084239E">
            <w:pPr>
              <w:tabs>
                <w:tab w:val="left" w:pos="7800"/>
              </w:tabs>
              <w:spacing w:line="276" w:lineRule="auto"/>
              <w:ind w:left="142" w:right="20" w:firstLine="284"/>
              <w:jc w:val="both"/>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4</w:t>
            </w:r>
            <w:r w:rsidR="0065491B" w:rsidRPr="0084239E">
              <w:rPr>
                <w:rFonts w:ascii="GHEA Grapalat" w:eastAsia="Times New Roman" w:hAnsi="GHEA Grapalat" w:cs="Times New Roman"/>
                <w:b/>
                <w:color w:val="000000"/>
                <w:sz w:val="24"/>
                <w:szCs w:val="24"/>
                <w:lang w:val="hy-AM"/>
              </w:rPr>
              <w:t>. ՀՀ ԳԵՂԱՐՔՈՒՆԻՔԻ ՄԱՐԶՊԵՏ</w:t>
            </w:r>
          </w:p>
        </w:tc>
        <w:tc>
          <w:tcPr>
            <w:tcW w:w="5778" w:type="dxa"/>
            <w:tcBorders>
              <w:bottom w:val="single" w:sz="4" w:space="0" w:color="808080" w:themeColor="background1" w:themeShade="80"/>
            </w:tcBorders>
            <w:shd w:val="clear" w:color="auto" w:fill="BFBFBF" w:themeFill="background1" w:themeFillShade="BF"/>
          </w:tcPr>
          <w:p w14:paraId="0F5354D2" w14:textId="69824C9E" w:rsidR="00DA6D10" w:rsidRPr="0084239E" w:rsidRDefault="00BC36C6"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w:t>
            </w:r>
            <w:r w:rsidR="005D3395" w:rsidRPr="0084239E">
              <w:rPr>
                <w:rFonts w:ascii="GHEA Grapalat" w:eastAsia="Times New Roman" w:hAnsi="GHEA Grapalat" w:cs="Times New Roman"/>
                <w:b/>
                <w:color w:val="000000"/>
                <w:sz w:val="24"/>
                <w:szCs w:val="24"/>
                <w:lang w:val="hy-AM"/>
              </w:rPr>
              <w:t>5</w:t>
            </w:r>
            <w:r w:rsidR="00BC2E8A" w:rsidRPr="0084239E">
              <w:rPr>
                <w:rFonts w:ascii="GHEA Grapalat" w:eastAsia="Times New Roman" w:hAnsi="GHEA Grapalat" w:cs="Times New Roman"/>
                <w:b/>
                <w:color w:val="000000"/>
                <w:sz w:val="24"/>
                <w:szCs w:val="24"/>
                <w:lang w:val="hy-AM"/>
              </w:rPr>
              <w:t>.07.2022թ.</w:t>
            </w:r>
          </w:p>
        </w:tc>
      </w:tr>
      <w:tr w:rsidR="00DA6D10" w:rsidRPr="0084239E" w14:paraId="548A99C4" w14:textId="77777777" w:rsidTr="0032638C">
        <w:trPr>
          <w:trHeight w:val="165"/>
        </w:trPr>
        <w:tc>
          <w:tcPr>
            <w:tcW w:w="7958" w:type="dxa"/>
            <w:vMerge/>
            <w:shd w:val="clear" w:color="auto" w:fill="BFBFBF" w:themeFill="background1" w:themeFillShade="BF"/>
          </w:tcPr>
          <w:p w14:paraId="154E0D6D" w14:textId="77777777" w:rsidR="00DA6D10" w:rsidRPr="0084239E" w:rsidRDefault="00DA6D10" w:rsidP="0084239E">
            <w:pPr>
              <w:tabs>
                <w:tab w:val="left" w:pos="7800"/>
              </w:tabs>
              <w:spacing w:line="276" w:lineRule="auto"/>
              <w:ind w:left="142" w:right="20" w:firstLine="284"/>
              <w:jc w:val="both"/>
              <w:rPr>
                <w:rFonts w:ascii="GHEA Grapalat" w:eastAsia="Times New Roman" w:hAnsi="GHEA Grapalat" w:cs="Times New Roman"/>
                <w:color w:val="000000"/>
                <w:sz w:val="24"/>
                <w:szCs w:val="24"/>
                <w:lang w:val="hy-AM"/>
              </w:rPr>
            </w:pPr>
          </w:p>
        </w:tc>
        <w:tc>
          <w:tcPr>
            <w:tcW w:w="5778" w:type="dxa"/>
            <w:tcBorders>
              <w:top w:val="single" w:sz="4" w:space="0" w:color="808080" w:themeColor="background1" w:themeShade="80"/>
            </w:tcBorders>
            <w:shd w:val="clear" w:color="auto" w:fill="BFBFBF" w:themeFill="background1" w:themeFillShade="BF"/>
          </w:tcPr>
          <w:p w14:paraId="6E65DADF" w14:textId="512BAC87" w:rsidR="00DA6D10" w:rsidRPr="007E08A0" w:rsidRDefault="007E08A0" w:rsidP="007E08A0">
            <w:pPr>
              <w:tabs>
                <w:tab w:val="left" w:pos="7800"/>
              </w:tabs>
              <w:spacing w:line="276" w:lineRule="auto"/>
              <w:ind w:left="142" w:firstLine="284"/>
              <w:jc w:val="center"/>
              <w:rPr>
                <w:rFonts w:ascii="GHEA Grapalat" w:eastAsia="Times New Roman" w:hAnsi="GHEA Grapalat" w:cs="Times New Roman"/>
                <w:color w:val="000000"/>
                <w:sz w:val="24"/>
                <w:szCs w:val="24"/>
              </w:rPr>
            </w:pPr>
            <w:r w:rsidRPr="007E08A0">
              <w:rPr>
                <w:rFonts w:ascii="GHEA Grapalat" w:eastAsia="Times New Roman" w:hAnsi="GHEA Grapalat" w:cs="Times New Roman"/>
                <w:b/>
                <w:color w:val="000000"/>
                <w:sz w:val="24"/>
                <w:szCs w:val="24"/>
                <w:lang w:val="hy-AM"/>
              </w:rPr>
              <w:t>N 01 //5141-2022</w:t>
            </w:r>
          </w:p>
        </w:tc>
      </w:tr>
      <w:tr w:rsidR="00BF668B" w:rsidRPr="0084239E" w14:paraId="5E887CB6" w14:textId="77777777" w:rsidTr="0032638C">
        <w:trPr>
          <w:trHeight w:val="1989"/>
        </w:trPr>
        <w:tc>
          <w:tcPr>
            <w:tcW w:w="7958" w:type="dxa"/>
          </w:tcPr>
          <w:p w14:paraId="157DCE18" w14:textId="2AB23E61" w:rsidR="005D3395" w:rsidRPr="0084239E" w:rsidRDefault="005D3395" w:rsidP="0084239E">
            <w:pPr>
              <w:spacing w:line="276" w:lineRule="auto"/>
              <w:ind w:right="283" w:firstLine="418"/>
              <w:jc w:val="both"/>
              <w:rPr>
                <w:rFonts w:ascii="GHEA Grapalat" w:hAnsi="GHEA Grapalat" w:cs="Arial"/>
                <w:sz w:val="24"/>
                <w:szCs w:val="24"/>
                <w:lang w:val="pt-BR"/>
              </w:rPr>
            </w:pPr>
            <w:r w:rsidRPr="0084239E">
              <w:rPr>
                <w:rFonts w:ascii="GHEA Grapalat" w:hAnsi="GHEA Grapalat" w:cs="Sylfaen"/>
                <w:sz w:val="24"/>
                <w:szCs w:val="24"/>
                <w:lang w:val="smn-FI"/>
              </w:rPr>
              <w:t>«</w:t>
            </w:r>
            <w:r w:rsidRPr="0084239E">
              <w:rPr>
                <w:rFonts w:ascii="GHEA Grapalat" w:hAnsi="GHEA Grapalat" w:cs="Sylfaen"/>
                <w:sz w:val="24"/>
                <w:szCs w:val="24"/>
                <w:lang w:val="hy-AM"/>
              </w:rPr>
              <w:t>Հայաստանի Հանրապետության հարկային օրենսգրքում փոփոխություններ կատարելու մասին</w:t>
            </w:r>
            <w:r w:rsidRPr="0084239E">
              <w:rPr>
                <w:rFonts w:ascii="GHEA Grapalat" w:hAnsi="GHEA Grapalat" w:cs="Sylfaen"/>
                <w:sz w:val="24"/>
                <w:szCs w:val="24"/>
                <w:lang w:val="smn-FI"/>
              </w:rPr>
              <w:t>» օրենքի նախագիծը</w:t>
            </w:r>
            <w:r w:rsidRPr="0084239E">
              <w:rPr>
                <w:rFonts w:ascii="GHEA Grapalat" w:hAnsi="GHEA Grapalat"/>
                <w:noProof/>
                <w:sz w:val="24"/>
                <w:szCs w:val="24"/>
                <w:lang w:val="hy-AM"/>
              </w:rPr>
              <w:t xml:space="preserve"> քննարկվել է </w:t>
            </w:r>
            <w:r w:rsidRPr="0084239E">
              <w:rPr>
                <w:rFonts w:ascii="GHEA Grapalat" w:hAnsi="GHEA Grapalat"/>
                <w:sz w:val="24"/>
                <w:szCs w:val="24"/>
                <w:lang w:val="pt-BR" w:eastAsia="hy-AM" w:bidi="hy-AM"/>
              </w:rPr>
              <w:t>ՀՀ Գեղարքունիքի մարզպետարան</w:t>
            </w:r>
            <w:r w:rsidRPr="0084239E">
              <w:rPr>
                <w:rFonts w:ascii="GHEA Grapalat" w:hAnsi="GHEA Grapalat"/>
                <w:sz w:val="24"/>
                <w:szCs w:val="24"/>
                <w:lang w:val="hy-AM" w:eastAsia="hy-AM" w:bidi="hy-AM"/>
              </w:rPr>
              <w:t>ում՝ մարզի համայնքների ղեկավարների մասնակցությամբ։</w:t>
            </w:r>
          </w:p>
          <w:p w14:paraId="44D1A3CD" w14:textId="7E3A5426" w:rsidR="00115639" w:rsidRPr="0084239E" w:rsidRDefault="005D3395" w:rsidP="0084239E">
            <w:pPr>
              <w:spacing w:line="276" w:lineRule="auto"/>
              <w:ind w:firstLine="418"/>
              <w:jc w:val="both"/>
              <w:rPr>
                <w:rFonts w:ascii="GHEA Grapalat" w:hAnsi="GHEA Grapalat"/>
                <w:sz w:val="24"/>
                <w:szCs w:val="24"/>
                <w:lang w:val="pt-BR"/>
              </w:rPr>
            </w:pPr>
            <w:r w:rsidRPr="0084239E">
              <w:rPr>
                <w:rFonts w:ascii="GHEA Grapalat" w:hAnsi="GHEA Grapalat"/>
                <w:sz w:val="24"/>
                <w:szCs w:val="24"/>
                <w:lang w:val="hy-AM"/>
              </w:rPr>
              <w:t xml:space="preserve">Օրենքի նախագծի վերաբերյալ </w:t>
            </w:r>
            <w:r w:rsidRPr="0084239E">
              <w:rPr>
                <w:rFonts w:ascii="GHEA Grapalat" w:hAnsi="GHEA Grapalat" w:cs="Sylfaen"/>
                <w:sz w:val="24"/>
                <w:szCs w:val="24"/>
                <w:lang w:val="hy-AM"/>
              </w:rPr>
              <w:t xml:space="preserve">առաջարկություններ  և դիտողություններ </w:t>
            </w:r>
            <w:r w:rsidRPr="0084239E">
              <w:rPr>
                <w:rFonts w:ascii="GHEA Grapalat" w:hAnsi="GHEA Grapalat"/>
                <w:bCs/>
                <w:sz w:val="24"/>
                <w:szCs w:val="24"/>
                <w:lang w:val="hy-AM"/>
              </w:rPr>
              <w:t>չունենք։</w:t>
            </w:r>
            <w:r w:rsidRPr="0084239E">
              <w:rPr>
                <w:rFonts w:ascii="GHEA Grapalat" w:hAnsi="GHEA Grapalat"/>
                <w:bCs/>
                <w:sz w:val="24"/>
                <w:szCs w:val="24"/>
                <w:lang w:val="pt-BR"/>
              </w:rPr>
              <w:t xml:space="preserve"> </w:t>
            </w:r>
          </w:p>
        </w:tc>
        <w:tc>
          <w:tcPr>
            <w:tcW w:w="5778" w:type="dxa"/>
          </w:tcPr>
          <w:p w14:paraId="2AD0B2E6" w14:textId="77777777"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3985D6A6" w14:textId="6399A4D9" w:rsidR="00BF668B"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tc>
      </w:tr>
      <w:tr w:rsidR="00DA6D10" w:rsidRPr="0084239E" w14:paraId="586298B1" w14:textId="77777777" w:rsidTr="0032638C">
        <w:trPr>
          <w:trHeight w:val="225"/>
        </w:trPr>
        <w:tc>
          <w:tcPr>
            <w:tcW w:w="7958" w:type="dxa"/>
            <w:vMerge w:val="restart"/>
            <w:tcBorders>
              <w:top w:val="single" w:sz="4" w:space="0" w:color="808080" w:themeColor="background1" w:themeShade="80"/>
            </w:tcBorders>
            <w:shd w:val="clear" w:color="auto" w:fill="BFBFBF" w:themeFill="background1" w:themeFillShade="BF"/>
          </w:tcPr>
          <w:p w14:paraId="35254D3A" w14:textId="6CB1081A" w:rsidR="00DA6D10" w:rsidRPr="0084239E" w:rsidRDefault="005D3395" w:rsidP="0084239E">
            <w:pPr>
              <w:tabs>
                <w:tab w:val="left" w:pos="2490"/>
              </w:tabs>
              <w:spacing w:line="276" w:lineRule="auto"/>
              <w:ind w:left="142" w:right="20" w:firstLine="284"/>
              <w:jc w:val="both"/>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5</w:t>
            </w:r>
            <w:r w:rsidR="0065491B" w:rsidRPr="0084239E">
              <w:rPr>
                <w:rFonts w:ascii="GHEA Grapalat" w:eastAsia="Times New Roman" w:hAnsi="GHEA Grapalat" w:cs="Times New Roman"/>
                <w:b/>
                <w:color w:val="000000"/>
                <w:sz w:val="24"/>
                <w:szCs w:val="24"/>
                <w:lang w:val="hy-AM"/>
              </w:rPr>
              <w:t>. ՀՀ ԿՈՏԱՅՔԻ ՄԱՐԶՊԵՏ</w:t>
            </w:r>
          </w:p>
        </w:tc>
        <w:tc>
          <w:tcPr>
            <w:tcW w:w="5778" w:type="dxa"/>
            <w:tcBorders>
              <w:bottom w:val="single" w:sz="4" w:space="0" w:color="808080" w:themeColor="background1" w:themeShade="80"/>
            </w:tcBorders>
            <w:shd w:val="clear" w:color="auto" w:fill="BFBFBF" w:themeFill="background1" w:themeFillShade="BF"/>
          </w:tcPr>
          <w:p w14:paraId="73106E41" w14:textId="1AC1E669" w:rsidR="00DA6D10" w:rsidRPr="0084239E" w:rsidRDefault="00BC36C6"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w:t>
            </w:r>
            <w:r w:rsidR="005D3395" w:rsidRPr="0084239E">
              <w:rPr>
                <w:rFonts w:ascii="GHEA Grapalat" w:eastAsia="Times New Roman" w:hAnsi="GHEA Grapalat" w:cs="Times New Roman"/>
                <w:b/>
                <w:color w:val="000000"/>
                <w:sz w:val="24"/>
                <w:szCs w:val="24"/>
                <w:lang w:val="hy-AM"/>
              </w:rPr>
              <w:t>0</w:t>
            </w:r>
            <w:r w:rsidR="0065491B" w:rsidRPr="0084239E">
              <w:rPr>
                <w:rFonts w:ascii="GHEA Grapalat" w:eastAsia="Times New Roman" w:hAnsi="GHEA Grapalat" w:cs="Times New Roman"/>
                <w:b/>
                <w:color w:val="000000"/>
                <w:sz w:val="24"/>
                <w:szCs w:val="24"/>
                <w:lang w:val="hy-AM"/>
              </w:rPr>
              <w:t>.07.2022</w:t>
            </w:r>
            <w:r w:rsidR="00372A3F" w:rsidRPr="0084239E">
              <w:rPr>
                <w:rFonts w:ascii="GHEA Grapalat" w:eastAsia="Times New Roman" w:hAnsi="GHEA Grapalat" w:cs="Times New Roman"/>
                <w:b/>
                <w:color w:val="000000"/>
                <w:sz w:val="24"/>
                <w:szCs w:val="24"/>
              </w:rPr>
              <w:t xml:space="preserve"> </w:t>
            </w:r>
            <w:r w:rsidR="00372A3F" w:rsidRPr="0084239E">
              <w:rPr>
                <w:rFonts w:ascii="GHEA Grapalat" w:eastAsia="Times New Roman" w:hAnsi="GHEA Grapalat" w:cs="Times New Roman"/>
                <w:b/>
                <w:color w:val="000000"/>
                <w:sz w:val="24"/>
                <w:szCs w:val="24"/>
                <w:lang w:val="hy-AM"/>
              </w:rPr>
              <w:t>թ</w:t>
            </w:r>
            <w:r w:rsidR="0065491B" w:rsidRPr="0084239E">
              <w:rPr>
                <w:rFonts w:ascii="GHEA Grapalat" w:eastAsia="Times New Roman" w:hAnsi="GHEA Grapalat" w:cs="Times New Roman"/>
                <w:b/>
                <w:color w:val="000000"/>
                <w:sz w:val="24"/>
                <w:szCs w:val="24"/>
                <w:lang w:val="hy-AM"/>
              </w:rPr>
              <w:t>.</w:t>
            </w:r>
          </w:p>
        </w:tc>
      </w:tr>
      <w:tr w:rsidR="00BC2E8A" w:rsidRPr="0084239E" w14:paraId="3C3E79E3" w14:textId="77777777" w:rsidTr="0032638C">
        <w:trPr>
          <w:trHeight w:val="225"/>
        </w:trPr>
        <w:tc>
          <w:tcPr>
            <w:tcW w:w="7958" w:type="dxa"/>
            <w:vMerge/>
            <w:tcBorders>
              <w:bottom w:val="single" w:sz="4" w:space="0" w:color="808080" w:themeColor="background1" w:themeShade="80"/>
            </w:tcBorders>
            <w:shd w:val="clear" w:color="auto" w:fill="BFBFBF" w:themeFill="background1" w:themeFillShade="BF"/>
          </w:tcPr>
          <w:p w14:paraId="3F5DA834" w14:textId="77777777" w:rsidR="00BC2E8A" w:rsidRPr="0084239E" w:rsidRDefault="00BC2E8A" w:rsidP="0084239E">
            <w:pPr>
              <w:tabs>
                <w:tab w:val="left" w:pos="2490"/>
              </w:tabs>
              <w:spacing w:line="276" w:lineRule="auto"/>
              <w:ind w:left="142" w:right="20" w:firstLine="284"/>
              <w:jc w:val="both"/>
              <w:rPr>
                <w:rFonts w:ascii="GHEA Grapalat" w:eastAsia="Times New Roman" w:hAnsi="GHEA Grapalat" w:cs="Times New Roman"/>
                <w:b/>
                <w:color w:val="000000"/>
                <w:sz w:val="24"/>
                <w:szCs w:val="24"/>
                <w:lang w:val="hy-AM"/>
              </w:rPr>
            </w:pPr>
          </w:p>
        </w:tc>
        <w:tc>
          <w:tcPr>
            <w:tcW w:w="5778" w:type="dxa"/>
            <w:tcBorders>
              <w:bottom w:val="single" w:sz="4" w:space="0" w:color="808080" w:themeColor="background1" w:themeShade="80"/>
            </w:tcBorders>
            <w:shd w:val="clear" w:color="auto" w:fill="BFBFBF" w:themeFill="background1" w:themeFillShade="BF"/>
          </w:tcPr>
          <w:p w14:paraId="070A968E" w14:textId="1BEBF3C8" w:rsidR="00BC2E8A" w:rsidRPr="0084239E" w:rsidRDefault="00BC36C6"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hAnsi="GHEA Grapalat"/>
                <w:b/>
                <w:sz w:val="24"/>
                <w:szCs w:val="24"/>
                <w:lang w:val="hy-AM"/>
              </w:rPr>
              <w:t>№</w:t>
            </w:r>
            <w:r w:rsidRPr="0084239E">
              <w:rPr>
                <w:rFonts w:ascii="GHEA Grapalat" w:hAnsi="GHEA Grapalat"/>
                <w:b/>
                <w:sz w:val="24"/>
                <w:szCs w:val="24"/>
                <w:lang w:val="hy-AM" w:eastAsia="ru-RU"/>
              </w:rPr>
              <w:t xml:space="preserve"> </w:t>
            </w:r>
            <w:r w:rsidR="005D3395" w:rsidRPr="0084239E">
              <w:rPr>
                <w:rFonts w:ascii="GHEA Grapalat" w:hAnsi="GHEA Grapalat"/>
                <w:b/>
                <w:sz w:val="24"/>
                <w:szCs w:val="24"/>
                <w:lang w:val="hy-AM" w:eastAsia="ru-RU"/>
              </w:rPr>
              <w:t>01/03.2/04252-2022</w:t>
            </w:r>
          </w:p>
        </w:tc>
      </w:tr>
      <w:tr w:rsidR="00BC2E8A" w:rsidRPr="0084239E" w14:paraId="795EA8EF" w14:textId="77777777" w:rsidTr="0032638C">
        <w:trPr>
          <w:trHeight w:val="1465"/>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7E718B24" w14:textId="75A6326E" w:rsidR="00BC2E8A" w:rsidRPr="0084239E" w:rsidRDefault="005D3395" w:rsidP="0084239E">
            <w:pPr>
              <w:tabs>
                <w:tab w:val="left" w:pos="-1418"/>
              </w:tabs>
              <w:spacing w:line="276" w:lineRule="auto"/>
              <w:ind w:firstLine="418"/>
              <w:jc w:val="both"/>
              <w:rPr>
                <w:rFonts w:ascii="GHEA Grapalat" w:hAnsi="GHEA Grapalat"/>
                <w:bCs/>
                <w:sz w:val="24"/>
                <w:szCs w:val="24"/>
                <w:lang w:val="af-ZA"/>
              </w:rPr>
            </w:pPr>
            <w:r w:rsidRPr="0084239E">
              <w:rPr>
                <w:rFonts w:ascii="GHEA Grapalat" w:hAnsi="GHEA Grapalat"/>
                <w:sz w:val="24"/>
                <w:szCs w:val="24"/>
                <w:lang w:val="hy-AM"/>
              </w:rPr>
              <w:t xml:space="preserve">Տեղեկացնում եմ, որ ՀՀ Կոտայքի մարզպետարանը </w:t>
            </w:r>
            <w:r w:rsidRPr="0084239E">
              <w:rPr>
                <w:rFonts w:ascii="GHEA Grapalat" w:hAnsi="GHEA Grapalat"/>
                <w:color w:val="000000"/>
                <w:sz w:val="24"/>
                <w:szCs w:val="24"/>
                <w:shd w:val="clear" w:color="auto" w:fill="FFFFFF"/>
                <w:lang w:val="hy-AM"/>
              </w:rPr>
              <w:t>«</w:t>
            </w:r>
            <w:r w:rsidRPr="0084239E">
              <w:rPr>
                <w:rFonts w:ascii="GHEA Grapalat" w:hAnsi="GHEA Grapalat" w:cs="Sylfaen"/>
                <w:color w:val="000000"/>
                <w:sz w:val="24"/>
                <w:szCs w:val="24"/>
                <w:shd w:val="clear" w:color="auto" w:fill="FFFFFF"/>
                <w:lang w:val="hy-AM"/>
              </w:rPr>
              <w:t>Հայաստանի</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Հանրապետության</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հարկային</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օրենսգրքում</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փոփոխություններ</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կատարելու</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մասին</w:t>
            </w:r>
            <w:r w:rsidRPr="0084239E">
              <w:rPr>
                <w:rFonts w:ascii="GHEA Grapalat" w:hAnsi="GHEA Grapalat" w:cs="Verdana"/>
                <w:color w:val="000000"/>
                <w:sz w:val="24"/>
                <w:szCs w:val="24"/>
                <w:shd w:val="clear" w:color="auto" w:fill="FFFFFF"/>
                <w:lang w:val="hy-AM"/>
              </w:rPr>
              <w:t>»</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օրենքի</w:t>
            </w:r>
            <w:r w:rsidRPr="0084239E">
              <w:rPr>
                <w:rFonts w:ascii="GHEA Grapalat" w:hAnsi="GHEA Grapalat"/>
                <w:color w:val="000000"/>
                <w:sz w:val="24"/>
                <w:szCs w:val="24"/>
                <w:shd w:val="clear" w:color="auto" w:fill="FFFFFF"/>
                <w:lang w:val="hy-AM"/>
              </w:rPr>
              <w:t xml:space="preserve"> </w:t>
            </w:r>
            <w:r w:rsidRPr="0084239E">
              <w:rPr>
                <w:rFonts w:ascii="GHEA Grapalat" w:hAnsi="GHEA Grapalat" w:cs="Sylfaen"/>
                <w:color w:val="000000"/>
                <w:sz w:val="24"/>
                <w:szCs w:val="24"/>
                <w:shd w:val="clear" w:color="auto" w:fill="FFFFFF"/>
                <w:lang w:val="hy-AM"/>
              </w:rPr>
              <w:t xml:space="preserve">նախագծի վերաբերյալ առաջարկություններ և դիտողություններ չունի: </w:t>
            </w:r>
          </w:p>
        </w:tc>
        <w:tc>
          <w:tcPr>
            <w:tcW w:w="5778" w:type="dxa"/>
            <w:shd w:val="clear" w:color="auto" w:fill="FFFFFF" w:themeFill="background1"/>
          </w:tcPr>
          <w:p w14:paraId="222C9307" w14:textId="77777777"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01FEAC81" w14:textId="77777777" w:rsidR="00BC2E8A"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ru-RU"/>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p w14:paraId="64F3D5D1" w14:textId="236BDA47"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tc>
      </w:tr>
      <w:tr w:rsidR="00BC2E8A" w:rsidRPr="0084239E" w14:paraId="28703D77" w14:textId="77777777" w:rsidTr="0032638C">
        <w:trPr>
          <w:trHeight w:val="270"/>
        </w:trPr>
        <w:tc>
          <w:tcPr>
            <w:tcW w:w="7958" w:type="dxa"/>
            <w:vMerge w:val="restart"/>
            <w:tcBorders>
              <w:top w:val="single" w:sz="4" w:space="0" w:color="808080" w:themeColor="background1" w:themeShade="80"/>
            </w:tcBorders>
            <w:shd w:val="clear" w:color="auto" w:fill="BFBFBF" w:themeFill="background1" w:themeFillShade="BF"/>
          </w:tcPr>
          <w:p w14:paraId="0662ACB9" w14:textId="742B4B41" w:rsidR="00BC2E8A" w:rsidRPr="0084239E" w:rsidRDefault="005D3395"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t>6</w:t>
            </w:r>
            <w:r w:rsidR="0065491B" w:rsidRPr="0084239E">
              <w:rPr>
                <w:rFonts w:ascii="GHEA Grapalat" w:hAnsi="GHEA Grapalat" w:cs="Sylfaen"/>
                <w:b/>
                <w:noProof/>
                <w:sz w:val="24"/>
                <w:szCs w:val="24"/>
                <w:lang w:val="hy-AM"/>
              </w:rPr>
              <w:t>. ՀՀ ԼՈՌՈՒ ՄԱՐԶՊԵՏ</w:t>
            </w:r>
          </w:p>
        </w:tc>
        <w:tc>
          <w:tcPr>
            <w:tcW w:w="5778" w:type="dxa"/>
            <w:tcBorders>
              <w:bottom w:val="single" w:sz="4" w:space="0" w:color="808080" w:themeColor="background1" w:themeShade="80"/>
            </w:tcBorders>
            <w:shd w:val="clear" w:color="auto" w:fill="BFBFBF" w:themeFill="background1" w:themeFillShade="BF"/>
          </w:tcPr>
          <w:p w14:paraId="1288E2C4" w14:textId="50FE8571" w:rsidR="00BC2E8A" w:rsidRPr="0084239E" w:rsidRDefault="005D3395"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28</w:t>
            </w:r>
            <w:r w:rsidR="0065491B" w:rsidRPr="0084239E">
              <w:rPr>
                <w:rFonts w:ascii="GHEA Grapalat" w:eastAsia="Times New Roman" w:hAnsi="GHEA Grapalat" w:cs="Times New Roman"/>
                <w:b/>
                <w:color w:val="000000"/>
                <w:sz w:val="24"/>
                <w:szCs w:val="24"/>
                <w:lang w:val="hy-AM"/>
              </w:rPr>
              <w:t>.07.2022</w:t>
            </w:r>
            <w:r w:rsidR="00372A3F" w:rsidRPr="0084239E">
              <w:rPr>
                <w:rFonts w:ascii="GHEA Grapalat" w:eastAsia="Times New Roman" w:hAnsi="GHEA Grapalat" w:cs="Times New Roman"/>
                <w:b/>
                <w:color w:val="000000"/>
                <w:sz w:val="24"/>
                <w:szCs w:val="24"/>
                <w:lang w:val="hy-AM"/>
              </w:rPr>
              <w:t xml:space="preserve"> թ</w:t>
            </w:r>
            <w:r w:rsidR="0065491B" w:rsidRPr="0084239E">
              <w:rPr>
                <w:rFonts w:ascii="GHEA Grapalat" w:eastAsia="Times New Roman" w:hAnsi="GHEA Grapalat" w:cs="Times New Roman"/>
                <w:b/>
                <w:color w:val="000000"/>
                <w:sz w:val="24"/>
                <w:szCs w:val="24"/>
                <w:lang w:val="hy-AM"/>
              </w:rPr>
              <w:t>.</w:t>
            </w:r>
          </w:p>
        </w:tc>
      </w:tr>
      <w:tr w:rsidR="00BC2E8A" w:rsidRPr="0084239E" w14:paraId="6815073F" w14:textId="77777777" w:rsidTr="0032638C">
        <w:trPr>
          <w:trHeight w:val="182"/>
        </w:trPr>
        <w:tc>
          <w:tcPr>
            <w:tcW w:w="7958" w:type="dxa"/>
            <w:vMerge/>
            <w:tcBorders>
              <w:bottom w:val="single" w:sz="4" w:space="0" w:color="808080" w:themeColor="background1" w:themeShade="80"/>
            </w:tcBorders>
            <w:shd w:val="clear" w:color="auto" w:fill="BFBFBF" w:themeFill="background1" w:themeFillShade="BF"/>
          </w:tcPr>
          <w:p w14:paraId="6989D55A" w14:textId="77777777" w:rsidR="00BC2E8A" w:rsidRPr="0084239E" w:rsidRDefault="00BC2E8A"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7CABF2D" w14:textId="52272B8C" w:rsidR="00BC2E8A" w:rsidRPr="0084239E" w:rsidRDefault="007E08A0"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7E08A0">
              <w:rPr>
                <w:rFonts w:ascii="GHEA Grapalat" w:eastAsia="Times New Roman" w:hAnsi="GHEA Grapalat" w:cs="Times New Roman"/>
                <w:b/>
                <w:color w:val="000000"/>
                <w:sz w:val="24"/>
                <w:szCs w:val="24"/>
                <w:lang w:val="hy-AM"/>
              </w:rPr>
              <w:t>N 01 /109,3,3/06392-2022</w:t>
            </w:r>
          </w:p>
        </w:tc>
      </w:tr>
      <w:tr w:rsidR="00BC2E8A" w:rsidRPr="0084239E" w14:paraId="185F5F39" w14:textId="77777777" w:rsidTr="0032638C">
        <w:trPr>
          <w:trHeight w:val="1130"/>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77BE12B1" w14:textId="6F4D8FD4" w:rsidR="00BC2E8A" w:rsidRPr="0084239E" w:rsidRDefault="005D3395" w:rsidP="0084239E">
            <w:pPr>
              <w:spacing w:line="276" w:lineRule="auto"/>
              <w:ind w:left="142" w:firstLine="284"/>
              <w:jc w:val="both"/>
              <w:rPr>
                <w:rFonts w:ascii="GHEA Grapalat" w:eastAsia="Times New Roman" w:hAnsi="GHEA Grapalat" w:cs="Times New Roman"/>
                <w:sz w:val="24"/>
                <w:szCs w:val="24"/>
                <w:lang w:val="hy-AM"/>
              </w:rPr>
            </w:pPr>
            <w:r w:rsidRPr="0084239E">
              <w:rPr>
                <w:rFonts w:ascii="GHEA Grapalat" w:eastAsia="Times New Roman" w:hAnsi="GHEA Grapalat" w:cs="Sylfaen"/>
                <w:sz w:val="24"/>
                <w:szCs w:val="24"/>
                <w:lang w:val="smn-FI"/>
              </w:rPr>
              <w:lastRenderedPageBreak/>
              <w:t>«</w:t>
            </w:r>
            <w:r w:rsidRPr="0084239E">
              <w:rPr>
                <w:rFonts w:ascii="GHEA Grapalat" w:eastAsia="Times New Roman" w:hAnsi="GHEA Grapalat" w:cs="Sylfaen"/>
                <w:sz w:val="24"/>
                <w:szCs w:val="24"/>
                <w:lang w:val="hy-AM"/>
              </w:rPr>
              <w:t>Հայաստանի Հանրապետության հարկային օրենսգրքում փոփոխություններ կատարելու մասին</w:t>
            </w:r>
            <w:r w:rsidRPr="0084239E">
              <w:rPr>
                <w:rFonts w:ascii="GHEA Grapalat" w:eastAsia="Times New Roman" w:hAnsi="GHEA Grapalat" w:cs="Sylfaen"/>
                <w:sz w:val="24"/>
                <w:szCs w:val="24"/>
                <w:lang w:val="smn-FI"/>
              </w:rPr>
              <w:t>» օրենքի</w:t>
            </w:r>
            <w:r w:rsidRPr="0084239E">
              <w:rPr>
                <w:rFonts w:ascii="GHEA Grapalat" w:eastAsia="Times New Roman" w:hAnsi="GHEA Grapalat" w:cs="Times New Roman"/>
                <w:color w:val="000000"/>
                <w:sz w:val="24"/>
                <w:szCs w:val="24"/>
                <w:shd w:val="clear" w:color="auto" w:fill="FFFFFF"/>
                <w:lang w:val="hy-AM"/>
              </w:rPr>
              <w:t xml:space="preserve"> </w:t>
            </w:r>
            <w:r w:rsidRPr="0084239E">
              <w:rPr>
                <w:rFonts w:ascii="GHEA Grapalat" w:eastAsia="Times New Roman" w:hAnsi="GHEA Grapalat" w:cs="Sylfaen"/>
                <w:color w:val="000000"/>
                <w:sz w:val="24"/>
                <w:szCs w:val="24"/>
                <w:shd w:val="clear" w:color="auto" w:fill="FFFFFF"/>
                <w:lang w:val="hy-AM"/>
              </w:rPr>
              <w:t>նախագծ</w:t>
            </w:r>
            <w:r w:rsidRPr="0084239E">
              <w:rPr>
                <w:rFonts w:ascii="GHEA Grapalat" w:eastAsia="Times New Roman" w:hAnsi="GHEA Grapalat" w:cs="Sylfaen"/>
                <w:sz w:val="24"/>
                <w:szCs w:val="24"/>
                <w:lang w:val="hy-AM"/>
              </w:rPr>
              <w:t xml:space="preserve">ի </w:t>
            </w:r>
            <w:r w:rsidRPr="0084239E">
              <w:rPr>
                <w:rFonts w:ascii="GHEA Grapalat" w:eastAsia="Times New Roman" w:hAnsi="GHEA Grapalat" w:cs="Times New Roman"/>
                <w:sz w:val="24"/>
                <w:szCs w:val="24"/>
                <w:lang w:val="hy-AM"/>
              </w:rPr>
              <w:t>վերաբերյալ</w:t>
            </w:r>
            <w:r w:rsidRPr="0084239E">
              <w:rPr>
                <w:rFonts w:ascii="GHEA Grapalat" w:eastAsia="Times New Roman" w:hAnsi="GHEA Grapalat" w:cs="Times New Roman"/>
                <w:sz w:val="24"/>
                <w:szCs w:val="24"/>
                <w:lang w:val="af-ZA"/>
              </w:rPr>
              <w:t xml:space="preserve"> </w:t>
            </w:r>
            <w:r w:rsidRPr="0084239E">
              <w:rPr>
                <w:rFonts w:ascii="GHEA Grapalat" w:eastAsia="Times New Roman" w:hAnsi="GHEA Grapalat" w:cs="Times New Roman"/>
                <w:sz w:val="24"/>
                <w:szCs w:val="24"/>
                <w:lang w:val="hy-AM"/>
              </w:rPr>
              <w:t>առաջարկություններ</w:t>
            </w:r>
            <w:r w:rsidRPr="0084239E">
              <w:rPr>
                <w:rFonts w:ascii="GHEA Grapalat" w:eastAsia="Times New Roman" w:hAnsi="GHEA Grapalat" w:cs="Times New Roman"/>
                <w:sz w:val="24"/>
                <w:szCs w:val="24"/>
                <w:lang w:val="af-ZA"/>
              </w:rPr>
              <w:t xml:space="preserve"> </w:t>
            </w:r>
            <w:r w:rsidRPr="0084239E">
              <w:rPr>
                <w:rFonts w:ascii="GHEA Grapalat" w:eastAsia="Times New Roman" w:hAnsi="GHEA Grapalat" w:cs="Times New Roman"/>
                <w:sz w:val="24"/>
                <w:szCs w:val="24"/>
                <w:lang w:val="hy-AM"/>
              </w:rPr>
              <w:t>և</w:t>
            </w:r>
            <w:r w:rsidRPr="0084239E">
              <w:rPr>
                <w:rFonts w:ascii="GHEA Grapalat" w:eastAsia="Times New Roman" w:hAnsi="GHEA Grapalat" w:cs="Times New Roman"/>
                <w:sz w:val="24"/>
                <w:szCs w:val="24"/>
                <w:lang w:val="af-ZA"/>
              </w:rPr>
              <w:t xml:space="preserve"> </w:t>
            </w:r>
            <w:r w:rsidRPr="0084239E">
              <w:rPr>
                <w:rFonts w:ascii="GHEA Grapalat" w:eastAsia="Times New Roman" w:hAnsi="GHEA Grapalat" w:cs="Times New Roman"/>
                <w:sz w:val="24"/>
                <w:szCs w:val="24"/>
                <w:lang w:val="hy-AM"/>
              </w:rPr>
              <w:t>առարկություններ</w:t>
            </w:r>
            <w:r w:rsidRPr="0084239E">
              <w:rPr>
                <w:rFonts w:ascii="GHEA Grapalat" w:eastAsia="Times New Roman" w:hAnsi="GHEA Grapalat" w:cs="Times New Roman"/>
                <w:sz w:val="24"/>
                <w:szCs w:val="24"/>
                <w:lang w:val="af-ZA"/>
              </w:rPr>
              <w:t xml:space="preserve"> </w:t>
            </w:r>
            <w:r w:rsidRPr="0084239E">
              <w:rPr>
                <w:rFonts w:ascii="GHEA Grapalat" w:eastAsia="Times New Roman" w:hAnsi="GHEA Grapalat" w:cs="Times New Roman"/>
                <w:sz w:val="24"/>
                <w:szCs w:val="24"/>
                <w:lang w:val="hy-AM"/>
              </w:rPr>
              <w:t>չկան</w:t>
            </w:r>
            <w:r w:rsidRPr="0084239E">
              <w:rPr>
                <w:rFonts w:ascii="GHEA Grapalat" w:eastAsia="Times New Roman" w:hAnsi="GHEA Grapalat" w:cs="Times New Roman"/>
                <w:sz w:val="24"/>
                <w:szCs w:val="24"/>
                <w:lang w:val="af-ZA"/>
              </w:rPr>
              <w:t>:</w:t>
            </w:r>
            <w:r w:rsidRPr="0084239E">
              <w:rPr>
                <w:rFonts w:ascii="GHEA Grapalat" w:eastAsia="Times New Roman" w:hAnsi="GHEA Grapalat" w:cs="Times New Roman"/>
                <w:sz w:val="24"/>
                <w:szCs w:val="24"/>
                <w:lang w:val="hy-AM"/>
              </w:rPr>
              <w:t xml:space="preserve"> </w:t>
            </w:r>
          </w:p>
        </w:tc>
        <w:tc>
          <w:tcPr>
            <w:tcW w:w="5778" w:type="dxa"/>
            <w:tcBorders>
              <w:top w:val="single" w:sz="4" w:space="0" w:color="808080" w:themeColor="background1" w:themeShade="80"/>
            </w:tcBorders>
            <w:shd w:val="clear" w:color="auto" w:fill="FFFFFF" w:themeFill="background1"/>
          </w:tcPr>
          <w:p w14:paraId="1FE13B7C" w14:textId="77777777"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1DFF8FA" w14:textId="231135EF" w:rsidR="00BC2E8A"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tc>
      </w:tr>
      <w:tr w:rsidR="00BC2E8A" w:rsidRPr="0084239E" w14:paraId="020A0F07" w14:textId="77777777" w:rsidTr="0032638C">
        <w:trPr>
          <w:trHeight w:val="187"/>
        </w:trPr>
        <w:tc>
          <w:tcPr>
            <w:tcW w:w="7958" w:type="dxa"/>
            <w:vMerge w:val="restart"/>
            <w:tcBorders>
              <w:top w:val="single" w:sz="4" w:space="0" w:color="808080" w:themeColor="background1" w:themeShade="80"/>
            </w:tcBorders>
            <w:shd w:val="clear" w:color="auto" w:fill="BFBFBF" w:themeFill="background1" w:themeFillShade="BF"/>
          </w:tcPr>
          <w:p w14:paraId="2176387F" w14:textId="70BD7391" w:rsidR="00BC2E8A" w:rsidRPr="0084239E" w:rsidRDefault="005D3395"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t>7</w:t>
            </w:r>
            <w:r w:rsidR="0065491B" w:rsidRPr="0084239E">
              <w:rPr>
                <w:rFonts w:ascii="GHEA Grapalat" w:hAnsi="GHEA Grapalat" w:cs="Sylfaen"/>
                <w:b/>
                <w:noProof/>
                <w:sz w:val="24"/>
                <w:szCs w:val="24"/>
                <w:lang w:val="hy-AM"/>
              </w:rPr>
              <w:t>. ՀՀ ՇԻՐԱԿԻ ՄԱՐԶՊԵՏ</w:t>
            </w:r>
          </w:p>
        </w:tc>
        <w:tc>
          <w:tcPr>
            <w:tcW w:w="5778" w:type="dxa"/>
            <w:tcBorders>
              <w:bottom w:val="single" w:sz="4" w:space="0" w:color="808080" w:themeColor="background1" w:themeShade="80"/>
            </w:tcBorders>
            <w:shd w:val="clear" w:color="auto" w:fill="BFBFBF" w:themeFill="background1" w:themeFillShade="BF"/>
          </w:tcPr>
          <w:p w14:paraId="4F621D47" w14:textId="789DC5B5" w:rsidR="00BC2E8A" w:rsidRPr="00FE5E96" w:rsidRDefault="00FE5E96" w:rsidP="00FE5E96">
            <w:pPr>
              <w:tabs>
                <w:tab w:val="left" w:pos="7800"/>
              </w:tabs>
              <w:spacing w:line="276" w:lineRule="auto"/>
              <w:ind w:left="142" w:firstLine="284"/>
              <w:jc w:val="center"/>
              <w:rPr>
                <w:rFonts w:ascii="Cambria Math" w:eastAsia="Times New Roman" w:hAnsi="Cambria Math" w:cs="Times New Roman"/>
                <w:b/>
                <w:color w:val="000000"/>
                <w:sz w:val="24"/>
                <w:szCs w:val="24"/>
              </w:rPr>
            </w:pPr>
            <w:r w:rsidRPr="00FE5E96">
              <w:rPr>
                <w:rFonts w:ascii="GHEA Grapalat" w:eastAsia="Times New Roman" w:hAnsi="GHEA Grapalat" w:cs="Times New Roman"/>
                <w:b/>
                <w:color w:val="000000"/>
                <w:sz w:val="24"/>
                <w:szCs w:val="24"/>
                <w:lang w:val="hy-AM"/>
              </w:rPr>
              <w:t>25.07.2022թ</w:t>
            </w:r>
            <w:r>
              <w:rPr>
                <w:rFonts w:ascii="Cambria Math" w:eastAsia="Times New Roman" w:hAnsi="Cambria Math" w:cs="Times New Roman"/>
                <w:b/>
                <w:color w:val="000000"/>
                <w:sz w:val="24"/>
                <w:szCs w:val="24"/>
                <w:lang w:val="hy-AM"/>
              </w:rPr>
              <w:t>․</w:t>
            </w:r>
          </w:p>
        </w:tc>
      </w:tr>
      <w:tr w:rsidR="00BC2E8A" w:rsidRPr="0084239E" w14:paraId="01641D6E" w14:textId="77777777" w:rsidTr="0032638C">
        <w:trPr>
          <w:trHeight w:val="240"/>
        </w:trPr>
        <w:tc>
          <w:tcPr>
            <w:tcW w:w="7958" w:type="dxa"/>
            <w:vMerge/>
            <w:tcBorders>
              <w:bottom w:val="single" w:sz="4" w:space="0" w:color="808080" w:themeColor="background1" w:themeShade="80"/>
            </w:tcBorders>
            <w:shd w:val="clear" w:color="auto" w:fill="BFBFBF" w:themeFill="background1" w:themeFillShade="BF"/>
          </w:tcPr>
          <w:p w14:paraId="74999CC0" w14:textId="77777777" w:rsidR="00BC2E8A" w:rsidRPr="0084239E" w:rsidRDefault="00BC2E8A"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441F5747" w14:textId="1BCE2026" w:rsidR="00BC2E8A" w:rsidRPr="00FE5E96" w:rsidRDefault="00FE5E96" w:rsidP="00FE5E96">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FE5E96">
              <w:rPr>
                <w:rFonts w:ascii="GHEA Grapalat" w:eastAsia="Times New Roman" w:hAnsi="GHEA Grapalat" w:cs="Times New Roman"/>
                <w:b/>
                <w:color w:val="000000"/>
                <w:sz w:val="24"/>
                <w:szCs w:val="24"/>
                <w:lang w:val="hy-AM"/>
              </w:rPr>
              <w:t>N 01 //05827-2022</w:t>
            </w:r>
          </w:p>
        </w:tc>
      </w:tr>
      <w:tr w:rsidR="00BC2E8A" w:rsidRPr="0084239E" w14:paraId="61CD13A7" w14:textId="77777777" w:rsidTr="0032638C">
        <w:trPr>
          <w:trHeight w:val="420"/>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7BBE0962" w14:textId="77777777" w:rsidR="005D3395" w:rsidRPr="0084239E" w:rsidRDefault="005D3395" w:rsidP="0084239E">
            <w:pPr>
              <w:spacing w:line="276" w:lineRule="auto"/>
              <w:ind w:left="142" w:right="50" w:firstLine="284"/>
              <w:jc w:val="both"/>
              <w:rPr>
                <w:rFonts w:ascii="GHEA Grapalat" w:eastAsia="Times New Roman" w:hAnsi="GHEA Grapalat" w:cs="Times New Roman"/>
                <w:color w:val="000000"/>
                <w:sz w:val="24"/>
                <w:szCs w:val="24"/>
                <w:shd w:val="clear" w:color="auto" w:fill="FFFFFF"/>
                <w:lang w:val="hy-AM" w:eastAsia="ru-RU"/>
              </w:rPr>
            </w:pPr>
            <w:r w:rsidRPr="0084239E">
              <w:rPr>
                <w:rFonts w:ascii="GHEA Grapalat" w:eastAsia="Times New Roman" w:hAnsi="GHEA Grapalat" w:cs="Times New Roman"/>
                <w:sz w:val="24"/>
                <w:szCs w:val="24"/>
                <w:lang w:eastAsia="ru-RU"/>
              </w:rPr>
              <w:t xml:space="preserve">Ի </w:t>
            </w:r>
            <w:proofErr w:type="spellStart"/>
            <w:r w:rsidRPr="0084239E">
              <w:rPr>
                <w:rFonts w:ascii="GHEA Grapalat" w:eastAsia="Times New Roman" w:hAnsi="GHEA Grapalat" w:cs="Times New Roman"/>
                <w:sz w:val="24"/>
                <w:szCs w:val="24"/>
                <w:lang w:eastAsia="ru-RU"/>
              </w:rPr>
              <w:t>պատասխան</w:t>
            </w:r>
            <w:proofErr w:type="spellEnd"/>
            <w:r w:rsidRPr="0084239E">
              <w:rPr>
                <w:rFonts w:ascii="GHEA Grapalat" w:eastAsia="Times New Roman" w:hAnsi="GHEA Grapalat" w:cs="Times New Roman"/>
                <w:sz w:val="24"/>
                <w:szCs w:val="24"/>
                <w:lang w:eastAsia="ru-RU"/>
              </w:rPr>
              <w:t xml:space="preserve"> 2022 </w:t>
            </w:r>
            <w:proofErr w:type="spellStart"/>
            <w:r w:rsidRPr="0084239E">
              <w:rPr>
                <w:rFonts w:ascii="GHEA Grapalat" w:eastAsia="Times New Roman" w:hAnsi="GHEA Grapalat" w:cs="Times New Roman"/>
                <w:sz w:val="24"/>
                <w:szCs w:val="24"/>
                <w:lang w:eastAsia="ru-RU"/>
              </w:rPr>
              <w:t>թվականի</w:t>
            </w:r>
            <w:proofErr w:type="spellEnd"/>
            <w:r w:rsidRPr="0084239E">
              <w:rPr>
                <w:rFonts w:ascii="GHEA Grapalat" w:eastAsia="Times New Roman" w:hAnsi="GHEA Grapalat" w:cs="Times New Roman"/>
                <w:sz w:val="24"/>
                <w:szCs w:val="24"/>
                <w:lang w:eastAsia="ru-RU"/>
              </w:rPr>
              <w:t xml:space="preserve"> </w:t>
            </w:r>
            <w:proofErr w:type="spellStart"/>
            <w:r w:rsidRPr="0084239E">
              <w:rPr>
                <w:rFonts w:ascii="GHEA Grapalat" w:eastAsia="Times New Roman" w:hAnsi="GHEA Grapalat" w:cs="Times New Roman"/>
                <w:sz w:val="24"/>
                <w:szCs w:val="24"/>
                <w:lang w:eastAsia="ru-RU"/>
              </w:rPr>
              <w:t>հու</w:t>
            </w:r>
            <w:proofErr w:type="spellEnd"/>
            <w:r w:rsidRPr="0084239E">
              <w:rPr>
                <w:rFonts w:ascii="GHEA Grapalat" w:eastAsia="Times New Roman" w:hAnsi="GHEA Grapalat" w:cs="Times New Roman"/>
                <w:sz w:val="24"/>
                <w:szCs w:val="24"/>
                <w:lang w:val="hy-AM" w:eastAsia="ru-RU"/>
              </w:rPr>
              <w:t>լ</w:t>
            </w:r>
            <w:proofErr w:type="spellStart"/>
            <w:r w:rsidRPr="0084239E">
              <w:rPr>
                <w:rFonts w:ascii="GHEA Grapalat" w:eastAsia="Times New Roman" w:hAnsi="GHEA Grapalat" w:cs="Times New Roman"/>
                <w:sz w:val="24"/>
                <w:szCs w:val="24"/>
                <w:lang w:eastAsia="ru-RU"/>
              </w:rPr>
              <w:t>իսի</w:t>
            </w:r>
            <w:proofErr w:type="spellEnd"/>
            <w:r w:rsidRPr="0084239E">
              <w:rPr>
                <w:rFonts w:ascii="GHEA Grapalat" w:eastAsia="Times New Roman" w:hAnsi="GHEA Grapalat" w:cs="Times New Roman"/>
                <w:sz w:val="24"/>
                <w:szCs w:val="24"/>
                <w:lang w:eastAsia="ru-RU"/>
              </w:rPr>
              <w:t xml:space="preserve"> 18-ի </w:t>
            </w:r>
            <w:proofErr w:type="spellStart"/>
            <w:r w:rsidRPr="0084239E">
              <w:rPr>
                <w:rFonts w:ascii="GHEA Grapalat" w:eastAsia="Times New Roman" w:hAnsi="GHEA Grapalat" w:cs="Times New Roman"/>
                <w:sz w:val="24"/>
                <w:szCs w:val="24"/>
                <w:lang w:eastAsia="ru-RU"/>
              </w:rPr>
              <w:t>թիվ</w:t>
            </w:r>
            <w:proofErr w:type="spellEnd"/>
            <w:r w:rsidRPr="0084239E">
              <w:rPr>
                <w:rFonts w:ascii="GHEA Grapalat" w:eastAsia="Times New Roman" w:hAnsi="GHEA Grapalat" w:cs="Times New Roman"/>
                <w:sz w:val="24"/>
                <w:szCs w:val="24"/>
                <w:lang w:eastAsia="ru-RU"/>
              </w:rPr>
              <w:t xml:space="preserve"> </w:t>
            </w:r>
            <w:r w:rsidRPr="0084239E">
              <w:rPr>
                <w:rFonts w:ascii="GHEA Grapalat" w:eastAsia="Times New Roman" w:hAnsi="GHEA Grapalat" w:cs="Sylfaen"/>
                <w:sz w:val="24"/>
                <w:szCs w:val="24"/>
                <w:lang w:val="ru-RU" w:eastAsia="ru-RU"/>
              </w:rPr>
              <w:t>ԳՍ</w:t>
            </w:r>
            <w:r w:rsidRPr="0084239E">
              <w:rPr>
                <w:rFonts w:ascii="GHEA Grapalat" w:eastAsia="Times New Roman" w:hAnsi="GHEA Grapalat" w:cs="Arial Armenian"/>
                <w:sz w:val="24"/>
                <w:szCs w:val="24"/>
                <w:lang w:eastAsia="ru-RU"/>
              </w:rPr>
              <w:t>/21.1/18774-202</w:t>
            </w:r>
            <w:r w:rsidRPr="0084239E">
              <w:rPr>
                <w:rFonts w:ascii="GHEA Grapalat" w:eastAsia="Times New Roman" w:hAnsi="GHEA Grapalat" w:cs="Times New Roman"/>
                <w:sz w:val="24"/>
                <w:szCs w:val="24"/>
                <w:lang w:eastAsia="ru-RU"/>
              </w:rPr>
              <w:t xml:space="preserve">2 </w:t>
            </w:r>
            <w:proofErr w:type="spellStart"/>
            <w:r w:rsidRPr="0084239E">
              <w:rPr>
                <w:rFonts w:ascii="GHEA Grapalat" w:eastAsia="Times New Roman" w:hAnsi="GHEA Grapalat" w:cs="Times New Roman"/>
                <w:color w:val="000000"/>
                <w:sz w:val="24"/>
                <w:szCs w:val="24"/>
                <w:shd w:val="clear" w:color="auto" w:fill="FFFFFF"/>
                <w:lang w:eastAsia="ru-RU"/>
              </w:rPr>
              <w:t>Ձեր</w:t>
            </w:r>
            <w:proofErr w:type="spellEnd"/>
            <w:r w:rsidRPr="0084239E">
              <w:rPr>
                <w:rFonts w:ascii="GHEA Grapalat" w:eastAsia="Times New Roman" w:hAnsi="GHEA Grapalat" w:cs="Times New Roman"/>
                <w:color w:val="000000"/>
                <w:sz w:val="24"/>
                <w:szCs w:val="24"/>
                <w:shd w:val="clear" w:color="auto" w:fill="FFFFFF"/>
                <w:lang w:eastAsia="ru-RU"/>
              </w:rPr>
              <w:t xml:space="preserve"> </w:t>
            </w:r>
            <w:proofErr w:type="spellStart"/>
            <w:r w:rsidRPr="0084239E">
              <w:rPr>
                <w:rFonts w:ascii="GHEA Grapalat" w:eastAsia="Times New Roman" w:hAnsi="GHEA Grapalat" w:cs="Times New Roman"/>
                <w:color w:val="000000"/>
                <w:sz w:val="24"/>
                <w:szCs w:val="24"/>
                <w:shd w:val="clear" w:color="auto" w:fill="FFFFFF"/>
                <w:lang w:eastAsia="ru-RU"/>
              </w:rPr>
              <w:t>հանձնարարականի</w:t>
            </w:r>
            <w:proofErr w:type="spellEnd"/>
            <w:r w:rsidRPr="0084239E">
              <w:rPr>
                <w:rFonts w:ascii="GHEA Grapalat" w:eastAsia="Times New Roman" w:hAnsi="GHEA Grapalat" w:cs="Times New Roman"/>
                <w:color w:val="000000"/>
                <w:sz w:val="24"/>
                <w:szCs w:val="24"/>
                <w:shd w:val="clear" w:color="auto" w:fill="FFFFFF"/>
                <w:lang w:eastAsia="ru-RU"/>
              </w:rPr>
              <w:t xml:space="preserve">` </w:t>
            </w:r>
            <w:proofErr w:type="spellStart"/>
            <w:r w:rsidRPr="0084239E">
              <w:rPr>
                <w:rFonts w:ascii="GHEA Grapalat" w:eastAsia="Times New Roman" w:hAnsi="GHEA Grapalat" w:cs="Times New Roman"/>
                <w:color w:val="000000"/>
                <w:sz w:val="24"/>
                <w:szCs w:val="24"/>
                <w:shd w:val="clear" w:color="auto" w:fill="FFFFFF"/>
                <w:lang w:eastAsia="ru-RU"/>
              </w:rPr>
              <w:t>հայտնում</w:t>
            </w:r>
            <w:proofErr w:type="spellEnd"/>
            <w:r w:rsidRPr="0084239E">
              <w:rPr>
                <w:rFonts w:ascii="GHEA Grapalat" w:eastAsia="Times New Roman" w:hAnsi="GHEA Grapalat" w:cs="Times New Roman"/>
                <w:color w:val="000000"/>
                <w:sz w:val="24"/>
                <w:szCs w:val="24"/>
                <w:shd w:val="clear" w:color="auto" w:fill="FFFFFF"/>
                <w:lang w:eastAsia="ru-RU"/>
              </w:rPr>
              <w:t xml:space="preserve"> </w:t>
            </w:r>
            <w:proofErr w:type="spellStart"/>
            <w:r w:rsidRPr="0084239E">
              <w:rPr>
                <w:rFonts w:ascii="GHEA Grapalat" w:eastAsia="Times New Roman" w:hAnsi="GHEA Grapalat" w:cs="Times New Roman"/>
                <w:color w:val="000000"/>
                <w:sz w:val="24"/>
                <w:szCs w:val="24"/>
                <w:shd w:val="clear" w:color="auto" w:fill="FFFFFF"/>
                <w:lang w:eastAsia="ru-RU"/>
              </w:rPr>
              <w:t>ենք</w:t>
            </w:r>
            <w:proofErr w:type="spellEnd"/>
            <w:r w:rsidRPr="0084239E">
              <w:rPr>
                <w:rFonts w:ascii="GHEA Grapalat" w:eastAsia="Times New Roman" w:hAnsi="GHEA Grapalat" w:cs="Times New Roman"/>
                <w:color w:val="000000"/>
                <w:sz w:val="24"/>
                <w:szCs w:val="24"/>
                <w:shd w:val="clear" w:color="auto" w:fill="FFFFFF"/>
                <w:lang w:eastAsia="ru-RU"/>
              </w:rPr>
              <w:t xml:space="preserve">, </w:t>
            </w:r>
            <w:proofErr w:type="spellStart"/>
            <w:r w:rsidRPr="0084239E">
              <w:rPr>
                <w:rFonts w:ascii="GHEA Grapalat" w:eastAsia="Times New Roman" w:hAnsi="GHEA Grapalat" w:cs="Times New Roman"/>
                <w:color w:val="000000"/>
                <w:sz w:val="24"/>
                <w:szCs w:val="24"/>
                <w:shd w:val="clear" w:color="auto" w:fill="FFFFFF"/>
                <w:lang w:eastAsia="ru-RU"/>
              </w:rPr>
              <w:t>որ</w:t>
            </w:r>
            <w:proofErr w:type="spellEnd"/>
            <w:r w:rsidRPr="0084239E">
              <w:rPr>
                <w:rFonts w:ascii="GHEA Grapalat" w:eastAsia="Times New Roman" w:hAnsi="GHEA Grapalat" w:cs="Times New Roman"/>
                <w:color w:val="000000"/>
                <w:sz w:val="24"/>
                <w:szCs w:val="24"/>
                <w:shd w:val="clear" w:color="auto" w:fill="FFFFFF"/>
                <w:lang w:eastAsia="ru-RU"/>
              </w:rPr>
              <w:t xml:space="preserve"> </w:t>
            </w:r>
            <w:r w:rsidRPr="0084239E">
              <w:rPr>
                <w:rFonts w:ascii="GHEA Grapalat" w:eastAsia="Times New Roman" w:hAnsi="GHEA Grapalat" w:cs="Sylfaen"/>
                <w:sz w:val="24"/>
                <w:szCs w:val="24"/>
                <w:lang w:val="smn-FI" w:eastAsia="ru-RU"/>
              </w:rPr>
              <w:t>«</w:t>
            </w:r>
            <w:r w:rsidRPr="0084239E">
              <w:rPr>
                <w:rFonts w:ascii="GHEA Grapalat" w:eastAsia="Times New Roman" w:hAnsi="GHEA Grapalat" w:cs="Sylfaen"/>
                <w:sz w:val="24"/>
                <w:szCs w:val="24"/>
                <w:lang w:val="hy-AM" w:eastAsia="ru-RU"/>
              </w:rPr>
              <w:t>Հայաստանի Հանրապետության հարկային օրենսգրքում փոփոխություններ կատարելու մասին</w:t>
            </w:r>
            <w:r w:rsidRPr="0084239E">
              <w:rPr>
                <w:rFonts w:ascii="GHEA Grapalat" w:eastAsia="Times New Roman" w:hAnsi="GHEA Grapalat" w:cs="Sylfaen"/>
                <w:sz w:val="24"/>
                <w:szCs w:val="24"/>
                <w:lang w:val="smn-FI" w:eastAsia="ru-RU"/>
              </w:rPr>
              <w:t>» օրենքի նախագիծը քննարկվել է ՀՀ Շիրակի մարզի համայնքների ղեկավարների հետ</w:t>
            </w:r>
            <w:r w:rsidRPr="0084239E">
              <w:rPr>
                <w:rFonts w:ascii="GHEA Grapalat" w:eastAsia="Times New Roman" w:hAnsi="GHEA Grapalat" w:cs="Times New Roman"/>
                <w:color w:val="000000"/>
                <w:sz w:val="24"/>
                <w:szCs w:val="24"/>
                <w:shd w:val="clear" w:color="auto" w:fill="FFFFFF"/>
                <w:lang w:val="hy-AM" w:eastAsia="ru-RU"/>
              </w:rPr>
              <w:t>:</w:t>
            </w:r>
          </w:p>
          <w:p w14:paraId="5A0858F6" w14:textId="1D78DB4C" w:rsidR="00BC2E8A" w:rsidRPr="0084239E" w:rsidRDefault="005D3395" w:rsidP="0084239E">
            <w:pPr>
              <w:spacing w:line="276" w:lineRule="auto"/>
              <w:ind w:left="142" w:right="50" w:firstLine="284"/>
              <w:jc w:val="both"/>
              <w:rPr>
                <w:rFonts w:ascii="GHEA Grapalat" w:eastAsia="Times New Roman" w:hAnsi="GHEA Grapalat" w:cs="Times New Roman"/>
                <w:color w:val="000000"/>
                <w:sz w:val="24"/>
                <w:szCs w:val="24"/>
                <w:shd w:val="clear" w:color="auto" w:fill="FFFFFF"/>
                <w:lang w:val="hy-AM" w:eastAsia="ru-RU"/>
              </w:rPr>
            </w:pPr>
            <w:r w:rsidRPr="0084239E">
              <w:rPr>
                <w:rFonts w:ascii="GHEA Grapalat" w:eastAsia="Times New Roman" w:hAnsi="GHEA Grapalat" w:cs="Times New Roman"/>
                <w:color w:val="000000"/>
                <w:sz w:val="24"/>
                <w:szCs w:val="24"/>
                <w:shd w:val="clear" w:color="auto" w:fill="FFFFFF"/>
                <w:lang w:val="hy-AM" w:eastAsia="ru-RU"/>
              </w:rPr>
              <w:t>Օրենքի նախագծի վերաբերյալ դիտողություններ և առաջարկություններ չունենք:</w:t>
            </w:r>
          </w:p>
        </w:tc>
        <w:tc>
          <w:tcPr>
            <w:tcW w:w="5778" w:type="dxa"/>
            <w:tcBorders>
              <w:top w:val="single" w:sz="4" w:space="0" w:color="808080" w:themeColor="background1" w:themeShade="80"/>
            </w:tcBorders>
            <w:shd w:val="clear" w:color="auto" w:fill="FFFFFF" w:themeFill="background1"/>
          </w:tcPr>
          <w:p w14:paraId="1EB3C59D" w14:textId="77777777" w:rsidR="00BC2E8A" w:rsidRPr="0084239E" w:rsidRDefault="00BC2E8A"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0D49C311" w14:textId="71B0C909"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tc>
      </w:tr>
      <w:tr w:rsidR="00BC2E8A" w:rsidRPr="0084239E" w14:paraId="2CCD52F0" w14:textId="77777777" w:rsidTr="0032638C">
        <w:trPr>
          <w:trHeight w:val="225"/>
        </w:trPr>
        <w:tc>
          <w:tcPr>
            <w:tcW w:w="7958" w:type="dxa"/>
            <w:vMerge w:val="restart"/>
            <w:tcBorders>
              <w:top w:val="single" w:sz="4" w:space="0" w:color="808080" w:themeColor="background1" w:themeShade="80"/>
            </w:tcBorders>
            <w:shd w:val="clear" w:color="auto" w:fill="BFBFBF" w:themeFill="background1" w:themeFillShade="BF"/>
          </w:tcPr>
          <w:p w14:paraId="36771A7A" w14:textId="4EAC7F72" w:rsidR="00BC2E8A" w:rsidRPr="0084239E" w:rsidRDefault="005D3395"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t>8</w:t>
            </w:r>
            <w:r w:rsidR="0065491B" w:rsidRPr="0084239E">
              <w:rPr>
                <w:rFonts w:ascii="GHEA Grapalat" w:hAnsi="GHEA Grapalat" w:cs="Sylfaen"/>
                <w:b/>
                <w:noProof/>
                <w:sz w:val="24"/>
                <w:szCs w:val="24"/>
                <w:lang w:val="hy-AM"/>
              </w:rPr>
              <w:t>. ՀՀ ՍՅՈՒՆԻՔԻ ՄԱՐԶՊԵՏ</w:t>
            </w:r>
          </w:p>
        </w:tc>
        <w:tc>
          <w:tcPr>
            <w:tcW w:w="5778" w:type="dxa"/>
            <w:tcBorders>
              <w:bottom w:val="single" w:sz="4" w:space="0" w:color="808080" w:themeColor="background1" w:themeShade="80"/>
            </w:tcBorders>
            <w:shd w:val="clear" w:color="auto" w:fill="BFBFBF" w:themeFill="background1" w:themeFillShade="BF"/>
          </w:tcPr>
          <w:p w14:paraId="123F9895" w14:textId="65AFE1FA" w:rsidR="00BC2E8A" w:rsidRPr="0084239E" w:rsidRDefault="005D3395"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22</w:t>
            </w:r>
            <w:r w:rsidR="0065491B" w:rsidRPr="0084239E">
              <w:rPr>
                <w:rFonts w:ascii="GHEA Grapalat" w:eastAsia="Times New Roman" w:hAnsi="GHEA Grapalat" w:cs="Times New Roman"/>
                <w:b/>
                <w:color w:val="000000"/>
                <w:sz w:val="24"/>
                <w:szCs w:val="24"/>
                <w:lang w:val="hy-AM"/>
              </w:rPr>
              <w:t>.07.2022թ.</w:t>
            </w:r>
          </w:p>
        </w:tc>
      </w:tr>
      <w:tr w:rsidR="00BC2E8A" w:rsidRPr="0084239E" w14:paraId="7E1845E6" w14:textId="77777777" w:rsidTr="0032638C">
        <w:trPr>
          <w:trHeight w:val="360"/>
        </w:trPr>
        <w:tc>
          <w:tcPr>
            <w:tcW w:w="7958" w:type="dxa"/>
            <w:vMerge/>
            <w:tcBorders>
              <w:bottom w:val="single" w:sz="4" w:space="0" w:color="808080" w:themeColor="background1" w:themeShade="80"/>
            </w:tcBorders>
            <w:shd w:val="clear" w:color="auto" w:fill="BFBFBF" w:themeFill="background1" w:themeFillShade="BF"/>
          </w:tcPr>
          <w:p w14:paraId="08BC44F9" w14:textId="77777777" w:rsidR="00BC2E8A" w:rsidRPr="0084239E" w:rsidRDefault="00BC2E8A"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39AEB310" w14:textId="6F88D392" w:rsidR="00BC2E8A" w:rsidRPr="00FE5E96" w:rsidRDefault="005D3395" w:rsidP="0084239E">
            <w:pPr>
              <w:tabs>
                <w:tab w:val="left" w:pos="1680"/>
              </w:tabs>
              <w:spacing w:line="276" w:lineRule="auto"/>
              <w:ind w:left="142" w:firstLine="284"/>
              <w:jc w:val="both"/>
              <w:rPr>
                <w:rFonts w:ascii="GHEA Grapalat" w:eastAsia="Times New Roman" w:hAnsi="GHEA Grapalat" w:cs="Times New Roman"/>
                <w:b/>
                <w:color w:val="000000"/>
                <w:sz w:val="24"/>
                <w:szCs w:val="24"/>
              </w:rPr>
            </w:pPr>
            <w:r w:rsidRPr="0084239E">
              <w:rPr>
                <w:rFonts w:ascii="GHEA Grapalat" w:eastAsia="Times New Roman" w:hAnsi="GHEA Grapalat" w:cs="Times New Roman"/>
                <w:b/>
                <w:color w:val="000000"/>
                <w:sz w:val="24"/>
                <w:szCs w:val="24"/>
                <w:lang w:val="hy-AM"/>
              </w:rPr>
              <w:tab/>
            </w:r>
            <w:r w:rsidR="00FE5E96" w:rsidRPr="00FE5E96">
              <w:rPr>
                <w:rFonts w:ascii="GHEA Grapalat" w:eastAsia="Times New Roman" w:hAnsi="GHEA Grapalat" w:cs="Times New Roman"/>
                <w:b/>
                <w:color w:val="000000"/>
                <w:sz w:val="24"/>
                <w:szCs w:val="24"/>
                <w:lang w:val="hy-AM"/>
              </w:rPr>
              <w:t>N 01 //05176-2022</w:t>
            </w:r>
          </w:p>
        </w:tc>
      </w:tr>
      <w:tr w:rsidR="00BC2E8A" w:rsidRPr="0084239E" w14:paraId="29FE450D" w14:textId="77777777" w:rsidTr="0032638C">
        <w:trPr>
          <w:trHeight w:val="1380"/>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685A222B" w14:textId="71B6085F" w:rsidR="00BC2E8A" w:rsidRPr="0084239E" w:rsidRDefault="005D3395" w:rsidP="0084239E">
            <w:pPr>
              <w:spacing w:line="276" w:lineRule="auto"/>
              <w:ind w:firstLine="418"/>
              <w:jc w:val="both"/>
              <w:rPr>
                <w:rFonts w:ascii="GHEA Grapalat" w:hAnsi="GHEA Grapalat"/>
                <w:sz w:val="24"/>
                <w:szCs w:val="24"/>
                <w:lang w:val="hy-AM"/>
              </w:rPr>
            </w:pPr>
            <w:r w:rsidRPr="0084239E">
              <w:rPr>
                <w:rFonts w:ascii="GHEA Grapalat" w:hAnsi="GHEA Grapalat"/>
                <w:sz w:val="24"/>
                <w:szCs w:val="24"/>
                <w:lang w:val="hy-AM"/>
              </w:rPr>
              <w:t>Ի կատարումն Ձեր հանձնարարականի հայտնում ենք, որ «Հայաստանի Հանրապետության հարկային օրենսգրքում փոփոխություններ կատարելու մասին»  Հայաստանի Հանրապետության օրենքի նախագիծը քննարկվել է Սյունիքի մարզպետարանում,</w:t>
            </w:r>
            <w:r w:rsidRPr="0084239E">
              <w:rPr>
                <w:rFonts w:ascii="GHEA Grapalat" w:hAnsi="GHEA Grapalat" w:cs="GHEA Grapalat"/>
                <w:sz w:val="24"/>
                <w:szCs w:val="24"/>
                <w:lang w:val="hy-AM"/>
              </w:rPr>
              <w:t xml:space="preserve"> ինչպես նաև քննարկման է ուղարկվել Սյունիքի մարզի համայնքների ղեկավարներին</w:t>
            </w:r>
            <w:r w:rsidRPr="0084239E">
              <w:rPr>
                <w:rFonts w:ascii="GHEA Grapalat" w:hAnsi="GHEA Grapalat"/>
                <w:sz w:val="24"/>
                <w:szCs w:val="24"/>
                <w:lang w:val="hy-AM"/>
              </w:rPr>
              <w:t>։ Նախագծի վերաբերյալ դիտողություններ և առաջարկություններ չկան:</w:t>
            </w:r>
          </w:p>
        </w:tc>
        <w:tc>
          <w:tcPr>
            <w:tcW w:w="5778" w:type="dxa"/>
            <w:tcBorders>
              <w:top w:val="single" w:sz="4" w:space="0" w:color="808080" w:themeColor="background1" w:themeShade="80"/>
            </w:tcBorders>
            <w:shd w:val="clear" w:color="auto" w:fill="FFFFFF" w:themeFill="background1"/>
          </w:tcPr>
          <w:p w14:paraId="54DA8929" w14:textId="77777777"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64DDBF3C" w14:textId="0E976AA4" w:rsidR="00BC2E8A"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tc>
      </w:tr>
      <w:tr w:rsidR="00651A8E" w:rsidRPr="0084239E" w14:paraId="1F7F195D" w14:textId="77777777" w:rsidTr="0032638C">
        <w:trPr>
          <w:trHeight w:val="212"/>
        </w:trPr>
        <w:tc>
          <w:tcPr>
            <w:tcW w:w="7958" w:type="dxa"/>
            <w:vMerge w:val="restart"/>
            <w:tcBorders>
              <w:top w:val="single" w:sz="4" w:space="0" w:color="808080" w:themeColor="background1" w:themeShade="80"/>
            </w:tcBorders>
            <w:shd w:val="clear" w:color="auto" w:fill="BFBFBF" w:themeFill="background1" w:themeFillShade="BF"/>
          </w:tcPr>
          <w:p w14:paraId="138A65F2" w14:textId="7B6BFE4F" w:rsidR="00651A8E" w:rsidRPr="0084239E" w:rsidRDefault="005D3395"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t>9</w:t>
            </w:r>
            <w:r w:rsidR="0065491B" w:rsidRPr="0084239E">
              <w:rPr>
                <w:rFonts w:ascii="GHEA Grapalat" w:hAnsi="GHEA Grapalat" w:cs="Sylfaen"/>
                <w:b/>
                <w:noProof/>
                <w:sz w:val="24"/>
                <w:szCs w:val="24"/>
                <w:lang w:val="hy-AM"/>
              </w:rPr>
              <w:t>.</w:t>
            </w:r>
            <w:r w:rsidR="00696060" w:rsidRPr="0084239E">
              <w:rPr>
                <w:rFonts w:ascii="GHEA Grapalat" w:hAnsi="GHEA Grapalat" w:cs="Sylfaen"/>
                <w:b/>
                <w:noProof/>
                <w:sz w:val="24"/>
                <w:szCs w:val="24"/>
                <w:lang w:val="hy-AM"/>
              </w:rPr>
              <w:t xml:space="preserve"> </w:t>
            </w:r>
            <w:r w:rsidR="0065491B" w:rsidRPr="0084239E">
              <w:rPr>
                <w:rFonts w:ascii="GHEA Grapalat" w:hAnsi="GHEA Grapalat" w:cs="Sylfaen"/>
                <w:b/>
                <w:noProof/>
                <w:sz w:val="24"/>
                <w:szCs w:val="24"/>
                <w:lang w:val="hy-AM"/>
              </w:rPr>
              <w:t>ՀՀ ՏԱՎՈՒՇԻ ՄԱՐԶՊԵՏ</w:t>
            </w:r>
          </w:p>
        </w:tc>
        <w:tc>
          <w:tcPr>
            <w:tcW w:w="5778" w:type="dxa"/>
            <w:tcBorders>
              <w:bottom w:val="single" w:sz="4" w:space="0" w:color="808080" w:themeColor="background1" w:themeShade="80"/>
            </w:tcBorders>
            <w:shd w:val="clear" w:color="auto" w:fill="BFBFBF" w:themeFill="background1" w:themeFillShade="BF"/>
          </w:tcPr>
          <w:p w14:paraId="3F75A671" w14:textId="099B7CB4" w:rsidR="00651A8E" w:rsidRPr="0084239E" w:rsidRDefault="00651A8E"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w:t>
            </w:r>
            <w:r w:rsidR="005D3395" w:rsidRPr="0084239E">
              <w:rPr>
                <w:rFonts w:ascii="GHEA Grapalat" w:eastAsia="Times New Roman" w:hAnsi="GHEA Grapalat" w:cs="Times New Roman"/>
                <w:b/>
                <w:color w:val="000000"/>
                <w:sz w:val="24"/>
                <w:szCs w:val="24"/>
                <w:lang w:val="hy-AM"/>
              </w:rPr>
              <w:t>0</w:t>
            </w:r>
            <w:r w:rsidRPr="0084239E">
              <w:rPr>
                <w:rFonts w:ascii="GHEA Grapalat" w:eastAsia="Times New Roman" w:hAnsi="GHEA Grapalat" w:cs="Times New Roman"/>
                <w:b/>
                <w:color w:val="000000"/>
                <w:sz w:val="24"/>
                <w:szCs w:val="24"/>
                <w:lang w:val="hy-AM"/>
              </w:rPr>
              <w:t>.07.2022թ.</w:t>
            </w:r>
          </w:p>
        </w:tc>
      </w:tr>
      <w:tr w:rsidR="00651A8E" w:rsidRPr="0084239E" w14:paraId="58A0EFE1" w14:textId="77777777" w:rsidTr="0032638C">
        <w:trPr>
          <w:trHeight w:val="255"/>
        </w:trPr>
        <w:tc>
          <w:tcPr>
            <w:tcW w:w="7958" w:type="dxa"/>
            <w:vMerge/>
            <w:tcBorders>
              <w:bottom w:val="single" w:sz="4" w:space="0" w:color="808080" w:themeColor="background1" w:themeShade="80"/>
            </w:tcBorders>
            <w:shd w:val="clear" w:color="auto" w:fill="BFBFBF" w:themeFill="background1" w:themeFillShade="BF"/>
          </w:tcPr>
          <w:p w14:paraId="4ECB2D88" w14:textId="77777777" w:rsidR="00651A8E" w:rsidRPr="0084239E" w:rsidRDefault="00651A8E"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639EA807" w14:textId="7195CC4B" w:rsidR="00651A8E" w:rsidRPr="00374E3D" w:rsidRDefault="00374E3D" w:rsidP="0084239E">
            <w:pPr>
              <w:tabs>
                <w:tab w:val="left" w:pos="7800"/>
              </w:tabs>
              <w:spacing w:line="276" w:lineRule="auto"/>
              <w:ind w:left="142" w:firstLine="284"/>
              <w:jc w:val="center"/>
              <w:rPr>
                <w:rFonts w:ascii="GHEA Grapalat" w:eastAsia="Times New Roman" w:hAnsi="GHEA Grapalat" w:cs="Times New Roman"/>
                <w:color w:val="000000"/>
                <w:sz w:val="24"/>
                <w:szCs w:val="24"/>
              </w:rPr>
            </w:pPr>
            <w:r w:rsidRPr="00374E3D">
              <w:rPr>
                <w:rFonts w:ascii="GHEA Grapalat" w:eastAsia="Times New Roman" w:hAnsi="GHEA Grapalat" w:cs="Times New Roman"/>
                <w:b/>
                <w:color w:val="000000"/>
                <w:sz w:val="24"/>
                <w:szCs w:val="24"/>
                <w:lang w:val="hy-AM"/>
              </w:rPr>
              <w:t>N 01//03177-2022</w:t>
            </w:r>
          </w:p>
        </w:tc>
      </w:tr>
      <w:tr w:rsidR="00651A8E" w:rsidRPr="0084239E" w14:paraId="51950353" w14:textId="77777777" w:rsidTr="0032638C">
        <w:trPr>
          <w:trHeight w:val="771"/>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71E6D91F" w14:textId="18F7D0C0" w:rsidR="00651A8E" w:rsidRPr="0084239E" w:rsidRDefault="005D3395" w:rsidP="0084239E">
            <w:pPr>
              <w:spacing w:line="276" w:lineRule="auto"/>
              <w:ind w:right="43" w:firstLine="418"/>
              <w:jc w:val="both"/>
              <w:rPr>
                <w:rFonts w:ascii="GHEA Grapalat" w:hAnsi="GHEA Grapalat"/>
                <w:color w:val="000000"/>
                <w:sz w:val="24"/>
                <w:szCs w:val="24"/>
                <w:shd w:val="clear" w:color="auto" w:fill="FFFFFF"/>
                <w:lang w:val="pt-BR"/>
              </w:rPr>
            </w:pPr>
            <w:r w:rsidRPr="0084239E">
              <w:rPr>
                <w:rFonts w:ascii="GHEA Grapalat" w:hAnsi="GHEA Grapalat" w:cs="Sylfaen"/>
                <w:sz w:val="24"/>
                <w:szCs w:val="24"/>
                <w:lang w:val="hy-AM"/>
              </w:rPr>
              <w:t>Ի</w:t>
            </w:r>
            <w:r w:rsidRPr="0084239E">
              <w:rPr>
                <w:rFonts w:ascii="GHEA Grapalat" w:hAnsi="GHEA Grapalat" w:cs="Sylfaen"/>
                <w:sz w:val="24"/>
                <w:szCs w:val="24"/>
                <w:lang w:val="af-ZA"/>
              </w:rPr>
              <w:t xml:space="preserve"> </w:t>
            </w:r>
            <w:r w:rsidRPr="0084239E">
              <w:rPr>
                <w:rFonts w:ascii="GHEA Grapalat" w:hAnsi="GHEA Grapalat" w:cs="Sylfaen"/>
                <w:sz w:val="24"/>
                <w:szCs w:val="24"/>
                <w:lang w:val="hy-AM"/>
              </w:rPr>
              <w:t>կատարումն</w:t>
            </w:r>
            <w:r w:rsidRPr="0084239E">
              <w:rPr>
                <w:rFonts w:ascii="GHEA Grapalat" w:hAnsi="GHEA Grapalat" w:cs="Sylfaen"/>
                <w:sz w:val="24"/>
                <w:szCs w:val="24"/>
                <w:lang w:val="af-ZA"/>
              </w:rPr>
              <w:t xml:space="preserve"> </w:t>
            </w:r>
            <w:r w:rsidRPr="0084239E">
              <w:rPr>
                <w:rFonts w:ascii="GHEA Grapalat" w:hAnsi="GHEA Grapalat" w:cs="Sylfaen"/>
                <w:sz w:val="24"/>
                <w:szCs w:val="24"/>
                <w:lang w:val="ru-RU"/>
              </w:rPr>
              <w:t>Ձեր</w:t>
            </w:r>
            <w:r w:rsidRPr="0084239E">
              <w:rPr>
                <w:rFonts w:ascii="GHEA Grapalat" w:hAnsi="GHEA Grapalat" w:cs="Sylfaen"/>
                <w:sz w:val="24"/>
                <w:szCs w:val="24"/>
                <w:lang w:val="af-ZA"/>
              </w:rPr>
              <w:t xml:space="preserve"> 18.07.2022</w:t>
            </w:r>
            <w:r w:rsidRPr="0084239E">
              <w:rPr>
                <w:rFonts w:ascii="GHEA Grapalat" w:hAnsi="GHEA Grapalat" w:cs="Sylfaen"/>
                <w:sz w:val="24"/>
                <w:szCs w:val="24"/>
                <w:lang w:val="ru-RU"/>
              </w:rPr>
              <w:t>թ</w:t>
            </w:r>
            <w:r w:rsidRPr="0084239E">
              <w:rPr>
                <w:rFonts w:ascii="GHEA Grapalat" w:hAnsi="GHEA Grapalat" w:cs="Sylfaen"/>
                <w:sz w:val="24"/>
                <w:szCs w:val="24"/>
                <w:lang w:val="af-ZA"/>
              </w:rPr>
              <w:t xml:space="preserve">. </w:t>
            </w:r>
            <w:r w:rsidRPr="0084239E">
              <w:rPr>
                <w:rFonts w:ascii="GHEA Grapalat" w:hAnsi="GHEA Grapalat" w:cs="Sylfaen"/>
                <w:sz w:val="24"/>
                <w:szCs w:val="24"/>
                <w:lang w:val="ru-RU"/>
              </w:rPr>
              <w:t>թիվ</w:t>
            </w:r>
            <w:r w:rsidRPr="0084239E">
              <w:rPr>
                <w:rFonts w:ascii="GHEA Grapalat" w:hAnsi="GHEA Grapalat" w:cs="Sylfaen"/>
                <w:sz w:val="24"/>
                <w:szCs w:val="24"/>
                <w:lang w:val="af-ZA"/>
              </w:rPr>
              <w:t xml:space="preserve"> </w:t>
            </w:r>
            <w:r w:rsidRPr="0084239E">
              <w:rPr>
                <w:rFonts w:ascii="GHEA Grapalat" w:hAnsi="GHEA Grapalat"/>
                <w:color w:val="000000"/>
                <w:sz w:val="24"/>
                <w:szCs w:val="24"/>
                <w:lang w:val="ru-RU" w:eastAsia="ru-RU"/>
              </w:rPr>
              <w:t>ԳՍ</w:t>
            </w:r>
            <w:r w:rsidRPr="0084239E">
              <w:rPr>
                <w:rFonts w:ascii="GHEA Grapalat" w:hAnsi="GHEA Grapalat"/>
                <w:color w:val="000000"/>
                <w:sz w:val="24"/>
                <w:szCs w:val="24"/>
                <w:lang w:val="af-ZA" w:eastAsia="ru-RU"/>
              </w:rPr>
              <w:t xml:space="preserve">/21.1/18774-2022 </w:t>
            </w:r>
            <w:r w:rsidRPr="0084239E">
              <w:rPr>
                <w:rFonts w:ascii="GHEA Grapalat" w:hAnsi="GHEA Grapalat"/>
                <w:color w:val="000000"/>
                <w:sz w:val="24"/>
                <w:szCs w:val="24"/>
                <w:shd w:val="clear" w:color="auto" w:fill="FFFFFF"/>
                <w:lang w:val="ru-RU"/>
              </w:rPr>
              <w:t>հանձնարարականի</w:t>
            </w:r>
            <w:r w:rsidRPr="0084239E">
              <w:rPr>
                <w:rFonts w:ascii="GHEA Grapalat" w:hAnsi="GHEA Grapalat"/>
                <w:color w:val="000000"/>
                <w:sz w:val="24"/>
                <w:szCs w:val="24"/>
                <w:shd w:val="clear" w:color="auto" w:fill="FFFFFF"/>
                <w:lang w:val="af-ZA"/>
              </w:rPr>
              <w:t xml:space="preserve"> </w:t>
            </w:r>
            <w:proofErr w:type="spellStart"/>
            <w:r w:rsidRPr="0084239E">
              <w:rPr>
                <w:rFonts w:ascii="GHEA Grapalat" w:hAnsi="GHEA Grapalat"/>
                <w:color w:val="000000"/>
                <w:sz w:val="24"/>
                <w:szCs w:val="24"/>
                <w:shd w:val="clear" w:color="auto" w:fill="FFFFFF"/>
              </w:rPr>
              <w:t>հայտնում</w:t>
            </w:r>
            <w:proofErr w:type="spellEnd"/>
            <w:r w:rsidRPr="0084239E">
              <w:rPr>
                <w:rFonts w:ascii="GHEA Grapalat" w:hAnsi="GHEA Grapalat"/>
                <w:color w:val="000000"/>
                <w:sz w:val="24"/>
                <w:szCs w:val="24"/>
                <w:shd w:val="clear" w:color="auto" w:fill="FFFFFF"/>
                <w:lang w:val="af-ZA"/>
              </w:rPr>
              <w:t xml:space="preserve"> </w:t>
            </w:r>
            <w:proofErr w:type="spellStart"/>
            <w:r w:rsidRPr="0084239E">
              <w:rPr>
                <w:rFonts w:ascii="GHEA Grapalat" w:hAnsi="GHEA Grapalat"/>
                <w:color w:val="000000"/>
                <w:sz w:val="24"/>
                <w:szCs w:val="24"/>
                <w:shd w:val="clear" w:color="auto" w:fill="FFFFFF"/>
              </w:rPr>
              <w:t>եմ</w:t>
            </w:r>
            <w:proofErr w:type="spellEnd"/>
            <w:r w:rsidRPr="0084239E">
              <w:rPr>
                <w:rFonts w:ascii="GHEA Grapalat" w:hAnsi="GHEA Grapalat"/>
                <w:color w:val="000000"/>
                <w:sz w:val="24"/>
                <w:szCs w:val="24"/>
                <w:shd w:val="clear" w:color="auto" w:fill="FFFFFF"/>
                <w:lang w:val="af-ZA"/>
              </w:rPr>
              <w:t xml:space="preserve">, </w:t>
            </w:r>
            <w:proofErr w:type="spellStart"/>
            <w:r w:rsidRPr="0084239E">
              <w:rPr>
                <w:rFonts w:ascii="GHEA Grapalat" w:hAnsi="GHEA Grapalat"/>
                <w:color w:val="000000"/>
                <w:sz w:val="24"/>
                <w:szCs w:val="24"/>
                <w:shd w:val="clear" w:color="auto" w:fill="FFFFFF"/>
              </w:rPr>
              <w:t>որ</w:t>
            </w:r>
            <w:proofErr w:type="spellEnd"/>
            <w:r w:rsidRPr="0084239E">
              <w:rPr>
                <w:rFonts w:ascii="GHEA Grapalat" w:hAnsi="GHEA Grapalat"/>
                <w:sz w:val="24"/>
                <w:szCs w:val="24"/>
                <w:lang w:val="pt-BR"/>
              </w:rPr>
              <w:t xml:space="preserve"> </w:t>
            </w:r>
            <w:r w:rsidRPr="0084239E">
              <w:rPr>
                <w:rFonts w:ascii="GHEA Grapalat" w:hAnsi="GHEA Grapalat" w:cs="Sylfaen"/>
                <w:sz w:val="24"/>
                <w:szCs w:val="24"/>
                <w:lang w:val="smn-FI"/>
              </w:rPr>
              <w:t>«</w:t>
            </w:r>
            <w:r w:rsidRPr="0084239E">
              <w:rPr>
                <w:rFonts w:ascii="GHEA Grapalat" w:hAnsi="GHEA Grapalat" w:cs="Sylfaen"/>
                <w:sz w:val="24"/>
                <w:szCs w:val="24"/>
                <w:lang w:val="hy-AM"/>
              </w:rPr>
              <w:t>Հայաստանի Հանրապետության հարկային օրենսգրքում փոփոխություններ կատարելու մասին</w:t>
            </w:r>
            <w:r w:rsidRPr="0084239E">
              <w:rPr>
                <w:rFonts w:ascii="GHEA Grapalat" w:hAnsi="GHEA Grapalat" w:cs="Sylfaen"/>
                <w:sz w:val="24"/>
                <w:szCs w:val="24"/>
                <w:lang w:val="smn-FI"/>
              </w:rPr>
              <w:t xml:space="preserve">» օրենքի </w:t>
            </w:r>
            <w:r w:rsidRPr="0084239E">
              <w:rPr>
                <w:rFonts w:ascii="GHEA Grapalat" w:hAnsi="GHEA Grapalat" w:cs="Sylfaen"/>
                <w:sz w:val="24"/>
                <w:szCs w:val="24"/>
                <w:lang w:val="pt-BR"/>
              </w:rPr>
              <w:t xml:space="preserve"> </w:t>
            </w:r>
            <w:r w:rsidRPr="0084239E">
              <w:rPr>
                <w:rFonts w:ascii="GHEA Grapalat" w:hAnsi="GHEA Grapalat" w:cs="Sylfaen"/>
                <w:sz w:val="24"/>
                <w:szCs w:val="24"/>
                <w:lang w:val="hy-AM"/>
              </w:rPr>
              <w:t>նախագծ</w:t>
            </w:r>
            <w:r w:rsidRPr="0084239E">
              <w:rPr>
                <w:rFonts w:ascii="GHEA Grapalat" w:hAnsi="GHEA Grapalat" w:cs="Sylfaen"/>
                <w:sz w:val="24"/>
                <w:szCs w:val="24"/>
              </w:rPr>
              <w:t>ի</w:t>
            </w:r>
            <w:r w:rsidRPr="0084239E">
              <w:rPr>
                <w:rFonts w:ascii="GHEA Grapalat" w:hAnsi="GHEA Grapalat" w:cs="Sylfaen"/>
                <w:sz w:val="24"/>
                <w:szCs w:val="24"/>
                <w:lang w:val="af-ZA"/>
              </w:rPr>
              <w:t xml:space="preserve"> </w:t>
            </w:r>
            <w:r w:rsidRPr="0084239E">
              <w:rPr>
                <w:rFonts w:ascii="GHEA Grapalat" w:hAnsi="GHEA Grapalat" w:cs="Sylfaen"/>
                <w:sz w:val="24"/>
                <w:szCs w:val="24"/>
                <w:lang w:val="hy-AM"/>
              </w:rPr>
              <w:t>վերաբերյալ</w:t>
            </w:r>
            <w:r w:rsidRPr="0084239E">
              <w:rPr>
                <w:rFonts w:ascii="GHEA Grapalat" w:hAnsi="GHEA Grapalat" w:cs="Sylfaen"/>
                <w:sz w:val="24"/>
                <w:szCs w:val="24"/>
                <w:lang w:val="af-ZA"/>
              </w:rPr>
              <w:t xml:space="preserve"> </w:t>
            </w:r>
            <w:r w:rsidRPr="0084239E">
              <w:rPr>
                <w:rFonts w:ascii="GHEA Grapalat" w:hAnsi="GHEA Grapalat" w:cs="Sylfaen"/>
                <w:sz w:val="24"/>
                <w:szCs w:val="24"/>
                <w:lang w:val="hy-AM"/>
              </w:rPr>
              <w:t>առարկություններ</w:t>
            </w:r>
            <w:r w:rsidRPr="0084239E">
              <w:rPr>
                <w:rFonts w:ascii="GHEA Grapalat" w:hAnsi="GHEA Grapalat" w:cs="Sylfaen"/>
                <w:sz w:val="24"/>
                <w:szCs w:val="24"/>
                <w:lang w:val="af-ZA"/>
              </w:rPr>
              <w:t xml:space="preserve"> </w:t>
            </w:r>
            <w:r w:rsidRPr="0084239E">
              <w:rPr>
                <w:rFonts w:ascii="GHEA Grapalat" w:hAnsi="GHEA Grapalat" w:cs="Sylfaen"/>
                <w:sz w:val="24"/>
                <w:szCs w:val="24"/>
                <w:lang w:val="hy-AM"/>
              </w:rPr>
              <w:t>և</w:t>
            </w:r>
            <w:r w:rsidRPr="0084239E">
              <w:rPr>
                <w:rFonts w:ascii="GHEA Grapalat" w:hAnsi="GHEA Grapalat" w:cs="Sylfaen"/>
                <w:sz w:val="24"/>
                <w:szCs w:val="24"/>
                <w:lang w:val="af-ZA"/>
              </w:rPr>
              <w:t xml:space="preserve"> </w:t>
            </w:r>
            <w:r w:rsidRPr="0084239E">
              <w:rPr>
                <w:rFonts w:ascii="GHEA Grapalat" w:hAnsi="GHEA Grapalat" w:cs="Sylfaen"/>
                <w:sz w:val="24"/>
                <w:szCs w:val="24"/>
                <w:lang w:val="hy-AM"/>
              </w:rPr>
              <w:t>առաջարկություններ</w:t>
            </w:r>
            <w:r w:rsidRPr="0084239E">
              <w:rPr>
                <w:rFonts w:ascii="GHEA Grapalat" w:hAnsi="GHEA Grapalat" w:cs="Sylfaen"/>
                <w:sz w:val="24"/>
                <w:szCs w:val="24"/>
                <w:lang w:val="af-ZA"/>
              </w:rPr>
              <w:t xml:space="preserve"> </w:t>
            </w:r>
            <w:r w:rsidRPr="0084239E">
              <w:rPr>
                <w:rFonts w:ascii="GHEA Grapalat" w:hAnsi="GHEA Grapalat" w:cs="Sylfaen"/>
                <w:sz w:val="24"/>
                <w:szCs w:val="24"/>
                <w:lang w:val="hy-AM"/>
              </w:rPr>
              <w:t>չունեմ</w:t>
            </w:r>
            <w:r w:rsidRPr="0084239E">
              <w:rPr>
                <w:rFonts w:ascii="GHEA Grapalat" w:hAnsi="GHEA Grapalat" w:cs="Sylfaen"/>
                <w:sz w:val="24"/>
                <w:szCs w:val="24"/>
                <w:lang w:val="pt-BR"/>
              </w:rPr>
              <w:t>:</w:t>
            </w:r>
          </w:p>
        </w:tc>
        <w:tc>
          <w:tcPr>
            <w:tcW w:w="5778" w:type="dxa"/>
            <w:tcBorders>
              <w:top w:val="single" w:sz="4" w:space="0" w:color="808080" w:themeColor="background1" w:themeShade="80"/>
            </w:tcBorders>
            <w:shd w:val="clear" w:color="auto" w:fill="FFFFFF" w:themeFill="background1"/>
          </w:tcPr>
          <w:p w14:paraId="1FC2123C" w14:textId="77777777"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9D9B358" w14:textId="77777777" w:rsidR="00651A8E"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ru-RU"/>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p w14:paraId="40247478" w14:textId="5ECCD74A"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tc>
      </w:tr>
      <w:tr w:rsidR="00651A8E" w:rsidRPr="0084239E" w14:paraId="22FA35FF" w14:textId="77777777" w:rsidTr="0032638C">
        <w:trPr>
          <w:trHeight w:val="317"/>
        </w:trPr>
        <w:tc>
          <w:tcPr>
            <w:tcW w:w="7958" w:type="dxa"/>
            <w:vMerge w:val="restart"/>
            <w:tcBorders>
              <w:top w:val="single" w:sz="4" w:space="0" w:color="808080" w:themeColor="background1" w:themeShade="80"/>
            </w:tcBorders>
            <w:shd w:val="clear" w:color="auto" w:fill="BFBFBF" w:themeFill="background1" w:themeFillShade="BF"/>
          </w:tcPr>
          <w:p w14:paraId="384D24BF" w14:textId="1E3C3F04" w:rsidR="00651A8E" w:rsidRPr="0084239E" w:rsidRDefault="00040DC5"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lastRenderedPageBreak/>
              <w:t>1</w:t>
            </w:r>
            <w:r w:rsidR="005D3395" w:rsidRPr="0084239E">
              <w:rPr>
                <w:rFonts w:ascii="GHEA Grapalat" w:hAnsi="GHEA Grapalat" w:cs="Sylfaen"/>
                <w:b/>
                <w:noProof/>
                <w:sz w:val="24"/>
                <w:szCs w:val="24"/>
                <w:lang w:val="hy-AM"/>
              </w:rPr>
              <w:t>0</w:t>
            </w:r>
            <w:r w:rsidR="0065491B" w:rsidRPr="0084239E">
              <w:rPr>
                <w:rFonts w:ascii="GHEA Grapalat" w:hAnsi="GHEA Grapalat" w:cs="Sylfaen"/>
                <w:b/>
                <w:noProof/>
                <w:sz w:val="24"/>
                <w:szCs w:val="24"/>
                <w:lang w:val="hy-AM"/>
              </w:rPr>
              <w:t>.</w:t>
            </w:r>
            <w:r w:rsidR="00696060" w:rsidRPr="0084239E">
              <w:rPr>
                <w:rFonts w:ascii="GHEA Grapalat" w:hAnsi="GHEA Grapalat" w:cs="Sylfaen"/>
                <w:b/>
                <w:noProof/>
                <w:sz w:val="24"/>
                <w:szCs w:val="24"/>
                <w:lang w:val="hy-AM"/>
              </w:rPr>
              <w:t xml:space="preserve"> </w:t>
            </w:r>
            <w:r w:rsidR="0065491B" w:rsidRPr="0084239E">
              <w:rPr>
                <w:rFonts w:ascii="GHEA Grapalat" w:hAnsi="GHEA Grapalat" w:cs="Sylfaen"/>
                <w:b/>
                <w:noProof/>
                <w:sz w:val="24"/>
                <w:szCs w:val="24"/>
                <w:lang w:val="hy-AM"/>
              </w:rPr>
              <w:t>ՀՀ ՎԱՅՈՑ ՁՈՐԻ ՄԱՐԶՊԵՏ</w:t>
            </w:r>
          </w:p>
        </w:tc>
        <w:tc>
          <w:tcPr>
            <w:tcW w:w="5778" w:type="dxa"/>
            <w:tcBorders>
              <w:bottom w:val="single" w:sz="4" w:space="0" w:color="808080" w:themeColor="background1" w:themeShade="80"/>
            </w:tcBorders>
            <w:shd w:val="clear" w:color="auto" w:fill="BFBFBF" w:themeFill="background1" w:themeFillShade="BF"/>
          </w:tcPr>
          <w:p w14:paraId="02877E05" w14:textId="7987CB13" w:rsidR="00651A8E" w:rsidRPr="0084239E" w:rsidRDefault="00BC36C6"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w:t>
            </w:r>
            <w:r w:rsidR="005D3395" w:rsidRPr="0084239E">
              <w:rPr>
                <w:rFonts w:ascii="GHEA Grapalat" w:eastAsia="Times New Roman" w:hAnsi="GHEA Grapalat" w:cs="Times New Roman"/>
                <w:b/>
                <w:color w:val="000000"/>
                <w:sz w:val="24"/>
                <w:szCs w:val="24"/>
                <w:lang w:val="hy-AM"/>
              </w:rPr>
              <w:t>2</w:t>
            </w:r>
            <w:r w:rsidR="00651A8E" w:rsidRPr="0084239E">
              <w:rPr>
                <w:rFonts w:ascii="GHEA Grapalat" w:eastAsia="Times New Roman" w:hAnsi="GHEA Grapalat" w:cs="Times New Roman"/>
                <w:b/>
                <w:color w:val="000000"/>
                <w:sz w:val="24"/>
                <w:szCs w:val="24"/>
                <w:lang w:val="hy-AM"/>
              </w:rPr>
              <w:t>.07.2022թ.</w:t>
            </w:r>
          </w:p>
        </w:tc>
      </w:tr>
      <w:tr w:rsidR="00651A8E" w:rsidRPr="0084239E" w14:paraId="2FB78471" w14:textId="77777777" w:rsidTr="0032638C">
        <w:trPr>
          <w:trHeight w:val="255"/>
        </w:trPr>
        <w:tc>
          <w:tcPr>
            <w:tcW w:w="7958" w:type="dxa"/>
            <w:vMerge/>
            <w:tcBorders>
              <w:bottom w:val="single" w:sz="4" w:space="0" w:color="808080" w:themeColor="background1" w:themeShade="80"/>
            </w:tcBorders>
            <w:shd w:val="clear" w:color="auto" w:fill="BFBFBF" w:themeFill="background1" w:themeFillShade="BF"/>
          </w:tcPr>
          <w:p w14:paraId="08F33BA7" w14:textId="77777777" w:rsidR="00651A8E" w:rsidRPr="0084239E" w:rsidRDefault="00651A8E"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486116A0" w14:textId="77777777" w:rsidR="00911DA1" w:rsidRPr="0084239E" w:rsidRDefault="00911DA1" w:rsidP="0084239E">
            <w:pPr>
              <w:tabs>
                <w:tab w:val="left" w:pos="7800"/>
              </w:tabs>
              <w:spacing w:line="276" w:lineRule="auto"/>
              <w:ind w:left="142" w:firstLine="284"/>
              <w:jc w:val="center"/>
              <w:rPr>
                <w:rFonts w:ascii="GHEA Grapalat" w:eastAsia="Times New Roman" w:hAnsi="GHEA Grapalat" w:cs="Times New Roman"/>
                <w:b/>
                <w:color w:val="000000"/>
                <w:sz w:val="24"/>
                <w:szCs w:val="24"/>
              </w:rPr>
            </w:pPr>
            <w:r w:rsidRPr="0084239E">
              <w:rPr>
                <w:rFonts w:ascii="GHEA Grapalat" w:eastAsia="Times New Roman" w:hAnsi="GHEA Grapalat" w:cs="Times New Roman"/>
                <w:b/>
                <w:color w:val="000000"/>
                <w:sz w:val="24"/>
                <w:szCs w:val="24"/>
              </w:rPr>
              <w:t>N 01/13/</w:t>
            </w:r>
            <w:r w:rsidRPr="0084239E">
              <w:rPr>
                <w:rFonts w:ascii="GHEA Grapalat" w:eastAsia="Times New Roman" w:hAnsi="GHEA Grapalat" w:cs="Times New Roman"/>
                <w:b/>
                <w:color w:val="000000"/>
                <w:sz w:val="24"/>
                <w:szCs w:val="24"/>
                <w:lang w:val="hy-AM"/>
              </w:rPr>
              <w:t>4925</w:t>
            </w:r>
            <w:r w:rsidRPr="0084239E">
              <w:rPr>
                <w:rFonts w:ascii="GHEA Grapalat" w:eastAsia="Times New Roman" w:hAnsi="GHEA Grapalat" w:cs="Times New Roman"/>
                <w:b/>
                <w:color w:val="000000"/>
                <w:sz w:val="24"/>
                <w:szCs w:val="24"/>
              </w:rPr>
              <w:t>-2022</w:t>
            </w:r>
          </w:p>
          <w:p w14:paraId="764427CB" w14:textId="6476DBE4" w:rsidR="00651A8E" w:rsidRPr="0084239E" w:rsidRDefault="00651A8E"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tc>
      </w:tr>
      <w:tr w:rsidR="00651A8E" w:rsidRPr="00A17143" w14:paraId="310207E7" w14:textId="77777777" w:rsidTr="0032638C">
        <w:trPr>
          <w:trHeight w:val="70"/>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176D2B45" w14:textId="77777777" w:rsidR="005D3395" w:rsidRPr="0084239E" w:rsidRDefault="005D3395" w:rsidP="0084239E">
            <w:pPr>
              <w:pStyle w:val="Heading3"/>
              <w:spacing w:line="276" w:lineRule="auto"/>
              <w:ind w:firstLine="418"/>
              <w:jc w:val="both"/>
              <w:outlineLvl w:val="2"/>
              <w:rPr>
                <w:rFonts w:ascii="GHEA Grapalat" w:hAnsi="GHEA Grapalat" w:cs="Sylfaen"/>
                <w:i/>
                <w:color w:val="auto"/>
                <w:lang w:val="hy-AM"/>
              </w:rPr>
            </w:pPr>
            <w:r w:rsidRPr="0084239E">
              <w:rPr>
                <w:rFonts w:ascii="GHEA Grapalat" w:hAnsi="GHEA Grapalat" w:cs="Sylfaen"/>
                <w:color w:val="auto"/>
                <w:lang w:val="hy-AM"/>
              </w:rPr>
              <w:t>Ի պատասխան 2022թ.  հուլիսի 18-ի Ձեր թիվ ԳՍ/21.1/18774-2022 հանձնարարականի՝ հայտնում ենք, որ «Հայաստանի Հանրապետության հարկային օրենսգրքում փոփոխություններ կատարելու մասին» օրենքի նախագիծն ուսումնասիրվել է մարզպետարանի համապատասխան ստորաբաժանումների կողմից, քննարկվել է մարզի համայնքների ղեկավարների հետ:</w:t>
            </w:r>
          </w:p>
          <w:p w14:paraId="5221B5FB" w14:textId="77777777" w:rsidR="005D3395" w:rsidRPr="0084239E" w:rsidRDefault="005D3395" w:rsidP="0084239E">
            <w:pPr>
              <w:spacing w:line="276" w:lineRule="auto"/>
              <w:ind w:firstLine="418"/>
              <w:jc w:val="both"/>
              <w:rPr>
                <w:rFonts w:ascii="GHEA Grapalat" w:hAnsi="GHEA Grapalat" w:cs="Sylfaen"/>
                <w:sz w:val="24"/>
                <w:szCs w:val="24"/>
                <w:lang w:val="hy-AM"/>
              </w:rPr>
            </w:pPr>
            <w:r w:rsidRPr="0084239E">
              <w:rPr>
                <w:rFonts w:ascii="GHEA Grapalat" w:hAnsi="GHEA Grapalat" w:cs="Sylfaen"/>
                <w:sz w:val="24"/>
                <w:szCs w:val="24"/>
                <w:lang w:val="hy-AM"/>
              </w:rPr>
              <w:t>Քննարկման արդյունքում պարզվել է, որ նախատեսվող փոփոխությունները կարող են բացասական ազդեցություն ունենալ համայնքների բյուջեների հավաքագրման վրա, ինչի վերաբերյալ ներկայացնում ենք Ջերմուկ համայնքի ղեկավարի դիտարկումները:</w:t>
            </w:r>
          </w:p>
          <w:p w14:paraId="63F4B455" w14:textId="787B1A12" w:rsidR="00651A8E" w:rsidRPr="0084239E" w:rsidRDefault="00651A8E" w:rsidP="0084239E">
            <w:pPr>
              <w:spacing w:line="276" w:lineRule="auto"/>
              <w:ind w:left="142" w:firstLine="284"/>
              <w:jc w:val="both"/>
              <w:rPr>
                <w:rFonts w:ascii="GHEA Grapalat" w:hAnsi="GHEA Grapalat" w:cs="Sylfaen"/>
                <w:sz w:val="24"/>
                <w:szCs w:val="24"/>
                <w:lang w:val="hy-AM"/>
              </w:rPr>
            </w:pPr>
          </w:p>
        </w:tc>
        <w:tc>
          <w:tcPr>
            <w:tcW w:w="5778" w:type="dxa"/>
            <w:tcBorders>
              <w:top w:val="single" w:sz="4" w:space="0" w:color="808080" w:themeColor="background1" w:themeShade="80"/>
            </w:tcBorders>
            <w:shd w:val="clear" w:color="auto" w:fill="FFFFFF" w:themeFill="background1"/>
          </w:tcPr>
          <w:p w14:paraId="09D74CB5" w14:textId="77777777"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5EE0798" w14:textId="77777777" w:rsidR="00651A8E"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Ընդունվել է ի գիտություն:</w:t>
            </w:r>
          </w:p>
          <w:p w14:paraId="22742A0A" w14:textId="36F53AAE"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Ջերմուկ համայնքի կողմից ներկայացված դիտարկումը չի վկայում բացասական ազդեցության մասին:</w:t>
            </w:r>
          </w:p>
          <w:p w14:paraId="3DB7032F" w14:textId="73424469" w:rsidR="0049670F" w:rsidRPr="0084239E" w:rsidRDefault="0049670F"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tc>
      </w:tr>
      <w:tr w:rsidR="00B4135D" w:rsidRPr="0084239E" w14:paraId="7BDCEAD9" w14:textId="77777777" w:rsidTr="0032638C">
        <w:trPr>
          <w:trHeight w:val="317"/>
        </w:trPr>
        <w:tc>
          <w:tcPr>
            <w:tcW w:w="7958" w:type="dxa"/>
            <w:vMerge w:val="restart"/>
            <w:tcBorders>
              <w:top w:val="single" w:sz="4" w:space="0" w:color="808080" w:themeColor="background1" w:themeShade="80"/>
            </w:tcBorders>
            <w:shd w:val="clear" w:color="auto" w:fill="BFBFBF" w:themeFill="background1" w:themeFillShade="BF"/>
          </w:tcPr>
          <w:p w14:paraId="35A5E483" w14:textId="127B59AF" w:rsidR="00B4135D" w:rsidRPr="0084239E" w:rsidRDefault="00DC5373"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t>11</w:t>
            </w:r>
            <w:r w:rsidR="00865361" w:rsidRPr="0084239E">
              <w:rPr>
                <w:rFonts w:ascii="GHEA Grapalat" w:hAnsi="GHEA Grapalat" w:cs="Sylfaen"/>
                <w:b/>
                <w:noProof/>
                <w:sz w:val="24"/>
                <w:szCs w:val="24"/>
                <w:lang w:val="hy-AM"/>
              </w:rPr>
              <w:t>.</w:t>
            </w:r>
            <w:r w:rsidR="00B4135D" w:rsidRPr="0084239E">
              <w:rPr>
                <w:rFonts w:ascii="GHEA Grapalat" w:hAnsi="GHEA Grapalat" w:cs="Sylfaen"/>
                <w:b/>
                <w:noProof/>
                <w:sz w:val="24"/>
                <w:szCs w:val="24"/>
                <w:lang w:val="hy-AM"/>
              </w:rPr>
              <w:t xml:space="preserve"> ՀՀ ՎԱՅՈՑ ՁՈՐԻ </w:t>
            </w:r>
            <w:r w:rsidR="0028412E" w:rsidRPr="0084239E">
              <w:rPr>
                <w:rFonts w:ascii="GHEA Grapalat" w:hAnsi="GHEA Grapalat" w:cs="Sylfaen"/>
                <w:b/>
                <w:noProof/>
                <w:sz w:val="24"/>
                <w:szCs w:val="24"/>
                <w:lang w:val="hy-AM"/>
              </w:rPr>
              <w:t>ՄԱՐԶԻ ՋԵՐՄՈՒԿ ՀԱՄԱՅՆՔԻ ՂԵԿԱՎԱՐ</w:t>
            </w:r>
          </w:p>
        </w:tc>
        <w:tc>
          <w:tcPr>
            <w:tcW w:w="5778" w:type="dxa"/>
            <w:tcBorders>
              <w:bottom w:val="single" w:sz="4" w:space="0" w:color="808080" w:themeColor="background1" w:themeShade="80"/>
            </w:tcBorders>
            <w:shd w:val="clear" w:color="auto" w:fill="BFBFBF" w:themeFill="background1" w:themeFillShade="BF"/>
          </w:tcPr>
          <w:p w14:paraId="383C4983" w14:textId="26FC43AC" w:rsidR="00B4135D" w:rsidRPr="0084239E" w:rsidRDefault="0028412E"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19</w:t>
            </w:r>
            <w:r w:rsidR="00B4135D" w:rsidRPr="0084239E">
              <w:rPr>
                <w:rFonts w:ascii="GHEA Grapalat" w:eastAsia="Times New Roman" w:hAnsi="GHEA Grapalat" w:cs="Times New Roman"/>
                <w:b/>
                <w:color w:val="000000"/>
                <w:sz w:val="24"/>
                <w:szCs w:val="24"/>
                <w:lang w:val="hy-AM"/>
              </w:rPr>
              <w:t>.07.2022թ.</w:t>
            </w:r>
          </w:p>
        </w:tc>
      </w:tr>
      <w:tr w:rsidR="00B4135D" w:rsidRPr="0084239E" w14:paraId="36A9B318" w14:textId="77777777" w:rsidTr="0032638C">
        <w:trPr>
          <w:trHeight w:val="255"/>
        </w:trPr>
        <w:tc>
          <w:tcPr>
            <w:tcW w:w="7958" w:type="dxa"/>
            <w:vMerge/>
            <w:tcBorders>
              <w:bottom w:val="single" w:sz="4" w:space="0" w:color="808080" w:themeColor="background1" w:themeShade="80"/>
            </w:tcBorders>
            <w:shd w:val="clear" w:color="auto" w:fill="BFBFBF" w:themeFill="background1" w:themeFillShade="BF"/>
          </w:tcPr>
          <w:p w14:paraId="652A72E0" w14:textId="77777777" w:rsidR="00B4135D" w:rsidRPr="0084239E" w:rsidRDefault="00B4135D"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Borders>
              <w:top w:val="single" w:sz="4" w:space="0" w:color="808080" w:themeColor="background1" w:themeShade="80"/>
              <w:bottom w:val="single" w:sz="4" w:space="0" w:color="808080" w:themeColor="background1" w:themeShade="80"/>
            </w:tcBorders>
            <w:shd w:val="clear" w:color="auto" w:fill="BFBFBF" w:themeFill="background1" w:themeFillShade="BF"/>
          </w:tcPr>
          <w:p w14:paraId="2885F8E2" w14:textId="51974095" w:rsidR="00B4135D" w:rsidRPr="0084239E" w:rsidRDefault="00865361" w:rsidP="0084239E">
            <w:pPr>
              <w:tabs>
                <w:tab w:val="left" w:pos="7800"/>
              </w:tabs>
              <w:spacing w:line="276" w:lineRule="auto"/>
              <w:ind w:left="142" w:firstLine="284"/>
              <w:jc w:val="center"/>
              <w:rPr>
                <w:rFonts w:ascii="GHEA Grapalat" w:eastAsia="Times New Roman" w:hAnsi="GHEA Grapalat" w:cs="Times New Roman"/>
                <w:b/>
                <w:color w:val="000000"/>
                <w:sz w:val="24"/>
                <w:szCs w:val="24"/>
              </w:rPr>
            </w:pPr>
            <w:r w:rsidRPr="0084239E">
              <w:rPr>
                <w:rFonts w:ascii="GHEA Grapalat" w:eastAsia="Times New Roman" w:hAnsi="GHEA Grapalat" w:cs="Times New Roman"/>
                <w:b/>
                <w:color w:val="000000"/>
                <w:sz w:val="24"/>
                <w:szCs w:val="24"/>
              </w:rPr>
              <w:t>N 837</w:t>
            </w:r>
          </w:p>
        </w:tc>
      </w:tr>
      <w:tr w:rsidR="00B4135D" w:rsidRPr="00A17143" w14:paraId="755C2B50" w14:textId="77777777" w:rsidTr="0032638C">
        <w:trPr>
          <w:trHeight w:val="70"/>
        </w:trPr>
        <w:tc>
          <w:tcPr>
            <w:tcW w:w="7958" w:type="dxa"/>
            <w:tcBorders>
              <w:top w:val="single" w:sz="4" w:space="0" w:color="808080" w:themeColor="background1" w:themeShade="80"/>
              <w:bottom w:val="single" w:sz="4" w:space="0" w:color="808080" w:themeColor="background1" w:themeShade="80"/>
            </w:tcBorders>
            <w:shd w:val="clear" w:color="auto" w:fill="FFFFFF" w:themeFill="background1"/>
          </w:tcPr>
          <w:p w14:paraId="5F0E0FAF" w14:textId="77777777" w:rsidR="00865361"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«Հայաստանի Հանրապետության հարկային օրենսգրքում փոփոխություններ կատարելու մասին» օրենքի նախագծի վերաբերյալ ներկայացնում եմ հետևյալ առաջարկություններն ու մեր կարծիքը՝</w:t>
            </w:r>
          </w:p>
          <w:p w14:paraId="2469A139" w14:textId="77777777" w:rsidR="00696060"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 xml:space="preserve">Հայաստանի Հանրապետության հարկային օրենսգրքի 232-րդ և 236-րդ հոդվածներով, ինչպես նաև 247-րդ և 248–րդ հոդվածներով՝ ֆիզիկական անձանց և կազմակերպությունների համար անշարժ գույքի և փոխադրամիջոցների գույքահարկի հաշվարկման և վճարման համար հաշվետու ժամանակաշրջան համարել ոչ թե համապատասխանաբար յուրաքանչյուր հաշվետվու տարին և հաշվետու տարվա կիսամյակը, այլև բոլոր հարկ վճարողների համար՝ հաշվետու տարվա յուրաքանչյուր եռամսյակ (մինչև եռամսյակը հաջորդող ամսվա 15-ը ներառյալ), իսկ չորրորդ եռամսյակի համար </w:t>
            </w:r>
            <w:r w:rsidRPr="0084239E">
              <w:rPr>
                <w:rFonts w:ascii="GHEA Grapalat" w:eastAsia="Calibri" w:hAnsi="GHEA Grapalat" w:cs="Sylfaen"/>
                <w:sz w:val="24"/>
                <w:szCs w:val="24"/>
                <w:lang w:val="hy-AM"/>
              </w:rPr>
              <w:lastRenderedPageBreak/>
              <w:t>մինչև հաշվետու տարվա դեկտեմբերի 1-ը (հիմավորումը պայմանավորված է ֆիզիկական անձանց փոխադրամիջոցների գույքահարկի ելակետային տվյալների առկայությամբ)։</w:t>
            </w:r>
          </w:p>
          <w:p w14:paraId="798AFEAF" w14:textId="035ACD2B" w:rsidR="00865361"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Հայաստանի Հանրապետությունում կան համայնքներ, որտեղ սեփական եկամուտները համայնքի բյուջեի եկամտային մասում կազմում եմ 70-75 տոկոս և ըստ Օրենսգրքի անշարժ գույքի հարկի գումարների և փոխադրամիջոցների գույքահարկի գանձումների մեծ տեսակարար կշիռը համայնքներում կատարվում են 4-րդ եռամսյակում։ Արդյունքում ունենում են տարեսկզբի ազատ մնացորդներ, որոնք տեղափոխվում են հաջորդ բյուջետային տարի։</w:t>
            </w:r>
          </w:p>
          <w:p w14:paraId="69577D88" w14:textId="77777777" w:rsidR="00696060"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«Հայաստանի Հանրապետության բյուջետային համակարգի մասին» ՀՀ օրենքի համաձայն՝ ընթացիկ բյուջետային տարվա վարչական մասի տարեսկզբի ազատ մնացորդից նույն բյուջետային տարվա համայնքի ֆինանսական վիճակի հաշվետվությամբ արձանագրված պարտավորությունների մարումից հետո, տարբերությունը ուղղվում է համայնքի բյուջեի ֆոնդային մաս, որն առաջացնում է</w:t>
            </w:r>
            <w:r w:rsidRPr="0084239E">
              <w:rPr>
                <w:rFonts w:ascii="GHEA Grapalat" w:eastAsia="Calibri" w:hAnsi="GHEA Grapalat" w:cs="Sylfaen"/>
                <w:sz w:val="24"/>
                <w:szCs w:val="24"/>
                <w:lang w:val="hy-AM"/>
              </w:rPr>
              <w:br w:type="page"/>
              <w:t>խնդիրներ նոր բյուջետային տարում ընթացիկ ծախսերի ֆինանսավորման՝ համայնքի պարտադիր և կամավոր լիազորությունների իրականացման համար։</w:t>
            </w:r>
          </w:p>
          <w:p w14:paraId="59092125" w14:textId="5C77CC2E" w:rsidR="00865361"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Նմանատիպ համայնքները եռամսյակային ծախսերը հոգալու, ֆինանսավորելու համար փորձում են ֆիզիկական անձանց և կազմակերպությունների հետ աշխատել անհատապես՝ համաձայնեցնելով վճարումները կատարելու եռամսյակւսյին կտրվածքով։</w:t>
            </w:r>
          </w:p>
          <w:p w14:paraId="22A27D10" w14:textId="77777777" w:rsidR="00696060"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Հարկերի եռամսյակային վճարումները պայմանավորված են նաև համայնքի բյուջեի եկամտային մասի ըստ եռամսյակային համամասնությունների կատարման պահանջով՝ հաշվեկշռելով բյուջեի ծախսային մասի եռամսյակային համամասնությունների հետ։</w:t>
            </w:r>
          </w:p>
          <w:p w14:paraId="712F4B9C" w14:textId="4EA4A50E" w:rsidR="00865361" w:rsidRPr="0084239E" w:rsidRDefault="00865361" w:rsidP="0084239E">
            <w:pPr>
              <w:tabs>
                <w:tab w:val="left" w:pos="4820"/>
              </w:tabs>
              <w:spacing w:line="276" w:lineRule="auto"/>
              <w:ind w:firstLine="418"/>
              <w:jc w:val="both"/>
              <w:rPr>
                <w:rFonts w:ascii="GHEA Grapalat" w:eastAsia="Calibri" w:hAnsi="GHEA Grapalat" w:cs="Sylfaen"/>
                <w:sz w:val="24"/>
                <w:szCs w:val="24"/>
                <w:lang w:val="hy-AM"/>
              </w:rPr>
            </w:pPr>
            <w:r w:rsidRPr="0084239E">
              <w:rPr>
                <w:rFonts w:ascii="GHEA Grapalat" w:eastAsia="Calibri" w:hAnsi="GHEA Grapalat" w:cs="Sylfaen"/>
                <w:sz w:val="24"/>
                <w:szCs w:val="24"/>
                <w:lang w:val="hy-AM"/>
              </w:rPr>
              <w:t xml:space="preserve">Այս խնդիրը նկատելի էր համայնքի բյուջեի սեփական </w:t>
            </w:r>
            <w:r w:rsidRPr="0084239E">
              <w:rPr>
                <w:rFonts w:ascii="GHEA Grapalat" w:eastAsia="Calibri" w:hAnsi="GHEA Grapalat" w:cs="Sylfaen"/>
                <w:sz w:val="24"/>
                <w:szCs w:val="24"/>
                <w:lang w:val="hy-AM"/>
              </w:rPr>
              <w:lastRenderedPageBreak/>
              <w:t>եկամուտների մեծ տեսակարար կշիռ ունեցող համայնքներում, ներկայում ավելի արդիական է հանրապետության բոլոր համայնքներում՝ անշարժ գույքի հարկերի կադաստրային արժեքների մինչև 2026 թվականը 100 տոկոս դրույքաչափերի ավելացմամբ պայմանավորված, երբ համապատասխանաբար կնվազեն համահարթեցման սկզբունքով տրվող դոտացիաները՝ հիմք ընդունելով համայնքների կողմից ներկայացվող տեղեկությունները անշարժ գույքի հարկերի, փոխադրամիջոցների գույքահարկերի վերաբերյալ։</w:t>
            </w:r>
          </w:p>
          <w:p w14:paraId="2A5D2464" w14:textId="29C3FEAE" w:rsidR="00BC401E" w:rsidRPr="0084239E" w:rsidRDefault="00BC401E" w:rsidP="0084239E">
            <w:pPr>
              <w:spacing w:line="276" w:lineRule="auto"/>
              <w:ind w:left="142" w:firstLine="284"/>
              <w:jc w:val="both"/>
              <w:rPr>
                <w:rFonts w:ascii="GHEA Grapalat" w:hAnsi="GHEA Grapalat"/>
                <w:sz w:val="24"/>
                <w:szCs w:val="24"/>
                <w:lang w:val="hy-AM"/>
              </w:rPr>
            </w:pPr>
          </w:p>
        </w:tc>
        <w:tc>
          <w:tcPr>
            <w:tcW w:w="5778" w:type="dxa"/>
            <w:tcBorders>
              <w:top w:val="single" w:sz="4" w:space="0" w:color="808080" w:themeColor="background1" w:themeShade="80"/>
            </w:tcBorders>
            <w:shd w:val="clear" w:color="auto" w:fill="FFFFFF" w:themeFill="background1"/>
          </w:tcPr>
          <w:p w14:paraId="67D34170" w14:textId="77777777" w:rsidR="0049670F" w:rsidRPr="0084239E" w:rsidRDefault="0049670F" w:rsidP="0084239E">
            <w:pPr>
              <w:tabs>
                <w:tab w:val="left" w:pos="2298"/>
              </w:tabs>
              <w:spacing w:line="276" w:lineRule="auto"/>
              <w:ind w:left="142" w:firstLine="284"/>
              <w:jc w:val="center"/>
              <w:rPr>
                <w:rFonts w:ascii="GHEA Grapalat" w:eastAsia="Times New Roman" w:hAnsi="GHEA Grapalat" w:cs="Times New Roman"/>
                <w:color w:val="000000"/>
                <w:sz w:val="24"/>
                <w:szCs w:val="24"/>
                <w:lang w:val="hy-AM"/>
              </w:rPr>
            </w:pPr>
          </w:p>
          <w:p w14:paraId="66CD2A0E" w14:textId="77777777" w:rsidR="00B4135D" w:rsidRPr="0084239E" w:rsidRDefault="0049670F" w:rsidP="0084239E">
            <w:pPr>
              <w:tabs>
                <w:tab w:val="left" w:pos="2298"/>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Չի ընդունվել:</w:t>
            </w:r>
          </w:p>
          <w:p w14:paraId="53A7EE17" w14:textId="77777777" w:rsidR="0049670F" w:rsidRPr="0084239E" w:rsidRDefault="0049670F" w:rsidP="0084239E">
            <w:pPr>
              <w:tabs>
                <w:tab w:val="left" w:pos="2298"/>
              </w:tabs>
              <w:spacing w:line="276" w:lineRule="auto"/>
              <w:ind w:left="142" w:firstLine="284"/>
              <w:jc w:val="both"/>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Հաշվետու ժամանակաշրջանը եռամսյակը համարելու առաջարկը ենթադրում է հավելյալ վարչարարություն և ծրագրային բարդ լուծումներ, որը նպատակահարմար չենք համարում:</w:t>
            </w:r>
          </w:p>
          <w:p w14:paraId="6C65D8E5" w14:textId="77777777" w:rsidR="0049670F" w:rsidRPr="0084239E" w:rsidRDefault="0049670F" w:rsidP="0084239E">
            <w:pPr>
              <w:tabs>
                <w:tab w:val="left" w:pos="2298"/>
              </w:tabs>
              <w:spacing w:line="276" w:lineRule="auto"/>
              <w:ind w:left="142" w:firstLine="284"/>
              <w:jc w:val="center"/>
              <w:rPr>
                <w:rFonts w:ascii="GHEA Grapalat" w:eastAsia="Times New Roman" w:hAnsi="GHEA Grapalat" w:cs="Times New Roman"/>
                <w:color w:val="000000"/>
                <w:sz w:val="24"/>
                <w:szCs w:val="24"/>
                <w:lang w:val="hy-AM"/>
              </w:rPr>
            </w:pPr>
          </w:p>
          <w:p w14:paraId="5249D423" w14:textId="42DB0149" w:rsidR="0049670F" w:rsidRPr="0084239E" w:rsidRDefault="0049670F" w:rsidP="0084239E">
            <w:pPr>
              <w:tabs>
                <w:tab w:val="left" w:pos="2298"/>
              </w:tabs>
              <w:spacing w:line="276" w:lineRule="auto"/>
              <w:ind w:left="142" w:firstLine="284"/>
              <w:jc w:val="center"/>
              <w:rPr>
                <w:rFonts w:ascii="GHEA Grapalat" w:eastAsia="Times New Roman" w:hAnsi="GHEA Grapalat" w:cs="Times New Roman"/>
                <w:color w:val="000000"/>
                <w:sz w:val="24"/>
                <w:szCs w:val="24"/>
                <w:lang w:val="hy-AM"/>
              </w:rPr>
            </w:pPr>
          </w:p>
        </w:tc>
      </w:tr>
      <w:tr w:rsidR="00B4135D" w:rsidRPr="0084239E" w14:paraId="520F5243" w14:textId="77777777" w:rsidTr="0032638C">
        <w:trPr>
          <w:trHeight w:val="317"/>
        </w:trPr>
        <w:tc>
          <w:tcPr>
            <w:tcW w:w="7958" w:type="dxa"/>
            <w:vMerge w:val="restart"/>
            <w:shd w:val="clear" w:color="auto" w:fill="A6A6A6" w:themeFill="background1" w:themeFillShade="A6"/>
          </w:tcPr>
          <w:p w14:paraId="6BF68BC7" w14:textId="39B820DA" w:rsidR="00B4135D" w:rsidRPr="0084239E" w:rsidRDefault="00DC5373"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r w:rsidRPr="0084239E">
              <w:rPr>
                <w:rFonts w:ascii="GHEA Grapalat" w:hAnsi="GHEA Grapalat" w:cs="Sylfaen"/>
                <w:b/>
                <w:noProof/>
                <w:sz w:val="24"/>
                <w:szCs w:val="24"/>
                <w:lang w:val="hy-AM"/>
              </w:rPr>
              <w:lastRenderedPageBreak/>
              <w:t>12</w:t>
            </w:r>
            <w:r w:rsidR="0028412E" w:rsidRPr="0084239E">
              <w:rPr>
                <w:rFonts w:ascii="GHEA Grapalat" w:hAnsi="GHEA Grapalat" w:cs="Sylfaen"/>
                <w:b/>
                <w:noProof/>
                <w:sz w:val="24"/>
                <w:szCs w:val="24"/>
                <w:lang w:val="hy-AM"/>
              </w:rPr>
              <w:t>.</w:t>
            </w:r>
            <w:r w:rsidR="00865361" w:rsidRPr="0084239E">
              <w:rPr>
                <w:rFonts w:ascii="GHEA Grapalat" w:hAnsi="GHEA Grapalat" w:cs="Sylfaen"/>
                <w:b/>
                <w:noProof/>
                <w:sz w:val="24"/>
                <w:szCs w:val="24"/>
                <w:lang w:val="ru-RU"/>
              </w:rPr>
              <w:t xml:space="preserve"> </w:t>
            </w:r>
            <w:r w:rsidR="0028412E" w:rsidRPr="0084239E">
              <w:rPr>
                <w:rFonts w:ascii="GHEA Grapalat" w:hAnsi="GHEA Grapalat" w:cs="Sylfaen"/>
                <w:b/>
                <w:noProof/>
                <w:sz w:val="24"/>
                <w:szCs w:val="24"/>
                <w:lang w:val="hy-AM"/>
              </w:rPr>
              <w:t>ՀՀ ԱՐԱԳԱԾՈՏՆԻ ՄԱՐԶՊԵՏ</w:t>
            </w:r>
          </w:p>
        </w:tc>
        <w:tc>
          <w:tcPr>
            <w:tcW w:w="5778" w:type="dxa"/>
            <w:shd w:val="clear" w:color="auto" w:fill="A6A6A6" w:themeFill="background1" w:themeFillShade="A6"/>
          </w:tcPr>
          <w:p w14:paraId="6C5D4AE6" w14:textId="4B369841" w:rsidR="00B4135D" w:rsidRPr="0084239E" w:rsidRDefault="00B4135D"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2</w:t>
            </w:r>
            <w:r w:rsidR="005A2682" w:rsidRPr="0084239E">
              <w:rPr>
                <w:rFonts w:ascii="GHEA Grapalat" w:eastAsia="Times New Roman" w:hAnsi="GHEA Grapalat" w:cs="Times New Roman"/>
                <w:b/>
                <w:color w:val="000000"/>
                <w:sz w:val="24"/>
                <w:szCs w:val="24"/>
                <w:lang w:val="hy-AM"/>
              </w:rPr>
              <w:t>5</w:t>
            </w:r>
            <w:r w:rsidRPr="0084239E">
              <w:rPr>
                <w:rFonts w:ascii="GHEA Grapalat" w:eastAsia="Times New Roman" w:hAnsi="GHEA Grapalat" w:cs="Times New Roman"/>
                <w:b/>
                <w:color w:val="000000"/>
                <w:sz w:val="24"/>
                <w:szCs w:val="24"/>
                <w:lang w:val="hy-AM"/>
              </w:rPr>
              <w:t>.07.2022թ.</w:t>
            </w:r>
          </w:p>
        </w:tc>
      </w:tr>
      <w:tr w:rsidR="00B4135D" w:rsidRPr="0084239E" w14:paraId="25F6A201" w14:textId="77777777" w:rsidTr="0032638C">
        <w:trPr>
          <w:trHeight w:val="255"/>
        </w:trPr>
        <w:tc>
          <w:tcPr>
            <w:tcW w:w="7958" w:type="dxa"/>
            <w:vMerge/>
            <w:shd w:val="clear" w:color="auto" w:fill="A6A6A6" w:themeFill="background1" w:themeFillShade="A6"/>
          </w:tcPr>
          <w:p w14:paraId="30D3C628" w14:textId="77777777" w:rsidR="00B4135D" w:rsidRPr="0084239E" w:rsidRDefault="00B4135D"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shd w:val="clear" w:color="auto" w:fill="A6A6A6" w:themeFill="background1" w:themeFillShade="A6"/>
          </w:tcPr>
          <w:p w14:paraId="4765C300" w14:textId="396944F9" w:rsidR="00B4135D" w:rsidRPr="0084239E" w:rsidRDefault="00374E3D" w:rsidP="00374E3D">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374E3D">
              <w:rPr>
                <w:rFonts w:ascii="GHEA Grapalat" w:eastAsia="Times New Roman" w:hAnsi="GHEA Grapalat" w:cs="Times New Roman"/>
                <w:b/>
                <w:color w:val="000000"/>
                <w:sz w:val="24"/>
                <w:szCs w:val="24"/>
                <w:lang w:val="hy-AM"/>
              </w:rPr>
              <w:t>N 01 /8/03263-2022</w:t>
            </w:r>
          </w:p>
        </w:tc>
      </w:tr>
      <w:tr w:rsidR="00B4135D" w:rsidRPr="0084239E" w14:paraId="10B05B2C" w14:textId="77777777" w:rsidTr="0032638C">
        <w:trPr>
          <w:trHeight w:val="70"/>
        </w:trPr>
        <w:tc>
          <w:tcPr>
            <w:tcW w:w="7958" w:type="dxa"/>
          </w:tcPr>
          <w:p w14:paraId="6DDAB32A" w14:textId="3A67912F" w:rsidR="00B4135D" w:rsidRPr="0084239E" w:rsidRDefault="0028412E" w:rsidP="0084239E">
            <w:pPr>
              <w:spacing w:line="276" w:lineRule="auto"/>
              <w:ind w:firstLine="346"/>
              <w:jc w:val="both"/>
              <w:rPr>
                <w:rFonts w:ascii="GHEA Grapalat" w:hAnsi="GHEA Grapalat" w:cs="Sylfaen"/>
                <w:noProof/>
                <w:sz w:val="24"/>
                <w:szCs w:val="24"/>
                <w:lang w:val="hy-AM"/>
              </w:rPr>
            </w:pPr>
            <w:r w:rsidRPr="0084239E">
              <w:rPr>
                <w:rFonts w:ascii="GHEA Grapalat" w:hAnsi="GHEA Grapalat" w:cs="Sylfaen"/>
                <w:noProof/>
                <w:sz w:val="24"/>
                <w:szCs w:val="24"/>
                <w:lang w:val="hy-AM"/>
              </w:rPr>
              <w:t>Տեղեկացնում ենք, որ ՀՀ Արագածոտնի մարզի համայնքների ղեկավարների հետ քննարկվել է «Հայաստանի Հանրապետության հարկային օրենսգրքում փոփոխություններ կատարելու մասին» օրենքի նախագիծը, որի վերաբերյալ դիտողություններ և առաջարկություններ չունենք:</w:t>
            </w:r>
          </w:p>
        </w:tc>
        <w:tc>
          <w:tcPr>
            <w:tcW w:w="5778" w:type="dxa"/>
          </w:tcPr>
          <w:p w14:paraId="4FB60EAB" w14:textId="77777777"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C55462F" w14:textId="4CE6DCEB" w:rsidR="0049670F" w:rsidRPr="0084239E" w:rsidRDefault="0049670F"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ru-RU"/>
              </w:rPr>
            </w:pPr>
            <w:r w:rsidRPr="0084239E">
              <w:rPr>
                <w:rFonts w:ascii="GHEA Grapalat" w:eastAsia="Times New Roman" w:hAnsi="GHEA Grapalat" w:cs="Times New Roman"/>
                <w:color w:val="000000"/>
                <w:sz w:val="24"/>
                <w:szCs w:val="24"/>
                <w:lang w:val="hy-AM"/>
              </w:rPr>
              <w:t>Ընդունվել է ի գիտություն</w:t>
            </w:r>
            <w:r w:rsidRPr="0084239E">
              <w:rPr>
                <w:rFonts w:ascii="GHEA Grapalat" w:eastAsia="Times New Roman" w:hAnsi="GHEA Grapalat" w:cs="Times New Roman"/>
                <w:color w:val="000000"/>
                <w:sz w:val="24"/>
                <w:szCs w:val="24"/>
                <w:lang w:val="ru-RU"/>
              </w:rPr>
              <w:t>:</w:t>
            </w:r>
          </w:p>
          <w:p w14:paraId="7A1848DE" w14:textId="77777777" w:rsidR="00B4135D" w:rsidRPr="0084239E" w:rsidRDefault="00B4135D"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tc>
      </w:tr>
      <w:tr w:rsidR="0032638C" w:rsidRPr="0084239E" w14:paraId="14FA43F0" w14:textId="77777777" w:rsidTr="0032638C">
        <w:trPr>
          <w:trHeight w:val="184"/>
        </w:trPr>
        <w:tc>
          <w:tcPr>
            <w:tcW w:w="7958" w:type="dxa"/>
            <w:vMerge w:val="restart"/>
            <w:shd w:val="clear" w:color="auto" w:fill="A6A6A6" w:themeFill="background1" w:themeFillShade="A6"/>
          </w:tcPr>
          <w:p w14:paraId="2361A0E0" w14:textId="094DB507" w:rsidR="0032638C" w:rsidRPr="0084239E" w:rsidRDefault="0032638C" w:rsidP="0084239E">
            <w:pPr>
              <w:spacing w:line="276" w:lineRule="auto"/>
              <w:ind w:firstLine="346"/>
              <w:jc w:val="both"/>
              <w:rPr>
                <w:rFonts w:ascii="GHEA Grapalat" w:hAnsi="GHEA Grapalat" w:cs="Sylfaen"/>
                <w:noProof/>
                <w:sz w:val="24"/>
                <w:szCs w:val="24"/>
              </w:rPr>
            </w:pPr>
            <w:r w:rsidRPr="0084239E">
              <w:rPr>
                <w:rFonts w:ascii="GHEA Grapalat" w:hAnsi="GHEA Grapalat" w:cs="Sylfaen"/>
                <w:b/>
                <w:noProof/>
                <w:sz w:val="24"/>
                <w:szCs w:val="24"/>
                <w:lang w:val="hy-AM"/>
              </w:rPr>
              <w:t>13. ՀՀ ԱՐԴԱՐԱԴԱՏՈՒԹՅԱՆ ՆԱԽԱՐԱՐՈՒԹՅՈՒՆ</w:t>
            </w:r>
          </w:p>
        </w:tc>
        <w:tc>
          <w:tcPr>
            <w:tcW w:w="5778" w:type="dxa"/>
            <w:shd w:val="clear" w:color="auto" w:fill="A6A6A6" w:themeFill="background1" w:themeFillShade="A6"/>
          </w:tcPr>
          <w:p w14:paraId="73656C57" w14:textId="4FA69B89"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11.10.2022թ.</w:t>
            </w:r>
          </w:p>
        </w:tc>
      </w:tr>
      <w:tr w:rsidR="0032638C" w:rsidRPr="0084239E" w14:paraId="09137CC3" w14:textId="77777777" w:rsidTr="0032638C">
        <w:trPr>
          <w:trHeight w:val="127"/>
        </w:trPr>
        <w:tc>
          <w:tcPr>
            <w:tcW w:w="7958" w:type="dxa"/>
            <w:vMerge/>
            <w:shd w:val="clear" w:color="auto" w:fill="A6A6A6" w:themeFill="background1" w:themeFillShade="A6"/>
          </w:tcPr>
          <w:p w14:paraId="3C90A5BD" w14:textId="77777777" w:rsidR="0032638C" w:rsidRPr="0084239E" w:rsidRDefault="0032638C" w:rsidP="0084239E">
            <w:pPr>
              <w:spacing w:line="276" w:lineRule="auto"/>
              <w:ind w:firstLine="346"/>
              <w:jc w:val="both"/>
              <w:rPr>
                <w:rFonts w:ascii="GHEA Grapalat" w:hAnsi="GHEA Grapalat" w:cs="Sylfaen"/>
                <w:b/>
                <w:noProof/>
                <w:sz w:val="24"/>
                <w:szCs w:val="24"/>
                <w:lang w:val="hy-AM"/>
              </w:rPr>
            </w:pPr>
          </w:p>
        </w:tc>
        <w:tc>
          <w:tcPr>
            <w:tcW w:w="5778" w:type="dxa"/>
            <w:shd w:val="clear" w:color="auto" w:fill="A6A6A6" w:themeFill="background1" w:themeFillShade="A6"/>
          </w:tcPr>
          <w:p w14:paraId="1ED93C75"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b/>
                <w:color w:val="000000"/>
                <w:sz w:val="24"/>
                <w:szCs w:val="24"/>
                <w:lang w:val="hy-AM"/>
              </w:rPr>
            </w:pPr>
            <w:r w:rsidRPr="0084239E">
              <w:rPr>
                <w:rFonts w:ascii="GHEA Grapalat" w:eastAsia="Times New Roman" w:hAnsi="GHEA Grapalat" w:cs="Times New Roman"/>
                <w:b/>
                <w:color w:val="000000"/>
                <w:sz w:val="24"/>
                <w:szCs w:val="24"/>
                <w:lang w:val="hy-AM"/>
              </w:rPr>
              <w:t>№ //44886-2022</w:t>
            </w:r>
          </w:p>
          <w:p w14:paraId="143324B2"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tc>
      </w:tr>
      <w:tr w:rsidR="0032638C" w:rsidRPr="00A17143" w14:paraId="4C2A3C19" w14:textId="77777777" w:rsidTr="0032638C">
        <w:trPr>
          <w:trHeight w:val="255"/>
        </w:trPr>
        <w:tc>
          <w:tcPr>
            <w:tcW w:w="7958" w:type="dxa"/>
            <w:shd w:val="clear" w:color="auto" w:fill="auto"/>
          </w:tcPr>
          <w:p w14:paraId="73241158"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bCs/>
                <w:sz w:val="24"/>
                <w:szCs w:val="24"/>
                <w:shd w:val="clear" w:color="auto" w:fill="FFFFFF"/>
                <w:lang w:val="hy-AM"/>
              </w:rPr>
            </w:pPr>
            <w:r w:rsidRPr="0084239E">
              <w:rPr>
                <w:rFonts w:ascii="GHEA Grapalat" w:eastAsia="Calibri" w:hAnsi="GHEA Grapalat" w:cs="Sylfaen"/>
                <w:bCs/>
                <w:sz w:val="24"/>
                <w:szCs w:val="24"/>
                <w:shd w:val="clear" w:color="auto" w:fill="FFFFFF"/>
                <w:lang w:val="hy-AM"/>
              </w:rPr>
              <w:t>«Հայաստանի Հանրապետության հարկային օրենսգրքում փոփոխություններ կատարելու մասին» օրենքի նախագծի (այսուհետ՝ Նախագիծ) վերաբերյալ</w:t>
            </w:r>
            <w:r w:rsidRPr="0084239E">
              <w:rPr>
                <w:rFonts w:ascii="GHEA Grapalat" w:eastAsia="Calibri" w:hAnsi="GHEA Grapalat" w:cs="Times New Roman"/>
                <w:bCs/>
                <w:sz w:val="24"/>
                <w:szCs w:val="24"/>
                <w:shd w:val="clear" w:color="auto" w:fill="FFFFFF"/>
                <w:lang w:val="hy-AM"/>
              </w:rPr>
              <w:t xml:space="preserve"> </w:t>
            </w:r>
            <w:r w:rsidRPr="0084239E">
              <w:rPr>
                <w:rFonts w:ascii="GHEA Grapalat" w:eastAsia="Calibri" w:hAnsi="GHEA Grapalat" w:cs="Sylfaen"/>
                <w:bCs/>
                <w:sz w:val="24"/>
                <w:szCs w:val="24"/>
                <w:shd w:val="clear" w:color="auto" w:fill="FFFFFF"/>
                <w:lang w:val="hy-AM"/>
              </w:rPr>
              <w:t>հայտնում</w:t>
            </w:r>
            <w:r w:rsidRPr="0084239E">
              <w:rPr>
                <w:rFonts w:ascii="GHEA Grapalat" w:eastAsia="Calibri" w:hAnsi="GHEA Grapalat" w:cs="Times New Roman"/>
                <w:bCs/>
                <w:sz w:val="24"/>
                <w:szCs w:val="24"/>
                <w:shd w:val="clear" w:color="auto" w:fill="FFFFFF"/>
                <w:lang w:val="hy-AM"/>
              </w:rPr>
              <w:t xml:space="preserve"> </w:t>
            </w:r>
            <w:r w:rsidRPr="0084239E">
              <w:rPr>
                <w:rFonts w:ascii="GHEA Grapalat" w:eastAsia="Calibri" w:hAnsi="GHEA Grapalat" w:cs="Sylfaen"/>
                <w:bCs/>
                <w:sz w:val="24"/>
                <w:szCs w:val="24"/>
                <w:shd w:val="clear" w:color="auto" w:fill="FFFFFF"/>
                <w:lang w:val="hy-AM"/>
              </w:rPr>
              <w:t>ենք</w:t>
            </w:r>
            <w:r w:rsidRPr="0084239E">
              <w:rPr>
                <w:rFonts w:ascii="GHEA Grapalat" w:eastAsia="Calibri" w:hAnsi="GHEA Grapalat" w:cs="Times New Roman"/>
                <w:bCs/>
                <w:sz w:val="24"/>
                <w:szCs w:val="24"/>
                <w:shd w:val="clear" w:color="auto" w:fill="FFFFFF"/>
                <w:lang w:val="hy-AM"/>
              </w:rPr>
              <w:t xml:space="preserve"> </w:t>
            </w:r>
            <w:r w:rsidRPr="0084239E">
              <w:rPr>
                <w:rFonts w:ascii="GHEA Grapalat" w:eastAsia="Calibri" w:hAnsi="GHEA Grapalat" w:cs="Sylfaen"/>
                <w:bCs/>
                <w:sz w:val="24"/>
                <w:szCs w:val="24"/>
                <w:shd w:val="clear" w:color="auto" w:fill="FFFFFF"/>
                <w:lang w:val="hy-AM"/>
              </w:rPr>
              <w:t>հետևյալը</w:t>
            </w:r>
            <w:r w:rsidRPr="0084239E">
              <w:rPr>
                <w:rFonts w:ascii="GHEA Grapalat" w:eastAsia="Calibri" w:hAnsi="GHEA Grapalat" w:cs="Times New Roman"/>
                <w:bCs/>
                <w:sz w:val="24"/>
                <w:szCs w:val="24"/>
                <w:shd w:val="clear" w:color="auto" w:fill="FFFFFF"/>
                <w:lang w:val="hy-AM"/>
              </w:rPr>
              <w:t xml:space="preserve">՝ </w:t>
            </w:r>
          </w:p>
          <w:p w14:paraId="49BA45DE" w14:textId="77777777" w:rsidR="0032638C" w:rsidRPr="0084239E" w:rsidRDefault="0032638C" w:rsidP="0084239E">
            <w:pPr>
              <w:spacing w:line="276" w:lineRule="auto"/>
              <w:ind w:firstLine="540"/>
              <w:jc w:val="both"/>
              <w:rPr>
                <w:rFonts w:ascii="GHEA Grapalat" w:eastAsia="Calibri" w:hAnsi="GHEA Grapalat" w:cs="Times New Roman"/>
                <w:sz w:val="24"/>
                <w:szCs w:val="24"/>
                <w:lang w:val="hy-AM"/>
              </w:rPr>
            </w:pPr>
            <w:r w:rsidRPr="0084239E">
              <w:rPr>
                <w:rFonts w:ascii="GHEA Grapalat" w:eastAsia="Calibri" w:hAnsi="GHEA Grapalat" w:cs="Times New Roman"/>
                <w:bCs/>
                <w:sz w:val="24"/>
                <w:szCs w:val="24"/>
                <w:shd w:val="clear" w:color="auto" w:fill="FFFFFF"/>
                <w:lang w:val="hy-AM"/>
              </w:rPr>
              <w:t xml:space="preserve">1. Անհրաժեշտ է Նախագծի 1-ին հոդվածով նոր խմբագրությամբ շարադրվող </w:t>
            </w:r>
            <w:r w:rsidRPr="0084239E">
              <w:rPr>
                <w:rFonts w:ascii="GHEA Grapalat" w:eastAsia="Calibri" w:hAnsi="GHEA Grapalat" w:cs="Times New Roman"/>
                <w:sz w:val="24"/>
                <w:szCs w:val="24"/>
                <w:lang w:val="hy-AM"/>
              </w:rPr>
              <w:t>Հայաստանի Հանրապետության հար</w:t>
            </w:r>
            <w:r w:rsidRPr="0084239E">
              <w:rPr>
                <w:rFonts w:ascii="GHEA Grapalat" w:eastAsia="Calibri" w:hAnsi="GHEA Grapalat" w:cs="Times New Roman"/>
                <w:sz w:val="24"/>
                <w:szCs w:val="24"/>
                <w:lang w:val="hy-AM"/>
              </w:rPr>
              <w:softHyphen/>
            </w:r>
            <w:r w:rsidRPr="0084239E">
              <w:rPr>
                <w:rFonts w:ascii="GHEA Grapalat" w:eastAsia="Calibri" w:hAnsi="GHEA Grapalat" w:cs="Times New Roman"/>
                <w:sz w:val="24"/>
                <w:szCs w:val="24"/>
                <w:lang w:val="hy-AM"/>
              </w:rPr>
              <w:softHyphen/>
            </w:r>
            <w:r w:rsidRPr="0084239E">
              <w:rPr>
                <w:rFonts w:ascii="GHEA Grapalat" w:eastAsia="Calibri" w:hAnsi="GHEA Grapalat" w:cs="Times New Roman"/>
                <w:sz w:val="24"/>
                <w:szCs w:val="24"/>
                <w:lang w:val="hy-AM"/>
              </w:rPr>
              <w:softHyphen/>
              <w:t>կա</w:t>
            </w:r>
            <w:r w:rsidRPr="0084239E">
              <w:rPr>
                <w:rFonts w:ascii="GHEA Grapalat" w:eastAsia="Calibri" w:hAnsi="GHEA Grapalat" w:cs="Times New Roman"/>
                <w:sz w:val="24"/>
                <w:szCs w:val="24"/>
                <w:lang w:val="hy-AM"/>
              </w:rPr>
              <w:softHyphen/>
              <w:t xml:space="preserve">յին օրենսգրքի (այսուհետ՝ Օրենսգիրք) 232-րդ հոդվածի 2-րդ մասում նշված «հաշվետու տարվա կիսամյակը» բառերը փոխարինել «յուրաքանչյուր հաշվետու կիսամյակը» բառերով, հիմք ընդունելով Օրենսգրքի 13-րդ հոդվածի 3-րդ և 4-րդ մասերի դրույթները, որոնց համաձայն՝ </w:t>
            </w:r>
            <w:r w:rsidRPr="0084239E">
              <w:rPr>
                <w:rFonts w:ascii="GHEA Grapalat" w:eastAsia="Calibri" w:hAnsi="GHEA Grapalat" w:cs="Times New Roman"/>
                <w:b/>
                <w:sz w:val="24"/>
                <w:szCs w:val="24"/>
                <w:lang w:val="hy-AM"/>
              </w:rPr>
              <w:lastRenderedPageBreak/>
              <w:t>հաշվետու ժամանակաշրջանը</w:t>
            </w:r>
            <w:r w:rsidRPr="0084239E">
              <w:rPr>
                <w:rFonts w:ascii="GHEA Grapalat" w:eastAsia="Calibri" w:hAnsi="GHEA Grapalat" w:cs="Times New Roman"/>
                <w:sz w:val="24"/>
                <w:szCs w:val="24"/>
                <w:lang w:val="hy-AM"/>
              </w:rPr>
              <w:t xml:space="preserve"> հաշվետու ամիսը կամ հաշվետու եռամսյակը կամ </w:t>
            </w:r>
            <w:r w:rsidRPr="0084239E">
              <w:rPr>
                <w:rFonts w:ascii="GHEA Grapalat" w:eastAsia="Calibri" w:hAnsi="GHEA Grapalat" w:cs="Times New Roman"/>
                <w:b/>
                <w:sz w:val="24"/>
                <w:szCs w:val="24"/>
                <w:lang w:val="hy-AM"/>
              </w:rPr>
              <w:t>հաշվետու կիսամյակը</w:t>
            </w:r>
            <w:r w:rsidRPr="0084239E">
              <w:rPr>
                <w:rFonts w:ascii="GHEA Grapalat" w:eastAsia="Calibri" w:hAnsi="GHEA Grapalat" w:cs="Times New Roman"/>
                <w:sz w:val="24"/>
                <w:szCs w:val="24"/>
                <w:lang w:val="hy-AM"/>
              </w:rPr>
              <w:t xml:space="preserve"> կամ հաշվետու տարին է, իսկ հաշվետու կիսամյակը որևէ տարվա հունվար կամ հուլիս ամիսների 1-ից մինչև տվյալ տարվա համապատասխանաբար հունիս կամ դեկտեմբեր ամիսների վերջին օրը ներառյալ ժամանակահատվածն է: </w:t>
            </w:r>
          </w:p>
          <w:p w14:paraId="0A173AE1" w14:textId="77777777" w:rsidR="0032638C" w:rsidRPr="0084239E" w:rsidRDefault="0032638C" w:rsidP="0084239E">
            <w:pPr>
              <w:shd w:val="clear" w:color="auto" w:fill="FFFFFF"/>
              <w:spacing w:line="276" w:lineRule="auto"/>
              <w:ind w:firstLine="375"/>
              <w:jc w:val="both"/>
              <w:rPr>
                <w:rFonts w:ascii="GHEA Grapalat" w:eastAsia="Calibri" w:hAnsi="GHEA Grapalat" w:cs="Times New Roman"/>
                <w:color w:val="000000"/>
                <w:sz w:val="24"/>
                <w:szCs w:val="24"/>
                <w:shd w:val="clear" w:color="auto" w:fill="FFFFFF"/>
                <w:lang w:val="hy-AM"/>
              </w:rPr>
            </w:pPr>
            <w:r w:rsidRPr="0084239E">
              <w:rPr>
                <w:rFonts w:ascii="GHEA Grapalat" w:eastAsia="Calibri" w:hAnsi="GHEA Grapalat" w:cs="Times New Roman"/>
                <w:sz w:val="24"/>
                <w:szCs w:val="24"/>
                <w:lang w:val="hy-AM"/>
              </w:rPr>
              <w:t xml:space="preserve">2. </w:t>
            </w:r>
            <w:r w:rsidRPr="0084239E">
              <w:rPr>
                <w:rFonts w:ascii="GHEA Grapalat" w:eastAsia="Calibri" w:hAnsi="GHEA Grapalat" w:cs="Times New Roman"/>
                <w:bCs/>
                <w:sz w:val="24"/>
                <w:szCs w:val="24"/>
                <w:shd w:val="clear" w:color="auto" w:fill="FFFFFF"/>
                <w:lang w:val="hy-AM"/>
              </w:rPr>
              <w:t xml:space="preserve">Նախագծի 1-ին հոդվածով նոր խմբագրությամբ շարադրվող </w:t>
            </w:r>
            <w:r w:rsidRPr="0084239E">
              <w:rPr>
                <w:rFonts w:ascii="GHEA Grapalat" w:eastAsia="Calibri" w:hAnsi="GHEA Grapalat" w:cs="Times New Roman"/>
                <w:sz w:val="24"/>
                <w:szCs w:val="24"/>
                <w:lang w:val="hy-AM"/>
              </w:rPr>
              <w:t xml:space="preserve">Օրենսգիրքի 232-րդ հոդվածում նախատեսվում է, որ </w:t>
            </w:r>
            <w:r w:rsidRPr="0084239E">
              <w:rPr>
                <w:rFonts w:ascii="GHEA Grapalat" w:eastAsia="Calibri" w:hAnsi="GHEA Grapalat" w:cs="Sylfaen"/>
                <w:sz w:val="24"/>
                <w:szCs w:val="24"/>
                <w:lang w:val="hy-AM"/>
              </w:rPr>
              <w:t>ֆիզիկական</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sz w:val="24"/>
                <w:szCs w:val="24"/>
                <w:lang w:val="hy-AM"/>
              </w:rPr>
              <w:t>անձանց</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sz w:val="24"/>
                <w:szCs w:val="24"/>
                <w:lang w:val="hy-AM"/>
              </w:rPr>
              <w:t>համար</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b/>
                <w:sz w:val="24"/>
                <w:szCs w:val="24"/>
                <w:lang w:val="hy-AM"/>
              </w:rPr>
              <w:t>անշարժ</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գույքի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հարկի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հաշվարկման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և</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վճարման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ժամանակաշրջան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է</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համարվում</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յուրաքանչյուր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տարին</w:t>
            </w:r>
            <w:r w:rsidRPr="0084239E">
              <w:rPr>
                <w:rFonts w:ascii="GHEA Grapalat" w:eastAsia="Calibri" w:hAnsi="GHEA Grapalat" w:cs="Times New Roman"/>
                <w:b/>
                <w:sz w:val="24"/>
                <w:szCs w:val="24"/>
                <w:lang w:val="hy-AM"/>
              </w:rPr>
              <w:t xml:space="preserve">, իսկ </w:t>
            </w:r>
            <w:r w:rsidRPr="0084239E">
              <w:rPr>
                <w:rFonts w:ascii="GHEA Grapalat" w:eastAsia="Calibri" w:hAnsi="GHEA Grapalat" w:cs="Sylfaen"/>
                <w:b/>
                <w:sz w:val="24"/>
                <w:szCs w:val="24"/>
                <w:lang w:val="hy-AM"/>
              </w:rPr>
              <w:t>կազմակերպությունների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անշարժ</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գույքի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հարկի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հաշվարկման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և</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վճարման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ժամանակաշրջան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է</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համարվում</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տարվա</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կիսամյակը</w:t>
            </w:r>
            <w:r w:rsidRPr="0084239E">
              <w:rPr>
                <w:rFonts w:ascii="GHEA Grapalat" w:eastAsia="Calibri" w:hAnsi="GHEA Grapalat" w:cs="Times New Roman"/>
                <w:sz w:val="24"/>
                <w:szCs w:val="24"/>
                <w:lang w:val="hy-AM"/>
              </w:rPr>
              <w:t xml:space="preserve">, իսկ </w:t>
            </w:r>
            <w:r w:rsidRPr="0084239E">
              <w:rPr>
                <w:rFonts w:ascii="GHEA Grapalat" w:eastAsia="Calibri" w:hAnsi="GHEA Grapalat" w:cs="Times New Roman"/>
                <w:bCs/>
                <w:sz w:val="24"/>
                <w:szCs w:val="24"/>
                <w:shd w:val="clear" w:color="auto" w:fill="FFFFFF"/>
                <w:lang w:val="hy-AM"/>
              </w:rPr>
              <w:t xml:space="preserve">Նախագծի 2-րդ հոդվածով նոր խմբագրությամբ շարադրվող </w:t>
            </w:r>
            <w:r w:rsidRPr="0084239E">
              <w:rPr>
                <w:rFonts w:ascii="GHEA Grapalat" w:eastAsia="Calibri" w:hAnsi="GHEA Grapalat" w:cs="Times New Roman"/>
                <w:sz w:val="24"/>
                <w:szCs w:val="24"/>
                <w:lang w:val="hy-AM"/>
              </w:rPr>
              <w:t xml:space="preserve">Օրենսգիրքի 236-րդ հոդվածի 1-ին մասում նախատեսվում է, որ կազմակերպությունները և ֆիզիկական անձինք անշարժ գույքի հարկի տարեկան գումարները անշարժ գույքի գտնվելու վայրի համայնքի բյուջե են վճարում </w:t>
            </w:r>
            <w:r w:rsidRPr="0084239E">
              <w:rPr>
                <w:rFonts w:ascii="GHEA Grapalat" w:eastAsia="Calibri" w:hAnsi="GHEA Grapalat" w:cs="Times New Roman"/>
                <w:color w:val="000000"/>
                <w:sz w:val="24"/>
                <w:szCs w:val="24"/>
                <w:shd w:val="clear" w:color="auto" w:fill="FFFFFF"/>
                <w:lang w:val="hy-AM"/>
              </w:rPr>
              <w:t>ֆիզիկական անձինք մինչև հարկային տարվա դեկտեմբերի 1-ը ներառյալ, կազմակերպությունները յուրաքանչյուր կիսամյակ` առաջին կիսամյակ մինչև հարկային տարվա հունիսի 1-ը ներառյալ, երկրորդ կիսամյակ՝ մինչև հարկային տարվա դեկտեմբերի 1-ը ներառյալ:</w:t>
            </w:r>
          </w:p>
          <w:p w14:paraId="383A8C6D" w14:textId="77777777" w:rsidR="0032638C" w:rsidRPr="0084239E" w:rsidRDefault="0032638C" w:rsidP="0084239E">
            <w:pPr>
              <w:shd w:val="clear" w:color="auto" w:fill="FFFFFF"/>
              <w:spacing w:line="276" w:lineRule="auto"/>
              <w:ind w:firstLine="375"/>
              <w:jc w:val="both"/>
              <w:rPr>
                <w:rFonts w:ascii="GHEA Grapalat" w:eastAsia="Calibri" w:hAnsi="GHEA Grapalat" w:cs="Times New Roman"/>
                <w:color w:val="000000"/>
                <w:sz w:val="24"/>
                <w:szCs w:val="24"/>
                <w:shd w:val="clear" w:color="auto" w:fill="FFFFFF"/>
                <w:lang w:val="hy-AM"/>
              </w:rPr>
            </w:pPr>
            <w:r w:rsidRPr="0084239E">
              <w:rPr>
                <w:rFonts w:ascii="GHEA Grapalat" w:eastAsia="Calibri" w:hAnsi="GHEA Grapalat" w:cs="Times New Roman"/>
                <w:b/>
                <w:color w:val="000000"/>
                <w:sz w:val="24"/>
                <w:szCs w:val="24"/>
                <w:shd w:val="clear" w:color="auto" w:fill="FFFFFF"/>
                <w:lang w:val="hy-AM"/>
              </w:rPr>
              <w:t>«Նորմատիվ իրավական ակտերի մասին» օրենքի 13-րդ հոդվածի 8-րդ մասի համաձայն՝</w:t>
            </w:r>
            <w:r w:rsidRPr="0084239E">
              <w:rPr>
                <w:rFonts w:ascii="GHEA Grapalat" w:eastAsia="Calibri" w:hAnsi="GHEA Grapalat" w:cs="Times New Roman"/>
                <w:color w:val="000000"/>
                <w:sz w:val="24"/>
                <w:szCs w:val="24"/>
                <w:shd w:val="clear" w:color="auto" w:fill="FFFFFF"/>
                <w:lang w:val="hy-AM"/>
              </w:rPr>
              <w:t xml:space="preserve"> նորմատիվ իրավական ակտերում բացառվում են իրավական նորմերի անհիմն կրկնությունները և ներքին հակասությունները:</w:t>
            </w:r>
          </w:p>
          <w:p w14:paraId="3929FE66" w14:textId="77777777" w:rsidR="0032638C" w:rsidRPr="0084239E" w:rsidRDefault="0032638C" w:rsidP="0084239E">
            <w:pPr>
              <w:shd w:val="clear" w:color="auto" w:fill="FFFFFF"/>
              <w:spacing w:line="276" w:lineRule="auto"/>
              <w:ind w:firstLine="375"/>
              <w:jc w:val="both"/>
              <w:rPr>
                <w:rFonts w:ascii="GHEA Grapalat" w:eastAsia="Calibri" w:hAnsi="GHEA Grapalat" w:cs="Times New Roman"/>
                <w:b/>
                <w:sz w:val="24"/>
                <w:szCs w:val="24"/>
                <w:u w:val="single"/>
                <w:lang w:val="hy-AM"/>
              </w:rPr>
            </w:pPr>
            <w:r w:rsidRPr="0084239E">
              <w:rPr>
                <w:rFonts w:ascii="GHEA Grapalat" w:eastAsia="Calibri" w:hAnsi="GHEA Grapalat" w:cs="Times New Roman"/>
                <w:color w:val="000000"/>
                <w:sz w:val="24"/>
                <w:szCs w:val="24"/>
                <w:shd w:val="clear" w:color="auto" w:fill="FFFFFF"/>
                <w:lang w:val="hy-AM"/>
              </w:rPr>
              <w:tab/>
              <w:t xml:space="preserve">Հիմք ընդունելով վերոգրյալ իրավանորմի դրույթները՝ անհրաժեշտ է միմյանց համապատասխանեցնել </w:t>
            </w:r>
            <w:r w:rsidRPr="0084239E">
              <w:rPr>
                <w:rFonts w:ascii="GHEA Grapalat" w:eastAsia="Calibri" w:hAnsi="GHEA Grapalat" w:cs="Times New Roman"/>
                <w:bCs/>
                <w:sz w:val="24"/>
                <w:szCs w:val="24"/>
                <w:shd w:val="clear" w:color="auto" w:fill="FFFFFF"/>
                <w:lang w:val="hy-AM"/>
              </w:rPr>
              <w:t xml:space="preserve">Նախագծի 1-ին հոդվածով նոր խմբագրությամբ շարադրվող </w:t>
            </w:r>
            <w:r w:rsidRPr="0084239E">
              <w:rPr>
                <w:rFonts w:ascii="GHEA Grapalat" w:eastAsia="Calibri" w:hAnsi="GHEA Grapalat" w:cs="Times New Roman"/>
                <w:sz w:val="24"/>
                <w:szCs w:val="24"/>
                <w:lang w:val="hy-AM"/>
              </w:rPr>
              <w:t xml:space="preserve">Օրենսգիրքի 232-րդ հոդվածի և </w:t>
            </w:r>
            <w:r w:rsidRPr="0084239E">
              <w:rPr>
                <w:rFonts w:ascii="GHEA Grapalat" w:eastAsia="Calibri" w:hAnsi="GHEA Grapalat" w:cs="Times New Roman"/>
                <w:bCs/>
                <w:sz w:val="24"/>
                <w:szCs w:val="24"/>
                <w:shd w:val="clear" w:color="auto" w:fill="FFFFFF"/>
                <w:lang w:val="hy-AM"/>
              </w:rPr>
              <w:t xml:space="preserve">Նախագծի 2-րդ հոդվածով նոր խմբագրությամբ </w:t>
            </w:r>
            <w:r w:rsidRPr="0084239E">
              <w:rPr>
                <w:rFonts w:ascii="GHEA Grapalat" w:eastAsia="Calibri" w:hAnsi="GHEA Grapalat" w:cs="Times New Roman"/>
                <w:bCs/>
                <w:sz w:val="24"/>
                <w:szCs w:val="24"/>
                <w:shd w:val="clear" w:color="auto" w:fill="FFFFFF"/>
                <w:lang w:val="hy-AM"/>
              </w:rPr>
              <w:lastRenderedPageBreak/>
              <w:t xml:space="preserve">շարադրվող </w:t>
            </w:r>
            <w:r w:rsidRPr="0084239E">
              <w:rPr>
                <w:rFonts w:ascii="GHEA Grapalat" w:eastAsia="Calibri" w:hAnsi="GHEA Grapalat" w:cs="Times New Roman"/>
                <w:sz w:val="24"/>
                <w:szCs w:val="24"/>
                <w:lang w:val="hy-AM"/>
              </w:rPr>
              <w:t xml:space="preserve">Օրենսգիրքի 236-րդ հոդվածի 1-ին մասի վերոնշյալ կարգավորումները, քանի որ ըստ Օրենսգրքի 13-րդ հոդվածի 4-րդ մասի՝ </w:t>
            </w:r>
            <w:r w:rsidRPr="0084239E">
              <w:rPr>
                <w:rFonts w:ascii="GHEA Grapalat" w:eastAsia="Calibri" w:hAnsi="GHEA Grapalat" w:cs="Times New Roman"/>
                <w:b/>
                <w:sz w:val="24"/>
                <w:szCs w:val="24"/>
                <w:lang w:val="hy-AM"/>
              </w:rPr>
              <w:t>հաշվետու կիսամյակը</w:t>
            </w:r>
            <w:r w:rsidRPr="0084239E">
              <w:rPr>
                <w:rFonts w:ascii="GHEA Grapalat" w:eastAsia="Calibri" w:hAnsi="GHEA Grapalat" w:cs="Times New Roman"/>
                <w:sz w:val="24"/>
                <w:szCs w:val="24"/>
                <w:lang w:val="hy-AM"/>
              </w:rPr>
              <w:t xml:space="preserve"> որևէ տարվա հունվար կամ հուլիս ամիսների 1-ից մինչև տվյալ տարվա համապատասխանաբար հունիս կամ դեկտեմբեր </w:t>
            </w:r>
            <w:r w:rsidRPr="0084239E">
              <w:rPr>
                <w:rFonts w:ascii="GHEA Grapalat" w:eastAsia="Calibri" w:hAnsi="GHEA Grapalat" w:cs="Times New Roman"/>
                <w:b/>
                <w:sz w:val="24"/>
                <w:szCs w:val="24"/>
                <w:lang w:val="hy-AM"/>
              </w:rPr>
              <w:t>ամիսների վերջին օրը ներառյալ ժամանակահատվածն է, իսկ հաշվետու տարին կամ հարկային տարին</w:t>
            </w:r>
            <w:r w:rsidRPr="0084239E">
              <w:rPr>
                <w:rFonts w:ascii="GHEA Grapalat" w:eastAsia="Calibri" w:hAnsi="GHEA Grapalat" w:cs="Times New Roman"/>
                <w:sz w:val="24"/>
                <w:szCs w:val="24"/>
                <w:lang w:val="hy-AM"/>
              </w:rPr>
              <w:t xml:space="preserve"> որևէ տարվա հունվարի 1-ից մինչև տվյալ տարվա </w:t>
            </w:r>
            <w:r w:rsidRPr="0084239E">
              <w:rPr>
                <w:rFonts w:ascii="GHEA Grapalat" w:eastAsia="Calibri" w:hAnsi="GHEA Grapalat" w:cs="Times New Roman"/>
                <w:b/>
                <w:sz w:val="24"/>
                <w:szCs w:val="24"/>
                <w:lang w:val="hy-AM"/>
              </w:rPr>
              <w:t>դեկտեմբերի 31-ը ներառյալ ժամանակահատվածն է</w:t>
            </w:r>
            <w:r w:rsidRPr="0084239E">
              <w:rPr>
                <w:rFonts w:ascii="GHEA Grapalat" w:eastAsia="Calibri" w:hAnsi="GHEA Grapalat" w:cs="Times New Roman"/>
                <w:sz w:val="24"/>
                <w:szCs w:val="24"/>
                <w:lang w:val="hy-AM"/>
              </w:rPr>
              <w:t xml:space="preserve">, ուստի </w:t>
            </w:r>
            <w:r w:rsidRPr="0084239E">
              <w:rPr>
                <w:rFonts w:ascii="GHEA Grapalat" w:eastAsia="Calibri" w:hAnsi="GHEA Grapalat" w:cs="Times New Roman"/>
                <w:bCs/>
                <w:sz w:val="24"/>
                <w:szCs w:val="24"/>
                <w:shd w:val="clear" w:color="auto" w:fill="FFFFFF"/>
                <w:lang w:val="hy-AM"/>
              </w:rPr>
              <w:t xml:space="preserve">Նախագծի 1-ին հոդվածով նոր խմբագրությամբ շարադրվող </w:t>
            </w:r>
            <w:r w:rsidRPr="0084239E">
              <w:rPr>
                <w:rFonts w:ascii="GHEA Grapalat" w:eastAsia="Calibri" w:hAnsi="GHEA Grapalat" w:cs="Times New Roman"/>
                <w:sz w:val="24"/>
                <w:szCs w:val="24"/>
                <w:lang w:val="hy-AM"/>
              </w:rPr>
              <w:t xml:space="preserve">Օրենսգիրքի 232-րդ հոդվածի կարգավորումից ստացվում է, որ </w:t>
            </w:r>
            <w:r w:rsidRPr="0084239E">
              <w:rPr>
                <w:rFonts w:ascii="GHEA Grapalat" w:eastAsia="Calibri" w:hAnsi="GHEA Grapalat" w:cs="Sylfaen"/>
                <w:sz w:val="24"/>
                <w:szCs w:val="24"/>
                <w:lang w:val="hy-AM"/>
              </w:rPr>
              <w:t>ֆիզիկական</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sz w:val="24"/>
                <w:szCs w:val="24"/>
                <w:lang w:val="hy-AM"/>
              </w:rPr>
              <w:t>անձանց</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sz w:val="24"/>
                <w:szCs w:val="24"/>
                <w:lang w:val="hy-AM"/>
              </w:rPr>
              <w:t>համար</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b/>
                <w:sz w:val="24"/>
                <w:szCs w:val="24"/>
                <w:lang w:val="hy-AM"/>
              </w:rPr>
              <w:t>անշարժ</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գույքի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հարկի</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sz w:val="24"/>
                <w:szCs w:val="24"/>
                <w:lang w:val="hy-AM"/>
              </w:rPr>
              <w:t>հաշվարկման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sz w:val="24"/>
                <w:szCs w:val="24"/>
                <w:lang w:val="hy-AM"/>
              </w:rPr>
              <w:t>և</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վճարման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ժամանակաշրջան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է</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համարվում</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յուրաքանչյուր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 xml:space="preserve">տարին, այսինքն՝ մինչև </w:t>
            </w:r>
            <w:r w:rsidRPr="0084239E">
              <w:rPr>
                <w:rFonts w:ascii="GHEA Grapalat" w:eastAsia="Calibri" w:hAnsi="GHEA Grapalat" w:cs="Times New Roman"/>
                <w:b/>
                <w:sz w:val="24"/>
                <w:szCs w:val="24"/>
                <w:lang w:val="hy-AM"/>
              </w:rPr>
              <w:t xml:space="preserve">դեկտեմբերի 31-ը, իսկ </w:t>
            </w:r>
            <w:r w:rsidRPr="0084239E">
              <w:rPr>
                <w:rFonts w:ascii="GHEA Grapalat" w:eastAsia="Calibri" w:hAnsi="GHEA Grapalat" w:cs="Sylfaen"/>
                <w:b/>
                <w:sz w:val="24"/>
                <w:szCs w:val="24"/>
                <w:lang w:val="hy-AM"/>
              </w:rPr>
              <w:t>կազմակերպությունների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անշարժ</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գույքի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հարկի</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sz w:val="24"/>
                <w:szCs w:val="24"/>
                <w:lang w:val="hy-AM"/>
              </w:rPr>
              <w:t>հաշվարկման</w:t>
            </w:r>
            <w:r w:rsidRPr="0084239E">
              <w:rPr>
                <w:rFonts w:ascii="GHEA Grapalat" w:eastAsia="Calibri" w:hAnsi="GHEA Grapalat" w:cs="Times New Roman"/>
                <w:sz w:val="24"/>
                <w:szCs w:val="24"/>
                <w:lang w:val="hy-AM"/>
              </w:rPr>
              <w:t xml:space="preserve"> </w:t>
            </w:r>
            <w:r w:rsidRPr="0084239E">
              <w:rPr>
                <w:rFonts w:ascii="GHEA Grapalat" w:eastAsia="Calibri" w:hAnsi="GHEA Grapalat" w:cs="Sylfaen"/>
                <w:sz w:val="24"/>
                <w:szCs w:val="24"/>
                <w:lang w:val="hy-AM"/>
              </w:rPr>
              <w:t>և</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վճարման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ժամանակաշրջան</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է</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համարվում</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հաշվետու</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տարվա</w:t>
            </w:r>
            <w:r w:rsidRPr="0084239E">
              <w:rPr>
                <w:rFonts w:ascii="GHEA Grapalat" w:eastAsia="Calibri" w:hAnsi="GHEA Grapalat" w:cs="Times New Roman"/>
                <w:b/>
                <w:sz w:val="24"/>
                <w:szCs w:val="24"/>
                <w:lang w:val="hy-AM"/>
              </w:rPr>
              <w:t xml:space="preserve"> </w:t>
            </w:r>
            <w:r w:rsidRPr="0084239E">
              <w:rPr>
                <w:rFonts w:ascii="GHEA Grapalat" w:eastAsia="Calibri" w:hAnsi="GHEA Grapalat" w:cs="Sylfaen"/>
                <w:b/>
                <w:sz w:val="24"/>
                <w:szCs w:val="24"/>
                <w:lang w:val="hy-AM"/>
              </w:rPr>
              <w:t xml:space="preserve">կիսամյակը, այսինքն՝ </w:t>
            </w:r>
            <w:r w:rsidRPr="0084239E">
              <w:rPr>
                <w:rFonts w:ascii="GHEA Grapalat" w:eastAsia="Calibri" w:hAnsi="GHEA Grapalat" w:cs="Times New Roman"/>
                <w:b/>
                <w:sz w:val="24"/>
                <w:szCs w:val="24"/>
                <w:lang w:val="hy-AM"/>
              </w:rPr>
              <w:t>որևէ տարվա հունվար կամ հուլիս ամիսների 1-ից մինչև տվյալ տարվա համապատասխանաբար հունիս կամ դեկտեմբեր ամիսների վերջին օրը, իսկ Նախագծի 2-րդ հոդվածով նոր խմբագրությամբ շարադրվող Օրենսգիրքի 236-րդ հոդվածի 1-ին մասով այդ գումարը վճարելու համար՝ ֆիզիկական անձանց տրվում է մինչև հարկային տարվա դեկտեմբերի 1-ը ներառյալ, իսկ կազմակերպություններին՝  առաջին կիսամյակում մինչև հարկային տարվա հունիսի 1-ը, իսկ երկրորդ կիսամյակում մինչև հարկային տարվա դեկտեմբերի 1-ը ներառյալ ժամանակ:</w:t>
            </w:r>
          </w:p>
          <w:p w14:paraId="1B116FDD" w14:textId="77777777" w:rsidR="0032638C" w:rsidRPr="0084239E" w:rsidRDefault="0032638C" w:rsidP="0084239E">
            <w:pPr>
              <w:shd w:val="clear" w:color="auto" w:fill="FFFFFF"/>
              <w:spacing w:line="276" w:lineRule="auto"/>
              <w:ind w:firstLine="375"/>
              <w:jc w:val="both"/>
              <w:rPr>
                <w:rFonts w:ascii="GHEA Grapalat" w:eastAsia="Calibri" w:hAnsi="GHEA Grapalat" w:cs="Times New Roman"/>
                <w:sz w:val="24"/>
                <w:szCs w:val="24"/>
                <w:lang w:val="hy-AM"/>
              </w:rPr>
            </w:pPr>
            <w:r w:rsidRPr="0084239E">
              <w:rPr>
                <w:rFonts w:ascii="GHEA Grapalat" w:eastAsia="Calibri" w:hAnsi="GHEA Grapalat" w:cs="Times New Roman"/>
                <w:sz w:val="24"/>
                <w:szCs w:val="24"/>
                <w:lang w:val="hy-AM"/>
              </w:rPr>
              <w:t>Ուստի հիմք ընդունելով վերոգրյալը՝ առաջարկում ենք Նախագծի 1-ին հոդվածով նոր խմբագրությամբ շարադրվող Օրենսգիրքի 232-րդ հոդվածի 1-ին և 2-րդ մասերից հանել «և վճարման» բառերը:</w:t>
            </w:r>
          </w:p>
          <w:p w14:paraId="06FD3ED7" w14:textId="77777777" w:rsidR="0032638C" w:rsidRPr="0084239E" w:rsidRDefault="0032638C" w:rsidP="0084239E">
            <w:pPr>
              <w:shd w:val="clear" w:color="auto" w:fill="FFFFFF"/>
              <w:spacing w:line="276" w:lineRule="auto"/>
              <w:ind w:firstLine="540"/>
              <w:jc w:val="both"/>
              <w:rPr>
                <w:rFonts w:ascii="GHEA Grapalat" w:eastAsia="Times New Roman" w:hAnsi="GHEA Grapalat" w:cs="Times New Roman"/>
                <w:color w:val="000000"/>
                <w:sz w:val="24"/>
                <w:szCs w:val="24"/>
                <w:lang w:val="hy-AM"/>
              </w:rPr>
            </w:pPr>
            <w:r w:rsidRPr="0084239E">
              <w:rPr>
                <w:rFonts w:ascii="GHEA Grapalat" w:eastAsia="Calibri" w:hAnsi="GHEA Grapalat" w:cs="Times New Roman"/>
                <w:bCs/>
                <w:sz w:val="24"/>
                <w:szCs w:val="24"/>
                <w:shd w:val="clear" w:color="auto" w:fill="FFFFFF"/>
                <w:lang w:val="hy-AM"/>
              </w:rPr>
              <w:t xml:space="preserve">3. Անհրաժեշտ է Նախագծի 2-րդ հոդվածով նոր </w:t>
            </w:r>
            <w:r w:rsidRPr="0084239E">
              <w:rPr>
                <w:rFonts w:ascii="GHEA Grapalat" w:eastAsia="Calibri" w:hAnsi="GHEA Grapalat" w:cs="Times New Roman"/>
                <w:bCs/>
                <w:sz w:val="24"/>
                <w:szCs w:val="24"/>
                <w:shd w:val="clear" w:color="auto" w:fill="FFFFFF"/>
                <w:lang w:val="hy-AM"/>
              </w:rPr>
              <w:lastRenderedPageBreak/>
              <w:t xml:space="preserve">խմբագրությամբ շարադրվող </w:t>
            </w:r>
            <w:r w:rsidRPr="0084239E">
              <w:rPr>
                <w:rFonts w:ascii="GHEA Grapalat" w:eastAsia="Calibri" w:hAnsi="GHEA Grapalat" w:cs="Times New Roman"/>
                <w:sz w:val="24"/>
                <w:szCs w:val="24"/>
                <w:lang w:val="hy-AM"/>
              </w:rPr>
              <w:t xml:space="preserve">Օրենսգիրքի 236-րդ հոդվածի 1-ին մասից հանել «տարեկան» բառը, հաշվի առնելով այն հանգամանքը, որ Նախագծով նախատեսվում է </w:t>
            </w:r>
            <w:r w:rsidRPr="0084239E">
              <w:rPr>
                <w:rFonts w:ascii="GHEA Grapalat" w:eastAsia="Times New Roman" w:hAnsi="GHEA Grapalat" w:cs="Times New Roman"/>
                <w:color w:val="000000"/>
                <w:sz w:val="24"/>
                <w:szCs w:val="24"/>
                <w:lang w:val="hy-AM"/>
              </w:rPr>
              <w:t>կազմակերպությունների համար անշարժ գույքի հարկի հաշվարկման և վճարման համար հաշվետու ժամանակաշրջան համարել հաշվետու տարվա կիսամյակը, ուստի կազմակերպությունների համար անշարժ գույքի հարկը հաշվարկվելու է կիսամյակային, այլ ոչ թե տարեկան կտրվածքով:</w:t>
            </w:r>
          </w:p>
          <w:p w14:paraId="3C607182"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sz w:val="24"/>
                <w:szCs w:val="24"/>
                <w:lang w:val="hy-AM"/>
              </w:rPr>
            </w:pPr>
            <w:r w:rsidRPr="0084239E">
              <w:rPr>
                <w:rFonts w:ascii="GHEA Grapalat" w:eastAsia="Times New Roman" w:hAnsi="GHEA Grapalat" w:cs="Times New Roman"/>
                <w:color w:val="000000"/>
                <w:sz w:val="24"/>
                <w:szCs w:val="24"/>
                <w:lang w:val="hy-AM"/>
              </w:rPr>
              <w:t xml:space="preserve">Միաժամանակ առաջարկում ենք </w:t>
            </w:r>
            <w:r w:rsidRPr="0084239E">
              <w:rPr>
                <w:rFonts w:ascii="GHEA Grapalat" w:eastAsia="Calibri" w:hAnsi="GHEA Grapalat" w:cs="Times New Roman"/>
                <w:bCs/>
                <w:sz w:val="24"/>
                <w:szCs w:val="24"/>
                <w:shd w:val="clear" w:color="auto" w:fill="FFFFFF"/>
                <w:lang w:val="hy-AM"/>
              </w:rPr>
              <w:t xml:space="preserve">Նախագծի 2-րդ հոդվածով նոր խմբագրությամբ շարադրվող </w:t>
            </w:r>
            <w:r w:rsidRPr="0084239E">
              <w:rPr>
                <w:rFonts w:ascii="GHEA Grapalat" w:eastAsia="Calibri" w:hAnsi="GHEA Grapalat" w:cs="Times New Roman"/>
                <w:sz w:val="24"/>
                <w:szCs w:val="24"/>
                <w:lang w:val="hy-AM"/>
              </w:rPr>
              <w:t>Օրենսգիրքի 236-րդ հոդվածի 1-ին մասի 1.2 կետը շարադրել հետևյալ կերպ՝</w:t>
            </w:r>
          </w:p>
          <w:p w14:paraId="5AEF52EE"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sz w:val="24"/>
                <w:szCs w:val="24"/>
                <w:lang w:val="hy-AM"/>
              </w:rPr>
            </w:pPr>
            <w:r w:rsidRPr="0084239E">
              <w:rPr>
                <w:rFonts w:ascii="GHEA Grapalat" w:eastAsia="Calibri" w:hAnsi="GHEA Grapalat" w:cs="Times New Roman"/>
                <w:sz w:val="24"/>
                <w:szCs w:val="24"/>
                <w:lang w:val="hy-AM"/>
              </w:rPr>
              <w:t xml:space="preserve">«1.2) կազմակերպությունները յուրաքանչյուր </w:t>
            </w:r>
            <w:r w:rsidRPr="0084239E">
              <w:rPr>
                <w:rFonts w:ascii="GHEA Grapalat" w:eastAsia="Calibri" w:hAnsi="GHEA Grapalat" w:cs="Times New Roman"/>
                <w:b/>
                <w:sz w:val="24"/>
                <w:szCs w:val="24"/>
                <w:lang w:val="hy-AM"/>
              </w:rPr>
              <w:t>հաշվետու</w:t>
            </w:r>
            <w:r w:rsidRPr="0084239E">
              <w:rPr>
                <w:rFonts w:ascii="GHEA Grapalat" w:eastAsia="Calibri" w:hAnsi="GHEA Grapalat" w:cs="Times New Roman"/>
                <w:sz w:val="24"/>
                <w:szCs w:val="24"/>
                <w:lang w:val="hy-AM"/>
              </w:rPr>
              <w:t xml:space="preserve"> կիսամյակ` առաջին կիսամյակ</w:t>
            </w:r>
            <w:r w:rsidRPr="0084239E">
              <w:rPr>
                <w:rFonts w:ascii="GHEA Grapalat" w:eastAsia="Calibri" w:hAnsi="GHEA Grapalat" w:cs="Times New Roman"/>
                <w:b/>
                <w:sz w:val="24"/>
                <w:szCs w:val="24"/>
                <w:u w:val="single"/>
                <w:lang w:val="hy-AM"/>
              </w:rPr>
              <w:t>ում</w:t>
            </w:r>
            <w:r w:rsidRPr="0084239E">
              <w:rPr>
                <w:rFonts w:ascii="GHEA Grapalat" w:eastAsia="Calibri" w:hAnsi="GHEA Grapalat" w:cs="Times New Roman"/>
                <w:sz w:val="24"/>
                <w:szCs w:val="24"/>
                <w:lang w:val="hy-AM"/>
              </w:rPr>
              <w:t xml:space="preserve"> մինչև հարկային տարվա հունիսի 1-ը ներառյալ, երկրորդ կիսամյակ</w:t>
            </w:r>
            <w:r w:rsidRPr="0084239E">
              <w:rPr>
                <w:rFonts w:ascii="GHEA Grapalat" w:eastAsia="Calibri" w:hAnsi="GHEA Grapalat" w:cs="Times New Roman"/>
                <w:b/>
                <w:sz w:val="24"/>
                <w:szCs w:val="24"/>
                <w:u w:val="single"/>
                <w:lang w:val="hy-AM"/>
              </w:rPr>
              <w:t>ում</w:t>
            </w:r>
            <w:r w:rsidRPr="0084239E">
              <w:rPr>
                <w:rFonts w:ascii="GHEA Grapalat" w:eastAsia="Calibri" w:hAnsi="GHEA Grapalat" w:cs="Times New Roman"/>
                <w:sz w:val="24"/>
                <w:szCs w:val="24"/>
                <w:lang w:val="hy-AM"/>
              </w:rPr>
              <w:t xml:space="preserve"> մինչև հարկային տարվա դեկտեմբերի 1-ը ներառյալ:»:</w:t>
            </w:r>
          </w:p>
          <w:p w14:paraId="2A4D51F9"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b/>
                <w:sz w:val="24"/>
                <w:szCs w:val="24"/>
                <w:lang w:val="hy-AM"/>
              </w:rPr>
            </w:pPr>
            <w:r w:rsidRPr="0084239E">
              <w:rPr>
                <w:rFonts w:ascii="GHEA Grapalat" w:eastAsia="Calibri" w:hAnsi="GHEA Grapalat" w:cs="Times New Roman"/>
                <w:sz w:val="24"/>
                <w:szCs w:val="24"/>
                <w:lang w:val="hy-AM"/>
              </w:rPr>
              <w:t>4. «</w:t>
            </w:r>
            <w:r w:rsidRPr="0084239E">
              <w:rPr>
                <w:rFonts w:ascii="GHEA Grapalat" w:eastAsia="Calibri" w:hAnsi="GHEA Grapalat" w:cs="Times New Roman"/>
                <w:b/>
                <w:sz w:val="24"/>
                <w:szCs w:val="24"/>
                <w:lang w:val="hy-AM"/>
              </w:rPr>
              <w:t>Նորմատիվ իրավական ակտերի մասին» օրենքի 14-րդ հոդվածի 3-րդ և 7-րդ մասերի համաձայն՝</w:t>
            </w:r>
          </w:p>
          <w:p w14:paraId="734E8B4E"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bCs/>
                <w:sz w:val="24"/>
                <w:szCs w:val="24"/>
                <w:shd w:val="clear" w:color="auto" w:fill="FFFFFF"/>
                <w:lang w:val="hy-AM"/>
              </w:rPr>
            </w:pPr>
            <w:r w:rsidRPr="0084239E">
              <w:rPr>
                <w:rFonts w:ascii="GHEA Grapalat" w:eastAsia="Calibri" w:hAnsi="GHEA Grapalat" w:cs="Times New Roman"/>
                <w:bCs/>
                <w:sz w:val="24"/>
                <w:szCs w:val="24"/>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274324FA"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bCs/>
                <w:sz w:val="24"/>
                <w:szCs w:val="24"/>
                <w:shd w:val="clear" w:color="auto" w:fill="FFFFFF"/>
                <w:lang w:val="hy-AM"/>
              </w:rPr>
            </w:pPr>
            <w:r w:rsidRPr="0084239E">
              <w:rPr>
                <w:rFonts w:ascii="GHEA Grapalat" w:eastAsia="Calibri" w:hAnsi="GHEA Grapalat" w:cs="Times New Roman"/>
                <w:bCs/>
                <w:sz w:val="24"/>
                <w:szCs w:val="24"/>
                <w:shd w:val="clear" w:color="auto" w:fill="FFFFFF"/>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p w14:paraId="55EE4530" w14:textId="77777777" w:rsidR="0032638C" w:rsidRPr="0084239E" w:rsidRDefault="0032638C" w:rsidP="0084239E">
            <w:pPr>
              <w:shd w:val="clear" w:color="auto" w:fill="FFFFFF"/>
              <w:spacing w:line="276" w:lineRule="auto"/>
              <w:ind w:firstLine="540"/>
              <w:jc w:val="both"/>
              <w:rPr>
                <w:rFonts w:ascii="GHEA Grapalat" w:eastAsia="Calibri" w:hAnsi="GHEA Grapalat" w:cs="Times New Roman"/>
                <w:sz w:val="24"/>
                <w:szCs w:val="24"/>
                <w:lang w:val="hy-AM"/>
              </w:rPr>
            </w:pPr>
            <w:r w:rsidRPr="0084239E">
              <w:rPr>
                <w:rFonts w:ascii="GHEA Grapalat" w:eastAsia="Calibri" w:hAnsi="GHEA Grapalat" w:cs="Times New Roman"/>
                <w:bCs/>
                <w:sz w:val="24"/>
                <w:szCs w:val="24"/>
                <w:shd w:val="clear" w:color="auto" w:fill="FFFFFF"/>
                <w:lang w:val="hy-AM"/>
              </w:rPr>
              <w:t xml:space="preserve">Հիմք ընդունելով վերոնշյալ իրավանորմի դրույթները՝ </w:t>
            </w:r>
            <w:r w:rsidRPr="0084239E">
              <w:rPr>
                <w:rFonts w:ascii="GHEA Grapalat" w:eastAsia="Calibri" w:hAnsi="GHEA Grapalat" w:cs="Times New Roman"/>
                <w:bCs/>
                <w:sz w:val="24"/>
                <w:szCs w:val="24"/>
                <w:shd w:val="clear" w:color="auto" w:fill="FFFFFF"/>
                <w:lang w:val="hy-AM"/>
              </w:rPr>
              <w:lastRenderedPageBreak/>
              <w:t>անհրաժեշտ է վերանայել</w:t>
            </w:r>
            <w:r w:rsidRPr="0084239E">
              <w:rPr>
                <w:rFonts w:ascii="GHEA Grapalat" w:eastAsia="Calibri" w:hAnsi="GHEA Grapalat" w:cs="Times New Roman"/>
                <w:b/>
                <w:bCs/>
                <w:sz w:val="24"/>
                <w:szCs w:val="24"/>
                <w:shd w:val="clear" w:color="auto" w:fill="FFFFFF"/>
                <w:lang w:val="hy-AM"/>
              </w:rPr>
              <w:t xml:space="preserve"> </w:t>
            </w:r>
            <w:r w:rsidRPr="0084239E">
              <w:rPr>
                <w:rFonts w:ascii="GHEA Grapalat" w:eastAsia="Calibri" w:hAnsi="GHEA Grapalat" w:cs="Times New Roman"/>
                <w:bCs/>
                <w:sz w:val="24"/>
                <w:szCs w:val="24"/>
                <w:shd w:val="clear" w:color="auto" w:fill="FFFFFF"/>
                <w:lang w:val="hy-AM"/>
              </w:rPr>
              <w:t xml:space="preserve">Նախագծի 2-րդ հոդվածով նոր խմբագրությամբ շարադրվող </w:t>
            </w:r>
            <w:r w:rsidRPr="0084239E">
              <w:rPr>
                <w:rFonts w:ascii="GHEA Grapalat" w:eastAsia="Calibri" w:hAnsi="GHEA Grapalat" w:cs="Times New Roman"/>
                <w:sz w:val="24"/>
                <w:szCs w:val="24"/>
                <w:lang w:val="hy-AM"/>
              </w:rPr>
              <w:t>Օրենսգիրքի 236-րդ հոդվածի 1-ին մասի կետերի համարակալումը:</w:t>
            </w:r>
          </w:p>
          <w:p w14:paraId="4CC30F85" w14:textId="77777777" w:rsidR="0032638C" w:rsidRPr="0084239E" w:rsidRDefault="0032638C"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shd w:val="clear" w:color="auto" w:fill="auto"/>
          </w:tcPr>
          <w:p w14:paraId="2810F893"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2E1CF186"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276A7E85"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3B8469D1"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61DC44ED"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114FD55D"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1. Ընդունվել է:</w:t>
            </w:r>
          </w:p>
          <w:p w14:paraId="229FB40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Կատարվել են համապատասխան փոփոխություններ:</w:t>
            </w:r>
          </w:p>
          <w:p w14:paraId="63C961A7"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FB434F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F608D6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1CA7FB7"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0926E43"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C9CF7EC"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CE0150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B9407A9"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8F6AED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A9F57A2"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DF1CBA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01E8B6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ED7B28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3E9E93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FA5F2C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C605EF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8270D8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D3DF26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C89C39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C20839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6642F1C"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C70326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61E29B9" w14:textId="0F3DD2BE"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2. Ընդունվել է:</w:t>
            </w:r>
          </w:p>
          <w:p w14:paraId="774B066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Կատարվել են համապատասխան փոփոխություններ:</w:t>
            </w:r>
          </w:p>
          <w:p w14:paraId="1441FEB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2D606E7"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7D3A3E3"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D42F86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D3F94E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B413352"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F5AA7D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3E658F3"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6EF146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CEEA11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9A7AC6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08CCCB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496939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FAA2070"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CAB552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3EFC684"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09F72A4"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FFE02B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EBB6AD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6FFA38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83287C9"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58FCD8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8CCDE5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67B1DE0"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C360BE4"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0730ADC"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8747C75"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7D74295"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822432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57797F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80DECA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93C50F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9FB7B42"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FB47727"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5B44A69"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097565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8D82A4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7DB14D4"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06A033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E0937DA" w14:textId="2FA0A67F"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3. Ընդունվել է:</w:t>
            </w:r>
          </w:p>
          <w:p w14:paraId="41201D7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Կատարվել են համապատասխան փոփոխություններ:</w:t>
            </w:r>
          </w:p>
          <w:p w14:paraId="08175B70"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31B9F2C"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5B6196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5F943A9"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6A5809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641E9C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6602EA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5EED4B2"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662A5B4" w14:textId="336CD6EA"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4. Ընդունվել է:</w:t>
            </w:r>
          </w:p>
          <w:p w14:paraId="72373CF3" w14:textId="617BB99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Կատարվել են համապատասխան փոփոխություններ:</w:t>
            </w:r>
          </w:p>
        </w:tc>
      </w:tr>
      <w:tr w:rsidR="0032638C" w:rsidRPr="0084239E" w14:paraId="6B98BA42" w14:textId="77777777" w:rsidTr="0032638C">
        <w:trPr>
          <w:trHeight w:val="184"/>
        </w:trPr>
        <w:tc>
          <w:tcPr>
            <w:tcW w:w="7958" w:type="dxa"/>
            <w:vMerge w:val="restart"/>
            <w:shd w:val="clear" w:color="auto" w:fill="A6A6A6" w:themeFill="background1" w:themeFillShade="A6"/>
          </w:tcPr>
          <w:p w14:paraId="07BBFE7A" w14:textId="24ECFA23" w:rsidR="0032638C" w:rsidRPr="0084239E" w:rsidRDefault="0032638C" w:rsidP="0084239E">
            <w:pPr>
              <w:spacing w:line="276" w:lineRule="auto"/>
              <w:ind w:firstLine="346"/>
              <w:jc w:val="both"/>
              <w:rPr>
                <w:rFonts w:ascii="GHEA Grapalat" w:hAnsi="GHEA Grapalat" w:cs="Sylfaen"/>
                <w:noProof/>
                <w:sz w:val="24"/>
                <w:szCs w:val="24"/>
                <w:lang w:val="hy-AM"/>
              </w:rPr>
            </w:pPr>
            <w:r w:rsidRPr="0084239E">
              <w:rPr>
                <w:rFonts w:ascii="GHEA Grapalat" w:hAnsi="GHEA Grapalat" w:cs="Sylfaen"/>
                <w:b/>
                <w:noProof/>
                <w:sz w:val="24"/>
                <w:szCs w:val="24"/>
                <w:lang w:val="hy-AM"/>
              </w:rPr>
              <w:lastRenderedPageBreak/>
              <w:t>14. ՀՀ ՖԻՆԱՆՍՆԵՐԻ ՆԱԽԱՐԱՐՈՒԹՅՈՒՆ</w:t>
            </w:r>
          </w:p>
        </w:tc>
        <w:tc>
          <w:tcPr>
            <w:tcW w:w="5778" w:type="dxa"/>
            <w:shd w:val="clear" w:color="auto" w:fill="A6A6A6" w:themeFill="background1" w:themeFillShade="A6"/>
          </w:tcPr>
          <w:p w14:paraId="521E3309" w14:textId="0A7E767A" w:rsidR="0032638C" w:rsidRPr="0056418A" w:rsidRDefault="0056418A" w:rsidP="0084239E">
            <w:pPr>
              <w:tabs>
                <w:tab w:val="left" w:pos="7800"/>
              </w:tabs>
              <w:spacing w:line="276" w:lineRule="auto"/>
              <w:ind w:left="142" w:firstLine="284"/>
              <w:jc w:val="center"/>
              <w:rPr>
                <w:rFonts w:ascii="Cambria Math" w:eastAsia="Times New Roman" w:hAnsi="Cambria Math" w:cs="Times New Roman"/>
                <w:color w:val="000000"/>
                <w:sz w:val="24"/>
                <w:szCs w:val="24"/>
                <w:lang w:val="hy-AM"/>
              </w:rPr>
            </w:pPr>
            <w:r w:rsidRPr="0056418A">
              <w:rPr>
                <w:rFonts w:ascii="GHEA Grapalat" w:eastAsia="Times New Roman" w:hAnsi="GHEA Grapalat" w:cs="Times New Roman"/>
                <w:b/>
                <w:color w:val="000000"/>
                <w:sz w:val="24"/>
                <w:szCs w:val="24"/>
                <w:lang w:val="hy-AM"/>
              </w:rPr>
              <w:t>14.10.2022թ․</w:t>
            </w:r>
          </w:p>
        </w:tc>
      </w:tr>
      <w:tr w:rsidR="0032638C" w:rsidRPr="0084239E" w14:paraId="7D3B5E8D" w14:textId="77777777" w:rsidTr="0032638C">
        <w:trPr>
          <w:trHeight w:val="127"/>
        </w:trPr>
        <w:tc>
          <w:tcPr>
            <w:tcW w:w="7958" w:type="dxa"/>
            <w:vMerge/>
            <w:shd w:val="clear" w:color="auto" w:fill="A6A6A6" w:themeFill="background1" w:themeFillShade="A6"/>
          </w:tcPr>
          <w:p w14:paraId="5D2E5595" w14:textId="77777777" w:rsidR="0032638C" w:rsidRPr="0084239E" w:rsidRDefault="0032638C" w:rsidP="0084239E">
            <w:pPr>
              <w:spacing w:line="276" w:lineRule="auto"/>
              <w:ind w:firstLine="346"/>
              <w:jc w:val="both"/>
              <w:rPr>
                <w:rFonts w:ascii="GHEA Grapalat" w:hAnsi="GHEA Grapalat" w:cs="Sylfaen"/>
                <w:b/>
                <w:noProof/>
                <w:sz w:val="24"/>
                <w:szCs w:val="24"/>
                <w:lang w:val="hy-AM"/>
              </w:rPr>
            </w:pPr>
          </w:p>
        </w:tc>
        <w:tc>
          <w:tcPr>
            <w:tcW w:w="5778" w:type="dxa"/>
            <w:shd w:val="clear" w:color="auto" w:fill="A6A6A6" w:themeFill="background1" w:themeFillShade="A6"/>
          </w:tcPr>
          <w:p w14:paraId="5D0A4424"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rPr>
            </w:pPr>
            <w:r w:rsidRPr="0084239E">
              <w:rPr>
                <w:rFonts w:ascii="GHEA Grapalat" w:eastAsia="Times New Roman" w:hAnsi="GHEA Grapalat" w:cs="Times New Roman"/>
                <w:b/>
                <w:color w:val="000000"/>
                <w:sz w:val="24"/>
                <w:szCs w:val="24"/>
                <w:lang w:val="hy-AM"/>
              </w:rPr>
              <w:t>№ 01/2-3/13183-2022</w:t>
            </w:r>
          </w:p>
          <w:p w14:paraId="55962CA3"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tc>
      </w:tr>
      <w:tr w:rsidR="0032638C" w:rsidRPr="0084239E" w14:paraId="02047230" w14:textId="77777777" w:rsidTr="0032638C">
        <w:trPr>
          <w:trHeight w:val="255"/>
        </w:trPr>
        <w:tc>
          <w:tcPr>
            <w:tcW w:w="7958" w:type="dxa"/>
          </w:tcPr>
          <w:p w14:paraId="6FFAED71" w14:textId="77777777" w:rsidR="0032638C" w:rsidRPr="0084239E" w:rsidRDefault="0032638C" w:rsidP="0084239E">
            <w:pPr>
              <w:spacing w:line="276" w:lineRule="auto"/>
              <w:ind w:firstLine="567"/>
              <w:jc w:val="both"/>
              <w:rPr>
                <w:rFonts w:ascii="GHEA Grapalat" w:eastAsia="Calibri" w:hAnsi="GHEA Grapalat" w:cs="Arial"/>
                <w:sz w:val="24"/>
                <w:szCs w:val="24"/>
                <w:lang w:val="hy-AM"/>
              </w:rPr>
            </w:pPr>
            <w:r w:rsidRPr="0084239E">
              <w:rPr>
                <w:rFonts w:ascii="GHEA Grapalat" w:eastAsia="Calibri" w:hAnsi="GHEA Grapalat" w:cs="Arial"/>
                <w:sz w:val="24"/>
                <w:szCs w:val="24"/>
                <w:lang w:val="hy-AM"/>
              </w:rPr>
              <w:t>Հայաստանի Հան</w:t>
            </w:r>
            <w:r w:rsidRPr="0084239E">
              <w:rPr>
                <w:rFonts w:ascii="GHEA Grapalat" w:eastAsia="Calibri" w:hAnsi="GHEA Grapalat" w:cs="Arial"/>
                <w:sz w:val="24"/>
                <w:szCs w:val="24"/>
                <w:lang w:val="hy-AM"/>
              </w:rPr>
              <w:softHyphen/>
            </w:r>
            <w:r w:rsidRPr="0084239E">
              <w:rPr>
                <w:rFonts w:ascii="GHEA Grapalat" w:eastAsia="Calibri" w:hAnsi="GHEA Grapalat" w:cs="Arial"/>
                <w:sz w:val="24"/>
                <w:szCs w:val="24"/>
                <w:lang w:val="hy-AM"/>
              </w:rPr>
              <w:softHyphen/>
              <w:t>րա</w:t>
            </w:r>
            <w:r w:rsidRPr="0084239E">
              <w:rPr>
                <w:rFonts w:ascii="GHEA Grapalat" w:eastAsia="Calibri" w:hAnsi="GHEA Grapalat" w:cs="Arial"/>
                <w:sz w:val="24"/>
                <w:szCs w:val="24"/>
                <w:lang w:val="hy-AM"/>
              </w:rPr>
              <w:softHyphen/>
              <w:t>պե</w:t>
            </w:r>
            <w:r w:rsidRPr="0084239E">
              <w:rPr>
                <w:rFonts w:ascii="GHEA Grapalat" w:eastAsia="Calibri" w:hAnsi="GHEA Grapalat" w:cs="Arial"/>
                <w:sz w:val="24"/>
                <w:szCs w:val="24"/>
                <w:lang w:val="hy-AM"/>
              </w:rPr>
              <w:softHyphen/>
              <w:t>տու</w:t>
            </w:r>
            <w:r w:rsidRPr="0084239E">
              <w:rPr>
                <w:rFonts w:ascii="GHEA Grapalat" w:eastAsia="Calibri" w:hAnsi="GHEA Grapalat" w:cs="Arial"/>
                <w:sz w:val="24"/>
                <w:szCs w:val="24"/>
                <w:lang w:val="hy-AM"/>
              </w:rPr>
              <w:softHyphen/>
              <w:t>թյան հարկային օրենսգրքում փոփոխություններ կատարելու մասին» ՀՀ օրենքի նախագծի վերա</w:t>
            </w:r>
            <w:r w:rsidRPr="0084239E">
              <w:rPr>
                <w:rFonts w:ascii="GHEA Grapalat" w:eastAsia="Calibri" w:hAnsi="GHEA Grapalat" w:cs="Arial"/>
                <w:sz w:val="24"/>
                <w:szCs w:val="24"/>
                <w:lang w:val="hy-AM"/>
              </w:rPr>
              <w:softHyphen/>
              <w:t>բերյալ</w:t>
            </w:r>
            <w:r w:rsidRPr="0084239E">
              <w:rPr>
                <w:rFonts w:ascii="GHEA Grapalat" w:eastAsia="Times New Roman" w:hAnsi="GHEA Grapalat" w:cs="Times New Roman"/>
                <w:sz w:val="24"/>
                <w:szCs w:val="24"/>
                <w:lang w:val="hy-AM"/>
              </w:rPr>
              <w:t xml:space="preserve"> </w:t>
            </w:r>
            <w:r w:rsidRPr="0084239E">
              <w:rPr>
                <w:rFonts w:ascii="GHEA Grapalat" w:eastAsia="Calibri" w:hAnsi="GHEA Grapalat" w:cs="Arial"/>
                <w:sz w:val="24"/>
                <w:szCs w:val="24"/>
                <w:lang w:val="hy-AM"/>
              </w:rPr>
              <w:t>հայտնում ենք հետևյալը:</w:t>
            </w:r>
          </w:p>
          <w:p w14:paraId="08740D94" w14:textId="77777777" w:rsidR="0032638C" w:rsidRPr="0084239E" w:rsidRDefault="0032638C" w:rsidP="0084239E">
            <w:pPr>
              <w:spacing w:line="276" w:lineRule="auto"/>
              <w:ind w:firstLine="567"/>
              <w:jc w:val="both"/>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sz w:val="24"/>
                <w:szCs w:val="24"/>
                <w:lang w:val="hy-AM" w:eastAsia="ru-RU"/>
              </w:rPr>
              <w:t xml:space="preserve">Նախագծով առաջարկվում է </w:t>
            </w:r>
            <w:r w:rsidRPr="0084239E">
              <w:rPr>
                <w:rFonts w:ascii="GHEA Grapalat" w:eastAsia="Times New Roman" w:hAnsi="GHEA Grapalat" w:cs="Times New Roman"/>
                <w:color w:val="000000"/>
                <w:sz w:val="24"/>
                <w:szCs w:val="24"/>
                <w:lang w:val="hy-AM"/>
              </w:rPr>
              <w:t>կազմակերպությունների համար անշարժ գույքի հարկի հաշ</w:t>
            </w:r>
            <w:r w:rsidRPr="0084239E">
              <w:rPr>
                <w:rFonts w:ascii="GHEA Grapalat" w:eastAsia="Times New Roman" w:hAnsi="GHEA Grapalat" w:cs="Times New Roman"/>
                <w:color w:val="000000"/>
                <w:sz w:val="24"/>
                <w:szCs w:val="24"/>
                <w:lang w:val="hy-AM"/>
              </w:rPr>
              <w:softHyphen/>
              <w:t>վարկման ու վճարման ժամ</w:t>
            </w:r>
            <w:r w:rsidRPr="0084239E">
              <w:rPr>
                <w:rFonts w:ascii="GHEA Grapalat" w:eastAsia="Times New Roman" w:hAnsi="GHEA Grapalat" w:cs="Times New Roman"/>
                <w:color w:val="000000"/>
                <w:sz w:val="24"/>
                <w:szCs w:val="24"/>
                <w:lang w:val="hy-AM"/>
              </w:rPr>
              <w:softHyphen/>
              <w:t>կետը հաշվետու տարվա փոխարեն սահմանել հաշ</w:t>
            </w:r>
            <w:r w:rsidRPr="0084239E">
              <w:rPr>
                <w:rFonts w:ascii="GHEA Grapalat" w:eastAsia="Times New Roman" w:hAnsi="GHEA Grapalat" w:cs="Times New Roman"/>
                <w:color w:val="000000"/>
                <w:sz w:val="24"/>
                <w:szCs w:val="24"/>
                <w:lang w:val="hy-AM"/>
              </w:rPr>
              <w:softHyphen/>
              <w:t>վետու տարվա յուրաքանչյուր կիսամյակը:</w:t>
            </w:r>
          </w:p>
          <w:p w14:paraId="67398E40" w14:textId="77777777" w:rsidR="0032638C" w:rsidRPr="0084239E" w:rsidRDefault="0032638C" w:rsidP="0084239E">
            <w:pPr>
              <w:spacing w:line="276" w:lineRule="auto"/>
              <w:ind w:firstLine="567"/>
              <w:jc w:val="both"/>
              <w:rPr>
                <w:rFonts w:ascii="GHEA Grapalat" w:eastAsia="Times New Roman" w:hAnsi="GHEA Grapalat" w:cs="Times New Roman"/>
                <w:sz w:val="24"/>
                <w:szCs w:val="24"/>
                <w:lang w:val="hy-AM" w:eastAsia="ru-RU"/>
              </w:rPr>
            </w:pPr>
            <w:r w:rsidRPr="0084239E">
              <w:rPr>
                <w:rFonts w:ascii="GHEA Grapalat" w:eastAsia="Times New Roman" w:hAnsi="GHEA Grapalat" w:cs="Times New Roman"/>
                <w:sz w:val="24"/>
                <w:szCs w:val="24"/>
                <w:lang w:val="hy-AM" w:eastAsia="ru-RU"/>
              </w:rPr>
              <w:t>Նախագծի ընդունման հիմնավորման համաձայն՝ գործող կարգավորումները որոշակի խնդիրներ են ստեղծում համանքային բյուջեի եկամտային մասի պլանավորման ժամանակ՝ հաշվի առնելով այն, որ կազմակերպությունների մեծ մասը անշարժ գույքի հարկի գծով իրենց պար</w:t>
            </w:r>
            <w:r w:rsidRPr="0084239E">
              <w:rPr>
                <w:rFonts w:ascii="GHEA Grapalat" w:eastAsia="Times New Roman" w:hAnsi="GHEA Grapalat" w:cs="Times New Roman"/>
                <w:sz w:val="24"/>
                <w:szCs w:val="24"/>
                <w:lang w:val="hy-AM" w:eastAsia="ru-RU"/>
              </w:rPr>
              <w:softHyphen/>
              <w:t>տա</w:t>
            </w:r>
            <w:r w:rsidRPr="0084239E">
              <w:rPr>
                <w:rFonts w:ascii="GHEA Grapalat" w:eastAsia="Times New Roman" w:hAnsi="GHEA Grapalat" w:cs="Times New Roman"/>
                <w:sz w:val="24"/>
                <w:szCs w:val="24"/>
                <w:lang w:val="hy-AM" w:eastAsia="ru-RU"/>
              </w:rPr>
              <w:softHyphen/>
              <w:t xml:space="preserve">վորությոնները կատարում են չորրորդ եռամսյակում և այս առումով </w:t>
            </w:r>
            <w:r w:rsidRPr="0084239E">
              <w:rPr>
                <w:rFonts w:ascii="GHEA Grapalat" w:eastAsia="Times New Roman" w:hAnsi="GHEA Grapalat" w:cs="Times New Roman"/>
                <w:color w:val="000000"/>
                <w:sz w:val="24"/>
                <w:szCs w:val="24"/>
                <w:lang w:val="hy-AM"/>
              </w:rPr>
              <w:t>ակնկալվում է, որ կբա</w:t>
            </w:r>
            <w:r w:rsidRPr="0084239E">
              <w:rPr>
                <w:rFonts w:ascii="GHEA Grapalat" w:eastAsia="Times New Roman" w:hAnsi="GHEA Grapalat" w:cs="Times New Roman"/>
                <w:color w:val="000000"/>
                <w:sz w:val="24"/>
                <w:szCs w:val="24"/>
                <w:lang w:val="hy-AM"/>
              </w:rPr>
              <w:softHyphen/>
              <w:t>րե</w:t>
            </w:r>
            <w:r w:rsidRPr="0084239E">
              <w:rPr>
                <w:rFonts w:ascii="GHEA Grapalat" w:eastAsia="Times New Roman" w:hAnsi="GHEA Grapalat" w:cs="Times New Roman"/>
                <w:color w:val="000000"/>
                <w:sz w:val="24"/>
                <w:szCs w:val="24"/>
                <w:lang w:val="hy-AM"/>
              </w:rPr>
              <w:softHyphen/>
              <w:t>լավվի համայնքի բյուջեի եկամտային մասի պլանավորման և կատարման մակար</w:t>
            </w:r>
            <w:r w:rsidRPr="0084239E">
              <w:rPr>
                <w:rFonts w:ascii="GHEA Grapalat" w:eastAsia="Times New Roman" w:hAnsi="GHEA Grapalat" w:cs="Times New Roman"/>
                <w:color w:val="000000"/>
                <w:sz w:val="24"/>
                <w:szCs w:val="24"/>
                <w:lang w:val="hy-AM"/>
              </w:rPr>
              <w:softHyphen/>
              <w:t>դակը, կբարձրանա</w:t>
            </w:r>
            <w:r w:rsidRPr="0084239E">
              <w:rPr>
                <w:rFonts w:ascii="GHEA Grapalat" w:eastAsia="Calibri" w:hAnsi="GHEA Grapalat" w:cs="Arial"/>
                <w:color w:val="1C1E21"/>
                <w:sz w:val="24"/>
                <w:szCs w:val="24"/>
                <w:lang w:val="hy-AM"/>
              </w:rPr>
              <w:t xml:space="preserve"> նպատակային օգտագործման արդյունավետությունը:</w:t>
            </w:r>
          </w:p>
          <w:p w14:paraId="261322E4" w14:textId="77777777" w:rsidR="0032638C" w:rsidRPr="0084239E" w:rsidRDefault="0032638C" w:rsidP="0084239E">
            <w:pPr>
              <w:spacing w:line="276" w:lineRule="auto"/>
              <w:ind w:firstLine="567"/>
              <w:jc w:val="both"/>
              <w:rPr>
                <w:rFonts w:ascii="GHEA Grapalat" w:eastAsia="Calibri" w:hAnsi="GHEA Grapalat" w:cs="Times New Roman"/>
                <w:sz w:val="24"/>
                <w:szCs w:val="24"/>
                <w:lang w:val="hy-AM" w:eastAsia="ru-RU"/>
              </w:rPr>
            </w:pPr>
            <w:r w:rsidRPr="0084239E">
              <w:rPr>
                <w:rFonts w:ascii="GHEA Grapalat" w:eastAsia="Calibri" w:hAnsi="GHEA Grapalat" w:cs="Times New Roman"/>
                <w:color w:val="000000"/>
                <w:sz w:val="24"/>
                <w:szCs w:val="24"/>
                <w:lang w:val="hy-AM"/>
              </w:rPr>
              <w:t>Վերոգրյալի կապակցությամբ, հայտնում ենք, որ ընդհանուր առմամբ համայնքային բյուջե</w:t>
            </w:r>
            <w:r w:rsidRPr="0084239E">
              <w:rPr>
                <w:rFonts w:ascii="GHEA Grapalat" w:eastAsia="Calibri" w:hAnsi="GHEA Grapalat" w:cs="Times New Roman"/>
                <w:color w:val="000000"/>
                <w:sz w:val="24"/>
                <w:szCs w:val="24"/>
                <w:lang w:val="hy-AM"/>
              </w:rPr>
              <w:softHyphen/>
              <w:t>ների ընթացիկ իրացվելիության խնդիրների կարգավորման տեսանկյունից նախագիծը կարող է հիմնա</w:t>
            </w:r>
            <w:r w:rsidRPr="0084239E">
              <w:rPr>
                <w:rFonts w:ascii="GHEA Grapalat" w:eastAsia="Calibri" w:hAnsi="GHEA Grapalat" w:cs="Times New Roman"/>
                <w:color w:val="000000"/>
                <w:sz w:val="24"/>
                <w:szCs w:val="24"/>
                <w:lang w:val="hy-AM"/>
              </w:rPr>
              <w:softHyphen/>
              <w:t>վոր</w:t>
            </w:r>
            <w:r w:rsidRPr="0084239E">
              <w:rPr>
                <w:rFonts w:ascii="GHEA Grapalat" w:eastAsia="Calibri" w:hAnsi="GHEA Grapalat" w:cs="Times New Roman"/>
                <w:color w:val="000000"/>
                <w:sz w:val="24"/>
                <w:szCs w:val="24"/>
                <w:lang w:val="hy-AM"/>
              </w:rPr>
              <w:softHyphen/>
              <w:t>ված համարվել, սակայն անհրաժեշտ է նկատել, որ առաջարկվող կարգա</w:t>
            </w:r>
            <w:r w:rsidRPr="0084239E">
              <w:rPr>
                <w:rFonts w:ascii="GHEA Grapalat" w:eastAsia="Calibri" w:hAnsi="GHEA Grapalat" w:cs="Times New Roman"/>
                <w:color w:val="000000"/>
                <w:sz w:val="24"/>
                <w:szCs w:val="24"/>
                <w:lang w:val="hy-AM"/>
              </w:rPr>
              <w:softHyphen/>
              <w:t>վո</w:t>
            </w:r>
            <w:r w:rsidRPr="0084239E">
              <w:rPr>
                <w:rFonts w:ascii="GHEA Grapalat" w:eastAsia="Calibri" w:hAnsi="GHEA Grapalat" w:cs="Times New Roman"/>
                <w:color w:val="000000"/>
                <w:sz w:val="24"/>
                <w:szCs w:val="24"/>
                <w:lang w:val="hy-AM"/>
              </w:rPr>
              <w:softHyphen/>
              <w:t>րում</w:t>
            </w:r>
            <w:r w:rsidRPr="0084239E">
              <w:rPr>
                <w:rFonts w:ascii="GHEA Grapalat" w:eastAsia="Calibri" w:hAnsi="GHEA Grapalat" w:cs="Times New Roman"/>
                <w:color w:val="000000"/>
                <w:sz w:val="24"/>
                <w:szCs w:val="24"/>
                <w:lang w:val="hy-AM"/>
              </w:rPr>
              <w:softHyphen/>
              <w:t>ները կարող են բացասական ազդեցություն ունենալ գործարար միջավայրի վրա, և այդ առու</w:t>
            </w:r>
            <w:r w:rsidRPr="0084239E">
              <w:rPr>
                <w:rFonts w:ascii="GHEA Grapalat" w:eastAsia="Calibri" w:hAnsi="GHEA Grapalat" w:cs="Times New Roman"/>
                <w:color w:val="000000"/>
                <w:sz w:val="24"/>
                <w:szCs w:val="24"/>
                <w:lang w:val="hy-AM"/>
              </w:rPr>
              <w:softHyphen/>
              <w:t xml:space="preserve">մով </w:t>
            </w:r>
            <w:r w:rsidRPr="0084239E">
              <w:rPr>
                <w:rFonts w:ascii="GHEA Grapalat" w:eastAsia="Calibri" w:hAnsi="GHEA Grapalat" w:cs="Times New Roman"/>
                <w:color w:val="000000"/>
                <w:sz w:val="24"/>
                <w:szCs w:val="24"/>
                <w:lang w:val="hy-AM"/>
              </w:rPr>
              <w:lastRenderedPageBreak/>
              <w:t>կարևորում ենք նաև Էկոնոմիկայի նախարարության դիրքորոշումը:</w:t>
            </w:r>
          </w:p>
          <w:p w14:paraId="24223C96" w14:textId="77777777" w:rsidR="0032638C" w:rsidRPr="0084239E" w:rsidRDefault="0032638C" w:rsidP="0084239E">
            <w:pPr>
              <w:tabs>
                <w:tab w:val="left" w:pos="495"/>
                <w:tab w:val="center" w:pos="5400"/>
              </w:tabs>
              <w:spacing w:line="276" w:lineRule="auto"/>
              <w:ind w:left="142" w:right="20" w:firstLine="284"/>
              <w:jc w:val="both"/>
              <w:rPr>
                <w:rFonts w:ascii="GHEA Grapalat" w:hAnsi="GHEA Grapalat" w:cs="Sylfaen"/>
                <w:b/>
                <w:noProof/>
                <w:sz w:val="24"/>
                <w:szCs w:val="24"/>
                <w:lang w:val="hy-AM"/>
              </w:rPr>
            </w:pPr>
          </w:p>
        </w:tc>
        <w:tc>
          <w:tcPr>
            <w:tcW w:w="5778" w:type="dxa"/>
          </w:tcPr>
          <w:p w14:paraId="507AFAF1"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18F9CF16"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428A492C"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4E25F014"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207819F7" w14:textId="77777777" w:rsidR="0032638C" w:rsidRPr="0084239E" w:rsidRDefault="0032638C" w:rsidP="0084239E">
            <w:pPr>
              <w:tabs>
                <w:tab w:val="left" w:pos="7800"/>
              </w:tabs>
              <w:spacing w:line="276" w:lineRule="auto"/>
              <w:ind w:left="142" w:firstLine="284"/>
              <w:jc w:val="both"/>
              <w:rPr>
                <w:rFonts w:ascii="GHEA Grapalat" w:eastAsia="Times New Roman" w:hAnsi="GHEA Grapalat" w:cs="Times New Roman"/>
                <w:color w:val="000000"/>
                <w:sz w:val="24"/>
                <w:szCs w:val="24"/>
                <w:lang w:val="hy-AM"/>
              </w:rPr>
            </w:pPr>
          </w:p>
          <w:p w14:paraId="3A88E562" w14:textId="3B76E2CC"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r w:rsidRPr="0084239E">
              <w:rPr>
                <w:rFonts w:ascii="GHEA Grapalat" w:eastAsia="Times New Roman" w:hAnsi="GHEA Grapalat" w:cs="Times New Roman"/>
                <w:color w:val="000000"/>
                <w:sz w:val="24"/>
                <w:szCs w:val="24"/>
                <w:lang w:val="hy-AM"/>
              </w:rPr>
              <w:t>1. Ընդունվել է ի գիտություն:</w:t>
            </w:r>
          </w:p>
          <w:p w14:paraId="30D4B379" w14:textId="0F2F7760"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AF5FEB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A3AE4C3"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06704F3"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B35BEB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7E21D30"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886A8C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106D60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E4DB9A9"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6D8708C"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086270C5"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38CFB1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289DD81"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4E035529"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0E6E1A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46CBD9B"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AB2C4A4"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772E9F8A"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2AB7AC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791F1B2"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54F2057E"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3C985B8"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67C5DFED"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2D2C62F6"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1ADD455F" w14:textId="77777777" w:rsidR="0032638C" w:rsidRPr="0084239E" w:rsidRDefault="0032638C" w:rsidP="0084239E">
            <w:pPr>
              <w:tabs>
                <w:tab w:val="left" w:pos="7800"/>
              </w:tabs>
              <w:spacing w:line="276" w:lineRule="auto"/>
              <w:ind w:left="142" w:firstLine="284"/>
              <w:jc w:val="center"/>
              <w:rPr>
                <w:rFonts w:ascii="GHEA Grapalat" w:eastAsia="Times New Roman" w:hAnsi="GHEA Grapalat" w:cs="Times New Roman"/>
                <w:color w:val="000000"/>
                <w:sz w:val="24"/>
                <w:szCs w:val="24"/>
                <w:lang w:val="hy-AM"/>
              </w:rPr>
            </w:pPr>
          </w:p>
          <w:p w14:paraId="3F0A1CEC" w14:textId="472E3F0C" w:rsidR="0032638C" w:rsidRPr="0084239E" w:rsidRDefault="0032638C" w:rsidP="0084239E">
            <w:pPr>
              <w:tabs>
                <w:tab w:val="left" w:pos="7800"/>
              </w:tabs>
              <w:spacing w:line="276" w:lineRule="auto"/>
              <w:rPr>
                <w:rFonts w:ascii="GHEA Grapalat" w:eastAsia="Times New Roman" w:hAnsi="GHEA Grapalat" w:cs="Times New Roman"/>
                <w:color w:val="000000"/>
                <w:sz w:val="24"/>
                <w:szCs w:val="24"/>
                <w:lang w:val="hy-AM"/>
              </w:rPr>
            </w:pPr>
          </w:p>
        </w:tc>
      </w:tr>
      <w:tr w:rsidR="001127D3" w:rsidRPr="0084239E" w14:paraId="0A11A286" w14:textId="77777777" w:rsidTr="00A17143">
        <w:trPr>
          <w:trHeight w:val="158"/>
        </w:trPr>
        <w:tc>
          <w:tcPr>
            <w:tcW w:w="7958" w:type="dxa"/>
            <w:vMerge w:val="restart"/>
            <w:shd w:val="clear" w:color="auto" w:fill="808080" w:themeFill="background1" w:themeFillShade="80"/>
          </w:tcPr>
          <w:p w14:paraId="0995128F" w14:textId="08D2AF20" w:rsidR="001127D3" w:rsidRPr="001127D3" w:rsidRDefault="001127D3" w:rsidP="001127D3">
            <w:pPr>
              <w:ind w:firstLine="567"/>
              <w:jc w:val="center"/>
              <w:rPr>
                <w:rFonts w:ascii="GHEA Grapalat" w:eastAsia="Calibri" w:hAnsi="GHEA Grapalat" w:cs="Arial"/>
                <w:b/>
                <w:sz w:val="24"/>
                <w:szCs w:val="24"/>
                <w:lang w:val="hy-AM"/>
              </w:rPr>
            </w:pPr>
            <w:r w:rsidRPr="001127D3">
              <w:rPr>
                <w:rFonts w:ascii="GHEA Grapalat" w:eastAsia="Calibri" w:hAnsi="GHEA Grapalat" w:cs="Arial"/>
                <w:b/>
                <w:sz w:val="24"/>
                <w:szCs w:val="24"/>
                <w:lang w:val="hy-AM"/>
              </w:rPr>
              <w:lastRenderedPageBreak/>
              <w:t>ՀՀ էկոնոմիկայի նախարարություն</w:t>
            </w:r>
          </w:p>
        </w:tc>
        <w:tc>
          <w:tcPr>
            <w:tcW w:w="5778" w:type="dxa"/>
            <w:shd w:val="clear" w:color="auto" w:fill="A6A6A6" w:themeFill="background1" w:themeFillShade="A6"/>
          </w:tcPr>
          <w:p w14:paraId="36F5AD99" w14:textId="25E141D4" w:rsidR="001127D3" w:rsidRPr="00A17143" w:rsidRDefault="00A17143" w:rsidP="00A17143">
            <w:pPr>
              <w:tabs>
                <w:tab w:val="left" w:pos="7800"/>
              </w:tabs>
              <w:ind w:left="142" w:firstLine="284"/>
              <w:jc w:val="center"/>
              <w:rPr>
                <w:rFonts w:ascii="GHEA Grapalat" w:eastAsia="Calibri" w:hAnsi="GHEA Grapalat" w:cs="Arial"/>
                <w:b/>
                <w:sz w:val="24"/>
                <w:szCs w:val="24"/>
              </w:rPr>
            </w:pPr>
            <w:r w:rsidRPr="00A17143">
              <w:rPr>
                <w:rFonts w:ascii="GHEA Grapalat" w:eastAsia="Calibri" w:hAnsi="GHEA Grapalat" w:cs="Arial"/>
                <w:b/>
                <w:sz w:val="24"/>
                <w:szCs w:val="24"/>
                <w:lang w:val="hy-AM"/>
              </w:rPr>
              <w:t>02</w:t>
            </w:r>
            <w:r>
              <w:rPr>
                <w:rFonts w:ascii="GHEA Grapalat" w:eastAsia="Calibri" w:hAnsi="GHEA Grapalat" w:cs="Arial"/>
                <w:b/>
                <w:sz w:val="24"/>
                <w:szCs w:val="24"/>
              </w:rPr>
              <w:t>.</w:t>
            </w:r>
            <w:r>
              <w:rPr>
                <w:rFonts w:ascii="GHEA Grapalat" w:eastAsia="Calibri" w:hAnsi="GHEA Grapalat" w:cs="Arial"/>
                <w:b/>
                <w:sz w:val="24"/>
                <w:szCs w:val="24"/>
                <w:lang w:val="hy-AM"/>
              </w:rPr>
              <w:t>1</w:t>
            </w:r>
            <w:r>
              <w:rPr>
                <w:rFonts w:ascii="GHEA Grapalat" w:eastAsia="Calibri" w:hAnsi="GHEA Grapalat" w:cs="Arial"/>
                <w:b/>
                <w:sz w:val="24"/>
                <w:szCs w:val="24"/>
              </w:rPr>
              <w:t>1.</w:t>
            </w:r>
            <w:r w:rsidRPr="00A17143">
              <w:rPr>
                <w:rFonts w:ascii="GHEA Grapalat" w:eastAsia="Calibri" w:hAnsi="GHEA Grapalat" w:cs="Arial"/>
                <w:b/>
                <w:sz w:val="24"/>
                <w:szCs w:val="24"/>
                <w:lang w:val="hy-AM"/>
              </w:rPr>
              <w:t>2022թ</w:t>
            </w:r>
            <w:r>
              <w:rPr>
                <w:rFonts w:ascii="GHEA Grapalat" w:eastAsia="Calibri" w:hAnsi="GHEA Grapalat" w:cs="Arial"/>
                <w:b/>
                <w:sz w:val="24"/>
                <w:szCs w:val="24"/>
              </w:rPr>
              <w:t>.</w:t>
            </w:r>
            <w:bookmarkStart w:id="0" w:name="_GoBack"/>
            <w:bookmarkEnd w:id="0"/>
          </w:p>
        </w:tc>
      </w:tr>
      <w:tr w:rsidR="001127D3" w:rsidRPr="0084239E" w14:paraId="7DB996A4" w14:textId="77777777" w:rsidTr="00A17143">
        <w:trPr>
          <w:trHeight w:val="157"/>
        </w:trPr>
        <w:tc>
          <w:tcPr>
            <w:tcW w:w="7958" w:type="dxa"/>
            <w:vMerge/>
            <w:shd w:val="clear" w:color="auto" w:fill="808080" w:themeFill="background1" w:themeFillShade="80"/>
          </w:tcPr>
          <w:p w14:paraId="297D51E5" w14:textId="77777777" w:rsidR="001127D3" w:rsidRPr="0084239E" w:rsidRDefault="001127D3" w:rsidP="0084239E">
            <w:pPr>
              <w:ind w:firstLine="567"/>
              <w:jc w:val="both"/>
              <w:rPr>
                <w:rFonts w:ascii="GHEA Grapalat" w:eastAsia="Calibri" w:hAnsi="GHEA Grapalat" w:cs="Arial"/>
                <w:sz w:val="24"/>
                <w:szCs w:val="24"/>
                <w:lang w:val="hy-AM"/>
              </w:rPr>
            </w:pPr>
          </w:p>
        </w:tc>
        <w:tc>
          <w:tcPr>
            <w:tcW w:w="5778" w:type="dxa"/>
            <w:shd w:val="clear" w:color="auto" w:fill="A6A6A6" w:themeFill="background1" w:themeFillShade="A6"/>
          </w:tcPr>
          <w:p w14:paraId="47BB7663" w14:textId="597643F9" w:rsidR="001127D3" w:rsidRPr="00A17143" w:rsidRDefault="00A17143" w:rsidP="00A17143">
            <w:pPr>
              <w:tabs>
                <w:tab w:val="left" w:pos="7800"/>
              </w:tabs>
              <w:ind w:left="142" w:firstLine="284"/>
              <w:jc w:val="center"/>
              <w:rPr>
                <w:rFonts w:ascii="GHEA Grapalat" w:eastAsia="Calibri" w:hAnsi="GHEA Grapalat" w:cs="Arial"/>
                <w:b/>
                <w:sz w:val="24"/>
                <w:szCs w:val="24"/>
                <w:lang w:val="hy-AM"/>
              </w:rPr>
            </w:pPr>
            <w:r w:rsidRPr="00A17143">
              <w:rPr>
                <w:rFonts w:ascii="GHEA Grapalat" w:eastAsia="Calibri" w:hAnsi="GHEA Grapalat" w:cs="Arial"/>
                <w:b/>
                <w:sz w:val="24"/>
                <w:szCs w:val="24"/>
                <w:lang w:val="hy-AM"/>
              </w:rPr>
              <w:t xml:space="preserve">N </w:t>
            </w:r>
            <w:r w:rsidRPr="00A17143">
              <w:rPr>
                <w:rFonts w:ascii="GHEA Grapalat" w:eastAsia="Calibri" w:hAnsi="GHEA Grapalat" w:cs="Arial"/>
                <w:b/>
                <w:sz w:val="24"/>
                <w:szCs w:val="24"/>
                <w:lang w:val="hy-AM"/>
              </w:rPr>
              <w:t>01/17676-2022</w:t>
            </w:r>
          </w:p>
        </w:tc>
      </w:tr>
      <w:tr w:rsidR="001127D3" w:rsidRPr="0084239E" w14:paraId="02141A73" w14:textId="77777777" w:rsidTr="0032638C">
        <w:trPr>
          <w:trHeight w:val="255"/>
        </w:trPr>
        <w:tc>
          <w:tcPr>
            <w:tcW w:w="7958" w:type="dxa"/>
          </w:tcPr>
          <w:p w14:paraId="73368362" w14:textId="6F2597B2" w:rsidR="001127D3" w:rsidRPr="00A17143" w:rsidRDefault="001127D3" w:rsidP="00A17143">
            <w:pPr>
              <w:ind w:firstLine="567"/>
              <w:jc w:val="both"/>
              <w:rPr>
                <w:rFonts w:ascii="GHEA Grapalat" w:eastAsia="Calibri" w:hAnsi="GHEA Grapalat" w:cs="Arial"/>
                <w:sz w:val="24"/>
                <w:szCs w:val="24"/>
                <w:lang w:val="hy-AM"/>
              </w:rPr>
            </w:pPr>
            <w:r w:rsidRPr="00A17143">
              <w:rPr>
                <w:rFonts w:ascii="GHEA Grapalat" w:eastAsia="Calibri" w:hAnsi="GHEA Grapalat" w:cs="Arial"/>
                <w:sz w:val="24"/>
                <w:szCs w:val="24"/>
                <w:lang w:val="hy-AM"/>
              </w:rPr>
              <w:t xml:space="preserve">Առաջարկություններ </w:t>
            </w:r>
            <w:r w:rsidR="00A17143" w:rsidRPr="00A17143">
              <w:rPr>
                <w:rFonts w:ascii="GHEA Grapalat" w:eastAsia="Calibri" w:hAnsi="GHEA Grapalat" w:cs="Arial"/>
                <w:sz w:val="24"/>
                <w:szCs w:val="24"/>
                <w:lang w:val="hy-AM"/>
              </w:rPr>
              <w:t xml:space="preserve">և </w:t>
            </w:r>
            <w:r w:rsidR="00A17143" w:rsidRPr="00A17143">
              <w:rPr>
                <w:rFonts w:ascii="GHEA Grapalat" w:eastAsia="Calibri" w:hAnsi="GHEA Grapalat" w:cs="Arial"/>
                <w:sz w:val="24"/>
                <w:szCs w:val="24"/>
                <w:lang w:val="hy-AM"/>
              </w:rPr>
              <w:t>և դիտողություններ չունի։</w:t>
            </w:r>
          </w:p>
        </w:tc>
        <w:tc>
          <w:tcPr>
            <w:tcW w:w="5778" w:type="dxa"/>
          </w:tcPr>
          <w:p w14:paraId="0D5B4934" w14:textId="77777777" w:rsidR="001127D3" w:rsidRPr="0084239E" w:rsidRDefault="001127D3" w:rsidP="0084239E">
            <w:pPr>
              <w:tabs>
                <w:tab w:val="left" w:pos="7800"/>
              </w:tabs>
              <w:ind w:left="142" w:firstLine="284"/>
              <w:jc w:val="both"/>
              <w:rPr>
                <w:rFonts w:ascii="GHEA Grapalat" w:eastAsia="Times New Roman" w:hAnsi="GHEA Grapalat" w:cs="Times New Roman"/>
                <w:color w:val="000000"/>
                <w:sz w:val="24"/>
                <w:szCs w:val="24"/>
                <w:lang w:val="hy-AM"/>
              </w:rPr>
            </w:pPr>
          </w:p>
        </w:tc>
      </w:tr>
    </w:tbl>
    <w:p w14:paraId="0B00FC8B" w14:textId="1FD8AF25" w:rsidR="00D85CEC" w:rsidRPr="0084239E" w:rsidRDefault="00D85CEC" w:rsidP="0084239E">
      <w:pPr>
        <w:shd w:val="clear" w:color="auto" w:fill="FFFFFF"/>
        <w:tabs>
          <w:tab w:val="left" w:pos="3225"/>
        </w:tabs>
        <w:spacing w:after="0"/>
        <w:ind w:left="142" w:firstLine="284"/>
        <w:jc w:val="both"/>
        <w:rPr>
          <w:rFonts w:ascii="GHEA Grapalat" w:eastAsia="Times New Roman" w:hAnsi="GHEA Grapalat" w:cs="Times New Roman"/>
          <w:color w:val="000000"/>
          <w:sz w:val="24"/>
          <w:szCs w:val="24"/>
          <w:lang w:val="hy-AM"/>
        </w:rPr>
      </w:pPr>
    </w:p>
    <w:sectPr w:rsidR="00D85CEC" w:rsidRPr="0084239E" w:rsidSect="0065491B">
      <w:pgSz w:w="15840" w:h="12240" w:orient="landscape"/>
      <w:pgMar w:top="709" w:right="851" w:bottom="709"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6917D3" w14:textId="77777777" w:rsidR="008C3270" w:rsidRDefault="008C3270" w:rsidP="00D85CEC">
      <w:pPr>
        <w:spacing w:after="0" w:line="240" w:lineRule="auto"/>
      </w:pPr>
      <w:r>
        <w:separator/>
      </w:r>
    </w:p>
  </w:endnote>
  <w:endnote w:type="continuationSeparator" w:id="0">
    <w:p w14:paraId="50398A18" w14:textId="77777777" w:rsidR="008C3270" w:rsidRDefault="008C3270" w:rsidP="00D85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1E0947" w14:textId="77777777" w:rsidR="008C3270" w:rsidRDefault="008C3270" w:rsidP="00D85CEC">
      <w:pPr>
        <w:spacing w:after="0" w:line="240" w:lineRule="auto"/>
      </w:pPr>
      <w:r>
        <w:separator/>
      </w:r>
    </w:p>
  </w:footnote>
  <w:footnote w:type="continuationSeparator" w:id="0">
    <w:p w14:paraId="3B347A8F" w14:textId="77777777" w:rsidR="008C3270" w:rsidRDefault="008C3270" w:rsidP="00D85C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77D37"/>
    <w:multiLevelType w:val="hybridMultilevel"/>
    <w:tmpl w:val="0684628E"/>
    <w:lvl w:ilvl="0" w:tplc="708C44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F26"/>
    <w:rsid w:val="00023302"/>
    <w:rsid w:val="000374E9"/>
    <w:rsid w:val="00040DC5"/>
    <w:rsid w:val="0004208A"/>
    <w:rsid w:val="0008294E"/>
    <w:rsid w:val="000868A5"/>
    <w:rsid w:val="00093F9E"/>
    <w:rsid w:val="000C3D97"/>
    <w:rsid w:val="000D2D0D"/>
    <w:rsid w:val="001127D3"/>
    <w:rsid w:val="00115453"/>
    <w:rsid w:val="00115639"/>
    <w:rsid w:val="00120F26"/>
    <w:rsid w:val="00127AA3"/>
    <w:rsid w:val="00130100"/>
    <w:rsid w:val="00130F69"/>
    <w:rsid w:val="00150375"/>
    <w:rsid w:val="00164F35"/>
    <w:rsid w:val="001A2CC0"/>
    <w:rsid w:val="001F42E6"/>
    <w:rsid w:val="001F68D8"/>
    <w:rsid w:val="00270C89"/>
    <w:rsid w:val="0028412E"/>
    <w:rsid w:val="002847BB"/>
    <w:rsid w:val="002B3C14"/>
    <w:rsid w:val="002F4F5A"/>
    <w:rsid w:val="00302918"/>
    <w:rsid w:val="00313873"/>
    <w:rsid w:val="00314A09"/>
    <w:rsid w:val="0032638C"/>
    <w:rsid w:val="00334886"/>
    <w:rsid w:val="00347BAC"/>
    <w:rsid w:val="00372A3F"/>
    <w:rsid w:val="00374E3D"/>
    <w:rsid w:val="00390C95"/>
    <w:rsid w:val="003946AB"/>
    <w:rsid w:val="003D3424"/>
    <w:rsid w:val="003E6E1E"/>
    <w:rsid w:val="003F5585"/>
    <w:rsid w:val="004220A4"/>
    <w:rsid w:val="00445D8A"/>
    <w:rsid w:val="00463F54"/>
    <w:rsid w:val="00484D66"/>
    <w:rsid w:val="0049670F"/>
    <w:rsid w:val="004A3B13"/>
    <w:rsid w:val="004D79F1"/>
    <w:rsid w:val="004E0A33"/>
    <w:rsid w:val="0053295C"/>
    <w:rsid w:val="0056418A"/>
    <w:rsid w:val="005A2681"/>
    <w:rsid w:val="005A2682"/>
    <w:rsid w:val="005C1465"/>
    <w:rsid w:val="005C62EB"/>
    <w:rsid w:val="005D3395"/>
    <w:rsid w:val="005D43A0"/>
    <w:rsid w:val="0062295C"/>
    <w:rsid w:val="00651A8E"/>
    <w:rsid w:val="0065491B"/>
    <w:rsid w:val="00670A26"/>
    <w:rsid w:val="00696060"/>
    <w:rsid w:val="006B1411"/>
    <w:rsid w:val="006B2C7C"/>
    <w:rsid w:val="007424B9"/>
    <w:rsid w:val="0074280B"/>
    <w:rsid w:val="00746B9D"/>
    <w:rsid w:val="007572FB"/>
    <w:rsid w:val="007B7390"/>
    <w:rsid w:val="007C0FDC"/>
    <w:rsid w:val="007D1194"/>
    <w:rsid w:val="007E08A0"/>
    <w:rsid w:val="00803A7C"/>
    <w:rsid w:val="00811F4F"/>
    <w:rsid w:val="0084239E"/>
    <w:rsid w:val="00851D33"/>
    <w:rsid w:val="00865361"/>
    <w:rsid w:val="008B2807"/>
    <w:rsid w:val="008C1C66"/>
    <w:rsid w:val="008C3270"/>
    <w:rsid w:val="008D2553"/>
    <w:rsid w:val="008D2718"/>
    <w:rsid w:val="008D44CC"/>
    <w:rsid w:val="00902C2A"/>
    <w:rsid w:val="009102EE"/>
    <w:rsid w:val="00911DA1"/>
    <w:rsid w:val="009131A8"/>
    <w:rsid w:val="00934721"/>
    <w:rsid w:val="00985793"/>
    <w:rsid w:val="0099365B"/>
    <w:rsid w:val="0099510D"/>
    <w:rsid w:val="009B0146"/>
    <w:rsid w:val="009D5DBF"/>
    <w:rsid w:val="00A17143"/>
    <w:rsid w:val="00A341B3"/>
    <w:rsid w:val="00A42DEF"/>
    <w:rsid w:val="00A73255"/>
    <w:rsid w:val="00A827D6"/>
    <w:rsid w:val="00AB6815"/>
    <w:rsid w:val="00AC340B"/>
    <w:rsid w:val="00B154BD"/>
    <w:rsid w:val="00B30C5B"/>
    <w:rsid w:val="00B4135D"/>
    <w:rsid w:val="00B5347A"/>
    <w:rsid w:val="00B65EC6"/>
    <w:rsid w:val="00BA1ADF"/>
    <w:rsid w:val="00BC2E8A"/>
    <w:rsid w:val="00BC36C6"/>
    <w:rsid w:val="00BC401E"/>
    <w:rsid w:val="00BC4711"/>
    <w:rsid w:val="00BD392A"/>
    <w:rsid w:val="00BF4338"/>
    <w:rsid w:val="00BF668B"/>
    <w:rsid w:val="00C162E5"/>
    <w:rsid w:val="00C17C8E"/>
    <w:rsid w:val="00C5136D"/>
    <w:rsid w:val="00CA601B"/>
    <w:rsid w:val="00CC33A7"/>
    <w:rsid w:val="00CC512A"/>
    <w:rsid w:val="00CD39B7"/>
    <w:rsid w:val="00CF0FC7"/>
    <w:rsid w:val="00D85CE5"/>
    <w:rsid w:val="00D85CEC"/>
    <w:rsid w:val="00D87F42"/>
    <w:rsid w:val="00DA2D04"/>
    <w:rsid w:val="00DA6D10"/>
    <w:rsid w:val="00DB076A"/>
    <w:rsid w:val="00DC5373"/>
    <w:rsid w:val="00DD5AF3"/>
    <w:rsid w:val="00DF59CE"/>
    <w:rsid w:val="00DF5C4E"/>
    <w:rsid w:val="00E2388C"/>
    <w:rsid w:val="00E242CC"/>
    <w:rsid w:val="00E34BAE"/>
    <w:rsid w:val="00E655D0"/>
    <w:rsid w:val="00EA03A8"/>
    <w:rsid w:val="00EB4B1F"/>
    <w:rsid w:val="00EF7303"/>
    <w:rsid w:val="00F256C9"/>
    <w:rsid w:val="00F260CB"/>
    <w:rsid w:val="00F27372"/>
    <w:rsid w:val="00F423C1"/>
    <w:rsid w:val="00F570AB"/>
    <w:rsid w:val="00F731DD"/>
    <w:rsid w:val="00FE5E96"/>
    <w:rsid w:val="00FF4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0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D85CE5"/>
    <w:pPr>
      <w:keepNext/>
      <w:spacing w:after="0" w:line="360" w:lineRule="auto"/>
      <w:outlineLvl w:val="1"/>
    </w:pPr>
    <w:rPr>
      <w:rFonts w:ascii="Times Armenian" w:eastAsia="Times New Roman" w:hAnsi="Times Armenian" w:cs="Times New Roman"/>
      <w:sz w:val="36"/>
      <w:szCs w:val="20"/>
    </w:rPr>
  </w:style>
  <w:style w:type="paragraph" w:styleId="Heading3">
    <w:name w:val="heading 3"/>
    <w:basedOn w:val="Normal"/>
    <w:next w:val="Normal"/>
    <w:link w:val="Heading3Char"/>
    <w:uiPriority w:val="9"/>
    <w:unhideWhenUsed/>
    <w:qFormat/>
    <w:rsid w:val="005D339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41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31387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313873"/>
  </w:style>
  <w:style w:type="character" w:styleId="Hyperlink">
    <w:name w:val="Hyperlink"/>
    <w:basedOn w:val="DefaultParagraphFont"/>
    <w:uiPriority w:val="99"/>
    <w:unhideWhenUsed/>
    <w:rsid w:val="0099365B"/>
    <w:rPr>
      <w:color w:val="0000FF" w:themeColor="hyperlink"/>
      <w:u w:val="single"/>
    </w:rPr>
  </w:style>
  <w:style w:type="paragraph" w:styleId="Header">
    <w:name w:val="header"/>
    <w:basedOn w:val="Normal"/>
    <w:link w:val="HeaderChar"/>
    <w:uiPriority w:val="99"/>
    <w:unhideWhenUsed/>
    <w:rsid w:val="00D85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CEC"/>
  </w:style>
  <w:style w:type="paragraph" w:styleId="Footer">
    <w:name w:val="footer"/>
    <w:basedOn w:val="Normal"/>
    <w:link w:val="FooterChar"/>
    <w:uiPriority w:val="99"/>
    <w:unhideWhenUsed/>
    <w:rsid w:val="00D85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CEC"/>
  </w:style>
  <w:style w:type="table" w:styleId="TableGrid">
    <w:name w:val="Table Grid"/>
    <w:basedOn w:val="TableNormal"/>
    <w:uiPriority w:val="59"/>
    <w:rsid w:val="00BF66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rsid w:val="00BF668B"/>
    <w:rPr>
      <w:rFonts w:ascii="Arial" w:eastAsia="Arial" w:hAnsi="Arial" w:cs="Arial"/>
      <w:color w:val="26232B"/>
    </w:rPr>
  </w:style>
  <w:style w:type="paragraph" w:styleId="BodyText">
    <w:name w:val="Body Text"/>
    <w:basedOn w:val="Normal"/>
    <w:link w:val="BodyTextChar"/>
    <w:qFormat/>
    <w:rsid w:val="00BF668B"/>
    <w:pPr>
      <w:widowControl w:val="0"/>
      <w:spacing w:after="0" w:line="432" w:lineRule="auto"/>
      <w:ind w:firstLine="400"/>
    </w:pPr>
    <w:rPr>
      <w:rFonts w:ascii="Arial" w:eastAsia="Arial" w:hAnsi="Arial" w:cs="Arial"/>
      <w:color w:val="26232B"/>
    </w:rPr>
  </w:style>
  <w:style w:type="character" w:customStyle="1" w:styleId="BodyTextChar1">
    <w:name w:val="Body Text Char1"/>
    <w:basedOn w:val="DefaultParagraphFont"/>
    <w:uiPriority w:val="99"/>
    <w:semiHidden/>
    <w:rsid w:val="00BF668B"/>
  </w:style>
  <w:style w:type="paragraph" w:styleId="BodyText2">
    <w:name w:val="Body Text 2"/>
    <w:basedOn w:val="Normal"/>
    <w:link w:val="BodyText2Char"/>
    <w:uiPriority w:val="99"/>
    <w:semiHidden/>
    <w:unhideWhenUsed/>
    <w:rsid w:val="00D85CE5"/>
    <w:pPr>
      <w:spacing w:after="120" w:line="480" w:lineRule="auto"/>
    </w:pPr>
  </w:style>
  <w:style w:type="character" w:customStyle="1" w:styleId="BodyText2Char">
    <w:name w:val="Body Text 2 Char"/>
    <w:basedOn w:val="DefaultParagraphFont"/>
    <w:link w:val="BodyText2"/>
    <w:uiPriority w:val="99"/>
    <w:semiHidden/>
    <w:rsid w:val="00D85CE5"/>
  </w:style>
  <w:style w:type="character" w:customStyle="1" w:styleId="Heading2Char">
    <w:name w:val="Heading 2 Char"/>
    <w:basedOn w:val="DefaultParagraphFont"/>
    <w:link w:val="Heading2"/>
    <w:rsid w:val="00D85CE5"/>
    <w:rPr>
      <w:rFonts w:ascii="Times Armenian" w:eastAsia="Times New Roman" w:hAnsi="Times Armenian" w:cs="Times New Roman"/>
      <w:sz w:val="36"/>
      <w:szCs w:val="20"/>
    </w:rPr>
  </w:style>
  <w:style w:type="paragraph" w:customStyle="1" w:styleId="mechtex">
    <w:name w:val="mechtex"/>
    <w:basedOn w:val="Normal"/>
    <w:link w:val="mechtexChar"/>
    <w:rsid w:val="00BC36C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BC36C6"/>
    <w:rPr>
      <w:rFonts w:ascii="Arial Armenian" w:eastAsia="Times New Roman" w:hAnsi="Arial Armenian" w:cs="Times New Roman"/>
      <w:szCs w:val="20"/>
      <w:lang w:eastAsia="ru-RU"/>
    </w:rPr>
  </w:style>
  <w:style w:type="character" w:customStyle="1" w:styleId="Heading3Char">
    <w:name w:val="Heading 3 Char"/>
    <w:basedOn w:val="DefaultParagraphFont"/>
    <w:link w:val="Heading3"/>
    <w:uiPriority w:val="9"/>
    <w:rsid w:val="005D3395"/>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D33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395"/>
    <w:rPr>
      <w:sz w:val="20"/>
      <w:szCs w:val="20"/>
    </w:rPr>
  </w:style>
  <w:style w:type="character" w:styleId="FootnoteReference">
    <w:name w:val="footnote reference"/>
    <w:basedOn w:val="DefaultParagraphFont"/>
    <w:uiPriority w:val="99"/>
    <w:semiHidden/>
    <w:unhideWhenUsed/>
    <w:rsid w:val="005D339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D85CE5"/>
    <w:pPr>
      <w:keepNext/>
      <w:spacing w:after="0" w:line="360" w:lineRule="auto"/>
      <w:outlineLvl w:val="1"/>
    </w:pPr>
    <w:rPr>
      <w:rFonts w:ascii="Times Armenian" w:eastAsia="Times New Roman" w:hAnsi="Times Armenian" w:cs="Times New Roman"/>
      <w:sz w:val="36"/>
      <w:szCs w:val="20"/>
    </w:rPr>
  </w:style>
  <w:style w:type="paragraph" w:styleId="Heading3">
    <w:name w:val="heading 3"/>
    <w:basedOn w:val="Normal"/>
    <w:next w:val="Normal"/>
    <w:link w:val="Heading3Char"/>
    <w:uiPriority w:val="9"/>
    <w:unhideWhenUsed/>
    <w:qFormat/>
    <w:rsid w:val="005D339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41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31387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313873"/>
  </w:style>
  <w:style w:type="character" w:styleId="Hyperlink">
    <w:name w:val="Hyperlink"/>
    <w:basedOn w:val="DefaultParagraphFont"/>
    <w:uiPriority w:val="99"/>
    <w:unhideWhenUsed/>
    <w:rsid w:val="0099365B"/>
    <w:rPr>
      <w:color w:val="0000FF" w:themeColor="hyperlink"/>
      <w:u w:val="single"/>
    </w:rPr>
  </w:style>
  <w:style w:type="paragraph" w:styleId="Header">
    <w:name w:val="header"/>
    <w:basedOn w:val="Normal"/>
    <w:link w:val="HeaderChar"/>
    <w:uiPriority w:val="99"/>
    <w:unhideWhenUsed/>
    <w:rsid w:val="00D85C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CEC"/>
  </w:style>
  <w:style w:type="paragraph" w:styleId="Footer">
    <w:name w:val="footer"/>
    <w:basedOn w:val="Normal"/>
    <w:link w:val="FooterChar"/>
    <w:uiPriority w:val="99"/>
    <w:unhideWhenUsed/>
    <w:rsid w:val="00D85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CEC"/>
  </w:style>
  <w:style w:type="table" w:styleId="TableGrid">
    <w:name w:val="Table Grid"/>
    <w:basedOn w:val="TableNormal"/>
    <w:uiPriority w:val="59"/>
    <w:rsid w:val="00BF66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basedOn w:val="DefaultParagraphFont"/>
    <w:link w:val="BodyText"/>
    <w:rsid w:val="00BF668B"/>
    <w:rPr>
      <w:rFonts w:ascii="Arial" w:eastAsia="Arial" w:hAnsi="Arial" w:cs="Arial"/>
      <w:color w:val="26232B"/>
    </w:rPr>
  </w:style>
  <w:style w:type="paragraph" w:styleId="BodyText">
    <w:name w:val="Body Text"/>
    <w:basedOn w:val="Normal"/>
    <w:link w:val="BodyTextChar"/>
    <w:qFormat/>
    <w:rsid w:val="00BF668B"/>
    <w:pPr>
      <w:widowControl w:val="0"/>
      <w:spacing w:after="0" w:line="432" w:lineRule="auto"/>
      <w:ind w:firstLine="400"/>
    </w:pPr>
    <w:rPr>
      <w:rFonts w:ascii="Arial" w:eastAsia="Arial" w:hAnsi="Arial" w:cs="Arial"/>
      <w:color w:val="26232B"/>
    </w:rPr>
  </w:style>
  <w:style w:type="character" w:customStyle="1" w:styleId="BodyTextChar1">
    <w:name w:val="Body Text Char1"/>
    <w:basedOn w:val="DefaultParagraphFont"/>
    <w:uiPriority w:val="99"/>
    <w:semiHidden/>
    <w:rsid w:val="00BF668B"/>
  </w:style>
  <w:style w:type="paragraph" w:styleId="BodyText2">
    <w:name w:val="Body Text 2"/>
    <w:basedOn w:val="Normal"/>
    <w:link w:val="BodyText2Char"/>
    <w:uiPriority w:val="99"/>
    <w:semiHidden/>
    <w:unhideWhenUsed/>
    <w:rsid w:val="00D85CE5"/>
    <w:pPr>
      <w:spacing w:after="120" w:line="480" w:lineRule="auto"/>
    </w:pPr>
  </w:style>
  <w:style w:type="character" w:customStyle="1" w:styleId="BodyText2Char">
    <w:name w:val="Body Text 2 Char"/>
    <w:basedOn w:val="DefaultParagraphFont"/>
    <w:link w:val="BodyText2"/>
    <w:uiPriority w:val="99"/>
    <w:semiHidden/>
    <w:rsid w:val="00D85CE5"/>
  </w:style>
  <w:style w:type="character" w:customStyle="1" w:styleId="Heading2Char">
    <w:name w:val="Heading 2 Char"/>
    <w:basedOn w:val="DefaultParagraphFont"/>
    <w:link w:val="Heading2"/>
    <w:rsid w:val="00D85CE5"/>
    <w:rPr>
      <w:rFonts w:ascii="Times Armenian" w:eastAsia="Times New Roman" w:hAnsi="Times Armenian" w:cs="Times New Roman"/>
      <w:sz w:val="36"/>
      <w:szCs w:val="20"/>
    </w:rPr>
  </w:style>
  <w:style w:type="paragraph" w:customStyle="1" w:styleId="mechtex">
    <w:name w:val="mechtex"/>
    <w:basedOn w:val="Normal"/>
    <w:link w:val="mechtexChar"/>
    <w:rsid w:val="00BC36C6"/>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BC36C6"/>
    <w:rPr>
      <w:rFonts w:ascii="Arial Armenian" w:eastAsia="Times New Roman" w:hAnsi="Arial Armenian" w:cs="Times New Roman"/>
      <w:szCs w:val="20"/>
      <w:lang w:eastAsia="ru-RU"/>
    </w:rPr>
  </w:style>
  <w:style w:type="character" w:customStyle="1" w:styleId="Heading3Char">
    <w:name w:val="Heading 3 Char"/>
    <w:basedOn w:val="DefaultParagraphFont"/>
    <w:link w:val="Heading3"/>
    <w:uiPriority w:val="9"/>
    <w:rsid w:val="005D3395"/>
    <w:rPr>
      <w:rFonts w:asciiTheme="majorHAnsi" w:eastAsiaTheme="majorEastAsia" w:hAnsiTheme="majorHAnsi" w:cstheme="majorBidi"/>
      <w:color w:val="243F60" w:themeColor="accent1" w:themeShade="7F"/>
      <w:sz w:val="24"/>
      <w:szCs w:val="24"/>
    </w:rPr>
  </w:style>
  <w:style w:type="paragraph" w:styleId="FootnoteText">
    <w:name w:val="footnote text"/>
    <w:basedOn w:val="Normal"/>
    <w:link w:val="FootnoteTextChar"/>
    <w:uiPriority w:val="99"/>
    <w:semiHidden/>
    <w:unhideWhenUsed/>
    <w:rsid w:val="005D33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3395"/>
    <w:rPr>
      <w:sz w:val="20"/>
      <w:szCs w:val="20"/>
    </w:rPr>
  </w:style>
  <w:style w:type="character" w:styleId="FootnoteReference">
    <w:name w:val="footnote reference"/>
    <w:basedOn w:val="DefaultParagraphFont"/>
    <w:uiPriority w:val="99"/>
    <w:semiHidden/>
    <w:unhideWhenUsed/>
    <w:rsid w:val="005D33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irtek.am/views/act.aspx?aid=150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2005D-25A5-47D1-9B88-DE5E57243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https://mul2-mta.gov.am/tasks/1194998/oneclick/716d08b8415c8dc816d5828200141c63f686ae8f2d02bc782ed88fe16d682f34.docx?token=2255aa28fe1c71aa4fd4cf23692d16a4</cp:keywords>
  <cp:lastModifiedBy>Elen Khondkaryan</cp:lastModifiedBy>
  <cp:revision>9</cp:revision>
  <cp:lastPrinted>2022-04-22T05:32:00Z</cp:lastPrinted>
  <dcterms:created xsi:type="dcterms:W3CDTF">2022-10-19T06:56:00Z</dcterms:created>
  <dcterms:modified xsi:type="dcterms:W3CDTF">2022-11-02T11:44:00Z</dcterms:modified>
</cp:coreProperties>
</file>