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957" w:rsidRPr="006C7F44" w:rsidRDefault="007B6957" w:rsidP="00313D77">
      <w:pPr>
        <w:spacing w:before="240" w:after="0" w:line="360" w:lineRule="auto"/>
        <w:jc w:val="right"/>
        <w:rPr>
          <w:rFonts w:ascii="GHEA Grapalat" w:eastAsia="Times New Roman" w:hAnsi="GHEA Grapalat" w:cs="Times New Roman"/>
          <w:b/>
          <w:i w:val="0"/>
          <w:sz w:val="24"/>
          <w:szCs w:val="24"/>
          <w:u w:val="single"/>
          <w:lang w:val="hy-AM" w:eastAsia="ru-RU"/>
        </w:rPr>
      </w:pP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u w:val="single"/>
          <w:lang w:val="hy-AM" w:eastAsia="ru-RU"/>
        </w:rPr>
        <w:t>ՆԱԽԱԳԻԾ</w:t>
      </w:r>
    </w:p>
    <w:p w:rsidR="007B6957" w:rsidRPr="006C7F44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p w:rsidR="007B6957" w:rsidRPr="006C7F44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ՀԱՅԱՍՏԱՆԻ</w:t>
      </w: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ՀԱՆՐԱՊԵՏՈՒԹՅԱՆ</w:t>
      </w: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ԿԱՌԱՎԱՐՈՒԹՅՈՒՆ</w:t>
      </w:r>
    </w:p>
    <w:p w:rsidR="007B6957" w:rsidRPr="006C7F44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ՈՐՈՇՈՒՄ</w:t>
      </w:r>
    </w:p>
    <w:p w:rsidR="007B6957" w:rsidRPr="006C7F44" w:rsidRDefault="007B6957" w:rsidP="00BE7185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«</w:t>
      </w: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_______</w:t>
      </w: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»</w:t>
      </w: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 202</w:t>
      </w:r>
      <w:r w:rsidR="00AD02B5"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2</w:t>
      </w: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թվական</w:t>
      </w: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N ____</w:t>
      </w:r>
      <w:r w:rsidRPr="006C7F4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Ա</w:t>
      </w:r>
    </w:p>
    <w:p w:rsidR="00B10F08" w:rsidRPr="006C7F44" w:rsidRDefault="00B10F08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:rsidR="007B6957" w:rsidRPr="006C7F44" w:rsidRDefault="00C366C8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C7F4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«</w:t>
      </w:r>
      <w:r w:rsidR="00A45918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ԶԻՆՎՈՐԻ ՏՈՒՆ</w:t>
      </w:r>
      <w:r w:rsidRPr="006C7F4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» ԲԱՐԵԳՈՐԾԱԿԱՆ ՀԱՍԱՐԱԿԱԿԱՆ ԿԱԶՄԱԿԵՐՊՈՒԹՅԱՆ ԾՐԱԳՐԻՆ</w:t>
      </w:r>
      <w:r w:rsidR="00B10F08" w:rsidRPr="006C7F4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ՀԱՎԱՆՈՒԹՅՈՒՆ ՏԱԼՈՒ ԵՎ</w:t>
      </w:r>
      <w:r w:rsidRPr="006C7F4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7B6957" w:rsidRPr="006C7F4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 ՆՎԻՐԱԲԵՐԵԼՈՒ ՄԱՍԻՆ</w:t>
      </w:r>
    </w:p>
    <w:p w:rsidR="007B6957" w:rsidRPr="006C7F44" w:rsidRDefault="007B6957" w:rsidP="006F1FF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7B6957" w:rsidRPr="006C7F44" w:rsidRDefault="007B6957" w:rsidP="00B02BCD">
      <w:pPr>
        <w:pStyle w:val="norm"/>
        <w:tabs>
          <w:tab w:val="left" w:pos="10080"/>
          <w:tab w:val="left" w:pos="10260"/>
        </w:tabs>
        <w:spacing w:line="360" w:lineRule="auto"/>
        <w:ind w:left="-540" w:right="-180" w:firstLine="540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6C7F44">
        <w:rPr>
          <w:rFonts w:ascii="GHEA Grapalat" w:hAnsi="GHEA Grapalat"/>
          <w:sz w:val="24"/>
          <w:szCs w:val="24"/>
          <w:lang w:val="fr-FR"/>
        </w:rPr>
        <w:t xml:space="preserve">Հիմք ընդունելով </w:t>
      </w:r>
      <w:r w:rsidR="00DC1CDE" w:rsidRPr="006C7F44">
        <w:rPr>
          <w:rFonts w:ascii="GHEA Grapalat" w:hAnsi="GHEA Grapalat"/>
          <w:sz w:val="24"/>
          <w:szCs w:val="24"/>
          <w:lang w:val="hy-AM"/>
        </w:rPr>
        <w:t>Հայաստանի Հանրապետության ք</w:t>
      </w:r>
      <w:r w:rsidRPr="006C7F44">
        <w:rPr>
          <w:rFonts w:ascii="GHEA Grapalat" w:hAnsi="GHEA Grapalat"/>
          <w:sz w:val="24"/>
          <w:szCs w:val="24"/>
          <w:lang w:val="fr-FR"/>
        </w:rPr>
        <w:t>աղաքացիական օրենսգրքի 605-րդ</w:t>
      </w:r>
      <w:r w:rsidR="005D3EB7" w:rsidRPr="006C7F44">
        <w:rPr>
          <w:rFonts w:ascii="GHEA Grapalat" w:hAnsi="GHEA Grapalat"/>
          <w:sz w:val="24"/>
          <w:szCs w:val="24"/>
          <w:lang w:val="fr-FR"/>
        </w:rPr>
        <w:t xml:space="preserve"> հոդվածը,</w:t>
      </w:r>
      <w:r w:rsidR="007A36F1" w:rsidRPr="006C7F4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հողային օրենսգրքի </w:t>
      </w:r>
      <w:r w:rsidR="004B249E" w:rsidRPr="006C7F44">
        <w:rPr>
          <w:rFonts w:ascii="GHEA Grapalat" w:hAnsi="GHEA Grapalat"/>
          <w:sz w:val="24"/>
          <w:szCs w:val="24"/>
          <w:lang w:val="hy-AM"/>
        </w:rPr>
        <w:t>65</w:t>
      </w:r>
      <w:r w:rsidR="007A36F1" w:rsidRPr="006C7F44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4B249E" w:rsidRPr="006C7F44">
        <w:rPr>
          <w:rFonts w:ascii="GHEA Grapalat" w:hAnsi="GHEA Grapalat"/>
          <w:sz w:val="24"/>
          <w:szCs w:val="24"/>
          <w:lang w:val="hy-AM"/>
        </w:rPr>
        <w:t>հոդվածի 6-րդ կետը</w:t>
      </w:r>
      <w:r w:rsidRPr="006C7F4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՝ Հայաստանի Հանրապետության  կառավարությունը 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C7F4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:rsidR="00C366C8" w:rsidRPr="006C7F44" w:rsidRDefault="007B6957" w:rsidP="00B02BCD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1. </w:t>
      </w:r>
      <w:r w:rsidR="00C366C8" w:rsidRPr="006C7F44">
        <w:rPr>
          <w:rFonts w:ascii="GHEA Grapalat" w:hAnsi="GHEA Grapalat"/>
          <w:i w:val="0"/>
          <w:sz w:val="24"/>
          <w:szCs w:val="24"/>
          <w:lang w:val="hy-AM"/>
        </w:rPr>
        <w:t xml:space="preserve">Հավանություն տալ </w:t>
      </w:r>
      <w:r w:rsidR="00C366C8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</w:t>
      </w:r>
      <w:r w:rsidR="00945B5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Զինվորի տուն</w:t>
      </w:r>
      <w:r w:rsidR="00C366C8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» բարեգործական հասարակական կազմակերպության (այսուհետ՝ Կազմակերպություն)</w:t>
      </w:r>
      <w:r w:rsidR="00C366C8" w:rsidRPr="006C7F44">
        <w:rPr>
          <w:rFonts w:ascii="GHEA Grapalat" w:hAnsi="GHEA Grapalat"/>
          <w:i w:val="0"/>
          <w:sz w:val="24"/>
          <w:szCs w:val="24"/>
          <w:lang w:val="hy-AM"/>
        </w:rPr>
        <w:t xml:space="preserve"> կողմից ներկայացված</w:t>
      </w:r>
      <w:r w:rsidR="00AA7DF1">
        <w:rPr>
          <w:rFonts w:ascii="GHEA Grapalat" w:hAnsi="GHEA Grapalat"/>
          <w:i w:val="0"/>
          <w:sz w:val="24"/>
          <w:szCs w:val="24"/>
          <w:lang w:val="hy-AM"/>
        </w:rPr>
        <w:t xml:space="preserve"> «</w:t>
      </w:r>
      <w:r w:rsidR="00AA7DF1"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Հենաշարժողական</w:t>
      </w:r>
      <w:r w:rsidR="00AA7DF1" w:rsidRPr="00802199">
        <w:rPr>
          <w:rFonts w:ascii="GHEA Grapalat" w:hAnsi="GHEA Grapalat"/>
          <w:i w:val="0"/>
          <w:spacing w:val="-5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խնդիրներ</w:t>
      </w:r>
      <w:r w:rsidR="00AA7DF1" w:rsidRPr="00802199">
        <w:rPr>
          <w:rFonts w:ascii="GHEA Grapalat" w:hAnsi="GHEA Grapalat"/>
          <w:i w:val="0"/>
          <w:spacing w:val="-5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ունեցող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,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զինվորական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ծառայության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>/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հայրենիքի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պաշտպանության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ժամանակ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վնասվածք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,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խեղում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կամ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հիվանդություն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ձեռք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բերած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անձանց</w:t>
      </w:r>
      <w:r w:rsidR="00AA7DF1"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համար</w:t>
      </w:r>
      <w:r w:rsidR="00AA7DF1" w:rsidRPr="0080219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հարմարեցված</w:t>
      </w:r>
      <w:r w:rsidR="00AA7DF1" w:rsidRPr="00802199">
        <w:rPr>
          <w:rFonts w:ascii="GHEA Grapalat" w:hAnsi="GHEA Grapalat"/>
          <w:i w:val="0"/>
          <w:spacing w:val="-5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տների</w:t>
      </w:r>
      <w:r w:rsidR="00AA7DF1" w:rsidRPr="00802199">
        <w:rPr>
          <w:rFonts w:ascii="GHEA Grapalat" w:hAnsi="GHEA Grapalat"/>
          <w:i w:val="0"/>
          <w:spacing w:val="-3"/>
          <w:sz w:val="24"/>
          <w:szCs w:val="24"/>
          <w:lang w:val="hy-AM"/>
        </w:rPr>
        <w:t xml:space="preserve"> </w:t>
      </w:r>
      <w:r w:rsidR="00AA7DF1"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կառուցման</w:t>
      </w:r>
      <w:r w:rsidR="00AA7DF1" w:rsidRPr="00802199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</w:t>
      </w:r>
      <w:r w:rsidR="00AA7DF1">
        <w:rPr>
          <w:rFonts w:ascii="GHEA Grapalat" w:hAnsi="GHEA Grapalat" w:cs="Times New Roman"/>
          <w:i w:val="0"/>
          <w:sz w:val="24"/>
          <w:szCs w:val="24"/>
          <w:lang w:val="hy-AM"/>
        </w:rPr>
        <w:t>ծրագր</w:t>
      </w:r>
      <w:r w:rsidR="00C366C8" w:rsidRPr="006C7F44">
        <w:rPr>
          <w:rFonts w:ascii="GHEA Grapalat" w:hAnsi="GHEA Grapalat"/>
          <w:i w:val="0"/>
          <w:sz w:val="24"/>
          <w:szCs w:val="24"/>
          <w:lang w:val="hy-AM"/>
        </w:rPr>
        <w:t>ին</w:t>
      </w:r>
      <w:r w:rsidR="00AA7DF1">
        <w:rPr>
          <w:rFonts w:ascii="GHEA Grapalat" w:hAnsi="GHEA Grapalat"/>
          <w:i w:val="0"/>
          <w:sz w:val="24"/>
          <w:szCs w:val="24"/>
          <w:lang w:val="hy-AM"/>
        </w:rPr>
        <w:t>»՝ համաձայն հավելվածի</w:t>
      </w:r>
      <w:bookmarkStart w:id="0" w:name="_GoBack"/>
      <w:bookmarkEnd w:id="0"/>
      <w:r w:rsidR="00C366C8" w:rsidRPr="006C7F44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7B6957" w:rsidRPr="006C7F44" w:rsidRDefault="00C366C8" w:rsidP="00B02BCD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2. </w:t>
      </w:r>
      <w:r w:rsidR="00265AC9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Հայաստանի Հանրապետության </w:t>
      </w:r>
      <w:r w:rsidR="00122842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գլխավոր դատախազությանն</w:t>
      </w:r>
      <w:r w:rsidR="00052883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ամրացված</w:t>
      </w:r>
      <w:r w:rsidR="005F563C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պետական սեփականություն հանդիսացող</w:t>
      </w:r>
      <w:r w:rsidR="00167152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Հայաստանի Հանրապետության </w:t>
      </w:r>
      <w:r w:rsidR="004362AB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Կոտայքի</w:t>
      </w:r>
      <w:r w:rsidR="00770099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մարզ,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70099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 </w:t>
      </w:r>
      <w:r w:rsidR="001B722C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</w:t>
      </w:r>
      <w:r w:rsidR="004362AB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բովյա</w:t>
      </w:r>
      <w:r w:rsidR="001B722C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</w:t>
      </w:r>
      <w:r w:rsidR="00770099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գյուղ </w:t>
      </w:r>
      <w:r w:rsidR="004362AB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Բալահովիտ 7-րդ փողոց 1/2</w:t>
      </w:r>
      <w:r w:rsidR="00770099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հասցեում գտնվող</w:t>
      </w:r>
      <w:r w:rsidR="00971EB3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81F2A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0.</w:t>
      </w:r>
      <w:r w:rsidR="004362AB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597</w:t>
      </w:r>
      <w:r w:rsidR="00745FEB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81F2A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հեկտար</w:t>
      </w:r>
      <w:r w:rsidR="00745FEB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մակերեսով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հողամասը 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>(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այսուհետ՝ Գույք) 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>(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անշարժ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գույքի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նկատմամբ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իրավունքների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պետական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գրանցման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թիվ </w:t>
      </w:r>
      <w:r w:rsidR="004362AB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28032022-07-0157</w:t>
      </w:r>
      <w:r w:rsidR="00745FEB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վկայական</w:t>
      </w:r>
      <w:r w:rsidR="007B6957" w:rsidRPr="006C7F4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) </w:t>
      </w:r>
      <w:r w:rsidR="00B45F70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նվիրաբերել </w:t>
      </w:r>
      <w:r w:rsidR="00D91774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Կազմակերպությ</w:t>
      </w:r>
      <w:r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</w:t>
      </w:r>
      <w:r w:rsidR="00D91774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</w:t>
      </w:r>
      <w:r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ը</w:t>
      </w:r>
      <w:r w:rsidR="003D1289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</w:t>
      </w:r>
      <w:r w:rsidR="00AB42B6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գտնվելու վայրը</w:t>
      </w:r>
      <w:r w:rsidR="003D1289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՝ ք. Երևան, </w:t>
      </w:r>
      <w:r w:rsidR="002D5128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Քանաքեռ Զեյթուն</w:t>
      </w:r>
      <w:r w:rsidR="003D1289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2D5128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Մինաս Ավետիսյան 4 փողոց, շենք 6, բնակարան 19,</w:t>
      </w:r>
      <w:r w:rsidR="003D1289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պետական գրանցման վկայական՝ 211.171.959032, գրանցման ամսաթիվ՝ 19.05.2017 թվական</w:t>
      </w:r>
      <w:r w:rsidR="00B45F70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՝ </w:t>
      </w:r>
      <w:r w:rsidR="00A3474B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հենաշարժողական խնդիրներ ունեցող վիրավոր զինվորների համար հարմարեցված տների </w:t>
      </w:r>
      <w:r w:rsidR="00A3474B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lastRenderedPageBreak/>
        <w:t>կառուցման ծրագրի իրականացման</w:t>
      </w:r>
      <w:r w:rsidR="00DB2A4A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նպատակով</w:t>
      </w:r>
      <w:r w:rsidR="006F5FE4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՝ համաձայն վերջինիս կողմից ներկայացված </w:t>
      </w:r>
      <w:r w:rsidR="006C7F44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ներդրումային </w:t>
      </w:r>
      <w:r w:rsidR="006F5FE4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ծրագրի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7B6957" w:rsidRPr="006C7F44" w:rsidRDefault="00053A3C" w:rsidP="00B02BCD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3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. </w:t>
      </w:r>
      <w:r w:rsidR="006F5FE4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5F052A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 սույն որոշումն ուժի մեջ մտնելուց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հետո 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մեկամսյա ժամկետում </w:t>
      </w:r>
      <w:r w:rsidR="008E11E6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Կազմակերպության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հետ կնքել </w:t>
      </w:r>
      <w:r w:rsidR="00122842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Գ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ույքի նվիրաբերության</w:t>
      </w:r>
      <w:r w:rsidR="002B1346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պայմանագիր՝ դրանում սահմանելով, 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որ</w:t>
      </w:r>
      <w:r w:rsidR="002B1346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.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</w:p>
    <w:p w:rsidR="007B6957" w:rsidRPr="006C7F44" w:rsidRDefault="007B6957" w:rsidP="00B02BCD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</w:pPr>
      <w:r w:rsidRPr="006C7F44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1) </w:t>
      </w:r>
      <w:r w:rsidR="00DE66CA" w:rsidRPr="006C7F44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Կազմակերպության կողմից </w:t>
      </w:r>
      <w:r w:rsidR="00DE66CA" w:rsidRPr="006C7F4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հենաշարժողական խնդիրներ ունեցող վիրավոր զինվորների համար հարմարեցված տների կառուցման նպատակով </w:t>
      </w:r>
      <w:r w:rsidR="00122842" w:rsidRPr="006C7F44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Գույ</w:t>
      </w:r>
      <w:r w:rsidR="001B2A7D" w:rsidRPr="006C7F44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քի հանձնման-ընդունման պահից սկս</w:t>
      </w:r>
      <w:r w:rsidR="00122842" w:rsidRPr="006C7F44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ած </w:t>
      </w:r>
      <w:r w:rsidR="00326F74" w:rsidRPr="006C7F44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4</w:t>
      </w:r>
      <w:r w:rsidR="00DE66CA" w:rsidRPr="006C7F44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տարվա ընթացքում կիրականացվի շուրջ 450 միլիոն ՀՀ դրամի ներդրում</w:t>
      </w:r>
      <w:r w:rsidR="001D55D3" w:rsidRPr="006C7F44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,</w:t>
      </w:r>
    </w:p>
    <w:p w:rsidR="007B6957" w:rsidRPr="006C7F44" w:rsidRDefault="007B6957" w:rsidP="00B02BCD">
      <w:pPr>
        <w:spacing w:after="0" w:line="360" w:lineRule="auto"/>
        <w:ind w:left="-540" w:right="-180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2) սույն որոշման </w:t>
      </w:r>
      <w:r w:rsid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2-րդ</w:t>
      </w:r>
      <w:r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կետից բխող նվիրաբերության հետ կապված ծախսերը ենթակա են իրականացման </w:t>
      </w:r>
      <w:r w:rsidR="00DE66CA" w:rsidRPr="006C7F44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Կազմակերպության</w:t>
      </w:r>
      <w:r w:rsidR="00E1580E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միջոցների հաշվին</w:t>
      </w:r>
      <w:r w:rsidR="0060317D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,</w:t>
      </w:r>
      <w:r w:rsidR="00122842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</w:p>
    <w:p w:rsidR="007B6957" w:rsidRPr="006C7F44" w:rsidRDefault="00B02BCD" w:rsidP="00B02BCD">
      <w:pPr>
        <w:spacing w:after="0" w:line="360" w:lineRule="auto"/>
        <w:ind w:left="-540" w:right="-180" w:firstLine="36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</w:pPr>
      <w:r w:rsidRPr="006C7F4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 xml:space="preserve">   </w:t>
      </w:r>
      <w:r w:rsidR="007B6957" w:rsidRPr="006C7F4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3) նվիրաբերության պայմանի խախտման դեպքում Հայաստանի Հանրապետության կառավարության պահանջով նվիրաբ</w:t>
      </w:r>
      <w:r w:rsidR="00BD0580" w:rsidRPr="006C7F4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երությունը կհամարվի վերացված և ն</w:t>
      </w:r>
      <w:r w:rsidR="007B6957" w:rsidRPr="006C7F4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 xml:space="preserve">վիրաբերություն ստացողը պարտավոր է Հայաստանի Հանրապետությանը վերադարձնել նվիրաբերված </w:t>
      </w:r>
      <w:r w:rsidR="00AF4773" w:rsidRPr="006C7F4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Գ</w:t>
      </w:r>
      <w:r w:rsidR="007B6957" w:rsidRPr="006C7F4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ույքը՝ դրա վրա կատարված անբաժանելի բարելավումների հետ միասին</w:t>
      </w:r>
      <w:r w:rsidR="00AB528F" w:rsidRPr="006C7F4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՝ առանց դրանց արժեքի փոխհատուցման</w:t>
      </w:r>
      <w:r w:rsidR="00D97024" w:rsidRPr="006C7F4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6C7F44" w:rsidRPr="006C7F44" w:rsidRDefault="00053A3C" w:rsidP="00B02BCD">
      <w:pPr>
        <w:spacing w:after="0" w:line="360" w:lineRule="auto"/>
        <w:ind w:left="-540" w:right="-180" w:firstLine="36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4</w:t>
      </w:r>
      <w:r w:rsidR="004F5851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. </w:t>
      </w:r>
      <w:r w:rsid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Առաջարկել </w:t>
      </w:r>
      <w:r w:rsidR="006F5FE4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 գլխավոր դատախազին</w:t>
      </w:r>
      <w:r w:rsidR="00C37958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սույն որոշման </w:t>
      </w:r>
      <w:r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3</w:t>
      </w:r>
      <w:r w:rsidR="007B6957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-րդ կետ</w:t>
      </w:r>
      <w:r w:rsidR="00C37958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ում</w:t>
      </w:r>
      <w:r w:rsidR="0060317D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C37958" w:rsidRPr="006C7F4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նշված պայմանագրի կնքումից հետո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մեկամսյա ժամկետում ապահովել սույն որոշ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softHyphen/>
        <w:t xml:space="preserve">ման </w:t>
      </w:r>
      <w:r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2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-</w:t>
      </w:r>
      <w:r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րդ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կետում նշված </w:t>
      </w:r>
      <w:r w:rsidR="00AF4773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Գ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ույքի հանձնման-ընդունման աշխա</w:t>
      </w:r>
      <w:r w:rsidR="007B6957"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softHyphen/>
        <w:t>տանքների  կատարումը:</w:t>
      </w:r>
    </w:p>
    <w:p w:rsidR="006C7F44" w:rsidRPr="006C7F44" w:rsidRDefault="006C7F44">
      <w:pPr>
        <w:spacing w:after="160" w:line="259" w:lineRule="auto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br w:type="page"/>
      </w:r>
    </w:p>
    <w:p w:rsidR="007B6957" w:rsidRPr="006C7F44" w:rsidRDefault="006C7F44" w:rsidP="00802199">
      <w:pPr>
        <w:spacing w:after="0" w:line="240" w:lineRule="auto"/>
        <w:ind w:left="-540" w:right="-180" w:firstLine="360"/>
        <w:jc w:val="right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lastRenderedPageBreak/>
        <w:t>Հավելված</w:t>
      </w:r>
    </w:p>
    <w:p w:rsidR="006C7F44" w:rsidRPr="006C7F44" w:rsidRDefault="006C7F44" w:rsidP="00802199">
      <w:pPr>
        <w:spacing w:after="0" w:line="240" w:lineRule="auto"/>
        <w:ind w:left="-540" w:right="-180" w:firstLine="360"/>
        <w:jc w:val="right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ՀՀ կառավարության 2022 թվականի</w:t>
      </w:r>
    </w:p>
    <w:p w:rsidR="006C7F44" w:rsidRPr="006C7F44" w:rsidRDefault="006C7F44" w:rsidP="00802199">
      <w:pPr>
        <w:spacing w:after="0" w:line="240" w:lineRule="auto"/>
        <w:ind w:left="-540" w:right="-180" w:firstLine="360"/>
        <w:jc w:val="right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6C7F44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------------ի N --------Ա որոշման</w:t>
      </w:r>
    </w:p>
    <w:p w:rsidR="00802199" w:rsidRDefault="00802199" w:rsidP="006C7F44">
      <w:pPr>
        <w:spacing w:before="20"/>
        <w:ind w:left="20"/>
        <w:jc w:val="center"/>
        <w:rPr>
          <w:rFonts w:ascii="GHEA Grapalat" w:hAnsi="GHEA Grapalat" w:cs="Times New Roman"/>
          <w:i w:val="0"/>
          <w:sz w:val="24"/>
          <w:szCs w:val="24"/>
          <w:lang w:val="hy-AM"/>
        </w:rPr>
      </w:pPr>
    </w:p>
    <w:p w:rsidR="006C7F44" w:rsidRPr="00802199" w:rsidRDefault="006C7F44" w:rsidP="006C7F44">
      <w:pPr>
        <w:spacing w:before="20"/>
        <w:ind w:left="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Հենաշարժողական</w:t>
      </w:r>
      <w:r w:rsidRPr="00802199">
        <w:rPr>
          <w:rFonts w:ascii="GHEA Grapalat" w:hAnsi="GHEA Grapalat"/>
          <w:i w:val="0"/>
          <w:spacing w:val="-5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խնդիրներ</w:t>
      </w:r>
      <w:r w:rsidRPr="00802199">
        <w:rPr>
          <w:rFonts w:ascii="GHEA Grapalat" w:hAnsi="GHEA Grapalat"/>
          <w:i w:val="0"/>
          <w:spacing w:val="-5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ունեցող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,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զինվորական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ծառայության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>/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հայրենիքի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պաշտպանության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ժամանակ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վնասվածք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,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խեղում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կամ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հիվանդություն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ձեռք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բերած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անձանց</w:t>
      </w:r>
      <w:r w:rsidRPr="00802199">
        <w:rPr>
          <w:rFonts w:ascii="GHEA Grapalat" w:hAnsi="GHEA Grapalat"/>
          <w:i w:val="0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pacing w:val="-6"/>
          <w:sz w:val="24"/>
          <w:szCs w:val="24"/>
          <w:lang w:val="hy-AM"/>
        </w:rPr>
        <w:t>համար</w:t>
      </w:r>
      <w:r w:rsidRPr="0080219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հարմարեցված</w:t>
      </w:r>
      <w:r w:rsidRPr="00802199">
        <w:rPr>
          <w:rFonts w:ascii="GHEA Grapalat" w:hAnsi="GHEA Grapalat"/>
          <w:i w:val="0"/>
          <w:spacing w:val="-5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տների</w:t>
      </w:r>
      <w:r w:rsidRPr="00802199">
        <w:rPr>
          <w:rFonts w:ascii="GHEA Grapalat" w:hAnsi="GHEA Grapalat"/>
          <w:i w:val="0"/>
          <w:spacing w:val="-3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կառուցման</w:t>
      </w:r>
      <w:r w:rsidRPr="00802199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i w:val="0"/>
          <w:sz w:val="24"/>
          <w:szCs w:val="24"/>
          <w:lang w:val="hy-AM"/>
        </w:rPr>
        <w:t>ծրագիր</w:t>
      </w:r>
    </w:p>
    <w:p w:rsidR="006C7F44" w:rsidRPr="00802199" w:rsidRDefault="006C7F44" w:rsidP="006C7F44">
      <w:pPr>
        <w:pStyle w:val="BodyText"/>
        <w:spacing w:before="185"/>
        <w:ind w:left="2011" w:right="2211"/>
        <w:jc w:val="center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ԶԻՆՎՈՐԻ</w:t>
      </w:r>
      <w:r w:rsidRPr="00802199">
        <w:rPr>
          <w:rFonts w:ascii="GHEA Grapalat" w:hAnsi="GHEA Grapalat"/>
          <w:spacing w:val="-4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ՏԱՆ</w:t>
      </w:r>
      <w:r w:rsidRPr="00802199">
        <w:rPr>
          <w:rFonts w:ascii="GHEA Grapalat" w:hAnsi="GHEA Grapalat"/>
          <w:spacing w:val="-2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ՆԱԽԱԳԻԾԸ</w:t>
      </w:r>
    </w:p>
    <w:sdt>
      <w:sdtPr>
        <w:rPr>
          <w:rFonts w:ascii="GHEA Grapalat" w:eastAsia="Calibri" w:hAnsi="GHEA Grapalat" w:cs="Cambria"/>
          <w:bCs/>
          <w:i/>
          <w:sz w:val="24"/>
          <w:szCs w:val="24"/>
          <w:lang w:val="ru-RU"/>
        </w:rPr>
        <w:id w:val="1342963434"/>
        <w:docPartObj>
          <w:docPartGallery w:val="Table of Contents"/>
          <w:docPartUnique/>
        </w:docPartObj>
      </w:sdtPr>
      <w:sdtEndPr/>
      <w:sdtContent>
        <w:p w:rsidR="006C7F44" w:rsidRPr="00802199" w:rsidRDefault="006C7F44" w:rsidP="006C7F44">
          <w:pPr>
            <w:pStyle w:val="TOC1"/>
            <w:tabs>
              <w:tab w:val="right" w:leader="dot" w:pos="9453"/>
            </w:tabs>
            <w:spacing w:before="179"/>
            <w:rPr>
              <w:rFonts w:ascii="GHEA Grapalat" w:eastAsia="Calibri" w:hAnsi="GHEA Grapalat" w:cs="Calibri"/>
              <w:sz w:val="24"/>
              <w:szCs w:val="24"/>
            </w:rPr>
          </w:pPr>
          <w:r w:rsidRPr="00802199">
            <w:rPr>
              <w:rFonts w:ascii="GHEA Grapalat" w:hAnsi="GHEA Grapalat"/>
              <w:sz w:val="24"/>
              <w:szCs w:val="24"/>
            </w:rPr>
            <w:fldChar w:fldCharType="begin"/>
          </w:r>
          <w:r w:rsidRPr="00802199">
            <w:rPr>
              <w:rFonts w:ascii="GHEA Grapalat" w:hAnsi="GHEA Grapalat"/>
              <w:sz w:val="24"/>
              <w:szCs w:val="24"/>
            </w:rPr>
            <w:instrText xml:space="preserve">TOC \o "1-1" \h \z \u </w:instrText>
          </w:r>
          <w:r w:rsidRPr="00802199">
            <w:rPr>
              <w:rFonts w:ascii="GHEA Grapalat" w:hAnsi="GHEA Grapalat"/>
              <w:sz w:val="24"/>
              <w:szCs w:val="24"/>
            </w:rPr>
            <w:fldChar w:fldCharType="separate"/>
          </w:r>
          <w:hyperlink w:anchor="_bookmark0" w:history="1">
            <w:r w:rsidRPr="00802199">
              <w:rPr>
                <w:rFonts w:ascii="GHEA Grapalat" w:hAnsi="GHEA Grapalat"/>
                <w:sz w:val="24"/>
                <w:szCs w:val="24"/>
              </w:rPr>
              <w:t>Զինվորի</w:t>
            </w:r>
            <w:r w:rsidRPr="00802199">
              <w:rPr>
                <w:rFonts w:ascii="GHEA Grapalat" w:hAnsi="GHEA Grapalat"/>
                <w:spacing w:val="-1"/>
                <w:sz w:val="24"/>
                <w:szCs w:val="24"/>
              </w:rPr>
              <w:t xml:space="preserve"> </w:t>
            </w:r>
            <w:r w:rsidRPr="00802199">
              <w:rPr>
                <w:rFonts w:ascii="GHEA Grapalat" w:hAnsi="GHEA Grapalat"/>
                <w:sz w:val="24"/>
                <w:szCs w:val="24"/>
              </w:rPr>
              <w:t>տան</w:t>
            </w:r>
            <w:r w:rsidRPr="00802199">
              <w:rPr>
                <w:rFonts w:ascii="GHEA Grapalat" w:hAnsi="GHEA Grapalat"/>
                <w:spacing w:val="-3"/>
                <w:sz w:val="24"/>
                <w:szCs w:val="24"/>
              </w:rPr>
              <w:t xml:space="preserve"> </w:t>
            </w:r>
            <w:r w:rsidRPr="00802199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802199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r w:rsidRPr="00802199">
              <w:rPr>
                <w:rFonts w:ascii="GHEA Grapalat" w:eastAsia="Calibri" w:hAnsi="GHEA Grapalat" w:cs="Calibri"/>
                <w:sz w:val="24"/>
                <w:szCs w:val="24"/>
              </w:rPr>
              <w:t>2</w:t>
            </w:r>
          </w:hyperlink>
        </w:p>
        <w:p w:rsidR="006C7F44" w:rsidRPr="00802199" w:rsidRDefault="00D44BB6" w:rsidP="006C7F44">
          <w:pPr>
            <w:pStyle w:val="TOC1"/>
            <w:tabs>
              <w:tab w:val="right" w:leader="dot" w:pos="9453"/>
            </w:tabs>
            <w:rPr>
              <w:rFonts w:ascii="GHEA Grapalat" w:eastAsia="Calibri" w:hAnsi="GHEA Grapalat" w:cs="Calibri"/>
              <w:sz w:val="24"/>
              <w:szCs w:val="24"/>
            </w:rPr>
          </w:pPr>
          <w:hyperlink w:anchor="_bookmark1" w:history="1">
            <w:r w:rsidR="006C7F44" w:rsidRPr="00802199">
              <w:rPr>
                <w:rFonts w:ascii="GHEA Grapalat" w:hAnsi="GHEA Grapalat"/>
                <w:sz w:val="24"/>
                <w:szCs w:val="24"/>
              </w:rPr>
              <w:t>Խնդրի նկարագրություն</w:t>
            </w:r>
            <w:r w:rsidR="006C7F44" w:rsidRPr="00802199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r w:rsidR="006C7F44" w:rsidRPr="00802199">
              <w:rPr>
                <w:rFonts w:ascii="GHEA Grapalat" w:eastAsia="Calibri" w:hAnsi="GHEA Grapalat" w:cs="Calibri"/>
                <w:sz w:val="24"/>
                <w:szCs w:val="24"/>
              </w:rPr>
              <w:t>3</w:t>
            </w:r>
          </w:hyperlink>
        </w:p>
        <w:p w:rsidR="006C7F44" w:rsidRPr="00802199" w:rsidRDefault="00D44BB6" w:rsidP="006C7F44">
          <w:pPr>
            <w:pStyle w:val="TOC1"/>
            <w:tabs>
              <w:tab w:val="right" w:leader="dot" w:pos="9453"/>
            </w:tabs>
            <w:spacing w:before="123"/>
            <w:rPr>
              <w:rFonts w:ascii="GHEA Grapalat" w:eastAsia="Calibri" w:hAnsi="GHEA Grapalat" w:cs="Calibri"/>
              <w:sz w:val="24"/>
              <w:szCs w:val="24"/>
            </w:rPr>
          </w:pPr>
          <w:hyperlink w:anchor="_bookmark2" w:history="1">
            <w:r w:rsidR="006C7F44" w:rsidRPr="00802199">
              <w:rPr>
                <w:rFonts w:ascii="GHEA Grapalat" w:hAnsi="GHEA Grapalat"/>
                <w:sz w:val="24"/>
                <w:szCs w:val="24"/>
              </w:rPr>
              <w:t>Ծրագրի</w:t>
            </w:r>
            <w:r w:rsidR="006C7F44" w:rsidRPr="00802199">
              <w:rPr>
                <w:rFonts w:ascii="GHEA Grapalat" w:hAnsi="GHEA Grapalat"/>
                <w:spacing w:val="-1"/>
                <w:sz w:val="24"/>
                <w:szCs w:val="24"/>
              </w:rPr>
              <w:t xml:space="preserve"> </w:t>
            </w:r>
            <w:r w:rsidR="006C7F44" w:rsidRPr="00802199">
              <w:rPr>
                <w:rFonts w:ascii="GHEA Grapalat" w:hAnsi="GHEA Grapalat"/>
                <w:sz w:val="24"/>
                <w:szCs w:val="24"/>
              </w:rPr>
              <w:t>նկարագրություն</w:t>
            </w:r>
            <w:r w:rsidR="006C7F44" w:rsidRPr="00802199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r w:rsidR="006C7F44" w:rsidRPr="00802199">
              <w:rPr>
                <w:rFonts w:ascii="GHEA Grapalat" w:eastAsia="Calibri" w:hAnsi="GHEA Grapalat" w:cs="Calibri"/>
                <w:sz w:val="24"/>
                <w:szCs w:val="24"/>
              </w:rPr>
              <w:t>3</w:t>
            </w:r>
          </w:hyperlink>
        </w:p>
        <w:p w:rsidR="006C7F44" w:rsidRPr="00802199" w:rsidRDefault="00D44BB6" w:rsidP="006C7F44">
          <w:pPr>
            <w:pStyle w:val="TOC1"/>
            <w:tabs>
              <w:tab w:val="right" w:leader="dot" w:pos="9453"/>
            </w:tabs>
            <w:spacing w:before="121"/>
            <w:rPr>
              <w:rFonts w:ascii="GHEA Grapalat" w:eastAsia="Calibri" w:hAnsi="GHEA Grapalat" w:cs="Calibri"/>
              <w:sz w:val="24"/>
              <w:szCs w:val="24"/>
            </w:rPr>
          </w:pPr>
          <w:hyperlink w:anchor="_bookmark3" w:history="1">
            <w:r w:rsidR="006C7F44" w:rsidRPr="00802199">
              <w:rPr>
                <w:rFonts w:ascii="GHEA Grapalat" w:hAnsi="GHEA Grapalat"/>
                <w:sz w:val="24"/>
                <w:szCs w:val="24"/>
              </w:rPr>
              <w:t>Ծրագրի</w:t>
            </w:r>
            <w:r w:rsidR="006C7F44" w:rsidRPr="00802199">
              <w:rPr>
                <w:rFonts w:ascii="GHEA Grapalat" w:hAnsi="GHEA Grapalat"/>
                <w:spacing w:val="-1"/>
                <w:sz w:val="24"/>
                <w:szCs w:val="24"/>
              </w:rPr>
              <w:t xml:space="preserve"> </w:t>
            </w:r>
            <w:r w:rsidR="006C7F44" w:rsidRPr="00802199">
              <w:rPr>
                <w:rFonts w:ascii="GHEA Grapalat" w:hAnsi="GHEA Grapalat"/>
                <w:sz w:val="24"/>
                <w:szCs w:val="24"/>
              </w:rPr>
              <w:t>շահառուները</w:t>
            </w:r>
            <w:r w:rsidR="006C7F44" w:rsidRPr="00802199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r w:rsidR="006C7F44" w:rsidRPr="00802199">
              <w:rPr>
                <w:rFonts w:ascii="GHEA Grapalat" w:eastAsia="Calibri" w:hAnsi="GHEA Grapalat" w:cs="Calibri"/>
                <w:sz w:val="24"/>
                <w:szCs w:val="24"/>
              </w:rPr>
              <w:t>4</w:t>
            </w:r>
          </w:hyperlink>
        </w:p>
        <w:p w:rsidR="006C7F44" w:rsidRPr="00802199" w:rsidRDefault="00D44BB6" w:rsidP="006C7F44">
          <w:pPr>
            <w:pStyle w:val="TOC1"/>
            <w:tabs>
              <w:tab w:val="right" w:leader="dot" w:pos="9453"/>
            </w:tabs>
            <w:rPr>
              <w:rFonts w:ascii="GHEA Grapalat" w:eastAsia="Calibri" w:hAnsi="GHEA Grapalat" w:cs="Calibri"/>
              <w:sz w:val="24"/>
              <w:szCs w:val="24"/>
            </w:rPr>
          </w:pPr>
          <w:hyperlink w:anchor="_bookmark4" w:history="1">
            <w:r w:rsidR="006C7F44" w:rsidRPr="00802199">
              <w:rPr>
                <w:rFonts w:ascii="GHEA Grapalat" w:hAnsi="GHEA Grapalat"/>
                <w:sz w:val="24"/>
                <w:szCs w:val="24"/>
              </w:rPr>
              <w:t>Ծրագրի</w:t>
            </w:r>
            <w:r w:rsidR="006C7F44" w:rsidRPr="00802199">
              <w:rPr>
                <w:rFonts w:ascii="GHEA Grapalat" w:hAnsi="GHEA Grapalat"/>
                <w:spacing w:val="-1"/>
                <w:sz w:val="24"/>
                <w:szCs w:val="24"/>
              </w:rPr>
              <w:t xml:space="preserve"> </w:t>
            </w:r>
            <w:r w:rsidR="006C7F44" w:rsidRPr="00802199">
              <w:rPr>
                <w:rFonts w:ascii="GHEA Grapalat" w:hAnsi="GHEA Grapalat"/>
                <w:sz w:val="24"/>
                <w:szCs w:val="24"/>
              </w:rPr>
              <w:t>նպատակը</w:t>
            </w:r>
            <w:r w:rsidR="006C7F44" w:rsidRPr="00802199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r w:rsidR="006C7F44" w:rsidRPr="00802199">
              <w:rPr>
                <w:rFonts w:ascii="GHEA Grapalat" w:eastAsia="Calibri" w:hAnsi="GHEA Grapalat" w:cs="Calibri"/>
                <w:sz w:val="24"/>
                <w:szCs w:val="24"/>
              </w:rPr>
              <w:t>4</w:t>
            </w:r>
          </w:hyperlink>
        </w:p>
        <w:p w:rsidR="006C7F44" w:rsidRPr="00802199" w:rsidRDefault="00D44BB6" w:rsidP="006C7F44">
          <w:pPr>
            <w:pStyle w:val="TOC1"/>
            <w:tabs>
              <w:tab w:val="right" w:leader="dot" w:pos="9453"/>
            </w:tabs>
            <w:spacing w:before="121"/>
            <w:rPr>
              <w:rFonts w:ascii="GHEA Grapalat" w:eastAsia="Calibri" w:hAnsi="GHEA Grapalat" w:cs="Calibri"/>
              <w:sz w:val="24"/>
              <w:szCs w:val="24"/>
            </w:rPr>
          </w:pPr>
          <w:hyperlink w:anchor="_bookmark5" w:history="1">
            <w:r w:rsidR="006C7F44" w:rsidRPr="00802199">
              <w:rPr>
                <w:rFonts w:ascii="GHEA Grapalat" w:hAnsi="GHEA Grapalat"/>
                <w:sz w:val="24"/>
                <w:szCs w:val="24"/>
              </w:rPr>
              <w:t>Ծրագրի</w:t>
            </w:r>
            <w:r w:rsidR="006C7F44" w:rsidRPr="00802199">
              <w:rPr>
                <w:rFonts w:ascii="GHEA Grapalat" w:hAnsi="GHEA Grapalat"/>
                <w:spacing w:val="-1"/>
                <w:sz w:val="24"/>
                <w:szCs w:val="24"/>
              </w:rPr>
              <w:t xml:space="preserve"> </w:t>
            </w:r>
            <w:r w:rsidR="006C7F44" w:rsidRPr="00802199">
              <w:rPr>
                <w:rFonts w:ascii="GHEA Grapalat" w:hAnsi="GHEA Grapalat"/>
                <w:sz w:val="24"/>
                <w:szCs w:val="24"/>
              </w:rPr>
              <w:t>ժամկետներ</w:t>
            </w:r>
            <w:r w:rsidR="006C7F44" w:rsidRPr="00802199">
              <w:rPr>
                <w:rFonts w:ascii="GHEA Grapalat" w:hAnsi="GHEA Grapalat"/>
                <w:spacing w:val="-1"/>
                <w:sz w:val="24"/>
                <w:szCs w:val="24"/>
              </w:rPr>
              <w:t xml:space="preserve"> </w:t>
            </w:r>
            <w:r w:rsidR="006C7F44" w:rsidRPr="00802199">
              <w:rPr>
                <w:rFonts w:ascii="GHEA Grapalat" w:hAnsi="GHEA Grapalat"/>
                <w:sz w:val="24"/>
                <w:szCs w:val="24"/>
              </w:rPr>
              <w:t>և</w:t>
            </w:r>
            <w:r w:rsidR="006C7F44" w:rsidRPr="00802199">
              <w:rPr>
                <w:rFonts w:ascii="GHEA Grapalat" w:hAnsi="GHEA Grapalat"/>
                <w:spacing w:val="-1"/>
                <w:sz w:val="24"/>
                <w:szCs w:val="24"/>
              </w:rPr>
              <w:t xml:space="preserve"> </w:t>
            </w:r>
            <w:r w:rsidR="006C7F44" w:rsidRPr="00802199">
              <w:rPr>
                <w:rFonts w:ascii="GHEA Grapalat" w:hAnsi="GHEA Grapalat"/>
                <w:sz w:val="24"/>
                <w:szCs w:val="24"/>
              </w:rPr>
              <w:t>բյուջե</w:t>
            </w:r>
            <w:r w:rsidR="006C7F44" w:rsidRPr="00802199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r w:rsidR="006C7F44" w:rsidRPr="00802199">
              <w:rPr>
                <w:rFonts w:ascii="GHEA Grapalat" w:eastAsia="Calibri" w:hAnsi="GHEA Grapalat" w:cs="Calibri"/>
                <w:sz w:val="24"/>
                <w:szCs w:val="24"/>
              </w:rPr>
              <w:t>4</w:t>
            </w:r>
          </w:hyperlink>
        </w:p>
        <w:p w:rsidR="006C7F44" w:rsidRPr="00802199" w:rsidRDefault="006C7F44" w:rsidP="006C7F44">
          <w:pPr>
            <w:rPr>
              <w:rFonts w:ascii="GHEA Grapalat" w:hAnsi="GHEA Grapalat"/>
              <w:sz w:val="24"/>
              <w:szCs w:val="24"/>
            </w:rPr>
          </w:pPr>
          <w:r w:rsidRPr="00802199">
            <w:rPr>
              <w:rFonts w:ascii="GHEA Grapalat" w:hAnsi="GHEA Grapalat"/>
              <w:sz w:val="24"/>
              <w:szCs w:val="24"/>
            </w:rPr>
            <w:fldChar w:fldCharType="end"/>
          </w:r>
        </w:p>
      </w:sdtContent>
    </w:sdt>
    <w:p w:rsidR="006C7F44" w:rsidRPr="00802199" w:rsidRDefault="006C7F44" w:rsidP="006C7F44">
      <w:pPr>
        <w:pStyle w:val="Heading1"/>
        <w:spacing w:before="0"/>
        <w:jc w:val="both"/>
        <w:rPr>
          <w:rFonts w:ascii="GHEA Grapalat" w:hAnsi="GHEA Grapalat"/>
        </w:rPr>
      </w:pPr>
      <w:bookmarkStart w:id="1" w:name="_bookmark0"/>
      <w:bookmarkEnd w:id="1"/>
      <w:r w:rsidRPr="00802199">
        <w:rPr>
          <w:rFonts w:ascii="GHEA Grapalat" w:hAnsi="GHEA Grapalat"/>
        </w:rPr>
        <w:t>Զինվորի</w:t>
      </w:r>
      <w:r w:rsidRPr="00802199">
        <w:rPr>
          <w:rFonts w:ascii="GHEA Grapalat" w:hAnsi="GHEA Grapalat"/>
          <w:spacing w:val="-2"/>
        </w:rPr>
        <w:t xml:space="preserve"> </w:t>
      </w:r>
      <w:r w:rsidRPr="00802199">
        <w:rPr>
          <w:rFonts w:ascii="GHEA Grapalat" w:hAnsi="GHEA Grapalat"/>
        </w:rPr>
        <w:t>տան</w:t>
      </w:r>
      <w:r w:rsidRPr="00802199">
        <w:rPr>
          <w:rFonts w:ascii="GHEA Grapalat" w:hAnsi="GHEA Grapalat"/>
          <w:spacing w:val="-3"/>
        </w:rPr>
        <w:t xml:space="preserve"> </w:t>
      </w:r>
      <w:r w:rsidRPr="00802199">
        <w:rPr>
          <w:rFonts w:ascii="GHEA Grapalat" w:hAnsi="GHEA Grapalat"/>
        </w:rPr>
        <w:t>մասին</w:t>
      </w:r>
    </w:p>
    <w:p w:rsidR="006C7F44" w:rsidRPr="00802199" w:rsidRDefault="006C7F44" w:rsidP="006C7F44">
      <w:pPr>
        <w:pStyle w:val="BodyText"/>
        <w:spacing w:before="22"/>
        <w:ind w:left="100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 xml:space="preserve">Զինվորի  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 xml:space="preserve">տուն  </w:t>
      </w:r>
      <w:r w:rsidRPr="00802199">
        <w:rPr>
          <w:rFonts w:ascii="GHEA Grapalat" w:hAnsi="GHEA Grapalat"/>
          <w:spacing w:val="2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 xml:space="preserve">վերականգնողական  </w:t>
      </w:r>
      <w:r w:rsidRPr="00802199">
        <w:rPr>
          <w:rFonts w:ascii="GHEA Grapalat" w:hAnsi="GHEA Grapalat"/>
          <w:spacing w:val="5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 xml:space="preserve">կենտրոնը  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 xml:space="preserve">հիմնադրվել  </w:t>
      </w:r>
      <w:r w:rsidRPr="00802199">
        <w:rPr>
          <w:rFonts w:ascii="GHEA Grapalat" w:hAnsi="GHEA Grapalat"/>
          <w:spacing w:val="4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է</w:t>
      </w:r>
      <w:r w:rsidRPr="00802199">
        <w:rPr>
          <w:rFonts w:ascii="GHEA Grapalat" w:hAnsi="GHEA Grapalat"/>
          <w:spacing w:val="140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 xml:space="preserve">2018  </w:t>
      </w:r>
      <w:r w:rsidRPr="00802199">
        <w:rPr>
          <w:rFonts w:ascii="GHEA Grapalat" w:hAnsi="GHEA Grapalat"/>
          <w:spacing w:val="6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թվականին՝</w:t>
      </w:r>
    </w:p>
    <w:p w:rsidR="006C7F44" w:rsidRPr="00802199" w:rsidRDefault="006C7F44" w:rsidP="006C7F44">
      <w:pPr>
        <w:pStyle w:val="BodyText"/>
        <w:spacing w:before="122" w:line="360" w:lineRule="auto"/>
        <w:ind w:left="100" w:right="299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«Աջակցություն վիրավոր զինվորներին և զինհաշամնդամներին» բարեգործական ՀԿ /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վերանվանվել է </w:t>
      </w:r>
      <w:r w:rsidRPr="00802199">
        <w:rPr>
          <w:rFonts w:ascii="GHEA Grapalat" w:hAnsi="GHEA Grapalat"/>
          <w:sz w:val="24"/>
          <w:szCs w:val="24"/>
        </w:rPr>
        <w:t xml:space="preserve">«Զինվորի տուն»  բարեգործական ՀԿ/ 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կողմից՝</w:t>
      </w:r>
      <w:r w:rsidRPr="00802199">
        <w:rPr>
          <w:rFonts w:ascii="GHEA Grapalat" w:hAnsi="GHEA Grapalat"/>
          <w:spacing w:val="-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ՊՆ և ԵՊԲՀ</w:t>
      </w:r>
      <w:r w:rsidRPr="00802199">
        <w:rPr>
          <w:rFonts w:ascii="GHEA Grapalat" w:hAnsi="GHEA Grapalat"/>
          <w:spacing w:val="-2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հետ գործակցությամբ:</w:t>
      </w:r>
    </w:p>
    <w:p w:rsidR="006C7F44" w:rsidRPr="00802199" w:rsidRDefault="006C7F44" w:rsidP="006C7F44">
      <w:pPr>
        <w:pStyle w:val="BodyText"/>
        <w:spacing w:before="159" w:line="360" w:lineRule="auto"/>
        <w:ind w:left="100" w:right="297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Կենտրոնն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ամբողջական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վերականգնողական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համալիր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է,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որտեղ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անվճար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վերականգնողական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բուժում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են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ստանում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հայրենիքի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պաշտպանության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ժամանակ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 xml:space="preserve">վիրավորում ստացած զինվորները: Վերականգնողական բուժմանը զուգահեռ 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զինվորական ծառայության ընթացքում վնասվածք, խեղում կամ հիվանդություն ձեռք բերած անձանց </w:t>
      </w:r>
      <w:r w:rsidRPr="00802199">
        <w:rPr>
          <w:rFonts w:ascii="GHEA Grapalat" w:hAnsi="GHEA Grapalat"/>
          <w:spacing w:val="1"/>
          <w:sz w:val="24"/>
          <w:szCs w:val="24"/>
        </w:rPr>
        <w:t>(</w:t>
      </w:r>
      <w:r w:rsidRPr="00802199">
        <w:rPr>
          <w:rFonts w:ascii="GHEA Grapalat" w:hAnsi="GHEA Grapalat"/>
          <w:spacing w:val="1"/>
          <w:sz w:val="24"/>
          <w:szCs w:val="24"/>
          <w:lang w:val="hy-AM"/>
        </w:rPr>
        <w:t>այսուհետ՝ Կազմակերպության շահառու</w:t>
      </w:r>
      <w:r w:rsidRPr="00802199">
        <w:rPr>
          <w:rFonts w:ascii="GHEA Grapalat" w:hAnsi="GHEA Grapalat"/>
          <w:spacing w:val="1"/>
          <w:sz w:val="24"/>
          <w:szCs w:val="24"/>
        </w:rPr>
        <w:t>)</w:t>
      </w:r>
      <w:r w:rsidRPr="00802199">
        <w:rPr>
          <w:rFonts w:ascii="GHEA Grapalat" w:hAnsi="GHEA Grapalat"/>
          <w:spacing w:val="1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համար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իրականացվում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են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սոցիալական,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կրթական,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մշակութային,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ժամանցային բազմաթիվ ծրագրեր, լուծվում են շահառուների աշխատանքի, սոցիալական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վերաինտեգրման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խնդիրները: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Կենտրոնը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մինչ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այսօր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ամենատարբեր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ծրագրերի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շրջանակում</w:t>
      </w:r>
      <w:r w:rsidRPr="00802199">
        <w:rPr>
          <w:rFonts w:ascii="GHEA Grapalat" w:hAnsi="GHEA Grapalat"/>
          <w:spacing w:val="-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սպասարկել է</w:t>
      </w:r>
      <w:r w:rsidRPr="00802199">
        <w:rPr>
          <w:rFonts w:ascii="GHEA Grapalat" w:hAnsi="GHEA Grapalat"/>
          <w:spacing w:val="-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5000-ից</w:t>
      </w:r>
      <w:r w:rsidRPr="00802199">
        <w:rPr>
          <w:rFonts w:ascii="GHEA Grapalat" w:hAnsi="GHEA Grapalat"/>
          <w:spacing w:val="-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ավելի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  <w:lang w:val="hy-AM"/>
        </w:rPr>
        <w:t>շահառուի</w:t>
      </w:r>
      <w:r w:rsidRPr="00802199">
        <w:rPr>
          <w:rFonts w:ascii="GHEA Grapalat" w:hAnsi="GHEA Grapalat"/>
          <w:sz w:val="24"/>
          <w:szCs w:val="24"/>
        </w:rPr>
        <w:t>:</w:t>
      </w:r>
    </w:p>
    <w:p w:rsidR="006C7F44" w:rsidRPr="00802199" w:rsidRDefault="006C7F44" w:rsidP="006C7F44">
      <w:pPr>
        <w:spacing w:line="360" w:lineRule="auto"/>
        <w:jc w:val="both"/>
        <w:rPr>
          <w:rFonts w:ascii="GHEA Grapalat" w:hAnsi="GHEA Grapalat"/>
          <w:sz w:val="24"/>
          <w:szCs w:val="24"/>
          <w:lang w:val="ms"/>
        </w:rPr>
        <w:sectPr w:rsidR="006C7F44" w:rsidRPr="00802199" w:rsidSect="00802199">
          <w:headerReference w:type="default" r:id="rId8"/>
          <w:footerReference w:type="default" r:id="rId9"/>
          <w:pgSz w:w="12240" w:h="15840"/>
          <w:pgMar w:top="450" w:right="1140" w:bottom="540" w:left="1340" w:header="1439" w:footer="1014" w:gutter="0"/>
          <w:cols w:space="720"/>
        </w:sectPr>
      </w:pPr>
    </w:p>
    <w:p w:rsidR="006C7F44" w:rsidRPr="00802199" w:rsidRDefault="006C7F44" w:rsidP="006C7F44">
      <w:pPr>
        <w:spacing w:before="20"/>
        <w:ind w:left="20"/>
        <w:jc w:val="center"/>
        <w:rPr>
          <w:rFonts w:ascii="GHEA Grapalat" w:hAnsi="GHEA Grapalat"/>
          <w:sz w:val="24"/>
          <w:szCs w:val="24"/>
          <w:lang w:val="hy-AM"/>
        </w:rPr>
      </w:pPr>
      <w:r w:rsidRPr="00802199">
        <w:rPr>
          <w:rFonts w:ascii="GHEA Grapalat" w:hAnsi="GHEA Grapalat" w:cs="Times New Roman"/>
          <w:sz w:val="24"/>
          <w:szCs w:val="24"/>
        </w:rPr>
        <w:lastRenderedPageBreak/>
        <w:t>Հենաշարժողական</w:t>
      </w:r>
      <w:r w:rsidRPr="00802199">
        <w:rPr>
          <w:rFonts w:ascii="GHEA Grapalat" w:hAnsi="GHEA Grapalat"/>
          <w:spacing w:val="-5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z w:val="24"/>
          <w:szCs w:val="24"/>
        </w:rPr>
        <w:t>խնդիրներ</w:t>
      </w:r>
      <w:r w:rsidRPr="00802199">
        <w:rPr>
          <w:rFonts w:ascii="GHEA Grapalat" w:hAnsi="GHEA Grapalat"/>
          <w:spacing w:val="-5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z w:val="24"/>
          <w:szCs w:val="24"/>
        </w:rPr>
        <w:t>ունեցող</w:t>
      </w:r>
      <w:r w:rsidRPr="00802199">
        <w:rPr>
          <w:rFonts w:ascii="GHEA Grapalat" w:hAnsi="GHEA Grapalat"/>
          <w:spacing w:val="-6"/>
          <w:sz w:val="24"/>
          <w:szCs w:val="24"/>
          <w:lang w:val="ms"/>
        </w:rPr>
        <w:t xml:space="preserve">, </w:t>
      </w:r>
      <w:r w:rsidRPr="00802199">
        <w:rPr>
          <w:rFonts w:ascii="GHEA Grapalat" w:hAnsi="GHEA Grapalat" w:cs="Times New Roman"/>
          <w:spacing w:val="-6"/>
          <w:sz w:val="24"/>
          <w:szCs w:val="24"/>
        </w:rPr>
        <w:t>զինվորական</w:t>
      </w:r>
      <w:r w:rsidRPr="00802199">
        <w:rPr>
          <w:rFonts w:ascii="GHEA Grapalat" w:hAnsi="GHEA Grapalat"/>
          <w:spacing w:val="-6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pacing w:val="-6"/>
          <w:sz w:val="24"/>
          <w:szCs w:val="24"/>
        </w:rPr>
        <w:t>ծառայության</w:t>
      </w:r>
      <w:r w:rsidRPr="00802199">
        <w:rPr>
          <w:rFonts w:ascii="GHEA Grapalat" w:hAnsi="GHEA Grapalat"/>
          <w:spacing w:val="-6"/>
          <w:sz w:val="24"/>
          <w:szCs w:val="24"/>
          <w:lang w:val="ms"/>
        </w:rPr>
        <w:t>/</w:t>
      </w:r>
      <w:r w:rsidRPr="00802199">
        <w:rPr>
          <w:rFonts w:ascii="GHEA Grapalat" w:hAnsi="GHEA Grapalat" w:cs="Times New Roman"/>
          <w:spacing w:val="-6"/>
          <w:sz w:val="24"/>
          <w:szCs w:val="24"/>
        </w:rPr>
        <w:t>հայրենիքի</w:t>
      </w:r>
      <w:r w:rsidRPr="00802199">
        <w:rPr>
          <w:rFonts w:ascii="GHEA Grapalat" w:hAnsi="GHEA Grapalat"/>
          <w:spacing w:val="-6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pacing w:val="-6"/>
          <w:sz w:val="24"/>
          <w:szCs w:val="24"/>
        </w:rPr>
        <w:t>պաշտպանության</w:t>
      </w:r>
      <w:r w:rsidRPr="00802199">
        <w:rPr>
          <w:rFonts w:ascii="GHEA Grapalat" w:hAnsi="GHEA Grapalat"/>
          <w:spacing w:val="-6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pacing w:val="-6"/>
          <w:sz w:val="24"/>
          <w:szCs w:val="24"/>
        </w:rPr>
        <w:t>ժամանակ</w:t>
      </w:r>
      <w:r w:rsidRPr="00802199">
        <w:rPr>
          <w:rFonts w:ascii="GHEA Grapalat" w:hAnsi="GHEA Grapalat"/>
          <w:spacing w:val="-6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pacing w:val="-6"/>
          <w:sz w:val="24"/>
          <w:szCs w:val="24"/>
        </w:rPr>
        <w:t>վնասվածք</w:t>
      </w:r>
      <w:r w:rsidRPr="00802199">
        <w:rPr>
          <w:rFonts w:ascii="GHEA Grapalat" w:hAnsi="GHEA Grapalat"/>
          <w:spacing w:val="-6"/>
          <w:sz w:val="24"/>
          <w:szCs w:val="24"/>
          <w:lang w:val="ms"/>
        </w:rPr>
        <w:t xml:space="preserve">, </w:t>
      </w:r>
      <w:r w:rsidRPr="00802199">
        <w:rPr>
          <w:rFonts w:ascii="GHEA Grapalat" w:hAnsi="GHEA Grapalat" w:cs="Times New Roman"/>
          <w:spacing w:val="-6"/>
          <w:sz w:val="24"/>
          <w:szCs w:val="24"/>
        </w:rPr>
        <w:t>խեղում</w:t>
      </w:r>
      <w:r w:rsidRPr="00802199">
        <w:rPr>
          <w:rFonts w:ascii="GHEA Grapalat" w:hAnsi="GHEA Grapalat"/>
          <w:spacing w:val="-6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pacing w:val="-6"/>
          <w:sz w:val="24"/>
          <w:szCs w:val="24"/>
        </w:rPr>
        <w:t>կամ</w:t>
      </w:r>
      <w:r w:rsidRPr="00802199">
        <w:rPr>
          <w:rFonts w:ascii="GHEA Grapalat" w:hAnsi="GHEA Grapalat"/>
          <w:spacing w:val="-6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pacing w:val="-6"/>
          <w:sz w:val="24"/>
          <w:szCs w:val="24"/>
        </w:rPr>
        <w:t>հիվանդություն</w:t>
      </w:r>
      <w:r w:rsidRPr="00802199">
        <w:rPr>
          <w:rFonts w:ascii="GHEA Grapalat" w:hAnsi="GHEA Grapalat"/>
          <w:spacing w:val="-6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pacing w:val="-6"/>
          <w:sz w:val="24"/>
          <w:szCs w:val="24"/>
        </w:rPr>
        <w:t>ձեռք</w:t>
      </w:r>
      <w:r w:rsidRPr="00802199">
        <w:rPr>
          <w:rFonts w:ascii="GHEA Grapalat" w:hAnsi="GHEA Grapalat"/>
          <w:spacing w:val="-6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pacing w:val="-6"/>
          <w:sz w:val="24"/>
          <w:szCs w:val="24"/>
        </w:rPr>
        <w:t>բե</w:t>
      </w:r>
      <w:r w:rsidRPr="00802199">
        <w:rPr>
          <w:rFonts w:ascii="GHEA Grapalat" w:hAnsi="GHEA Grapalat" w:cs="Times New Roman"/>
          <w:spacing w:val="-6"/>
          <w:sz w:val="24"/>
          <w:szCs w:val="24"/>
          <w:lang w:val="hy-AM"/>
        </w:rPr>
        <w:t>րած</w:t>
      </w:r>
      <w:r w:rsidRPr="00802199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spacing w:val="-6"/>
          <w:sz w:val="24"/>
          <w:szCs w:val="24"/>
          <w:lang w:val="hy-AM"/>
        </w:rPr>
        <w:t>անձանց</w:t>
      </w:r>
      <w:r w:rsidRPr="00802199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spacing w:val="-6"/>
          <w:sz w:val="24"/>
          <w:szCs w:val="24"/>
          <w:lang w:val="hy-AM"/>
        </w:rPr>
        <w:t>համար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 w:cs="Times New Roman"/>
          <w:sz w:val="24"/>
          <w:szCs w:val="24"/>
        </w:rPr>
        <w:t>հարմարեցված</w:t>
      </w:r>
      <w:r w:rsidRPr="00802199">
        <w:rPr>
          <w:rFonts w:ascii="GHEA Grapalat" w:hAnsi="GHEA Grapalat"/>
          <w:spacing w:val="-5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z w:val="24"/>
          <w:szCs w:val="24"/>
        </w:rPr>
        <w:t>տների</w:t>
      </w:r>
      <w:r w:rsidRPr="00802199">
        <w:rPr>
          <w:rFonts w:ascii="GHEA Grapalat" w:hAnsi="GHEA Grapalat"/>
          <w:spacing w:val="-3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z w:val="24"/>
          <w:szCs w:val="24"/>
        </w:rPr>
        <w:t>կառուցման</w:t>
      </w:r>
      <w:r w:rsidRPr="00802199">
        <w:rPr>
          <w:rFonts w:ascii="GHEA Grapalat" w:hAnsi="GHEA Grapalat"/>
          <w:spacing w:val="-4"/>
          <w:sz w:val="24"/>
          <w:szCs w:val="24"/>
          <w:lang w:val="ms"/>
        </w:rPr>
        <w:t xml:space="preserve"> </w:t>
      </w:r>
      <w:r w:rsidRPr="00802199">
        <w:rPr>
          <w:rFonts w:ascii="GHEA Grapalat" w:hAnsi="GHEA Grapalat" w:cs="Times New Roman"/>
          <w:sz w:val="24"/>
          <w:szCs w:val="24"/>
        </w:rPr>
        <w:t>ծրագիր</w:t>
      </w:r>
    </w:p>
    <w:p w:rsidR="006C7F44" w:rsidRPr="00802199" w:rsidRDefault="006C7F44" w:rsidP="006C7F44">
      <w:pPr>
        <w:pStyle w:val="BodyText"/>
        <w:spacing w:before="185"/>
        <w:ind w:left="100"/>
        <w:jc w:val="center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ԶԻՆՎՈՐԻ ՏԱՆ ՆԱԽԱԳԻԾԸ</w:t>
      </w:r>
    </w:p>
    <w:p w:rsidR="006C7F44" w:rsidRPr="00802199" w:rsidRDefault="006C7F44" w:rsidP="006C7F44">
      <w:pPr>
        <w:pStyle w:val="BodyText"/>
        <w:rPr>
          <w:rFonts w:ascii="GHEA Grapalat" w:hAnsi="GHEA Grapalat"/>
          <w:sz w:val="24"/>
          <w:szCs w:val="24"/>
        </w:rPr>
      </w:pPr>
    </w:p>
    <w:p w:rsidR="006C7F44" w:rsidRPr="00802199" w:rsidRDefault="006C7F44" w:rsidP="006C7F44">
      <w:pPr>
        <w:pStyle w:val="BodyText"/>
        <w:spacing w:before="10"/>
        <w:rPr>
          <w:rFonts w:ascii="GHEA Grapalat" w:hAnsi="GHEA Grapalat"/>
          <w:sz w:val="24"/>
          <w:szCs w:val="24"/>
        </w:rPr>
      </w:pPr>
    </w:p>
    <w:p w:rsidR="006C7F44" w:rsidRPr="00802199" w:rsidRDefault="006C7F44" w:rsidP="006C7F44">
      <w:pPr>
        <w:pStyle w:val="Heading1"/>
        <w:spacing w:before="0"/>
        <w:rPr>
          <w:rFonts w:ascii="GHEA Grapalat" w:hAnsi="GHEA Grapalat"/>
        </w:rPr>
      </w:pPr>
      <w:bookmarkStart w:id="2" w:name="_bookmark1"/>
      <w:bookmarkEnd w:id="2"/>
      <w:r w:rsidRPr="00802199">
        <w:rPr>
          <w:rFonts w:ascii="GHEA Grapalat" w:hAnsi="GHEA Grapalat"/>
        </w:rPr>
        <w:t>Խնդրի</w:t>
      </w:r>
      <w:r w:rsidRPr="00802199">
        <w:rPr>
          <w:rFonts w:ascii="GHEA Grapalat" w:hAnsi="GHEA Grapalat"/>
          <w:spacing w:val="-9"/>
        </w:rPr>
        <w:t xml:space="preserve"> </w:t>
      </w:r>
      <w:r w:rsidRPr="00802199">
        <w:rPr>
          <w:rFonts w:ascii="GHEA Grapalat" w:hAnsi="GHEA Grapalat"/>
        </w:rPr>
        <w:t>նկարագրություն</w:t>
      </w:r>
    </w:p>
    <w:p w:rsidR="006C7F44" w:rsidRPr="00802199" w:rsidRDefault="006C7F44" w:rsidP="006C7F44">
      <w:pPr>
        <w:pStyle w:val="BodyText"/>
        <w:spacing w:before="25" w:line="360" w:lineRule="auto"/>
        <w:ind w:left="100" w:right="296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2020 թվականի Արցախյան 44 օրյա պատերազմի ժամանակ բազմաթիվ զինվորներ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ստացել են ծանր ողնուղեղային և գանգուղեղային վիրավորումներ, ունեն վերջույթների</w:t>
      </w:r>
      <w:r w:rsidRPr="00802199">
        <w:rPr>
          <w:rFonts w:ascii="GHEA Grapalat" w:hAnsi="GHEA Grapalat"/>
          <w:spacing w:val="-6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ամպուտացիաներ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և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այլ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վնասվածքներ,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որոնց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հետևանքով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ձեռք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են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բերել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հենաշարժողական խնդիրներ: Հայաստանի քաղաքային և գյուղական բնակավայրերի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ենթակառուցվածքները, ինչպես նաև բնակելի շենքերն ու տները հարմարեցված չեն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նրանց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տեղաշարժին: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Շենք-շինությունների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զգալի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մասը՝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այդ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թվում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նորակառույցները, չունեն թեքահարթակներ, իսկ առկայության պարագային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pacing w:val="-1"/>
          <w:sz w:val="24"/>
          <w:szCs w:val="24"/>
        </w:rPr>
        <w:t>պարզապես</w:t>
      </w:r>
      <w:r w:rsidRPr="00802199">
        <w:rPr>
          <w:rFonts w:ascii="GHEA Grapalat" w:hAnsi="GHEA Grapalat"/>
          <w:spacing w:val="-16"/>
          <w:sz w:val="24"/>
          <w:szCs w:val="24"/>
        </w:rPr>
        <w:t xml:space="preserve"> </w:t>
      </w:r>
      <w:r w:rsidRPr="00802199">
        <w:rPr>
          <w:rFonts w:ascii="GHEA Grapalat" w:hAnsi="GHEA Grapalat"/>
          <w:spacing w:val="-1"/>
          <w:sz w:val="24"/>
          <w:szCs w:val="24"/>
        </w:rPr>
        <w:t>չեն</w:t>
      </w:r>
      <w:r w:rsidRPr="00802199">
        <w:rPr>
          <w:rFonts w:ascii="GHEA Grapalat" w:hAnsi="GHEA Grapalat"/>
          <w:spacing w:val="-16"/>
          <w:sz w:val="24"/>
          <w:szCs w:val="24"/>
        </w:rPr>
        <w:t xml:space="preserve"> </w:t>
      </w:r>
      <w:r w:rsidRPr="00802199">
        <w:rPr>
          <w:rFonts w:ascii="GHEA Grapalat" w:hAnsi="GHEA Grapalat"/>
          <w:spacing w:val="-1"/>
          <w:sz w:val="24"/>
          <w:szCs w:val="24"/>
        </w:rPr>
        <w:t>համապատասխանում</w:t>
      </w:r>
      <w:r w:rsidRPr="00802199">
        <w:rPr>
          <w:rFonts w:ascii="GHEA Grapalat" w:hAnsi="GHEA Grapalat"/>
          <w:spacing w:val="-15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միջազգայնորեն</w:t>
      </w:r>
      <w:r w:rsidRPr="00802199">
        <w:rPr>
          <w:rFonts w:ascii="GHEA Grapalat" w:hAnsi="GHEA Grapalat"/>
          <w:spacing w:val="-13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ընդունված</w:t>
      </w:r>
      <w:r w:rsidRPr="00802199">
        <w:rPr>
          <w:rFonts w:ascii="GHEA Grapalat" w:hAnsi="GHEA Grapalat"/>
          <w:spacing w:val="-12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 xml:space="preserve">ստանդարտներին, </w:t>
      </w:r>
      <w:r w:rsidRPr="00802199">
        <w:rPr>
          <w:rFonts w:ascii="GHEA Grapalat" w:hAnsi="GHEA Grapalat"/>
          <w:spacing w:val="-6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ֆունկցիոնալ</w:t>
      </w:r>
      <w:r w:rsidRPr="00802199">
        <w:rPr>
          <w:rFonts w:ascii="GHEA Grapalat" w:hAnsi="GHEA Grapalat"/>
          <w:spacing w:val="-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չեն:</w:t>
      </w:r>
    </w:p>
    <w:p w:rsidR="006C7F44" w:rsidRPr="00802199" w:rsidRDefault="006C7F44" w:rsidP="006C7F44">
      <w:pPr>
        <w:pStyle w:val="BodyText"/>
        <w:spacing w:before="161" w:line="360" w:lineRule="auto"/>
        <w:ind w:left="100" w:right="295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Հենաշարժողական</w:t>
      </w:r>
      <w:r w:rsidRPr="00802199">
        <w:rPr>
          <w:rFonts w:ascii="GHEA Grapalat" w:hAnsi="GHEA Grapalat"/>
          <w:spacing w:val="-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խնդիրներ</w:t>
      </w:r>
      <w:r w:rsidRPr="00802199">
        <w:rPr>
          <w:rFonts w:ascii="GHEA Grapalat" w:hAnsi="GHEA Grapalat"/>
          <w:spacing w:val="-7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ունեցող</w:t>
      </w:r>
      <w:r w:rsidRPr="00802199">
        <w:rPr>
          <w:rFonts w:ascii="GHEA Grapalat" w:hAnsi="GHEA Grapalat"/>
          <w:spacing w:val="-1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անձանց</w:t>
      </w:r>
      <w:r w:rsidRPr="00802199">
        <w:rPr>
          <w:rFonts w:ascii="GHEA Grapalat" w:hAnsi="GHEA Grapalat"/>
          <w:spacing w:val="-9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կարիքներին</w:t>
      </w:r>
      <w:r w:rsidRPr="00802199">
        <w:rPr>
          <w:rFonts w:ascii="GHEA Grapalat" w:hAnsi="GHEA Grapalat"/>
          <w:spacing w:val="-10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չեն</w:t>
      </w:r>
      <w:r w:rsidRPr="00802199">
        <w:rPr>
          <w:rFonts w:ascii="GHEA Grapalat" w:hAnsi="GHEA Grapalat"/>
          <w:spacing w:val="-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համապատասխանում</w:t>
      </w:r>
      <w:r w:rsidRPr="00802199">
        <w:rPr>
          <w:rFonts w:ascii="GHEA Grapalat" w:hAnsi="GHEA Grapalat"/>
          <w:spacing w:val="-6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ոչ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միայն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քաղաքային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և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գյուղական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ենթակառուցվածքները,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այլև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տների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ու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բնակարանների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ներսի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հարդարումը: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Մասնավորապես,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մուտքի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և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միջսենյակային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դռները չունեն անվասայլակով տեղաշարժվելու համար համապատասխան բացվածք,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հարմարեցված</w:t>
      </w:r>
      <w:r w:rsidRPr="00802199">
        <w:rPr>
          <w:rFonts w:ascii="GHEA Grapalat" w:hAnsi="GHEA Grapalat"/>
          <w:spacing w:val="-2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չեն</w:t>
      </w:r>
      <w:r w:rsidRPr="00802199">
        <w:rPr>
          <w:rFonts w:ascii="GHEA Grapalat" w:hAnsi="GHEA Grapalat"/>
          <w:spacing w:val="-2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նաև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սանհագույցներն</w:t>
      </w:r>
      <w:r w:rsidRPr="00802199">
        <w:rPr>
          <w:rFonts w:ascii="GHEA Grapalat" w:hAnsi="GHEA Grapalat"/>
          <w:spacing w:val="-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ու</w:t>
      </w:r>
      <w:r w:rsidRPr="00802199">
        <w:rPr>
          <w:rFonts w:ascii="GHEA Grapalat" w:hAnsi="GHEA Grapalat"/>
          <w:spacing w:val="2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լոգարանները:</w:t>
      </w:r>
    </w:p>
    <w:p w:rsidR="006C7F44" w:rsidRPr="00802199" w:rsidRDefault="006C7F44" w:rsidP="006C7F44">
      <w:pPr>
        <w:pStyle w:val="BodyText"/>
        <w:spacing w:before="160" w:line="360" w:lineRule="auto"/>
        <w:ind w:left="100" w:right="297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Հասկանալի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է,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վերը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նշված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վնասվածքներով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շահառուները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կենցաղում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ունենում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են</w:t>
      </w:r>
      <w:r w:rsidRPr="00802199">
        <w:rPr>
          <w:rFonts w:ascii="GHEA Grapalat" w:hAnsi="GHEA Grapalat"/>
          <w:spacing w:val="-6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բազմաթիվ խնդիրներ:</w:t>
      </w:r>
    </w:p>
    <w:p w:rsidR="006C7F44" w:rsidRPr="00802199" w:rsidRDefault="006C7F44" w:rsidP="006C7F44">
      <w:pPr>
        <w:pStyle w:val="Heading1"/>
        <w:spacing w:before="161"/>
        <w:rPr>
          <w:rFonts w:ascii="GHEA Grapalat" w:hAnsi="GHEA Grapalat"/>
        </w:rPr>
      </w:pPr>
      <w:bookmarkStart w:id="3" w:name="_bookmark2"/>
      <w:bookmarkEnd w:id="3"/>
      <w:r w:rsidRPr="00802199">
        <w:rPr>
          <w:rFonts w:ascii="GHEA Grapalat" w:hAnsi="GHEA Grapalat"/>
        </w:rPr>
        <w:t>Ծրագրի</w:t>
      </w:r>
      <w:r w:rsidRPr="00802199">
        <w:rPr>
          <w:rFonts w:ascii="GHEA Grapalat" w:hAnsi="GHEA Grapalat"/>
          <w:spacing w:val="-10"/>
        </w:rPr>
        <w:t xml:space="preserve"> </w:t>
      </w:r>
      <w:r w:rsidRPr="00802199">
        <w:rPr>
          <w:rFonts w:ascii="GHEA Grapalat" w:hAnsi="GHEA Grapalat"/>
        </w:rPr>
        <w:t>նկարագրություն</w:t>
      </w:r>
    </w:p>
    <w:p w:rsidR="006C7F44" w:rsidRPr="00802199" w:rsidRDefault="006C7F44" w:rsidP="006C7F44">
      <w:pPr>
        <w:pStyle w:val="BodyText"/>
        <w:spacing w:before="23" w:line="360" w:lineRule="auto"/>
        <w:ind w:left="100" w:right="298"/>
        <w:jc w:val="both"/>
        <w:rPr>
          <w:rFonts w:ascii="GHEA Grapalat" w:hAnsi="GHEA Grapalat"/>
          <w:sz w:val="24"/>
          <w:szCs w:val="24"/>
        </w:rPr>
      </w:pPr>
    </w:p>
    <w:p w:rsidR="006C7F44" w:rsidRPr="00802199" w:rsidRDefault="006C7F44" w:rsidP="006C7F44">
      <w:pPr>
        <w:pStyle w:val="BodyText"/>
        <w:spacing w:before="23" w:line="360" w:lineRule="auto"/>
        <w:ind w:left="100" w:right="298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Վերը նշված վնասվածք ունեցող շահառուներ դիմել են մեզ՝ «Զինվորի տուն»</w:t>
      </w:r>
      <w:r w:rsidRPr="00802199">
        <w:rPr>
          <w:rFonts w:ascii="GHEA Grapalat" w:hAnsi="GHEA Grapalat"/>
          <w:spacing w:val="-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բարեգործական</w:t>
      </w:r>
      <w:r w:rsidRPr="00802199">
        <w:rPr>
          <w:rFonts w:ascii="GHEA Grapalat" w:hAnsi="GHEA Grapalat"/>
          <w:spacing w:val="-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ՀԿ,</w:t>
      </w:r>
      <w:r w:rsidRPr="00802199">
        <w:rPr>
          <w:rFonts w:ascii="GHEA Grapalat" w:hAnsi="GHEA Grapalat"/>
          <w:spacing w:val="-1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որպեսզի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/>
          <w:spacing w:val="-6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իրենց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համար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կառուցվեն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հարմարեցված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տներ: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Զինվորի տան շահառուներն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առաջարկել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են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pacing w:val="1"/>
          <w:sz w:val="24"/>
          <w:szCs w:val="24"/>
          <w:lang w:val="hy-AM"/>
        </w:rPr>
        <w:t xml:space="preserve">կառուցել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բնակելի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տներ</w:t>
      </w:r>
      <w:proofErr w:type="spellEnd"/>
      <w:r w:rsidRPr="00802199">
        <w:rPr>
          <w:rFonts w:ascii="GHEA Grapalat" w:hAnsi="GHEA Grapalat"/>
          <w:spacing w:val="-1"/>
          <w:sz w:val="24"/>
          <w:szCs w:val="24"/>
        </w:rPr>
        <w:t>,</w:t>
      </w:r>
      <w:r w:rsidRPr="00802199">
        <w:rPr>
          <w:rFonts w:ascii="GHEA Grapalat" w:hAnsi="GHEA Grapalat"/>
          <w:spacing w:val="-16"/>
          <w:sz w:val="24"/>
          <w:szCs w:val="24"/>
        </w:rPr>
        <w:t xml:space="preserve"> </w:t>
      </w:r>
      <w:r w:rsidRPr="00802199">
        <w:rPr>
          <w:rFonts w:ascii="GHEA Grapalat" w:hAnsi="GHEA Grapalat"/>
          <w:spacing w:val="-1"/>
          <w:sz w:val="24"/>
          <w:szCs w:val="24"/>
        </w:rPr>
        <w:t>որոնք</w:t>
      </w:r>
      <w:r w:rsidRPr="00802199">
        <w:rPr>
          <w:rFonts w:ascii="GHEA Grapalat" w:hAnsi="GHEA Grapalat"/>
          <w:spacing w:val="-16"/>
          <w:sz w:val="24"/>
          <w:szCs w:val="24"/>
        </w:rPr>
        <w:t xml:space="preserve"> </w:t>
      </w:r>
      <w:r w:rsidRPr="00802199">
        <w:rPr>
          <w:rFonts w:ascii="GHEA Grapalat" w:hAnsi="GHEA Grapalat"/>
          <w:spacing w:val="-1"/>
          <w:sz w:val="24"/>
          <w:szCs w:val="24"/>
        </w:rPr>
        <w:t>լիովին</w:t>
      </w:r>
      <w:r w:rsidRPr="00802199">
        <w:rPr>
          <w:rFonts w:ascii="GHEA Grapalat" w:hAnsi="GHEA Grapalat"/>
          <w:spacing w:val="-15"/>
          <w:sz w:val="24"/>
          <w:szCs w:val="24"/>
        </w:rPr>
        <w:t xml:space="preserve"> </w:t>
      </w:r>
      <w:r w:rsidRPr="00802199">
        <w:rPr>
          <w:rFonts w:ascii="GHEA Grapalat" w:hAnsi="GHEA Grapalat"/>
          <w:spacing w:val="-1"/>
          <w:sz w:val="24"/>
          <w:szCs w:val="24"/>
        </w:rPr>
        <w:lastRenderedPageBreak/>
        <w:t xml:space="preserve">կհամապատասխանեն </w:t>
      </w:r>
      <w:r w:rsidRPr="00802199">
        <w:rPr>
          <w:rFonts w:ascii="GHEA Grapalat" w:hAnsi="GHEA Grapalat"/>
          <w:sz w:val="24"/>
          <w:szCs w:val="24"/>
        </w:rPr>
        <w:t>հենաշարժողական</w:t>
      </w:r>
      <w:r w:rsidRPr="00802199">
        <w:rPr>
          <w:rFonts w:ascii="GHEA Grapalat" w:hAnsi="GHEA Grapalat"/>
          <w:spacing w:val="-15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խնդիրներ</w:t>
      </w:r>
      <w:r w:rsidRPr="00802199">
        <w:rPr>
          <w:rFonts w:ascii="GHEA Grapalat" w:hAnsi="GHEA Grapalat"/>
          <w:spacing w:val="-15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ունեցող</w:t>
      </w:r>
      <w:r w:rsidRPr="00802199">
        <w:rPr>
          <w:rFonts w:ascii="GHEA Grapalat" w:hAnsi="GHEA Grapalat"/>
          <w:spacing w:val="-6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 xml:space="preserve"> անձանց պահանջներին:</w:t>
      </w:r>
    </w:p>
    <w:p w:rsidR="006C7F44" w:rsidRPr="00802199" w:rsidRDefault="006C7F44" w:rsidP="006C7F44">
      <w:pPr>
        <w:pStyle w:val="BodyText"/>
        <w:spacing w:before="160" w:line="360" w:lineRule="auto"/>
        <w:ind w:left="100" w:right="295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Բնակելի</w:t>
      </w:r>
      <w:r w:rsidRPr="00802199">
        <w:rPr>
          <w:rFonts w:ascii="GHEA Grapalat" w:hAnsi="GHEA Grapalat"/>
          <w:spacing w:val="-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տները նախատեսվում</w:t>
      </w:r>
      <w:r w:rsidRPr="00802199">
        <w:rPr>
          <w:rFonts w:ascii="GHEA Grapalat" w:hAnsi="GHEA Grapalat"/>
          <w:spacing w:val="-7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է</w:t>
      </w:r>
      <w:r w:rsidRPr="00802199">
        <w:rPr>
          <w:rFonts w:ascii="GHEA Grapalat" w:hAnsi="GHEA Grapalat"/>
          <w:spacing w:val="-1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կառուցել</w:t>
      </w:r>
      <w:r w:rsidRPr="00802199">
        <w:rPr>
          <w:rFonts w:ascii="GHEA Grapalat" w:hAnsi="GHEA Grapalat"/>
          <w:spacing w:val="-9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հետևյալ</w:t>
      </w:r>
      <w:r w:rsidRPr="00802199">
        <w:rPr>
          <w:rFonts w:ascii="GHEA Grapalat" w:hAnsi="GHEA Grapalat"/>
          <w:spacing w:val="-10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հասցեով՝</w:t>
      </w:r>
      <w:r w:rsidRPr="00802199">
        <w:rPr>
          <w:rFonts w:ascii="GHEA Grapalat" w:hAnsi="GHEA Grapalat"/>
          <w:spacing w:val="-9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Կոտայքի</w:t>
      </w:r>
      <w:r w:rsidRPr="00802199">
        <w:rPr>
          <w:rFonts w:ascii="GHEA Grapalat" w:hAnsi="GHEA Grapalat"/>
          <w:spacing w:val="-9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մարզ,</w:t>
      </w:r>
      <w:r w:rsidRPr="00802199">
        <w:rPr>
          <w:rFonts w:ascii="GHEA Grapalat" w:hAnsi="GHEA Grapalat"/>
          <w:spacing w:val="-9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գյուղ</w:t>
      </w:r>
      <w:r w:rsidRPr="00802199">
        <w:rPr>
          <w:rFonts w:ascii="GHEA Grapalat" w:hAnsi="GHEA Grapalat"/>
          <w:spacing w:val="-6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Բալահովիտ, 7-րդ փողոց, թիվ 1/2 հողամաս: Ծրագրի շրջանակում նախատեսվում է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կառուցել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8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մեկհարկանի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առանձնատուն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և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1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երկհարկանի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կացարան,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որոնք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ամբողջությամբ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հարմարեցված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կլինեն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տեղաշարժման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խնդիր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ունեցող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անձանց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կարիքներին:</w:t>
      </w:r>
    </w:p>
    <w:p w:rsidR="006C7F44" w:rsidRPr="00802199" w:rsidRDefault="006C7F44" w:rsidP="006C7F44">
      <w:pPr>
        <w:pStyle w:val="BodyText"/>
        <w:spacing w:before="160" w:line="360" w:lineRule="auto"/>
        <w:ind w:left="100" w:right="295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Կացարանը նախատեսված է լինելու այն մարզաբնակ շահառուների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(</w:t>
      </w:r>
      <w:r w:rsidRPr="00802199">
        <w:rPr>
          <w:rFonts w:ascii="GHEA Grapalat" w:hAnsi="GHEA Grapalat"/>
          <w:sz w:val="24"/>
          <w:szCs w:val="24"/>
          <w:lang w:val="hy-AM"/>
        </w:rPr>
        <w:t>զինվորական ծառայության ընթացքում վնասվածք, խեղում կամ հիվանդություն ձեռք բերած՝ հաշմանդամություն ունեցող անձ ճանաչված կամ չճանաչված</w:t>
      </w:r>
      <w:r w:rsidRPr="00802199">
        <w:rPr>
          <w:rFonts w:ascii="GHEA Grapalat" w:hAnsi="GHEA Grapalat"/>
          <w:sz w:val="24"/>
          <w:szCs w:val="24"/>
        </w:rPr>
        <w:t xml:space="preserve">) համար, որոնք  տևական ժամանակ մասնակցելու են Կազմակերպության կողմից իրականացվող ուսումնական ծրագրերին և/կամ ամբուլատոր բուժում են ստանալու Զինվորի տուն վերականգնողական կենտրոնում: </w:t>
      </w:r>
      <w:r w:rsidRPr="00802199">
        <w:rPr>
          <w:rFonts w:ascii="GHEA Grapalat" w:hAnsi="GHEA Grapalat"/>
          <w:sz w:val="24"/>
          <w:szCs w:val="24"/>
          <w:lang w:val="hy-AM"/>
        </w:rPr>
        <w:t>Կացարանը հնարավորություն կունենա միաժամանակ լուծել թվով 20 շահառուի կեցության խնդիր</w:t>
      </w:r>
      <w:r w:rsidRPr="00802199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բուժական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այնպես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էլ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կրթական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ծրագրերն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ունեն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ժամանակային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սահմանափակում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հետևաբար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հնարավոր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կլինի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մշտապես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ներգրավել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շահառուների</w:t>
      </w:r>
      <w:proofErr w:type="spellEnd"/>
      <w:r w:rsidRPr="00802199">
        <w:rPr>
          <w:rFonts w:ascii="GHEA Grapalat" w:hAnsi="GHEA Grapalat"/>
          <w:sz w:val="24"/>
          <w:szCs w:val="24"/>
          <w:lang w:val="en-US"/>
        </w:rPr>
        <w:t>՝</w:t>
      </w:r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ապահովելով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մեծ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հոսունություն</w:t>
      </w:r>
      <w:proofErr w:type="spellEnd"/>
      <w:r w:rsidRPr="00802199">
        <w:rPr>
          <w:rFonts w:ascii="GHEA Grapalat" w:hAnsi="GHEA Grapalat"/>
          <w:sz w:val="24"/>
          <w:szCs w:val="24"/>
        </w:rPr>
        <w:t>:</w:t>
      </w:r>
    </w:p>
    <w:p w:rsidR="006C7F44" w:rsidRPr="00802199" w:rsidRDefault="006C7F44" w:rsidP="006C7F44">
      <w:pPr>
        <w:pStyle w:val="BodyText"/>
        <w:spacing w:before="160" w:line="360" w:lineRule="auto"/>
        <w:ind w:left="100" w:right="295"/>
        <w:jc w:val="both"/>
        <w:rPr>
          <w:rFonts w:ascii="GHEA Grapalat" w:hAnsi="GHEA Grapalat"/>
          <w:sz w:val="24"/>
          <w:szCs w:val="24"/>
          <w:lang w:val="hy-AM"/>
        </w:rPr>
      </w:pPr>
      <w:r w:rsidRPr="00802199">
        <w:rPr>
          <w:rFonts w:ascii="GHEA Grapalat" w:hAnsi="GHEA Grapalat"/>
          <w:sz w:val="24"/>
          <w:szCs w:val="24"/>
        </w:rPr>
        <w:t xml:space="preserve">8  մեկհարկանի առանձնատները նախատեսված են լինելու Կազմակերպության այն շահառուների համար, </w:t>
      </w:r>
      <w:r w:rsidRPr="00802199">
        <w:rPr>
          <w:rFonts w:ascii="GHEA Grapalat" w:hAnsi="GHEA Grapalat"/>
          <w:sz w:val="24"/>
          <w:szCs w:val="24"/>
          <w:lang w:val="hy-AM"/>
        </w:rPr>
        <w:t>ո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րոնք</w:t>
      </w:r>
      <w:proofErr w:type="spellEnd"/>
      <w:r w:rsidRPr="008021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ունեն հենաշարժողական խնդիրներ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 և ցանկանում են ծրագրի իրականացման համար ներդնել 10,000,000 ՀՀ դրամ: </w:t>
      </w:r>
    </w:p>
    <w:p w:rsidR="006C7F44" w:rsidRPr="00802199" w:rsidRDefault="006C7F44" w:rsidP="006C7F44">
      <w:pPr>
        <w:pStyle w:val="BodyText"/>
        <w:spacing w:before="78" w:line="360" w:lineRule="auto"/>
        <w:ind w:right="297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Համալիրը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կլինի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ամբողջությամբ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կանաչապատ,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կներառի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այգի,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հանգստի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գոտի,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մանկական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խաղահրապարակ,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  <w:lang w:val="hy-AM"/>
        </w:rPr>
        <w:t>մարզա</w:t>
      </w:r>
      <w:r w:rsidRPr="00802199">
        <w:rPr>
          <w:rFonts w:ascii="GHEA Grapalat" w:hAnsi="GHEA Grapalat"/>
          <w:sz w:val="24"/>
          <w:szCs w:val="24"/>
        </w:rPr>
        <w:t>դահլիճ՝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նախատեսված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հենաշարժական խնդիրներ ունեցող անձանց </w:t>
      </w:r>
      <w:r w:rsidRPr="00802199">
        <w:rPr>
          <w:rFonts w:ascii="GHEA Grapalat" w:hAnsi="GHEA Grapalat"/>
          <w:sz w:val="24"/>
          <w:szCs w:val="24"/>
        </w:rPr>
        <w:t>մարզումների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համար:</w:t>
      </w:r>
    </w:p>
    <w:p w:rsidR="006C7F44" w:rsidRPr="00802199" w:rsidRDefault="006C7F44" w:rsidP="006C7F44">
      <w:pPr>
        <w:pStyle w:val="BodyText"/>
        <w:spacing w:before="159" w:line="360" w:lineRule="auto"/>
        <w:ind w:right="295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  <w:lang w:val="hy-AM"/>
        </w:rPr>
        <w:t>Մարզա</w:t>
      </w:r>
      <w:r w:rsidRPr="00802199">
        <w:rPr>
          <w:rFonts w:ascii="GHEA Grapalat" w:hAnsi="GHEA Grapalat"/>
          <w:sz w:val="24"/>
          <w:szCs w:val="24"/>
        </w:rPr>
        <w:t>դահլիճի առկայությունը կխթանի շահառուների առողջ ապրելակերպը, քանի որ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հաշմանդամությունը, այն էլ երիտասարդ տարիքում, սահմանափակում է շահառուների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ակտիվ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կյանք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վարելու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հնարավորությունը: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  <w:lang w:val="hy-AM"/>
        </w:rPr>
        <w:t>Մարզադահլիճում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մարզումները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մաս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կկազմեն</w:t>
      </w:r>
      <w:r w:rsidRPr="00802199">
        <w:rPr>
          <w:rFonts w:ascii="GHEA Grapalat" w:hAnsi="GHEA Grapalat"/>
          <w:spacing w:val="-2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շահառուների</w:t>
      </w:r>
      <w:r w:rsidRPr="00802199">
        <w:rPr>
          <w:rFonts w:ascii="GHEA Grapalat" w:hAnsi="GHEA Grapalat"/>
          <w:spacing w:val="-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վերականգնողական</w:t>
      </w:r>
      <w:r w:rsidRPr="00802199">
        <w:rPr>
          <w:rFonts w:ascii="GHEA Grapalat" w:hAnsi="GHEA Grapalat"/>
          <w:spacing w:val="3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բուժման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ծրագրի:</w:t>
      </w:r>
    </w:p>
    <w:p w:rsidR="006C7F44" w:rsidRPr="00802199" w:rsidRDefault="006C7F44" w:rsidP="006C7F44">
      <w:pPr>
        <w:pStyle w:val="BodyText"/>
        <w:spacing w:before="160" w:line="360" w:lineRule="auto"/>
        <w:ind w:right="295"/>
        <w:jc w:val="both"/>
        <w:rPr>
          <w:rFonts w:ascii="GHEA Grapalat" w:hAnsi="GHEA Grapalat"/>
          <w:sz w:val="24"/>
          <w:szCs w:val="24"/>
          <w:lang w:val="hy-AM"/>
        </w:rPr>
      </w:pPr>
      <w:r w:rsidRPr="00802199">
        <w:rPr>
          <w:rFonts w:ascii="GHEA Grapalat" w:hAnsi="GHEA Grapalat"/>
          <w:sz w:val="24"/>
          <w:szCs w:val="24"/>
          <w:lang w:val="hy-AM"/>
        </w:rPr>
        <w:lastRenderedPageBreak/>
        <w:t>Կազմակերպությունը հողահատկացումից հետո կսկսի նախագծա</w:t>
      </w:r>
      <w:r w:rsidRPr="00802199">
        <w:rPr>
          <w:rFonts w:ascii="GHEA Grapalat" w:hAnsi="GHEA Grapalat"/>
          <w:sz w:val="24"/>
          <w:szCs w:val="24"/>
        </w:rPr>
        <w:t>-</w:t>
      </w:r>
      <w:r w:rsidRPr="00802199">
        <w:rPr>
          <w:rFonts w:ascii="GHEA Grapalat" w:hAnsi="GHEA Grapalat"/>
          <w:sz w:val="24"/>
          <w:szCs w:val="24"/>
          <w:lang w:val="hy-AM"/>
        </w:rPr>
        <w:t>նախահաշվ</w:t>
      </w:r>
      <w:r w:rsidRPr="00802199">
        <w:rPr>
          <w:rFonts w:ascii="GHEA Grapalat" w:hAnsi="GHEA Grapalat"/>
          <w:sz w:val="24"/>
          <w:szCs w:val="24"/>
          <w:lang w:val="en-US"/>
        </w:rPr>
        <w:t>ա</w:t>
      </w:r>
      <w:r w:rsidRPr="00802199">
        <w:rPr>
          <w:rFonts w:ascii="GHEA Grapalat" w:hAnsi="GHEA Grapalat"/>
          <w:sz w:val="24"/>
          <w:szCs w:val="24"/>
          <w:lang w:val="hy-AM"/>
        </w:rPr>
        <w:t>յին աշխատանքները, կկազմվեն բնակելի տների կառուցապատման նախագծերը, կհստակեցվեն առանձնացվող տարածքների չափերը:</w:t>
      </w:r>
    </w:p>
    <w:p w:rsidR="006C7F44" w:rsidRPr="00802199" w:rsidRDefault="006C7F44" w:rsidP="006C7F44">
      <w:pPr>
        <w:pStyle w:val="BodyText"/>
        <w:spacing w:before="160" w:line="360" w:lineRule="auto"/>
        <w:ind w:left="100" w:right="295"/>
        <w:jc w:val="both"/>
        <w:rPr>
          <w:rFonts w:ascii="GHEA Grapalat" w:hAnsi="GHEA Grapalat"/>
          <w:sz w:val="24"/>
          <w:szCs w:val="24"/>
          <w:lang w:val="hy-AM"/>
        </w:rPr>
      </w:pPr>
      <w:r w:rsidRPr="00802199">
        <w:rPr>
          <w:rFonts w:ascii="GHEA Grapalat" w:hAnsi="GHEA Grapalat"/>
          <w:sz w:val="24"/>
          <w:szCs w:val="24"/>
          <w:lang w:val="hy-AM"/>
        </w:rPr>
        <w:t>Ըստ գլխավոր հատակագծի՝ հողակտորը բաժանվելու է 2 հատվածի.</w:t>
      </w:r>
    </w:p>
    <w:p w:rsidR="006C7F44" w:rsidRPr="00802199" w:rsidRDefault="006C7F44" w:rsidP="006C7F44">
      <w:pPr>
        <w:pStyle w:val="BodyText"/>
        <w:numPr>
          <w:ilvl w:val="0"/>
          <w:numId w:val="2"/>
        </w:numPr>
        <w:spacing w:before="160" w:line="360" w:lineRule="auto"/>
        <w:ind w:right="295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  <w:lang w:val="hy-AM"/>
        </w:rPr>
        <w:t>Առաջին հատվածում կառուցվելու են կացարանը, զրուցարանը, մարզադահլիճը, հանգստի գոտին</w:t>
      </w:r>
    </w:p>
    <w:p w:rsidR="006C7F44" w:rsidRPr="00802199" w:rsidRDefault="006C7F44" w:rsidP="006C7F44">
      <w:pPr>
        <w:pStyle w:val="BodyText"/>
        <w:numPr>
          <w:ilvl w:val="0"/>
          <w:numId w:val="2"/>
        </w:numPr>
        <w:spacing w:before="160" w:line="360" w:lineRule="auto"/>
        <w:ind w:right="295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  <w:lang w:val="hy-AM"/>
        </w:rPr>
        <w:t xml:space="preserve">Երկրորդ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հատվածը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  <w:lang w:val="hy-AM"/>
        </w:rPr>
        <w:t>բաժանվ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ելու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  <w:lang w:val="en-US"/>
        </w:rPr>
        <w:t>է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 8 մասի,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որոնցից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յուրաքանչյուրի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կառուցվելու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  <w:lang w:val="en-US"/>
        </w:rPr>
        <w:t>է</w:t>
      </w:r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մեկ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առանձնատուն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Համաձայն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գլխավոր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հատակագծի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ընդհանուր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հողամասից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յուրաքանչյուր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տան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սահմանազատված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հողամասը</w:t>
      </w:r>
      <w:proofErr w:type="spellEnd"/>
      <w:r w:rsidRPr="00802199">
        <w:rPr>
          <w:rFonts w:ascii="GHEA Grapalat" w:hAnsi="GHEA Grapalat"/>
          <w:sz w:val="24"/>
          <w:szCs w:val="24"/>
          <w:lang w:val="en-US"/>
        </w:rPr>
        <w:t>՝</w:t>
      </w:r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կառուցված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բնակելի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տան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միասին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Կազմակերպությունը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պարտավորվում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  <w:lang w:val="en-US"/>
        </w:rPr>
        <w:t>է</w:t>
      </w:r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նվիրաբերել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շահառուներին</w:t>
      </w:r>
      <w:proofErr w:type="spellEnd"/>
      <w:r w:rsidRPr="00802199">
        <w:rPr>
          <w:rFonts w:ascii="GHEA Grapalat" w:hAnsi="GHEA Grapalat"/>
          <w:sz w:val="24"/>
          <w:szCs w:val="24"/>
        </w:rPr>
        <w:t>:</w:t>
      </w:r>
    </w:p>
    <w:p w:rsidR="006C7F44" w:rsidRPr="00802199" w:rsidRDefault="006C7F44" w:rsidP="006C7F44">
      <w:pPr>
        <w:pStyle w:val="Heading1"/>
        <w:spacing w:before="162"/>
        <w:rPr>
          <w:rFonts w:ascii="GHEA Grapalat" w:hAnsi="GHEA Grapalat"/>
        </w:rPr>
      </w:pPr>
      <w:bookmarkStart w:id="4" w:name="_bookmark3"/>
      <w:bookmarkEnd w:id="4"/>
      <w:r w:rsidRPr="00802199">
        <w:rPr>
          <w:rFonts w:ascii="GHEA Grapalat" w:hAnsi="GHEA Grapalat"/>
        </w:rPr>
        <w:t>Ծրագրի</w:t>
      </w:r>
      <w:r w:rsidRPr="00802199">
        <w:rPr>
          <w:rFonts w:ascii="GHEA Grapalat" w:hAnsi="GHEA Grapalat"/>
          <w:spacing w:val="-6"/>
        </w:rPr>
        <w:t xml:space="preserve"> </w:t>
      </w:r>
      <w:r w:rsidRPr="00802199">
        <w:rPr>
          <w:rFonts w:ascii="GHEA Grapalat" w:hAnsi="GHEA Grapalat"/>
        </w:rPr>
        <w:t>շահառուները</w:t>
      </w:r>
    </w:p>
    <w:p w:rsidR="006C7F44" w:rsidRPr="00802199" w:rsidRDefault="006C7F44" w:rsidP="006C7F44">
      <w:pPr>
        <w:pStyle w:val="BodyText"/>
        <w:spacing w:before="23" w:line="360" w:lineRule="auto"/>
        <w:ind w:left="100" w:right="299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Ծրագրի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շահառու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են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հանդիսանում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pacing w:val="1"/>
          <w:sz w:val="24"/>
          <w:szCs w:val="24"/>
          <w:lang w:val="hy-AM"/>
        </w:rPr>
        <w:t xml:space="preserve">զինվորական ծառայության կամ </w:t>
      </w:r>
      <w:r w:rsidRPr="00802199">
        <w:rPr>
          <w:rFonts w:ascii="GHEA Grapalat" w:hAnsi="GHEA Grapalat"/>
          <w:sz w:val="24"/>
          <w:szCs w:val="24"/>
        </w:rPr>
        <w:t>հայրենիքի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պաշտպանության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ժամանակ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  <w:lang w:val="hy-AM"/>
        </w:rPr>
        <w:t>վնասվածք, խեղում կամ հիվանդություն ձեռք բերած անձինք</w:t>
      </w:r>
      <w:r w:rsidRPr="00802199">
        <w:rPr>
          <w:rFonts w:ascii="GHEA Grapalat" w:hAnsi="GHEA Grapalat"/>
          <w:sz w:val="24"/>
          <w:szCs w:val="24"/>
        </w:rPr>
        <w:t>, որոնց վնասվածքը հանգեցրել է հենաշարժողական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խնդիրների</w:t>
      </w:r>
      <w:r w:rsidRPr="00802199">
        <w:rPr>
          <w:rFonts w:ascii="GHEA Grapalat" w:hAnsi="GHEA Grapalat"/>
          <w:spacing w:val="-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առաջացմանը:</w:t>
      </w:r>
    </w:p>
    <w:p w:rsidR="006C7F44" w:rsidRPr="00802199" w:rsidRDefault="006C7F44" w:rsidP="006C7F44">
      <w:pPr>
        <w:pStyle w:val="BodyText"/>
        <w:spacing w:before="23" w:line="360" w:lineRule="auto"/>
        <w:ind w:left="100" w:right="299"/>
        <w:jc w:val="both"/>
        <w:rPr>
          <w:rFonts w:ascii="GHEA Grapalat" w:hAnsi="GHEA Grapalat"/>
          <w:sz w:val="24"/>
          <w:szCs w:val="24"/>
          <w:lang w:val="hy-AM"/>
        </w:rPr>
      </w:pPr>
      <w:r w:rsidRPr="00802199">
        <w:rPr>
          <w:rFonts w:ascii="GHEA Grapalat" w:hAnsi="GHEA Grapalat"/>
          <w:sz w:val="24"/>
          <w:szCs w:val="24"/>
          <w:lang w:val="hy-AM"/>
        </w:rPr>
        <w:t>Կացարանի շահառու են հանդիսանում կրթական ծրագրերի մասնակցող կամ ամբուլատոր բուժում ստացող՝ զինվորական ծառայության</w:t>
      </w:r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հայրենիքի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պաշտպանության</w:t>
      </w:r>
      <w:proofErr w:type="spellEnd"/>
      <w:r w:rsidRPr="0080219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02199">
        <w:rPr>
          <w:rFonts w:ascii="GHEA Grapalat" w:hAnsi="GHEA Grapalat"/>
          <w:sz w:val="24"/>
          <w:szCs w:val="24"/>
          <w:lang w:val="en-US"/>
        </w:rPr>
        <w:t>ժամանակ</w:t>
      </w:r>
      <w:proofErr w:type="spellEnd"/>
      <w:r w:rsidRPr="00802199">
        <w:rPr>
          <w:rFonts w:ascii="GHEA Grapalat" w:hAnsi="GHEA Grapalat"/>
          <w:sz w:val="24"/>
          <w:szCs w:val="24"/>
          <w:lang w:val="hy-AM"/>
        </w:rPr>
        <w:t xml:space="preserve"> վնասվածք, խեղում կամ հիվանդություն ձեռք բերած անձինք</w:t>
      </w:r>
      <w:r w:rsidRPr="00802199">
        <w:rPr>
          <w:rFonts w:ascii="GHEA Grapalat" w:hAnsi="GHEA Grapalat"/>
          <w:sz w:val="24"/>
          <w:szCs w:val="24"/>
          <w:lang w:val="en-US"/>
        </w:rPr>
        <w:t>՝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 անկախ հաշմանդամություն ունենալու հանգամանքից:</w:t>
      </w:r>
    </w:p>
    <w:p w:rsidR="006C7F44" w:rsidRPr="00802199" w:rsidRDefault="006C7F44" w:rsidP="006C7F44">
      <w:pPr>
        <w:pStyle w:val="Heading1"/>
        <w:spacing w:before="160"/>
        <w:rPr>
          <w:rFonts w:ascii="GHEA Grapalat" w:hAnsi="GHEA Grapalat"/>
        </w:rPr>
      </w:pPr>
      <w:bookmarkStart w:id="5" w:name="_bookmark4"/>
      <w:bookmarkEnd w:id="5"/>
      <w:r w:rsidRPr="00802199">
        <w:rPr>
          <w:rFonts w:ascii="GHEA Grapalat" w:hAnsi="GHEA Grapalat"/>
        </w:rPr>
        <w:t>Ծրագրի</w:t>
      </w:r>
      <w:r w:rsidRPr="00802199">
        <w:rPr>
          <w:rFonts w:ascii="GHEA Grapalat" w:hAnsi="GHEA Grapalat"/>
          <w:spacing w:val="-7"/>
        </w:rPr>
        <w:t xml:space="preserve"> </w:t>
      </w:r>
      <w:r w:rsidRPr="00802199">
        <w:rPr>
          <w:rFonts w:ascii="GHEA Grapalat" w:hAnsi="GHEA Grapalat"/>
        </w:rPr>
        <w:t>նպատակը</w:t>
      </w:r>
    </w:p>
    <w:p w:rsidR="006C7F44" w:rsidRPr="00802199" w:rsidRDefault="006C7F44" w:rsidP="006C7F44">
      <w:pPr>
        <w:pStyle w:val="BodyText"/>
        <w:spacing w:before="22"/>
        <w:ind w:left="100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Ծրագրի</w:t>
      </w:r>
      <w:r w:rsidRPr="00802199">
        <w:rPr>
          <w:rFonts w:ascii="GHEA Grapalat" w:hAnsi="GHEA Grapalat"/>
          <w:spacing w:val="-5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նպատակներն</w:t>
      </w:r>
      <w:r w:rsidRPr="00802199">
        <w:rPr>
          <w:rFonts w:ascii="GHEA Grapalat" w:hAnsi="GHEA Grapalat"/>
          <w:spacing w:val="-6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են.</w:t>
      </w:r>
    </w:p>
    <w:p w:rsidR="006C7F44" w:rsidRPr="00802199" w:rsidRDefault="006C7F44" w:rsidP="006C7F44">
      <w:pPr>
        <w:pStyle w:val="BodyText"/>
        <w:spacing w:before="3"/>
        <w:rPr>
          <w:rFonts w:ascii="GHEA Grapalat" w:hAnsi="GHEA Grapalat"/>
          <w:sz w:val="24"/>
          <w:szCs w:val="24"/>
          <w:lang w:val="hy-AM"/>
        </w:rPr>
      </w:pPr>
    </w:p>
    <w:p w:rsidR="006C7F44" w:rsidRPr="00802199" w:rsidRDefault="006C7F44" w:rsidP="006C7F44">
      <w:pPr>
        <w:pStyle w:val="ListParagraph"/>
        <w:numPr>
          <w:ilvl w:val="0"/>
          <w:numId w:val="1"/>
        </w:numPr>
        <w:tabs>
          <w:tab w:val="left" w:pos="821"/>
        </w:tabs>
        <w:spacing w:line="357" w:lineRule="auto"/>
        <w:ind w:right="297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ստեղծել հարմարավետ կենցաղային պայմաններ ու միջավայր Ծրագրի շահառուների համար</w:t>
      </w:r>
    </w:p>
    <w:p w:rsidR="006C7F44" w:rsidRPr="00802199" w:rsidRDefault="006C7F44" w:rsidP="006C7F44">
      <w:pPr>
        <w:pStyle w:val="ListParagraph"/>
        <w:numPr>
          <w:ilvl w:val="0"/>
          <w:numId w:val="1"/>
        </w:numPr>
        <w:tabs>
          <w:tab w:val="left" w:pos="821"/>
        </w:tabs>
        <w:spacing w:before="2" w:line="360" w:lineRule="auto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 xml:space="preserve">բարձրացնել </w:t>
      </w:r>
      <w:r w:rsidRPr="00802199">
        <w:rPr>
          <w:rFonts w:ascii="GHEA Grapalat" w:hAnsi="GHEA Grapalat"/>
          <w:sz w:val="24"/>
          <w:szCs w:val="24"/>
          <w:lang w:val="hy-AM"/>
        </w:rPr>
        <w:t>շահառուների</w:t>
      </w:r>
      <w:r w:rsidRPr="00802199">
        <w:rPr>
          <w:rFonts w:ascii="GHEA Grapalat" w:hAnsi="GHEA Grapalat"/>
          <w:sz w:val="24"/>
          <w:szCs w:val="24"/>
        </w:rPr>
        <w:t xml:space="preserve"> կյանքի որակը, հնարավորություն տալ վարել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/>
          <w:spacing w:val="-6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ակտիվ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կենսակերպ՝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նպաստելով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զինվորական ծառայության/հայրենիքի պաշտպանության ժամանակ վնասվածք, խեղում կամ հիվանդություն ձեռք </w:t>
      </w:r>
      <w:r w:rsidRPr="00802199">
        <w:rPr>
          <w:rFonts w:ascii="GHEA Grapalat" w:hAnsi="GHEA Grapalat"/>
          <w:sz w:val="24"/>
          <w:szCs w:val="24"/>
          <w:lang w:val="hy-AM"/>
        </w:rPr>
        <w:lastRenderedPageBreak/>
        <w:t>բերած անձանց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սոցիալական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վերաինտեգրմանը</w:t>
      </w:r>
    </w:p>
    <w:p w:rsidR="006C7F44" w:rsidRPr="00802199" w:rsidRDefault="006C7F44" w:rsidP="006C7F44">
      <w:pPr>
        <w:pStyle w:val="ListParagraph"/>
        <w:numPr>
          <w:ilvl w:val="0"/>
          <w:numId w:val="1"/>
        </w:numPr>
        <w:tabs>
          <w:tab w:val="left" w:pos="821"/>
        </w:tabs>
        <w:spacing w:before="2" w:line="360" w:lineRule="auto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  <w:lang w:val="hy-AM"/>
        </w:rPr>
        <w:t>ստեղծել հնարավորություն մարզաբնակ շահառուներին ունենալ կացարան մայրաքաղաքին մոտ</w:t>
      </w:r>
      <w:r w:rsidRPr="00802199">
        <w:rPr>
          <w:rFonts w:ascii="GHEA Grapalat" w:hAnsi="GHEA Grapalat"/>
          <w:sz w:val="24"/>
          <w:szCs w:val="24"/>
          <w:lang w:val="en-US"/>
        </w:rPr>
        <w:t>՝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 ուսանելու կամ ամբուլատոր պայմաններով տևական բուժում ստանալու ժամանակահատվածում: </w:t>
      </w:r>
    </w:p>
    <w:p w:rsidR="006C7F44" w:rsidRPr="00802199" w:rsidRDefault="006C7F44" w:rsidP="006C7F44">
      <w:pPr>
        <w:pStyle w:val="Heading1"/>
        <w:spacing w:before="157"/>
        <w:rPr>
          <w:rFonts w:ascii="GHEA Grapalat" w:hAnsi="GHEA Grapalat"/>
        </w:rPr>
      </w:pPr>
      <w:bookmarkStart w:id="6" w:name="_bookmark5"/>
      <w:bookmarkEnd w:id="6"/>
      <w:r w:rsidRPr="00802199">
        <w:rPr>
          <w:rFonts w:ascii="GHEA Grapalat" w:hAnsi="GHEA Grapalat"/>
        </w:rPr>
        <w:t>Ծրագրի</w:t>
      </w:r>
      <w:r w:rsidRPr="00802199">
        <w:rPr>
          <w:rFonts w:ascii="GHEA Grapalat" w:hAnsi="GHEA Grapalat"/>
          <w:spacing w:val="-6"/>
        </w:rPr>
        <w:t xml:space="preserve"> </w:t>
      </w:r>
      <w:r w:rsidRPr="00802199">
        <w:rPr>
          <w:rFonts w:ascii="GHEA Grapalat" w:hAnsi="GHEA Grapalat"/>
        </w:rPr>
        <w:t>ժամկետներ</w:t>
      </w:r>
      <w:r w:rsidRPr="00802199">
        <w:rPr>
          <w:rFonts w:ascii="GHEA Grapalat" w:hAnsi="GHEA Grapalat"/>
          <w:spacing w:val="-4"/>
        </w:rPr>
        <w:t xml:space="preserve"> </w:t>
      </w:r>
      <w:r w:rsidRPr="00802199">
        <w:rPr>
          <w:rFonts w:ascii="GHEA Grapalat" w:hAnsi="GHEA Grapalat"/>
        </w:rPr>
        <w:t>և</w:t>
      </w:r>
      <w:r w:rsidRPr="00802199">
        <w:rPr>
          <w:rFonts w:ascii="GHEA Grapalat" w:hAnsi="GHEA Grapalat"/>
          <w:spacing w:val="-5"/>
        </w:rPr>
        <w:t xml:space="preserve"> </w:t>
      </w:r>
      <w:r w:rsidRPr="00802199">
        <w:rPr>
          <w:rFonts w:ascii="GHEA Grapalat" w:hAnsi="GHEA Grapalat"/>
        </w:rPr>
        <w:t>բյուջե</w:t>
      </w:r>
    </w:p>
    <w:p w:rsidR="006C7F44" w:rsidRPr="00802199" w:rsidRDefault="006C7F44" w:rsidP="006C7F44">
      <w:pPr>
        <w:pStyle w:val="BodyText"/>
        <w:spacing w:before="22" w:line="360" w:lineRule="auto"/>
        <w:ind w:left="100" w:right="294"/>
        <w:jc w:val="both"/>
        <w:rPr>
          <w:rFonts w:ascii="GHEA Grapalat" w:hAnsi="GHEA Grapalat"/>
          <w:sz w:val="24"/>
          <w:szCs w:val="24"/>
        </w:rPr>
      </w:pPr>
    </w:p>
    <w:p w:rsidR="006C7F44" w:rsidRPr="00802199" w:rsidRDefault="006C7F44" w:rsidP="006C7F44">
      <w:pPr>
        <w:pStyle w:val="BodyText"/>
        <w:spacing w:before="22" w:line="360" w:lineRule="auto"/>
        <w:ind w:left="100" w:right="294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Ծրագրի նախագծա-նախահաշվային աշխատանքները նախատեսվում է սկսել հողհատկացումից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անմիջապես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հետո, դրանք կտևեն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շուրջ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  <w:lang w:val="hy-AM"/>
        </w:rPr>
        <w:t>6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ամիս: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Շինարարական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աշխատանքները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նախատեսվում է սկսել շինթույլտվություն ստանալուց անմիջապես հետո: Ծրագիրն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ամբողջությամբ` ներառյալ</w:t>
      </w:r>
      <w:r w:rsidRPr="00802199">
        <w:rPr>
          <w:rFonts w:ascii="GHEA Grapalat" w:hAnsi="GHEA Grapalat"/>
          <w:spacing w:val="-12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բարեկարգման</w:t>
      </w:r>
      <w:r w:rsidRPr="00802199">
        <w:rPr>
          <w:rFonts w:ascii="GHEA Grapalat" w:hAnsi="GHEA Grapalat"/>
          <w:spacing w:val="-1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աշխատանքները,</w:t>
      </w:r>
      <w:r w:rsidRPr="00802199">
        <w:rPr>
          <w:rFonts w:ascii="GHEA Grapalat" w:hAnsi="GHEA Grapalat"/>
          <w:spacing w:val="-14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կիրականացվի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 շինթույլտվություն ստանալուց հետո</w:t>
      </w:r>
      <w:r w:rsidRPr="00802199">
        <w:rPr>
          <w:rFonts w:ascii="GHEA Grapalat" w:hAnsi="GHEA Grapalat"/>
          <w:spacing w:val="-13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4</w:t>
      </w:r>
      <w:r w:rsidRPr="00802199">
        <w:rPr>
          <w:rFonts w:ascii="GHEA Grapalat" w:hAnsi="GHEA Grapalat"/>
          <w:spacing w:val="-10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տարում:</w:t>
      </w:r>
    </w:p>
    <w:p w:rsidR="006C7F44" w:rsidRPr="00802199" w:rsidRDefault="006C7F44" w:rsidP="006C7F44">
      <w:pPr>
        <w:pStyle w:val="BodyText"/>
        <w:spacing w:before="162" w:line="360" w:lineRule="auto"/>
        <w:ind w:left="100" w:right="295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Յուրաքանչյուր տան համար նախատեսված է, նախնական հաշվարկով, շուրջ 40 մլն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դրամ</w:t>
      </w:r>
      <w:r w:rsidRPr="00802199">
        <w:rPr>
          <w:rFonts w:ascii="GHEA Grapalat" w:hAnsi="GHEA Grapalat"/>
          <w:spacing w:val="-14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բյուջե:</w:t>
      </w:r>
      <w:r w:rsidRPr="00802199">
        <w:rPr>
          <w:rFonts w:ascii="GHEA Grapalat" w:hAnsi="GHEA Grapalat"/>
          <w:spacing w:val="-14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Կացարանի</w:t>
      </w:r>
      <w:r w:rsidRPr="00802199">
        <w:rPr>
          <w:rFonts w:ascii="GHEA Grapalat" w:hAnsi="GHEA Grapalat"/>
          <w:spacing w:val="-13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կառուցման</w:t>
      </w:r>
      <w:r w:rsidRPr="00802199">
        <w:rPr>
          <w:rFonts w:ascii="GHEA Grapalat" w:hAnsi="GHEA Grapalat"/>
          <w:spacing w:val="-13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և</w:t>
      </w:r>
      <w:r w:rsidRPr="00802199">
        <w:rPr>
          <w:rFonts w:ascii="GHEA Grapalat" w:hAnsi="GHEA Grapalat"/>
          <w:spacing w:val="-14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կահավորման</w:t>
      </w:r>
      <w:r w:rsidRPr="00802199">
        <w:rPr>
          <w:rFonts w:ascii="GHEA Grapalat" w:hAnsi="GHEA Grapalat"/>
          <w:spacing w:val="43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համար</w:t>
      </w:r>
      <w:r w:rsidRPr="00802199">
        <w:rPr>
          <w:rFonts w:ascii="GHEA Grapalat" w:hAnsi="GHEA Grapalat"/>
          <w:spacing w:val="-1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պլանավորվում</w:t>
      </w:r>
      <w:r w:rsidRPr="00802199">
        <w:rPr>
          <w:rFonts w:ascii="GHEA Grapalat" w:hAnsi="GHEA Grapalat"/>
          <w:spacing w:val="-13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է</w:t>
      </w:r>
      <w:r w:rsidRPr="00802199">
        <w:rPr>
          <w:rFonts w:ascii="GHEA Grapalat" w:hAnsi="GHEA Grapalat"/>
          <w:spacing w:val="-13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ծախսել</w:t>
      </w:r>
      <w:r w:rsidRPr="00802199">
        <w:rPr>
          <w:rFonts w:ascii="GHEA Grapalat" w:hAnsi="GHEA Grapalat"/>
          <w:spacing w:val="-68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շուրջ 75 մլն դրամ</w:t>
      </w:r>
      <w:r w:rsidRPr="00802199">
        <w:rPr>
          <w:rFonts w:ascii="GHEA Grapalat" w:eastAsia="Calibri" w:hAnsi="GHEA Grapalat" w:cs="Calibri"/>
          <w:sz w:val="24"/>
          <w:szCs w:val="24"/>
        </w:rPr>
        <w:t xml:space="preserve">: </w:t>
      </w:r>
      <w:r w:rsidRPr="00802199">
        <w:rPr>
          <w:rFonts w:ascii="GHEA Grapalat" w:hAnsi="GHEA Grapalat"/>
          <w:sz w:val="24"/>
          <w:szCs w:val="24"/>
        </w:rPr>
        <w:t>Զրուցարանի կառուցման և տարածքի ընդհանուր բարեկարգման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աշխատանքների համար անհրաժեշտ է շուրջ 35 մլն դրամ, մարզադահլիճի համար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նախատեսվում</w:t>
      </w:r>
      <w:r w:rsidRPr="00802199">
        <w:rPr>
          <w:rFonts w:ascii="GHEA Grapalat" w:hAnsi="GHEA Grapalat"/>
          <w:spacing w:val="-15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է</w:t>
      </w:r>
      <w:r w:rsidRPr="00802199">
        <w:rPr>
          <w:rFonts w:ascii="GHEA Grapalat" w:hAnsi="GHEA Grapalat"/>
          <w:spacing w:val="-14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ծախսել</w:t>
      </w:r>
      <w:r w:rsidRPr="00802199">
        <w:rPr>
          <w:rFonts w:ascii="GHEA Grapalat" w:hAnsi="GHEA Grapalat"/>
          <w:spacing w:val="-15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20</w:t>
      </w:r>
      <w:r w:rsidRPr="00802199">
        <w:rPr>
          <w:rFonts w:ascii="GHEA Grapalat" w:hAnsi="GHEA Grapalat"/>
          <w:spacing w:val="-15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մլն</w:t>
      </w:r>
      <w:r w:rsidRPr="00802199">
        <w:rPr>
          <w:rFonts w:ascii="GHEA Grapalat" w:hAnsi="GHEA Grapalat"/>
          <w:spacing w:val="-16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դրամ:</w:t>
      </w:r>
      <w:r w:rsidRPr="00802199">
        <w:rPr>
          <w:rFonts w:ascii="GHEA Grapalat" w:hAnsi="GHEA Grapalat"/>
          <w:spacing w:val="-14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Ընդհանուր</w:t>
      </w:r>
      <w:r w:rsidRPr="00802199">
        <w:rPr>
          <w:rFonts w:ascii="GHEA Grapalat" w:hAnsi="GHEA Grapalat"/>
          <w:spacing w:val="-15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ներդրման</w:t>
      </w:r>
      <w:r w:rsidRPr="00802199">
        <w:rPr>
          <w:rFonts w:ascii="GHEA Grapalat" w:hAnsi="GHEA Grapalat"/>
          <w:spacing w:val="-15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չափը</w:t>
      </w:r>
      <w:r w:rsidRPr="00802199">
        <w:rPr>
          <w:rFonts w:ascii="GHEA Grapalat" w:hAnsi="GHEA Grapalat"/>
          <w:spacing w:val="-14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կազմում</w:t>
      </w:r>
      <w:r w:rsidRPr="00802199">
        <w:rPr>
          <w:rFonts w:ascii="GHEA Grapalat" w:hAnsi="GHEA Grapalat"/>
          <w:spacing w:val="-15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է</w:t>
      </w:r>
      <w:r w:rsidRPr="00802199">
        <w:rPr>
          <w:rFonts w:ascii="GHEA Grapalat" w:hAnsi="GHEA Grapalat"/>
          <w:spacing w:val="-16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շուրջ</w:t>
      </w:r>
      <w:r w:rsidRPr="00802199">
        <w:rPr>
          <w:rFonts w:ascii="GHEA Grapalat" w:hAnsi="GHEA Grapalat"/>
          <w:spacing w:val="-16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450</w:t>
      </w:r>
      <w:r w:rsidRPr="008021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2199">
        <w:rPr>
          <w:rFonts w:ascii="GHEA Grapalat" w:hAnsi="GHEA Grapalat"/>
          <w:spacing w:val="-68"/>
          <w:sz w:val="24"/>
          <w:szCs w:val="24"/>
        </w:rPr>
        <w:t xml:space="preserve"> </w:t>
      </w:r>
      <w:r w:rsidRPr="00802199">
        <w:rPr>
          <w:rFonts w:ascii="GHEA Grapalat" w:hAnsi="GHEA Grapalat"/>
          <w:spacing w:val="-68"/>
          <w:sz w:val="24"/>
          <w:szCs w:val="24"/>
          <w:lang w:val="hy-AM"/>
        </w:rPr>
        <w:t xml:space="preserve">    </w:t>
      </w:r>
      <w:r w:rsidRPr="00802199">
        <w:rPr>
          <w:rFonts w:ascii="GHEA Grapalat" w:hAnsi="GHEA Grapalat"/>
          <w:sz w:val="24"/>
          <w:szCs w:val="24"/>
        </w:rPr>
        <w:t>միլիոն</w:t>
      </w:r>
      <w:r w:rsidRPr="00802199">
        <w:rPr>
          <w:rFonts w:ascii="GHEA Grapalat" w:hAnsi="GHEA Grapalat"/>
          <w:spacing w:val="-2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դրամ:</w:t>
      </w:r>
    </w:p>
    <w:p w:rsidR="006C7F44" w:rsidRPr="00802199" w:rsidRDefault="006C7F44" w:rsidP="006C7F44">
      <w:pPr>
        <w:pStyle w:val="BodyText"/>
        <w:spacing w:before="160" w:line="360" w:lineRule="auto"/>
        <w:ind w:left="100" w:right="297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Նախաձեռնության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իրագործման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համար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շահառուներից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յուրաքանչյուրը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պատրաստ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է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ներդնել 10</w:t>
      </w:r>
      <w:r w:rsidRPr="00802199">
        <w:rPr>
          <w:rFonts w:ascii="GHEA Grapalat" w:hAnsi="GHEA Grapalat"/>
          <w:spacing w:val="2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միլիոն</w:t>
      </w:r>
      <w:r w:rsidRPr="00802199">
        <w:rPr>
          <w:rFonts w:ascii="GHEA Grapalat" w:hAnsi="GHEA Grapalat"/>
          <w:spacing w:val="1"/>
          <w:sz w:val="24"/>
          <w:szCs w:val="24"/>
        </w:rPr>
        <w:t xml:space="preserve"> </w:t>
      </w:r>
      <w:r w:rsidRPr="00802199">
        <w:rPr>
          <w:rFonts w:ascii="GHEA Grapalat" w:hAnsi="GHEA Grapalat"/>
          <w:sz w:val="24"/>
          <w:szCs w:val="24"/>
        </w:rPr>
        <w:t>ՀՀ դրամը:</w:t>
      </w:r>
    </w:p>
    <w:p w:rsidR="006C7F44" w:rsidRPr="00802199" w:rsidRDefault="006C7F44" w:rsidP="006C7F44">
      <w:pPr>
        <w:pStyle w:val="BodyText"/>
        <w:spacing w:before="160" w:line="360" w:lineRule="auto"/>
        <w:ind w:left="100" w:right="297"/>
        <w:jc w:val="both"/>
        <w:rPr>
          <w:rFonts w:ascii="GHEA Grapalat" w:hAnsi="GHEA Grapalat"/>
          <w:sz w:val="24"/>
          <w:szCs w:val="24"/>
        </w:rPr>
      </w:pPr>
      <w:r w:rsidRPr="00802199">
        <w:rPr>
          <w:rFonts w:ascii="GHEA Grapalat" w:hAnsi="GHEA Grapalat"/>
          <w:sz w:val="24"/>
          <w:szCs w:val="24"/>
        </w:rPr>
        <w:t>Զինվորի տունը պարտավորվում է իր պատճառով ծրագրի չիրականացման դեպքում ամբողջությամբ վերադարձնել շահառուների կողմից ներդրված գումարը:</w:t>
      </w:r>
    </w:p>
    <w:sectPr w:rsidR="006C7F44" w:rsidRPr="00802199" w:rsidSect="00122842">
      <w:pgSz w:w="12240" w:h="15840"/>
      <w:pgMar w:top="540" w:right="90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BB6" w:rsidRDefault="00D44BB6" w:rsidP="006C7F44">
      <w:pPr>
        <w:spacing w:after="0" w:line="240" w:lineRule="auto"/>
      </w:pPr>
      <w:r>
        <w:separator/>
      </w:r>
    </w:p>
  </w:endnote>
  <w:endnote w:type="continuationSeparator" w:id="0">
    <w:p w:rsidR="00D44BB6" w:rsidRDefault="00D44BB6" w:rsidP="006C7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1B7" w:rsidRDefault="0010531D">
    <w:pPr>
      <w:pStyle w:val="BodyText"/>
      <w:spacing w:line="14" w:lineRule="aut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46286DB" wp14:editId="72DC4085">
              <wp:simplePos x="0" y="0"/>
              <wp:positionH relativeFrom="page">
                <wp:posOffset>3812540</wp:posOffset>
              </wp:positionH>
              <wp:positionV relativeFrom="page">
                <wp:posOffset>9274810</wp:posOffset>
              </wp:positionV>
              <wp:extent cx="147320" cy="16573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061B7" w:rsidRDefault="00D44BB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6286D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00.2pt;margin-top:730.3pt;width:11.6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EvNrgIAAK8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" filled="f" stroked="f">
              <v:textbox inset="0,0,0,0">
                <w:txbxContent>
                  <w:p w:rsidR="008061B7" w:rsidRDefault="0010531D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BB6" w:rsidRDefault="00D44BB6" w:rsidP="006C7F44">
      <w:pPr>
        <w:spacing w:after="0" w:line="240" w:lineRule="auto"/>
      </w:pPr>
      <w:r>
        <w:separator/>
      </w:r>
    </w:p>
  </w:footnote>
  <w:footnote w:type="continuationSeparator" w:id="0">
    <w:p w:rsidR="00D44BB6" w:rsidRDefault="00D44BB6" w:rsidP="006C7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1B7" w:rsidRDefault="0010531D">
    <w:pPr>
      <w:pStyle w:val="BodyText"/>
      <w:spacing w:line="14" w:lineRule="aut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737BCE3" wp14:editId="205628A8">
              <wp:simplePos x="0" y="0"/>
              <wp:positionH relativeFrom="page">
                <wp:posOffset>1086485</wp:posOffset>
              </wp:positionH>
              <wp:positionV relativeFrom="page">
                <wp:posOffset>901065</wp:posOffset>
              </wp:positionV>
              <wp:extent cx="5600700" cy="2108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0700" cy="210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061B7" w:rsidRDefault="00D44BB6">
                          <w:pPr>
                            <w:spacing w:before="20"/>
                            <w:ind w:left="20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37BCE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5.55pt;margin-top:70.95pt;width:441pt;height:16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hMVrgIAAKk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" filled="f" stroked="f">
              <v:textbox inset="0,0,0,0">
                <w:txbxContent>
                  <w:p w:rsidR="008061B7" w:rsidRDefault="0010531D">
                    <w:pPr>
                      <w:spacing w:before="20"/>
                      <w:ind w:left="20"/>
                      <w:rPr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43C06"/>
    <w:multiLevelType w:val="hybridMultilevel"/>
    <w:tmpl w:val="70F4D10C"/>
    <w:lvl w:ilvl="0" w:tplc="9D4AACEC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4FB35D6C"/>
    <w:multiLevelType w:val="hybridMultilevel"/>
    <w:tmpl w:val="84C28E88"/>
    <w:lvl w:ilvl="0" w:tplc="A40250D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99"/>
        <w:sz w:val="20"/>
        <w:szCs w:val="20"/>
        <w:lang w:val="ms" w:eastAsia="en-US" w:bidi="ar-SA"/>
      </w:rPr>
    </w:lvl>
    <w:lvl w:ilvl="1" w:tplc="CDAAAB0E">
      <w:numFmt w:val="bullet"/>
      <w:lvlText w:val="•"/>
      <w:lvlJc w:val="left"/>
      <w:pPr>
        <w:ind w:left="1714" w:hanging="360"/>
      </w:pPr>
      <w:rPr>
        <w:rFonts w:hint="default"/>
        <w:lang w:val="ms" w:eastAsia="en-US" w:bidi="ar-SA"/>
      </w:rPr>
    </w:lvl>
    <w:lvl w:ilvl="2" w:tplc="AD5E96C0">
      <w:numFmt w:val="bullet"/>
      <w:lvlText w:val="•"/>
      <w:lvlJc w:val="left"/>
      <w:pPr>
        <w:ind w:left="2608" w:hanging="360"/>
      </w:pPr>
      <w:rPr>
        <w:rFonts w:hint="default"/>
        <w:lang w:val="ms" w:eastAsia="en-US" w:bidi="ar-SA"/>
      </w:rPr>
    </w:lvl>
    <w:lvl w:ilvl="3" w:tplc="F18E76DC">
      <w:numFmt w:val="bullet"/>
      <w:lvlText w:val="•"/>
      <w:lvlJc w:val="left"/>
      <w:pPr>
        <w:ind w:left="3502" w:hanging="360"/>
      </w:pPr>
      <w:rPr>
        <w:rFonts w:hint="default"/>
        <w:lang w:val="ms" w:eastAsia="en-US" w:bidi="ar-SA"/>
      </w:rPr>
    </w:lvl>
    <w:lvl w:ilvl="4" w:tplc="4D8E9DA4">
      <w:numFmt w:val="bullet"/>
      <w:lvlText w:val="•"/>
      <w:lvlJc w:val="left"/>
      <w:pPr>
        <w:ind w:left="4396" w:hanging="360"/>
      </w:pPr>
      <w:rPr>
        <w:rFonts w:hint="default"/>
        <w:lang w:val="ms" w:eastAsia="en-US" w:bidi="ar-SA"/>
      </w:rPr>
    </w:lvl>
    <w:lvl w:ilvl="5" w:tplc="2622467C">
      <w:numFmt w:val="bullet"/>
      <w:lvlText w:val="•"/>
      <w:lvlJc w:val="left"/>
      <w:pPr>
        <w:ind w:left="5290" w:hanging="360"/>
      </w:pPr>
      <w:rPr>
        <w:rFonts w:hint="default"/>
        <w:lang w:val="ms" w:eastAsia="en-US" w:bidi="ar-SA"/>
      </w:rPr>
    </w:lvl>
    <w:lvl w:ilvl="6" w:tplc="52E0BBFE">
      <w:numFmt w:val="bullet"/>
      <w:lvlText w:val="•"/>
      <w:lvlJc w:val="left"/>
      <w:pPr>
        <w:ind w:left="6184" w:hanging="360"/>
      </w:pPr>
      <w:rPr>
        <w:rFonts w:hint="default"/>
        <w:lang w:val="ms" w:eastAsia="en-US" w:bidi="ar-SA"/>
      </w:rPr>
    </w:lvl>
    <w:lvl w:ilvl="7" w:tplc="A4E6AA2E">
      <w:numFmt w:val="bullet"/>
      <w:lvlText w:val="•"/>
      <w:lvlJc w:val="left"/>
      <w:pPr>
        <w:ind w:left="7078" w:hanging="360"/>
      </w:pPr>
      <w:rPr>
        <w:rFonts w:hint="default"/>
        <w:lang w:val="ms" w:eastAsia="en-US" w:bidi="ar-SA"/>
      </w:rPr>
    </w:lvl>
    <w:lvl w:ilvl="8" w:tplc="2408B9F2">
      <w:numFmt w:val="bullet"/>
      <w:lvlText w:val="•"/>
      <w:lvlJc w:val="left"/>
      <w:pPr>
        <w:ind w:left="7972" w:hanging="360"/>
      </w:pPr>
      <w:rPr>
        <w:rFonts w:hint="default"/>
        <w:lang w:val="m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B48"/>
    <w:rsid w:val="00050217"/>
    <w:rsid w:val="00052883"/>
    <w:rsid w:val="00053A3C"/>
    <w:rsid w:val="000C0FB5"/>
    <w:rsid w:val="0010464A"/>
    <w:rsid w:val="0010531D"/>
    <w:rsid w:val="00107D15"/>
    <w:rsid w:val="00122842"/>
    <w:rsid w:val="00167152"/>
    <w:rsid w:val="0018693D"/>
    <w:rsid w:val="001B2A7D"/>
    <w:rsid w:val="001B6EDD"/>
    <w:rsid w:val="001B722C"/>
    <w:rsid w:val="001D55D3"/>
    <w:rsid w:val="00203FA5"/>
    <w:rsid w:val="00206183"/>
    <w:rsid w:val="002170B1"/>
    <w:rsid w:val="00220101"/>
    <w:rsid w:val="00265AC9"/>
    <w:rsid w:val="00282CF3"/>
    <w:rsid w:val="002A1CCE"/>
    <w:rsid w:val="002A1DEB"/>
    <w:rsid w:val="002B1346"/>
    <w:rsid w:val="002D5128"/>
    <w:rsid w:val="00313D77"/>
    <w:rsid w:val="00326F74"/>
    <w:rsid w:val="00332A1D"/>
    <w:rsid w:val="0036527F"/>
    <w:rsid w:val="0037245C"/>
    <w:rsid w:val="0038244B"/>
    <w:rsid w:val="00382E7C"/>
    <w:rsid w:val="0038744A"/>
    <w:rsid w:val="0039790B"/>
    <w:rsid w:val="003A3475"/>
    <w:rsid w:val="003B233C"/>
    <w:rsid w:val="003C3111"/>
    <w:rsid w:val="003C48AF"/>
    <w:rsid w:val="003D1289"/>
    <w:rsid w:val="003D1665"/>
    <w:rsid w:val="003F084A"/>
    <w:rsid w:val="00426543"/>
    <w:rsid w:val="00432F74"/>
    <w:rsid w:val="004362AB"/>
    <w:rsid w:val="00456935"/>
    <w:rsid w:val="00464C0D"/>
    <w:rsid w:val="00470F80"/>
    <w:rsid w:val="004B249E"/>
    <w:rsid w:val="004C6090"/>
    <w:rsid w:val="004D55FF"/>
    <w:rsid w:val="004F5851"/>
    <w:rsid w:val="00513C37"/>
    <w:rsid w:val="0053349D"/>
    <w:rsid w:val="00543893"/>
    <w:rsid w:val="005B3B48"/>
    <w:rsid w:val="005D3EB7"/>
    <w:rsid w:val="005F052A"/>
    <w:rsid w:val="005F563C"/>
    <w:rsid w:val="0060317D"/>
    <w:rsid w:val="00645634"/>
    <w:rsid w:val="0065221B"/>
    <w:rsid w:val="0069307A"/>
    <w:rsid w:val="006C7F44"/>
    <w:rsid w:val="006E43B2"/>
    <w:rsid w:val="006F1FF2"/>
    <w:rsid w:val="006F5FE4"/>
    <w:rsid w:val="00704EAF"/>
    <w:rsid w:val="00725F6D"/>
    <w:rsid w:val="00745FEB"/>
    <w:rsid w:val="0076682E"/>
    <w:rsid w:val="00770099"/>
    <w:rsid w:val="00771214"/>
    <w:rsid w:val="00781F2A"/>
    <w:rsid w:val="00785B29"/>
    <w:rsid w:val="007A36F1"/>
    <w:rsid w:val="007B6957"/>
    <w:rsid w:val="007E0A66"/>
    <w:rsid w:val="00802199"/>
    <w:rsid w:val="008826F5"/>
    <w:rsid w:val="008B771E"/>
    <w:rsid w:val="008C3249"/>
    <w:rsid w:val="008C604A"/>
    <w:rsid w:val="008E11E6"/>
    <w:rsid w:val="00903966"/>
    <w:rsid w:val="00904817"/>
    <w:rsid w:val="00914935"/>
    <w:rsid w:val="00916C1D"/>
    <w:rsid w:val="00933D78"/>
    <w:rsid w:val="00945B5C"/>
    <w:rsid w:val="00965587"/>
    <w:rsid w:val="00971EB3"/>
    <w:rsid w:val="0097498F"/>
    <w:rsid w:val="009B1CEF"/>
    <w:rsid w:val="009C6E5D"/>
    <w:rsid w:val="009F4B37"/>
    <w:rsid w:val="00A0244B"/>
    <w:rsid w:val="00A307AC"/>
    <w:rsid w:val="00A3474B"/>
    <w:rsid w:val="00A45918"/>
    <w:rsid w:val="00A5309B"/>
    <w:rsid w:val="00A6031B"/>
    <w:rsid w:val="00AA7DF1"/>
    <w:rsid w:val="00AB42B6"/>
    <w:rsid w:val="00AB528F"/>
    <w:rsid w:val="00AC2B1B"/>
    <w:rsid w:val="00AD02B5"/>
    <w:rsid w:val="00AE6622"/>
    <w:rsid w:val="00AF4773"/>
    <w:rsid w:val="00B02BCD"/>
    <w:rsid w:val="00B10F08"/>
    <w:rsid w:val="00B45F70"/>
    <w:rsid w:val="00B73C74"/>
    <w:rsid w:val="00BC4719"/>
    <w:rsid w:val="00BC5000"/>
    <w:rsid w:val="00BD0580"/>
    <w:rsid w:val="00BD1C47"/>
    <w:rsid w:val="00BD599F"/>
    <w:rsid w:val="00BE7185"/>
    <w:rsid w:val="00BF54AE"/>
    <w:rsid w:val="00C14AF7"/>
    <w:rsid w:val="00C23134"/>
    <w:rsid w:val="00C366C8"/>
    <w:rsid w:val="00C37958"/>
    <w:rsid w:val="00C37B74"/>
    <w:rsid w:val="00C55BA8"/>
    <w:rsid w:val="00C72200"/>
    <w:rsid w:val="00D25BFB"/>
    <w:rsid w:val="00D3040B"/>
    <w:rsid w:val="00D33F33"/>
    <w:rsid w:val="00D44BB6"/>
    <w:rsid w:val="00D636F4"/>
    <w:rsid w:val="00D859EE"/>
    <w:rsid w:val="00D91774"/>
    <w:rsid w:val="00D95F2F"/>
    <w:rsid w:val="00D97024"/>
    <w:rsid w:val="00DB2A4A"/>
    <w:rsid w:val="00DB6345"/>
    <w:rsid w:val="00DC1CDE"/>
    <w:rsid w:val="00DE66CA"/>
    <w:rsid w:val="00E11966"/>
    <w:rsid w:val="00E1580E"/>
    <w:rsid w:val="00E32DE4"/>
    <w:rsid w:val="00E419B5"/>
    <w:rsid w:val="00E475A6"/>
    <w:rsid w:val="00E8522D"/>
    <w:rsid w:val="00EA31BF"/>
    <w:rsid w:val="00EB7229"/>
    <w:rsid w:val="00EE05F2"/>
    <w:rsid w:val="00EE160A"/>
    <w:rsid w:val="00F407BD"/>
    <w:rsid w:val="00F72792"/>
    <w:rsid w:val="00F953D9"/>
    <w:rsid w:val="00FA6EB2"/>
    <w:rsid w:val="00FC143F"/>
    <w:rsid w:val="00FF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F7C889"/>
  <w15:chartTrackingRefBased/>
  <w15:docId w15:val="{19562108-433C-4580-AA1F-3D299294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95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link w:val="Heading1Char"/>
    <w:uiPriority w:val="9"/>
    <w:qFormat/>
    <w:rsid w:val="006C7F44"/>
    <w:pPr>
      <w:widowControl w:val="0"/>
      <w:autoSpaceDE w:val="0"/>
      <w:autoSpaceDN w:val="0"/>
      <w:spacing w:before="20" w:after="0" w:line="240" w:lineRule="auto"/>
      <w:ind w:left="100"/>
      <w:outlineLvl w:val="0"/>
    </w:pPr>
    <w:rPr>
      <w:rFonts w:ascii="Verdana" w:eastAsia="Verdana" w:hAnsi="Verdana" w:cs="Verdana"/>
      <w:bCs w:val="0"/>
      <w:i w:val="0"/>
      <w:sz w:val="24"/>
      <w:szCs w:val="24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B695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B695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FA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A6EB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719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6C7F44"/>
    <w:rPr>
      <w:rFonts w:ascii="Verdana" w:eastAsia="Verdana" w:hAnsi="Verdana" w:cs="Verdana"/>
      <w:sz w:val="24"/>
      <w:szCs w:val="24"/>
      <w:lang w:val="ms"/>
    </w:rPr>
  </w:style>
  <w:style w:type="paragraph" w:styleId="TOC1">
    <w:name w:val="toc 1"/>
    <w:basedOn w:val="Normal"/>
    <w:uiPriority w:val="1"/>
    <w:qFormat/>
    <w:rsid w:val="006C7F44"/>
    <w:pPr>
      <w:widowControl w:val="0"/>
      <w:autoSpaceDE w:val="0"/>
      <w:autoSpaceDN w:val="0"/>
      <w:spacing w:before="120" w:after="0" w:line="240" w:lineRule="auto"/>
      <w:ind w:left="321"/>
    </w:pPr>
    <w:rPr>
      <w:rFonts w:ascii="Verdana" w:eastAsia="Verdana" w:hAnsi="Verdana" w:cs="Verdana"/>
      <w:bCs w:val="0"/>
      <w:i w:val="0"/>
      <w:sz w:val="22"/>
      <w:szCs w:val="22"/>
      <w:lang w:val="ms"/>
    </w:rPr>
  </w:style>
  <w:style w:type="paragraph" w:styleId="BodyText">
    <w:name w:val="Body Text"/>
    <w:basedOn w:val="Normal"/>
    <w:link w:val="BodyTextChar"/>
    <w:uiPriority w:val="1"/>
    <w:qFormat/>
    <w:rsid w:val="006C7F44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bCs w:val="0"/>
      <w:i w:val="0"/>
      <w:sz w:val="20"/>
      <w:szCs w:val="20"/>
      <w:lang w:val="ms"/>
    </w:rPr>
  </w:style>
  <w:style w:type="character" w:customStyle="1" w:styleId="BodyTextChar">
    <w:name w:val="Body Text Char"/>
    <w:basedOn w:val="DefaultParagraphFont"/>
    <w:link w:val="BodyText"/>
    <w:uiPriority w:val="1"/>
    <w:rsid w:val="006C7F44"/>
    <w:rPr>
      <w:rFonts w:ascii="Verdana" w:eastAsia="Verdana" w:hAnsi="Verdana" w:cs="Verdana"/>
      <w:sz w:val="20"/>
      <w:szCs w:val="20"/>
      <w:lang w:val="ms"/>
    </w:rPr>
  </w:style>
  <w:style w:type="paragraph" w:styleId="ListParagraph">
    <w:name w:val="List Paragraph"/>
    <w:basedOn w:val="Normal"/>
    <w:uiPriority w:val="1"/>
    <w:qFormat/>
    <w:rsid w:val="006C7F44"/>
    <w:pPr>
      <w:widowControl w:val="0"/>
      <w:autoSpaceDE w:val="0"/>
      <w:autoSpaceDN w:val="0"/>
      <w:spacing w:after="0" w:line="240" w:lineRule="auto"/>
      <w:ind w:left="820" w:right="296" w:hanging="360"/>
      <w:jc w:val="both"/>
    </w:pPr>
    <w:rPr>
      <w:rFonts w:ascii="Verdana" w:eastAsia="Verdana" w:hAnsi="Verdana" w:cs="Verdana"/>
      <w:bCs w:val="0"/>
      <w:i w:val="0"/>
      <w:sz w:val="22"/>
      <w:szCs w:val="22"/>
      <w:lang w:val="ms"/>
    </w:rPr>
  </w:style>
  <w:style w:type="paragraph" w:styleId="Header">
    <w:name w:val="header"/>
    <w:basedOn w:val="Normal"/>
    <w:link w:val="HeaderChar"/>
    <w:uiPriority w:val="99"/>
    <w:unhideWhenUsed/>
    <w:rsid w:val="006C7F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F44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C7F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F44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0D85F-902C-4481-843F-3F411886E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1433</Words>
  <Characters>8172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https://mul2-spm.gov.am/tasks/337756/oneclick/naxagic.docx?token=cb5f1d65a4d47167b68c5b8ea46cf2e1</cp:keywords>
  <dc:description/>
  <cp:lastModifiedBy>Windows User</cp:lastModifiedBy>
  <cp:revision>8</cp:revision>
  <cp:lastPrinted>2022-05-30T11:24:00Z</cp:lastPrinted>
  <dcterms:created xsi:type="dcterms:W3CDTF">2022-06-15T08:46:00Z</dcterms:created>
  <dcterms:modified xsi:type="dcterms:W3CDTF">2022-11-01T11:04:00Z</dcterms:modified>
</cp:coreProperties>
</file>