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C46" w:rsidRPr="00357065" w:rsidRDefault="007B6C46" w:rsidP="00F03BBB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2A56C6" w:rsidRPr="00357065" w:rsidRDefault="007039BA" w:rsidP="00F03BB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57065">
        <w:rPr>
          <w:rFonts w:ascii="GHEA Grapalat" w:hAnsi="GHEA Grapalat"/>
          <w:b/>
          <w:lang w:val="en-US"/>
        </w:rPr>
        <w:t>Ա Մ Փ Ո Փ Ա Թ Ե Ր Թ</w:t>
      </w:r>
      <w:r w:rsidR="00812D8F" w:rsidRPr="00357065">
        <w:rPr>
          <w:rFonts w:ascii="GHEA Grapalat" w:hAnsi="GHEA Grapalat"/>
          <w:b/>
          <w:lang w:val="hy-AM"/>
        </w:rPr>
        <w:t xml:space="preserve"> 1</w:t>
      </w:r>
    </w:p>
    <w:p w:rsidR="00812D8F" w:rsidRPr="00357065" w:rsidRDefault="00812D8F" w:rsidP="00F03BBB">
      <w:pPr>
        <w:spacing w:line="360" w:lineRule="auto"/>
        <w:jc w:val="center"/>
        <w:rPr>
          <w:rFonts w:ascii="GHEA Grapalat" w:hAnsi="GHEA Grapalat" w:cs="Sylfaen"/>
          <w:highlight w:val="yellow"/>
          <w:lang w:val="pt-PT"/>
        </w:rPr>
      </w:pPr>
      <w:r w:rsidRPr="00357065">
        <w:rPr>
          <w:rFonts w:ascii="GHEA Grapalat" w:hAnsi="GHEA Grapalat"/>
          <w:lang w:val="hy-AM"/>
        </w:rPr>
        <w:t>«</w:t>
      </w:r>
      <w:r w:rsidRPr="00357065">
        <w:rPr>
          <w:rFonts w:ascii="GHEA Grapalat" w:hAnsi="GHEA Grapalat" w:cs="Sylfaen"/>
          <w:lang w:val="hy-AM"/>
        </w:rPr>
        <w:t>Գետի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ինքնամաքրման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կարողության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գնահատման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մեթոդը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և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վերջինիս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կիրարկման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մեխանիզմները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սահմանելու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մասին</w:t>
      </w:r>
      <w:r w:rsidRPr="00357065">
        <w:rPr>
          <w:rFonts w:ascii="GHEA Grapalat" w:hAnsi="GHEA Grapalat"/>
          <w:lang w:val="hy-AM"/>
        </w:rPr>
        <w:t xml:space="preserve">» </w:t>
      </w:r>
      <w:r w:rsidRPr="00357065">
        <w:rPr>
          <w:rFonts w:ascii="GHEA Grapalat" w:hAnsi="GHEA Grapalat" w:cs="Sylfaen"/>
          <w:lang w:val="hy-AM"/>
        </w:rPr>
        <w:t>Կառավարության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որոշման</w:t>
      </w:r>
      <w:r w:rsidRPr="00357065">
        <w:rPr>
          <w:rFonts w:ascii="GHEA Grapalat" w:eastAsia="Calibri" w:hAnsi="GHEA Grapalat"/>
          <w:bCs/>
          <w:spacing w:val="-6"/>
          <w:lang w:val="hy-AM" w:eastAsia="en-US"/>
        </w:rPr>
        <w:t xml:space="preserve"> նախագծի (այսուհետ՝ Նախագիծ)</w:t>
      </w:r>
    </w:p>
    <w:p w:rsidR="0076795E" w:rsidRPr="00357065" w:rsidRDefault="0076795E" w:rsidP="00F03BBB">
      <w:pPr>
        <w:spacing w:line="360" w:lineRule="auto"/>
        <w:jc w:val="center"/>
        <w:rPr>
          <w:rFonts w:ascii="GHEA Grapalat" w:hAnsi="GHEA Grapalat"/>
          <w:lang w:val="pt-PT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853"/>
        <w:gridCol w:w="1815"/>
        <w:gridCol w:w="180"/>
        <w:gridCol w:w="3758"/>
      </w:tblGrid>
      <w:tr w:rsidR="00B51F28" w:rsidRPr="00357065" w:rsidTr="00812D8F">
        <w:trPr>
          <w:trHeight w:val="199"/>
        </w:trPr>
        <w:tc>
          <w:tcPr>
            <w:tcW w:w="7848" w:type="dxa"/>
            <w:gridSpan w:val="3"/>
            <w:vMerge w:val="restart"/>
            <w:tcBorders>
              <w:bottom w:val="single" w:sz="4" w:space="0" w:color="000000" w:themeColor="text1"/>
            </w:tcBorders>
            <w:shd w:val="clear" w:color="auto" w:fill="auto"/>
          </w:tcPr>
          <w:p w:rsidR="00B51F28" w:rsidRPr="00357065" w:rsidRDefault="0060284E" w:rsidP="00F03BB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 xml:space="preserve">            </w:t>
            </w:r>
            <w:r w:rsidR="00B51F28" w:rsidRPr="00357065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3758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B51F28" w:rsidRPr="00357065" w:rsidRDefault="00B51F28" w:rsidP="0042697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7.</w:t>
            </w:r>
            <w:r w:rsidR="0042697A">
              <w:rPr>
                <w:rFonts w:ascii="GHEA Grapalat" w:hAnsi="GHEA Grapalat"/>
                <w:lang w:val="hy-AM"/>
              </w:rPr>
              <w:t>0</w:t>
            </w:r>
            <w:bookmarkStart w:id="0" w:name="_GoBack"/>
            <w:bookmarkEnd w:id="0"/>
            <w:r w:rsidRPr="00357065">
              <w:rPr>
                <w:rFonts w:ascii="GHEA Grapalat" w:hAnsi="GHEA Grapalat"/>
                <w:lang w:val="hy-AM"/>
              </w:rPr>
              <w:t>9.202</w:t>
            </w:r>
            <w:r w:rsidRPr="00357065">
              <w:rPr>
                <w:rFonts w:ascii="GHEA Grapalat" w:hAnsi="GHEA Grapalat"/>
                <w:lang w:val="en-US"/>
              </w:rPr>
              <w:t>2</w:t>
            </w:r>
            <w:r w:rsidRPr="0035706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B51F28" w:rsidRPr="00357065" w:rsidTr="00812D8F">
        <w:trPr>
          <w:trHeight w:val="92"/>
        </w:trPr>
        <w:tc>
          <w:tcPr>
            <w:tcW w:w="7848" w:type="dxa"/>
            <w:gridSpan w:val="3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51F28" w:rsidRPr="00357065" w:rsidRDefault="00B51F28" w:rsidP="00F03BB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51F28" w:rsidRPr="00357065" w:rsidRDefault="00B51F28" w:rsidP="00F03BBB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357065">
              <w:rPr>
                <w:rFonts w:ascii="GHEA Grapalat" w:hAnsi="GHEA Grapalat"/>
                <w:color w:val="000000"/>
                <w:shd w:val="clear" w:color="auto" w:fill="FFFFFF"/>
              </w:rPr>
              <w:t>/27.3/39461-2022</w:t>
            </w:r>
          </w:p>
        </w:tc>
      </w:tr>
      <w:tr w:rsidR="006B1DE3" w:rsidRPr="0042697A" w:rsidTr="003C7FF4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A76762" w:rsidRPr="00357065" w:rsidRDefault="00A76762" w:rsidP="00F03BBB">
            <w:pPr>
              <w:spacing w:line="360" w:lineRule="auto"/>
              <w:ind w:firstLine="706"/>
              <w:jc w:val="both"/>
              <w:rPr>
                <w:rFonts w:ascii="GHEA Grapalat" w:hAnsi="GHEA Grapalat" w:cs="Sylfaen"/>
                <w:lang w:val="hy-AM"/>
              </w:rPr>
            </w:pPr>
            <w:r w:rsidRPr="00357065">
              <w:rPr>
                <w:rFonts w:ascii="GHEA Grapalat" w:hAnsi="GHEA Grapalat" w:cs="Sylfaen"/>
                <w:lang w:val="hy-AM"/>
              </w:rPr>
              <w:t>1. «Գետի ինքնամաքրման կարողության գնահատման մեթոդը և կիրարկման մեխանիզմները սահմանելու մասին» Հայաստանի Հանրապետության կառավարության որոշման նախագծի</w:t>
            </w:r>
            <w:r w:rsidRPr="0035706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357065">
              <w:rPr>
                <w:rFonts w:ascii="GHEA Grapalat" w:hAnsi="GHEA Grapalat" w:cs="Sylfaen"/>
                <w:lang w:val="hy-AM"/>
              </w:rPr>
              <w:t xml:space="preserve">1-ին կետով սահմանված հավելվածի (այսուհետ՝ Հավելված) 8-րդ կետով նախատեսվել է գետի ինքնամաքրման կարողության գնահատման ինտեգրալ գործակցի հիման վրա գետի ինքնամաքրման կարողության բաժանումն ըստ դասերի: Գտնում ենք, որ նախատեսված  կարգավորումների արդյունքում գործնականում կարող են առաջանալ անհստակություններ, օրինակ՝ 0.1 գործակցի դեպքում դասը պետք է համարվի V (վատ) թե IV (անբավարար): Նույն խնդիրը կարող է առաջանալ մյուս դասերի հետ ևս: Նշվածը հաշվի առնելով՝ առաջարկում ենք կարգավորումը վերանայել: </w:t>
            </w:r>
          </w:p>
          <w:p w:rsidR="00A76762" w:rsidRPr="00357065" w:rsidRDefault="00A76762" w:rsidP="00F03BBB">
            <w:pPr>
              <w:spacing w:line="360" w:lineRule="auto"/>
              <w:ind w:firstLine="706"/>
              <w:jc w:val="both"/>
              <w:rPr>
                <w:rFonts w:ascii="GHEA Grapalat" w:hAnsi="GHEA Grapalat" w:cs="Sylfaen"/>
                <w:lang w:val="hy-AM"/>
              </w:rPr>
            </w:pPr>
            <w:r w:rsidRPr="00357065">
              <w:rPr>
                <w:rFonts w:ascii="GHEA Grapalat" w:hAnsi="GHEA Grapalat" w:cs="Sylfaen"/>
                <w:lang w:val="hy-AM"/>
              </w:rPr>
              <w:t xml:space="preserve">2. Հավելվածի 9-րդ կետի 4-րդ ենթակետի համաձայն՝ մեթոդը կիրառվում է՝ ջրային ռեսուրսներ թափվող կեղտաջրերի թույլատրելի սահմանային արտահոսքի չափաքանակների և դրանց ներկայացվող պահանջների սահմանման համար՝ Հայաստանի Հանրապետության </w:t>
            </w:r>
            <w:r w:rsidRPr="00357065">
              <w:rPr>
                <w:rFonts w:ascii="GHEA Grapalat" w:hAnsi="GHEA Grapalat" w:cs="Sylfaen"/>
                <w:lang w:val="hy-AM"/>
              </w:rPr>
              <w:lastRenderedPageBreak/>
              <w:t xml:space="preserve">բնապահպանության նախարարի 2003 թվականի դեկտեմբերի 10-ի N 464-Ն հրամանի </w:t>
            </w:r>
            <w:r w:rsidRPr="00357065">
              <w:rPr>
                <w:rFonts w:ascii="GHEA Grapalat" w:hAnsi="GHEA Grapalat" w:cs="Sylfaen"/>
                <w:b/>
                <w:lang w:val="hy-AM"/>
              </w:rPr>
              <w:t>վերանայումից հետո</w:t>
            </w:r>
            <w:r w:rsidRPr="00357065">
              <w:rPr>
                <w:rFonts w:ascii="GHEA Grapalat" w:hAnsi="GHEA Grapalat" w:cs="Sylfaen"/>
                <w:lang w:val="hy-AM"/>
              </w:rPr>
              <w:t xml:space="preserve">: Գտնում ենք, որ անհրաժեշտ է կարգավորումը հստակեցնել, քանի որ պարզ չէ, թե ինչ է ենթադրում հրամանի վերանայումը, և ինչ ժամկետում է այն իրականացվելու: </w:t>
            </w:r>
          </w:p>
          <w:p w:rsidR="008864A9" w:rsidRPr="00357065" w:rsidRDefault="00A76762" w:rsidP="00F03BBB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357065">
              <w:rPr>
                <w:rFonts w:ascii="GHEA Grapalat" w:hAnsi="GHEA Grapalat" w:cs="Sylfaen"/>
                <w:lang w:val="hy-AM"/>
              </w:rPr>
              <w:t>3. Հավելվածի 2-րդ կետն առաջարկում ենք հանել և նախատեսել Նախագծի հիմնավորման մեջ՝ նկատի ունենալով, որ այն որևէ իրավական կարգավորում չի պարունակում:</w:t>
            </w:r>
          </w:p>
        </w:tc>
        <w:tc>
          <w:tcPr>
            <w:tcW w:w="5753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3A4F97" w:rsidRDefault="00083454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357065">
              <w:rPr>
                <w:rFonts w:ascii="GHEA Grapalat" w:hAnsi="GHEA Grapalat" w:cs="Sylfaen"/>
                <w:lang w:val="hy-AM"/>
              </w:rPr>
              <w:lastRenderedPageBreak/>
              <w:t>1.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</w:t>
            </w: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357065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9578A"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Default="007D577D" w:rsidP="00F03BB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D577D" w:rsidRPr="00083454" w:rsidRDefault="007D577D" w:rsidP="00F4237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Pr="00357065">
              <w:rPr>
                <w:rFonts w:ascii="GHEA Grapalat" w:hAnsi="GHEA Grapalat" w:cs="Sylfaen"/>
                <w:lang w:val="hy-AM"/>
              </w:rPr>
              <w:t>.</w:t>
            </w:r>
            <w:r w:rsidR="00F42376">
              <w:rPr>
                <w:rFonts w:ascii="GHEA Grapalat" w:hAnsi="GHEA Grapalat" w:cs="Sylfaen"/>
                <w:lang w:val="hy-AM"/>
              </w:rPr>
              <w:t xml:space="preserve"> Մասամբ է</w:t>
            </w:r>
            <w:r w:rsidR="00821167">
              <w:rPr>
                <w:rFonts w:ascii="GHEA Grapalat" w:hAnsi="GHEA Grapalat" w:cs="Sylfaen"/>
                <w:lang w:val="hy-AM"/>
              </w:rPr>
              <w:t xml:space="preserve"> </w:t>
            </w:r>
            <w:r w:rsidR="00F42376">
              <w:rPr>
                <w:rFonts w:ascii="GHEA Grapalat" w:hAnsi="GHEA Grapalat" w:cs="Sylfaen"/>
                <w:lang w:val="hy-AM"/>
              </w:rPr>
              <w:t>ը</w:t>
            </w:r>
            <w:r w:rsidR="00821167">
              <w:rPr>
                <w:rFonts w:ascii="GHEA Grapalat" w:hAnsi="GHEA Grapalat" w:cs="Sylfaen"/>
                <w:lang w:val="hy-AM"/>
              </w:rPr>
              <w:t xml:space="preserve">նդունվել </w:t>
            </w:r>
          </w:p>
        </w:tc>
      </w:tr>
      <w:tr w:rsidR="00170115" w:rsidRPr="00357065" w:rsidTr="00812D8F">
        <w:trPr>
          <w:trHeight w:val="92"/>
        </w:trPr>
        <w:tc>
          <w:tcPr>
            <w:tcW w:w="7848" w:type="dxa"/>
            <w:gridSpan w:val="3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170115" w:rsidRPr="00357065" w:rsidRDefault="00277A0C" w:rsidP="00F03BBB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5706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              </w:t>
            </w:r>
            <w:r w:rsidR="00170115" w:rsidRPr="00357065">
              <w:rPr>
                <w:rFonts w:ascii="GHEA Grapalat" w:hAnsi="GHEA Grapalat"/>
                <w:color w:val="000000" w:themeColor="text1"/>
                <w:lang w:val="hy-AM"/>
              </w:rPr>
              <w:t>Ֆինանսների նախարարություն</w:t>
            </w:r>
          </w:p>
          <w:p w:rsidR="00170115" w:rsidRPr="00357065" w:rsidRDefault="00170115" w:rsidP="00F03BBB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70115" w:rsidRPr="00357065" w:rsidRDefault="00170115" w:rsidP="00F03BBB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22.</w:t>
            </w:r>
            <w:r w:rsidRPr="00357065">
              <w:rPr>
                <w:rFonts w:ascii="GHEA Grapalat" w:hAnsi="GHEA Grapalat"/>
                <w:lang w:val="en-US"/>
              </w:rPr>
              <w:t>0</w:t>
            </w:r>
            <w:r w:rsidRPr="00357065">
              <w:rPr>
                <w:rFonts w:ascii="GHEA Grapalat" w:hAnsi="GHEA Grapalat"/>
                <w:lang w:val="hy-AM"/>
              </w:rPr>
              <w:t>8.202</w:t>
            </w:r>
            <w:r w:rsidRPr="00357065">
              <w:rPr>
                <w:rFonts w:ascii="GHEA Grapalat" w:hAnsi="GHEA Grapalat"/>
                <w:lang w:val="en-US"/>
              </w:rPr>
              <w:t>2</w:t>
            </w:r>
            <w:r w:rsidRPr="0035706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170115" w:rsidRPr="00357065" w:rsidTr="00812D8F">
        <w:trPr>
          <w:trHeight w:val="92"/>
        </w:trPr>
        <w:tc>
          <w:tcPr>
            <w:tcW w:w="7848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170115" w:rsidRPr="00357065" w:rsidRDefault="00170115" w:rsidP="00F03BBB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7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70115" w:rsidRPr="00357065" w:rsidRDefault="00170115" w:rsidP="00F03BBB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357065">
              <w:rPr>
                <w:rFonts w:ascii="GHEA Grapalat" w:hAnsi="GHEA Grapalat"/>
                <w:color w:val="000000"/>
                <w:shd w:val="clear" w:color="auto" w:fill="FFFFFF"/>
              </w:rPr>
              <w:t>01/11-4/14782-2022</w:t>
            </w:r>
          </w:p>
        </w:tc>
      </w:tr>
      <w:tr w:rsidR="008864A9" w:rsidRPr="00357065" w:rsidTr="00812D8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8864A9" w:rsidRPr="00357065" w:rsidRDefault="00B66E69" w:rsidP="00F03BBB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753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8864A9" w:rsidRPr="00357065" w:rsidRDefault="00B66E69" w:rsidP="00F03BB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D821CB" w:rsidRPr="00357065" w:rsidTr="00812D8F">
        <w:trPr>
          <w:trHeight w:val="92"/>
        </w:trPr>
        <w:tc>
          <w:tcPr>
            <w:tcW w:w="766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D821CB" w:rsidRPr="00357065" w:rsidRDefault="0060284E" w:rsidP="00F03BBB">
            <w:pPr>
              <w:tabs>
                <w:tab w:val="left" w:pos="720"/>
              </w:tabs>
              <w:spacing w:line="360" w:lineRule="auto"/>
              <w:rPr>
                <w:rFonts w:ascii="GHEA Grapalat" w:hAnsi="GHEA Grapalat"/>
                <w:color w:val="000000" w:themeColor="text1"/>
                <w:lang w:val="en-US"/>
              </w:rPr>
            </w:pPr>
            <w:r w:rsidRPr="0035706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            </w:t>
            </w:r>
            <w:r w:rsidR="00D821CB" w:rsidRPr="00357065">
              <w:rPr>
                <w:rFonts w:ascii="GHEA Grapalat" w:hAnsi="GHEA Grapalat" w:cs="Sylfaen"/>
                <w:color w:val="000000"/>
                <w:shd w:val="clear" w:color="auto" w:fill="FFFFFF"/>
              </w:rPr>
              <w:t>Էկոնոմիկայի</w:t>
            </w:r>
            <w:r w:rsidR="00D821CB" w:rsidRPr="0035706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D821CB" w:rsidRPr="00357065">
              <w:rPr>
                <w:rFonts w:ascii="GHEA Grapalat" w:hAnsi="GHEA Grapalat" w:cs="Sylfaen"/>
                <w:color w:val="000000"/>
                <w:shd w:val="clear" w:color="auto" w:fill="FFFFFF"/>
              </w:rPr>
              <w:t>նախա</w:t>
            </w:r>
            <w:r w:rsidR="00D821CB" w:rsidRPr="00357065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="00D821CB" w:rsidRPr="00357065">
              <w:rPr>
                <w:rFonts w:ascii="GHEA Grapalat" w:hAnsi="GHEA Grapalat" w:cs="Sylfaen"/>
                <w:color w:val="000000"/>
                <w:shd w:val="clear" w:color="auto" w:fill="FFFFFF"/>
              </w:rPr>
              <w:t>ա</w:t>
            </w:r>
            <w:r w:rsidR="00D821CB" w:rsidRPr="00357065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="00D821CB" w:rsidRPr="00357065">
              <w:rPr>
                <w:rFonts w:ascii="GHEA Grapalat" w:hAnsi="GHEA Grapalat" w:cs="Sylfaen"/>
                <w:color w:val="000000"/>
                <w:shd w:val="clear" w:color="auto" w:fill="FFFFFF"/>
              </w:rPr>
              <w:t>ություն</w:t>
            </w:r>
          </w:p>
          <w:p w:rsidR="00D821CB" w:rsidRPr="00357065" w:rsidRDefault="00D821CB" w:rsidP="00F03BBB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93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821CB" w:rsidRPr="00357065" w:rsidRDefault="00D821CB" w:rsidP="00F03BBB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2</w:t>
            </w:r>
            <w:r w:rsidRPr="00357065">
              <w:rPr>
                <w:rFonts w:ascii="GHEA Grapalat" w:hAnsi="GHEA Grapalat"/>
                <w:lang w:val="en-US"/>
              </w:rPr>
              <w:t>5</w:t>
            </w:r>
            <w:r w:rsidRPr="00357065">
              <w:rPr>
                <w:rFonts w:ascii="GHEA Grapalat" w:hAnsi="GHEA Grapalat"/>
                <w:lang w:val="hy-AM"/>
              </w:rPr>
              <w:t>.</w:t>
            </w:r>
            <w:r w:rsidRPr="00357065">
              <w:rPr>
                <w:rFonts w:ascii="GHEA Grapalat" w:hAnsi="GHEA Grapalat"/>
                <w:lang w:val="en-US"/>
              </w:rPr>
              <w:t>0</w:t>
            </w:r>
            <w:r w:rsidRPr="00357065">
              <w:rPr>
                <w:rFonts w:ascii="GHEA Grapalat" w:hAnsi="GHEA Grapalat"/>
                <w:lang w:val="hy-AM"/>
              </w:rPr>
              <w:t>8.202</w:t>
            </w:r>
            <w:r w:rsidRPr="00357065">
              <w:rPr>
                <w:rFonts w:ascii="GHEA Grapalat" w:hAnsi="GHEA Grapalat"/>
                <w:lang w:val="en-US"/>
              </w:rPr>
              <w:t>2</w:t>
            </w:r>
            <w:r w:rsidRPr="0035706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D821CB" w:rsidRPr="00357065" w:rsidTr="00812D8F">
        <w:trPr>
          <w:trHeight w:val="92"/>
        </w:trPr>
        <w:tc>
          <w:tcPr>
            <w:tcW w:w="766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D821CB" w:rsidRPr="00357065" w:rsidRDefault="00D821CB" w:rsidP="00F03BBB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93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821CB" w:rsidRPr="00357065" w:rsidRDefault="00D821CB" w:rsidP="00F03BBB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357065">
              <w:rPr>
                <w:rFonts w:ascii="GHEA Grapalat" w:hAnsi="GHEA Grapalat"/>
                <w:color w:val="000000"/>
                <w:shd w:val="clear" w:color="auto" w:fill="FFFFFF"/>
              </w:rPr>
              <w:t>01/13203-2022</w:t>
            </w:r>
          </w:p>
        </w:tc>
      </w:tr>
      <w:tr w:rsidR="008864A9" w:rsidRPr="00357065" w:rsidTr="00812D8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8864A9" w:rsidRPr="00357065" w:rsidRDefault="0060284E" w:rsidP="00F03BBB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065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753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C05B5D" w:rsidRPr="00357065" w:rsidRDefault="0060284E" w:rsidP="00F03BBB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57065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BA40EE" w:rsidRPr="00357065" w:rsidTr="00812D8F">
        <w:trPr>
          <w:trHeight w:val="92"/>
        </w:trPr>
        <w:tc>
          <w:tcPr>
            <w:tcW w:w="766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BA40EE" w:rsidRPr="00357065" w:rsidRDefault="00BA40EE" w:rsidP="00F03BBB">
            <w:pPr>
              <w:pStyle w:val="mechtex"/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5706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Առողջապահության նախարարություն</w:t>
            </w:r>
          </w:p>
        </w:tc>
        <w:tc>
          <w:tcPr>
            <w:tcW w:w="393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A40EE" w:rsidRPr="00357065" w:rsidRDefault="00BA40EE" w:rsidP="00F03BB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10.</w:t>
            </w:r>
            <w:r w:rsidRPr="00357065">
              <w:rPr>
                <w:rFonts w:ascii="GHEA Grapalat" w:hAnsi="GHEA Grapalat"/>
                <w:lang w:val="en-US"/>
              </w:rPr>
              <w:t>0</w:t>
            </w:r>
            <w:r w:rsidRPr="00357065">
              <w:rPr>
                <w:rFonts w:ascii="GHEA Grapalat" w:hAnsi="GHEA Grapalat"/>
                <w:lang w:val="hy-AM"/>
              </w:rPr>
              <w:t>8.202</w:t>
            </w:r>
            <w:r w:rsidRPr="00357065">
              <w:rPr>
                <w:rFonts w:ascii="GHEA Grapalat" w:hAnsi="GHEA Grapalat"/>
                <w:lang w:val="en-US"/>
              </w:rPr>
              <w:t>2</w:t>
            </w:r>
            <w:r w:rsidRPr="0035706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BA40EE" w:rsidRPr="00357065" w:rsidTr="00812D8F">
        <w:trPr>
          <w:trHeight w:val="92"/>
        </w:trPr>
        <w:tc>
          <w:tcPr>
            <w:tcW w:w="766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BA40EE" w:rsidRPr="00357065" w:rsidRDefault="00BA40EE" w:rsidP="00F03BBB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93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A40EE" w:rsidRPr="00357065" w:rsidRDefault="00BA40EE" w:rsidP="00F03BBB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357065">
              <w:rPr>
                <w:rFonts w:ascii="GHEA Grapalat" w:hAnsi="GHEA Grapalat"/>
                <w:color w:val="000000"/>
                <w:shd w:val="clear" w:color="auto" w:fill="FFFFFF"/>
              </w:rPr>
              <w:t>ԱԱ/04/19551-2022</w:t>
            </w:r>
          </w:p>
        </w:tc>
      </w:tr>
      <w:tr w:rsidR="00812D8F" w:rsidRPr="00357065" w:rsidTr="003C7FF4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812D8F" w:rsidRPr="00357065" w:rsidRDefault="005A0057" w:rsidP="00F03BBB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065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753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812D8F" w:rsidRPr="00357065" w:rsidRDefault="005A0057" w:rsidP="00F03BBB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57065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BE4FD9" w:rsidRPr="00357065" w:rsidTr="00812D8F">
        <w:trPr>
          <w:trHeight w:val="92"/>
        </w:trPr>
        <w:tc>
          <w:tcPr>
            <w:tcW w:w="766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BE4FD9" w:rsidRPr="00357065" w:rsidRDefault="00BE4FD9" w:rsidP="00F03BBB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արածքային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</w:tc>
        <w:tc>
          <w:tcPr>
            <w:tcW w:w="393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15.</w:t>
            </w:r>
            <w:r w:rsidRPr="00357065">
              <w:rPr>
                <w:rFonts w:ascii="GHEA Grapalat" w:hAnsi="GHEA Grapalat"/>
                <w:lang w:val="en-US"/>
              </w:rPr>
              <w:t>0</w:t>
            </w:r>
            <w:r w:rsidRPr="00357065">
              <w:rPr>
                <w:rFonts w:ascii="GHEA Grapalat" w:hAnsi="GHEA Grapalat"/>
                <w:lang w:val="hy-AM"/>
              </w:rPr>
              <w:t>8.202</w:t>
            </w:r>
            <w:r w:rsidRPr="00357065">
              <w:rPr>
                <w:rFonts w:ascii="GHEA Grapalat" w:hAnsi="GHEA Grapalat"/>
                <w:lang w:val="en-US"/>
              </w:rPr>
              <w:t>2</w:t>
            </w:r>
            <w:r w:rsidRPr="0035706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BE4FD9" w:rsidRPr="00357065" w:rsidTr="00812D8F">
        <w:trPr>
          <w:trHeight w:val="92"/>
        </w:trPr>
        <w:tc>
          <w:tcPr>
            <w:tcW w:w="766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BE4FD9" w:rsidRPr="00357065" w:rsidRDefault="00BE4FD9" w:rsidP="00F03BBB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93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color w:val="000000"/>
                <w:shd w:val="clear" w:color="auto" w:fill="FFFFFF"/>
              </w:rPr>
              <w:t>ԳՍ/15.4/21502-2022</w:t>
            </w:r>
          </w:p>
        </w:tc>
      </w:tr>
      <w:tr w:rsidR="00812D8F" w:rsidRPr="0042697A" w:rsidTr="003C7FF4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BE4FD9" w:rsidRPr="00357065" w:rsidRDefault="00BE4FD9" w:rsidP="00F03BBB">
            <w:pPr>
              <w:spacing w:line="360" w:lineRule="auto"/>
              <w:ind w:left="90" w:right="72" w:firstLine="270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Նախագծի վերաբերյալ առաջարկում ենք.</w:t>
            </w:r>
          </w:p>
          <w:p w:rsidR="00BE4FD9" w:rsidRPr="00357065" w:rsidRDefault="00BE4FD9" w:rsidP="00F03BBB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90" w:right="72" w:firstLine="270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«Գետի ինքնամաքրման կարողության գնահատման մեթոդը և կիրարկման մեխանիզմները» հավելվածի 3-</w:t>
            </w:r>
            <w:r w:rsidRPr="00357065">
              <w:rPr>
                <w:rFonts w:ascii="GHEA Grapalat" w:hAnsi="GHEA Grapalat" w:cs="Sylfaen"/>
                <w:lang w:val="hy-AM"/>
              </w:rPr>
              <w:t>րդ</w:t>
            </w:r>
            <w:r w:rsidRPr="00357065">
              <w:rPr>
                <w:rFonts w:ascii="GHEA Grapalat" w:hAnsi="GHEA Grapalat"/>
                <w:lang w:val="hy-AM"/>
              </w:rPr>
              <w:t xml:space="preserve"> </w:t>
            </w:r>
            <w:r w:rsidRPr="00357065">
              <w:rPr>
                <w:rFonts w:ascii="GHEA Grapalat" w:hAnsi="GHEA Grapalat" w:cs="Sylfaen"/>
                <w:lang w:val="hy-AM"/>
              </w:rPr>
              <w:t>կետի</w:t>
            </w:r>
            <w:r w:rsidRPr="00357065">
              <w:rPr>
                <w:rFonts w:ascii="GHEA Grapalat" w:hAnsi="GHEA Grapalat"/>
                <w:lang w:val="hy-AM"/>
              </w:rPr>
              <w:t xml:space="preserve"> «(, միջին կամ ցածր հանքայնացում, կենսածին նյութերի համեմատաբար ցածր պարունակություն և այլն)»-ը փոխարինել՝ «(, հանքայնացման աստիճան, կենսածին նյութերի </w:t>
            </w:r>
            <w:r w:rsidRPr="00357065">
              <w:rPr>
                <w:rFonts w:ascii="GHEA Grapalat" w:hAnsi="GHEA Grapalat"/>
                <w:lang w:val="hy-AM"/>
              </w:rPr>
              <w:lastRenderedPageBreak/>
              <w:t>պարունակություն և այլն)» -ի:</w:t>
            </w:r>
          </w:p>
          <w:p w:rsidR="00BE4FD9" w:rsidRPr="00357065" w:rsidRDefault="00BE4FD9" w:rsidP="00F03BBB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90" w:right="72" w:firstLine="270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Նույն կետի «տարեկան և ամսական փոփոխությունների»  արտահայտությունը շարադրել՝ «տարեկան, սեզոնային և ամսական», քանի որ սեզոնի առանձնահատկությունից կախված, գետի ինքնամաքրման կարողությունները տարբեր են:</w:t>
            </w:r>
          </w:p>
          <w:p w:rsidR="00BE4FD9" w:rsidRPr="00357065" w:rsidRDefault="00BE4FD9" w:rsidP="00F03BBB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90" w:right="72" w:firstLine="270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8-րդ կետում դասերից՝ «III (միջին)»-ը դարձնել «III (բավարար)»՝ մյուս դասերի հետ ավելի համահունչ լինելու համար:</w:t>
            </w:r>
          </w:p>
          <w:p w:rsidR="00BE4FD9" w:rsidRPr="00357065" w:rsidRDefault="00BE4FD9" w:rsidP="00F03BBB">
            <w:pPr>
              <w:spacing w:line="360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  <w:p w:rsidR="00BE4FD9" w:rsidRPr="00357065" w:rsidRDefault="00BE4FD9" w:rsidP="00F03BBB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90" w:right="72" w:firstLine="270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hAnsi="GHEA Grapalat"/>
                <w:lang w:val="hy-AM"/>
              </w:rPr>
              <w:t>Եթե գնահատման մեթոդի բանաձևը և կիրառվող թվային տվյալները ստեղծում են հնարավորություն,  ապա 5 դասից յուրաքանչյուրը բաժանել 2 ենթադասի՝ ինքնամաքրման ավելի մանրակրկիտ պատկեր ստանալու համար:</w:t>
            </w:r>
          </w:p>
          <w:p w:rsidR="00812D8F" w:rsidRPr="00357065" w:rsidRDefault="00BE4FD9" w:rsidP="00F03BBB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0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Ջրային կոմիտեն նախագծի վերաբերյալ 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չունի</w:t>
            </w:r>
            <w:r w:rsidRPr="0035706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5753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812D8F" w:rsidRPr="00357065" w:rsidRDefault="00812D8F" w:rsidP="00F03BB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BE4FD9" w:rsidRPr="00357065" w:rsidRDefault="00BE4FD9" w:rsidP="00F03BBB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  <w:r w:rsidRPr="0035706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  <w:r w:rsidRPr="0035706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</w:p>
          <w:p w:rsidR="00BE4FD9" w:rsidRPr="00357065" w:rsidRDefault="00BE4FD9" w:rsidP="00F03BBB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  <w:r w:rsidRPr="0035706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 xml:space="preserve"> Չի ընդունվել</w:t>
            </w:r>
          </w:p>
          <w:p w:rsidR="00BE4FD9" w:rsidRPr="00357065" w:rsidRDefault="00BE4FD9" w:rsidP="002807FD">
            <w:pPr>
              <w:pStyle w:val="ListParagraph"/>
              <w:spacing w:line="360" w:lineRule="auto"/>
              <w:ind w:left="87" w:firstLine="63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5706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 xml:space="preserve">Պարզաբանում։ </w:t>
            </w:r>
            <w:r w:rsidRPr="00357065">
              <w:rPr>
                <w:rFonts w:ascii="GHEA Grapalat" w:eastAsiaTheme="minorEastAsia" w:hAnsi="GHEA Grapalat"/>
                <w:color w:val="000000" w:themeColor="text1"/>
                <w:lang w:val="hy-AM"/>
              </w:rPr>
              <w:t xml:space="preserve">Գետի ինքնամաքրման կարողության դասերը սահմանվել են համաձայն </w:t>
            </w:r>
            <w:r w:rsidRPr="003570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2011 թվականի հունվարի 27-ի N 75-Ն որշման։   </w:t>
            </w:r>
          </w:p>
          <w:p w:rsidR="00BE4FD9" w:rsidRPr="00357065" w:rsidRDefault="00BE4FD9" w:rsidP="00F03BBB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  <w:r w:rsidRPr="0035706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Չի ընդունվել</w:t>
            </w:r>
            <w:r w:rsidRPr="0035706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:rsidR="00BE4FD9" w:rsidRPr="00357065" w:rsidRDefault="00DD5A13" w:rsidP="00DE76B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5706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Պարզաբանում։</w:t>
            </w:r>
            <w:r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 xml:space="preserve"> </w:t>
            </w:r>
            <w:r w:rsidR="0079578A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0</w:t>
            </w:r>
            <w:r w:rsidR="00BE4FD9" w:rsidRPr="00357065">
              <w:rPr>
                <w:rFonts w:ascii="GHEA Grapalat" w:hAnsi="GHEA Grapalat"/>
                <w:color w:val="000000" w:themeColor="text1"/>
                <w:lang w:val="hy-AM"/>
              </w:rPr>
              <w:t xml:space="preserve">Գետի ինքնամաքրման կարողության գնահատման մեթոդի մշակման հիմք է հանդիսացել </w:t>
            </w:r>
            <w:r w:rsidR="00BE4FD9" w:rsidRPr="00357065">
              <w:rPr>
                <w:rFonts w:ascii="GHEA Grapalat" w:hAnsi="GHEA Grapalat" w:cs="Sylfaen"/>
                <w:color w:val="000000" w:themeColor="text1"/>
                <w:lang w:val="hy-AM"/>
              </w:rPr>
              <w:t>«Գետի ինքնամաքրման կարողության գնահատման մեթոդի օգտագործողի ձեռնարկը»</w:t>
            </w:r>
            <w:r w:rsidR="00DE76B6" w:rsidRPr="00DE76B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</w:tr>
      <w:tr w:rsidR="00DE76B6" w:rsidRPr="00357065" w:rsidTr="00B54E5D">
        <w:trPr>
          <w:trHeight w:val="92"/>
        </w:trPr>
        <w:tc>
          <w:tcPr>
            <w:tcW w:w="7848" w:type="dxa"/>
            <w:gridSpan w:val="3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DE76B6" w:rsidRPr="00D065EB" w:rsidRDefault="00DE76B6" w:rsidP="00DE76B6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D065EB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 </w:t>
            </w:r>
            <w:r w:rsidRPr="00D065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ԳԱԱ Կենդանաբանության և հիդրոէկոլոգիայի գիտական կենտրոն</w:t>
            </w:r>
          </w:p>
        </w:tc>
        <w:tc>
          <w:tcPr>
            <w:tcW w:w="37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E76B6" w:rsidRPr="00D065EB" w:rsidRDefault="008513F7" w:rsidP="008513F7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D065EB">
              <w:rPr>
                <w:rFonts w:ascii="GHEA Grapalat" w:hAnsi="GHEA Grapalat"/>
                <w:lang w:val="en-US"/>
              </w:rPr>
              <w:t>08</w:t>
            </w:r>
            <w:r w:rsidR="00DE76B6" w:rsidRPr="00D065EB">
              <w:rPr>
                <w:rFonts w:ascii="GHEA Grapalat" w:hAnsi="GHEA Grapalat"/>
                <w:lang w:val="hy-AM"/>
              </w:rPr>
              <w:t>.</w:t>
            </w:r>
            <w:r w:rsidR="00DE76B6" w:rsidRPr="00D065EB">
              <w:rPr>
                <w:rFonts w:ascii="GHEA Grapalat" w:hAnsi="GHEA Grapalat"/>
                <w:lang w:val="en-US"/>
              </w:rPr>
              <w:t>0</w:t>
            </w:r>
            <w:r w:rsidRPr="00D065EB">
              <w:rPr>
                <w:rFonts w:ascii="GHEA Grapalat" w:hAnsi="GHEA Grapalat"/>
                <w:lang w:val="en-US"/>
              </w:rPr>
              <w:t>9</w:t>
            </w:r>
            <w:r w:rsidR="00DE76B6" w:rsidRPr="00D065EB">
              <w:rPr>
                <w:rFonts w:ascii="GHEA Grapalat" w:hAnsi="GHEA Grapalat"/>
                <w:lang w:val="hy-AM"/>
              </w:rPr>
              <w:t>.202</w:t>
            </w:r>
            <w:r w:rsidR="00DE76B6" w:rsidRPr="00D065EB">
              <w:rPr>
                <w:rFonts w:ascii="GHEA Grapalat" w:hAnsi="GHEA Grapalat"/>
                <w:lang w:val="en-US"/>
              </w:rPr>
              <w:t>2</w:t>
            </w:r>
            <w:r w:rsidR="00DE76B6" w:rsidRPr="00D065EB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DE76B6" w:rsidRPr="00357065" w:rsidTr="00B54E5D">
        <w:trPr>
          <w:trHeight w:val="92"/>
        </w:trPr>
        <w:tc>
          <w:tcPr>
            <w:tcW w:w="7848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DE76B6" w:rsidRPr="00D065EB" w:rsidRDefault="00DE76B6" w:rsidP="00B54E5D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7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E76B6" w:rsidRPr="00D065EB" w:rsidRDefault="008513F7" w:rsidP="00B54E5D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D065EB">
              <w:rPr>
                <w:rFonts w:ascii="GHEA Grapalat" w:hAnsi="GHEA Grapalat"/>
                <w:color w:val="000000"/>
                <w:shd w:val="clear" w:color="auto" w:fill="FFFFFF"/>
              </w:rPr>
              <w:t>2459-155</w:t>
            </w:r>
          </w:p>
        </w:tc>
      </w:tr>
      <w:tr w:rsidR="00DE76B6" w:rsidRPr="0042697A" w:rsidTr="003C7FF4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E76B6" w:rsidRPr="00CD1D47" w:rsidRDefault="00944DE4" w:rsidP="00944DE4">
            <w:pPr>
              <w:spacing w:line="360" w:lineRule="auto"/>
              <w:ind w:right="72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944DE4">
              <w:rPr>
                <w:rFonts w:ascii="GHEA Grapalat" w:hAnsi="GHEA Grapalat"/>
              </w:rPr>
              <w:t>.</w:t>
            </w:r>
            <w:r w:rsidR="00DF0F1F" w:rsidRPr="00944DE4">
              <w:rPr>
                <w:rFonts w:ascii="GHEA Grapalat" w:hAnsi="GHEA Grapalat"/>
                <w:lang w:val="hy-AM"/>
              </w:rPr>
              <w:t>Նախագծի 3-րդ կետից ցանկալի է հանել փակագծում նշված ցուցանիշները, քանի որ ցանկը ամբողջական չէ</w:t>
            </w:r>
            <w:r w:rsidRPr="00944DE4">
              <w:rPr>
                <w:rFonts w:ascii="GHEA Grapalat" w:hAnsi="GHEA Grapalat"/>
                <w:lang w:val="hy-AM"/>
              </w:rPr>
              <w:t>, առնչվում է միայն հիդրոկենսաբանական ցուցանիշներին։</w:t>
            </w:r>
            <w:r w:rsidR="0011316E">
              <w:rPr>
                <w:rFonts w:ascii="GHEA Grapalat" w:hAnsi="GHEA Grapalat"/>
                <w:lang w:val="hy-AM"/>
              </w:rPr>
              <w:t xml:space="preserve"> </w:t>
            </w:r>
            <w:r w:rsidRPr="00944DE4">
              <w:rPr>
                <w:rFonts w:ascii="GHEA Grapalat" w:hAnsi="GHEA Grapalat"/>
                <w:lang w:val="hy-AM"/>
              </w:rPr>
              <w:t>Առաջարկում ենք այն վերաձևակերպել հետևյալ ձևով</w:t>
            </w:r>
            <w:r w:rsidR="00CD1D47" w:rsidRPr="00CD1D47">
              <w:rPr>
                <w:rFonts w:ascii="GHEA Grapalat" w:hAnsi="GHEA Grapalat"/>
                <w:lang w:val="hy-AM"/>
              </w:rPr>
              <w:t>.</w:t>
            </w:r>
          </w:p>
          <w:p w:rsidR="00CD1D47" w:rsidRDefault="00CD1D47" w:rsidP="00001CE2">
            <w:pPr>
              <w:spacing w:line="360" w:lineRule="auto"/>
              <w:ind w:right="72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«Գետերի ինքնամաքրման կարողության </w:t>
            </w:r>
            <w:r>
              <w:rPr>
                <w:rFonts w:ascii="GHEA Grapalat" w:hAnsi="GHEA Grapalat"/>
                <w:lang w:val="hy-AM"/>
              </w:rPr>
              <w:lastRenderedPageBreak/>
              <w:t>գնահատման ժամանակ պետք է հաշվի առնվեն գետերի ջրաբանական, հիդրոմորֆոլոգիական, հիդրոքիմիական և հիդրոկենսաբանական առանձնահատկություները</w:t>
            </w:r>
            <w:r w:rsidR="00001CE2">
              <w:rPr>
                <w:rFonts w:ascii="GHEA Grapalat" w:hAnsi="GHEA Grapalat"/>
                <w:lang w:val="hy-AM"/>
              </w:rPr>
              <w:t>, հիմք ընդունելով ելակետային ցուցանիշների բազմազանությունը և դրանց ընտրության հնարավորությունը, ինչպես նաև տեղեկատվությունը գետի ինքնամաքրման կարողության տարեկան, սեզոնայի ու ամսական փոփոխությունների, խոչընդոտող գործոնների՝ այդ թվում նաև աղտոտիչների խմբի վերաբերյալ։</w:t>
            </w:r>
            <w:r>
              <w:rPr>
                <w:rFonts w:ascii="GHEA Grapalat" w:hAnsi="GHEA Grapalat"/>
                <w:lang w:val="hy-AM"/>
              </w:rPr>
              <w:t>»</w:t>
            </w:r>
          </w:p>
          <w:p w:rsidR="00001CE2" w:rsidRDefault="00001CE2" w:rsidP="00001CE2">
            <w:pPr>
              <w:spacing w:line="360" w:lineRule="auto"/>
              <w:ind w:right="72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001CE2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Նախագծի 5-րդ կետում՝ Գետերի ինքնամաքրման կարողության գնահատման հիդրոլոգիական բաղադրիչի հաշվարկի բանաձևում, հստակեցված չէ գետահատվածի չափը։</w:t>
            </w:r>
            <w:r w:rsidR="00852E3F">
              <w:rPr>
                <w:rFonts w:ascii="GHEA Grapalat" w:hAnsi="GHEA Grapalat"/>
                <w:lang w:val="hy-AM"/>
              </w:rPr>
              <w:t xml:space="preserve"> Ձ</w:t>
            </w:r>
            <w:r>
              <w:rPr>
                <w:rFonts w:ascii="GHEA Grapalat" w:hAnsi="GHEA Grapalat"/>
                <w:lang w:val="hy-AM"/>
              </w:rPr>
              <w:t>եռնարկից երևում է, որ այն փոփոխական մեծություն է, հետևաբար պետք է ավելի պարզ նշել ընտրելու սկզբունքը</w:t>
            </w:r>
            <w:r w:rsidR="00852E3F">
              <w:rPr>
                <w:rFonts w:ascii="GHEA Grapalat" w:hAnsi="GHEA Grapalat"/>
                <w:lang w:val="hy-AM"/>
              </w:rPr>
              <w:t>։</w:t>
            </w:r>
          </w:p>
          <w:p w:rsidR="00C8198F" w:rsidRDefault="00C8198F" w:rsidP="00001CE2">
            <w:pPr>
              <w:spacing w:line="360" w:lineRule="auto"/>
              <w:ind w:right="72"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001CE2">
            <w:pPr>
              <w:spacing w:line="360" w:lineRule="auto"/>
              <w:ind w:right="72"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852E3F" w:rsidRDefault="00852E3F" w:rsidP="00001CE2">
            <w:pPr>
              <w:spacing w:line="360" w:lineRule="auto"/>
              <w:ind w:right="72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001CE2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6-րդ կետում՝ Գետի ինքնամաքրման կարողության գնահատման հիդրոկենսաբանական բաղադրիչի հաշվարկի համար կիրառվող բանաձևում, </w:t>
            </w:r>
            <w:r w:rsidRPr="00852E3F">
              <w:rPr>
                <w:rFonts w:ascii="GHEA Grapalat" w:hAnsi="GHEA Grapalat"/>
                <w:lang w:val="hy-AM"/>
              </w:rPr>
              <w:t>L</w:t>
            </w:r>
            <w:r w:rsidRPr="00852E3F">
              <w:rPr>
                <w:rFonts w:ascii="GHEA Grapalat" w:hAnsi="GHEA Grapalat"/>
                <w:vertAlign w:val="subscrip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 xml:space="preserve">–ն ներկայացված է որպես գետի ջրի աղտոտվածության հիդրոկենսաբանական ցուցիչի արժեք աղտոտման կետում, պետք է նշել հիդրոկենսաբանական ո՞ր ցուցիչի մասին է խոսքը՝ ձեռնարկում խոսվում է սապրոֆիտ մանրեների և գոռբենթոսի բիոտիկ ինդեքսի </w:t>
            </w:r>
            <w:r>
              <w:rPr>
                <w:rFonts w:ascii="GHEA Grapalat" w:hAnsi="GHEA Grapalat"/>
                <w:lang w:val="hy-AM"/>
              </w:rPr>
              <w:lastRenderedPageBreak/>
              <w:t>մասին, սակայն օրենսդրական փաստաթղթից օգտվողների համար լրացուցիչ բարդություն՝ անընդհատ դիմել ձեռնարկի օգնությանը։ Մանավադ,</w:t>
            </w:r>
            <w:r w:rsidR="0074728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որ գետի ջրի ինքնամաքրման գնահատման համար առավել կիրառելի է կենսաբացահայտիչների մեթոդը։</w:t>
            </w:r>
          </w:p>
          <w:p w:rsidR="00001CE2" w:rsidRPr="00001CE2" w:rsidRDefault="00852E3F" w:rsidP="00615035">
            <w:pPr>
              <w:spacing w:line="360" w:lineRule="auto"/>
              <w:ind w:right="72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Գտնում ենք, որ ընդհանուր առմամբ օրենքի ներկայացված նախագիծը անհասկանալի և դժվար կիրառելի է շահառու կազմակերպությունների համար։ Այն պետք է լինի ավելի պարզ, հստակ և առանց լրացուցիչ </w:t>
            </w:r>
            <w:r w:rsidR="00615035">
              <w:rPr>
                <w:rFonts w:ascii="GHEA Grapalat" w:hAnsi="GHEA Grapalat"/>
                <w:lang w:val="hy-AM"/>
              </w:rPr>
              <w:t>ձեռնարկներից օգտվելու անհրաժեշտության։</w:t>
            </w:r>
            <w:r w:rsidR="00001CE2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5753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E76B6" w:rsidRDefault="0011316E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42697A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C8198F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001CE2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Պարզաբանում</w:t>
            </w:r>
          </w:p>
          <w:p w:rsidR="00713DC0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Հիդրոքիմիական բաղադրիչի հաշվարկի բանաձևում հստակ գետահատվածի չափ նշելը իրատեսական չէ։ Բաղադրիչի հաշվարկի բանաձևում հաշվի է առնվում գետահատվածի երկարությունը (</w:t>
            </w:r>
            <w:r w:rsidRPr="00C8198F">
              <w:rPr>
                <w:rFonts w:ascii="GHEA Grapalat" w:hAnsi="GHEA Grapalat"/>
                <w:lang w:val="hy-AM"/>
              </w:rPr>
              <w:t>L</w:t>
            </w:r>
            <w:r>
              <w:rPr>
                <w:rFonts w:ascii="GHEA Grapalat" w:hAnsi="GHEA Grapalat"/>
                <w:lang w:val="hy-AM"/>
              </w:rPr>
              <w:t>)</w:t>
            </w:r>
            <w:r w:rsidRPr="00C8198F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 xml:space="preserve">ինչի չափը կախված է գետերի ինքնամաքրման կարողության գնահատման համար նախատեսված գետահատվածի ընտրված չափից։  </w:t>
            </w:r>
          </w:p>
          <w:p w:rsidR="00713DC0" w:rsidRDefault="00C8198F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001CE2">
              <w:rPr>
                <w:rFonts w:ascii="GHEA Grapalat" w:hAnsi="GHEA Grapalat"/>
                <w:lang w:val="hy-AM"/>
              </w:rPr>
              <w:t>.</w:t>
            </w:r>
            <w:r w:rsidR="00936B97">
              <w:rPr>
                <w:rFonts w:ascii="GHEA Grapalat" w:hAnsi="GHEA Grapalat"/>
                <w:lang w:val="hy-AM"/>
              </w:rPr>
              <w:t xml:space="preserve"> </w:t>
            </w:r>
            <w:r w:rsidR="00687712">
              <w:rPr>
                <w:rFonts w:ascii="GHEA Grapalat" w:hAnsi="GHEA Grapalat"/>
                <w:lang w:val="hy-AM"/>
              </w:rPr>
              <w:t>Պարզաբանում</w:t>
            </w:r>
          </w:p>
          <w:p w:rsidR="00687712" w:rsidRDefault="00687712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Հիդրոկենսաբանական բաղադրիչի հաշվարկի բանաձևում կիրառվող </w:t>
            </w:r>
            <w:r w:rsidRPr="00852E3F">
              <w:rPr>
                <w:rFonts w:ascii="GHEA Grapalat" w:hAnsi="GHEA Grapalat"/>
                <w:lang w:val="hy-AM"/>
              </w:rPr>
              <w:t>L</w:t>
            </w:r>
            <w:r w:rsidRPr="00852E3F">
              <w:rPr>
                <w:rFonts w:ascii="GHEA Grapalat" w:hAnsi="GHEA Grapalat"/>
                <w:vertAlign w:val="subscrip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–ն վերաբերվում է գետի ջրի աղտոտվածության ցանկացած հիդրոկենսաբանական ցուցչի։ Ձեռնարկում</w:t>
            </w:r>
            <w:r w:rsidR="00F858F4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FA186C">
              <w:rPr>
                <w:rFonts w:ascii="GHEA Grapalat" w:hAnsi="GHEA Grapalat"/>
                <w:lang w:val="hy-AM"/>
              </w:rPr>
              <w:t xml:space="preserve">որպես օրինակ </w:t>
            </w:r>
            <w:r>
              <w:rPr>
                <w:rFonts w:ascii="GHEA Grapalat" w:hAnsi="GHEA Grapalat"/>
                <w:lang w:val="hy-AM"/>
              </w:rPr>
              <w:t xml:space="preserve">ներկայացված են </w:t>
            </w:r>
            <w:r w:rsidR="00FA186C">
              <w:rPr>
                <w:rFonts w:ascii="GHEA Grapalat" w:hAnsi="GHEA Grapalat"/>
                <w:lang w:val="hy-AM"/>
              </w:rPr>
              <w:t xml:space="preserve">նշված հիդրոբիոնտները և դրանցով հաշվարկված աղտոտվածության ցուցիչները, ինչը չի սահմանափակում դրա կիրառությունը այլ կենսաբացահայտիչ ջրային օրգանիզմներով </w:t>
            </w:r>
            <w:r w:rsidR="00FA186C">
              <w:rPr>
                <w:rFonts w:ascii="GHEA Grapalat" w:hAnsi="GHEA Grapalat"/>
                <w:lang w:val="hy-AM"/>
              </w:rPr>
              <w:lastRenderedPageBreak/>
              <w:t>կատարվող հաշվարկների համար։</w:t>
            </w:r>
          </w:p>
          <w:p w:rsidR="00FA186C" w:rsidRDefault="00FA186C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FA186C" w:rsidRDefault="00FA186C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FA186C" w:rsidRDefault="00FA186C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FA186C" w:rsidRDefault="00FA186C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FA186C" w:rsidRDefault="00FA186C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713DC0" w:rsidRDefault="00FA186C" w:rsidP="00C339A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Ձեռնարկը նախատեսված է նեղ մասնագետների օգտագործման համար, իսկ որոշման նախագծով ամբողջ մեթոդի ներկայացում</w:t>
            </w:r>
            <w:r w:rsidR="00B17755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իրատեսական չէ։</w:t>
            </w:r>
          </w:p>
          <w:p w:rsidR="00713DC0" w:rsidRDefault="00713DC0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713DC0" w:rsidRDefault="00713DC0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  <w:p w:rsidR="00713DC0" w:rsidRPr="0011316E" w:rsidRDefault="00713DC0" w:rsidP="0011316E">
            <w:pPr>
              <w:spacing w:line="360" w:lineRule="auto"/>
              <w:ind w:left="87" w:firstLine="18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3C7FF4" w:rsidRPr="00357065" w:rsidRDefault="003C7FF4" w:rsidP="00F03BBB">
      <w:pPr>
        <w:spacing w:line="360" w:lineRule="auto"/>
        <w:rPr>
          <w:rFonts w:ascii="GHEA Grapalat" w:hAnsi="GHEA Grapalat"/>
          <w:b/>
          <w:lang w:val="af-ZA"/>
        </w:rPr>
      </w:pPr>
    </w:p>
    <w:sectPr w:rsidR="003C7FF4" w:rsidRPr="00357065" w:rsidSect="003A4F97">
      <w:pgSz w:w="12240" w:h="15840"/>
      <w:pgMar w:top="426" w:right="425" w:bottom="568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CA2EFC"/>
    <w:multiLevelType w:val="hybridMultilevel"/>
    <w:tmpl w:val="555281D0"/>
    <w:lvl w:ilvl="0" w:tplc="C86A486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F7626C3"/>
    <w:multiLevelType w:val="hybridMultilevel"/>
    <w:tmpl w:val="743A7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0"/>
  </w:num>
  <w:num w:numId="11">
    <w:abstractNumId w:val="4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E2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00E7"/>
    <w:rsid w:val="00062757"/>
    <w:rsid w:val="00062B14"/>
    <w:rsid w:val="00067F60"/>
    <w:rsid w:val="00071E5E"/>
    <w:rsid w:val="000770EA"/>
    <w:rsid w:val="00083454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316E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61EB9"/>
    <w:rsid w:val="00170115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817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20C35"/>
    <w:rsid w:val="00221CE5"/>
    <w:rsid w:val="0022241D"/>
    <w:rsid w:val="0022653A"/>
    <w:rsid w:val="002332A0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77A0C"/>
    <w:rsid w:val="002807FD"/>
    <w:rsid w:val="00286629"/>
    <w:rsid w:val="00296BC8"/>
    <w:rsid w:val="002A56C6"/>
    <w:rsid w:val="002A5D8F"/>
    <w:rsid w:val="002A7958"/>
    <w:rsid w:val="002B0ADA"/>
    <w:rsid w:val="002B2283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065"/>
    <w:rsid w:val="003573BB"/>
    <w:rsid w:val="00357E31"/>
    <w:rsid w:val="00362136"/>
    <w:rsid w:val="00375C4A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A4F97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7FF4"/>
    <w:rsid w:val="003E022D"/>
    <w:rsid w:val="003E2577"/>
    <w:rsid w:val="003E5DC8"/>
    <w:rsid w:val="003E685F"/>
    <w:rsid w:val="003F4092"/>
    <w:rsid w:val="003F4B7C"/>
    <w:rsid w:val="003F7E10"/>
    <w:rsid w:val="004002D8"/>
    <w:rsid w:val="004043D2"/>
    <w:rsid w:val="004049B5"/>
    <w:rsid w:val="0040550F"/>
    <w:rsid w:val="004138F3"/>
    <w:rsid w:val="00415722"/>
    <w:rsid w:val="004174D6"/>
    <w:rsid w:val="0042640A"/>
    <w:rsid w:val="0042697A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3225C"/>
    <w:rsid w:val="0054428D"/>
    <w:rsid w:val="00544AA5"/>
    <w:rsid w:val="00544C1B"/>
    <w:rsid w:val="00545AA4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90BB2"/>
    <w:rsid w:val="00592B20"/>
    <w:rsid w:val="00595A35"/>
    <w:rsid w:val="00595BBB"/>
    <w:rsid w:val="00597740"/>
    <w:rsid w:val="005A0057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B80"/>
    <w:rsid w:val="005D323E"/>
    <w:rsid w:val="005E091E"/>
    <w:rsid w:val="005E4023"/>
    <w:rsid w:val="005E4BC2"/>
    <w:rsid w:val="005E5745"/>
    <w:rsid w:val="005E5B82"/>
    <w:rsid w:val="005F39CF"/>
    <w:rsid w:val="0060284E"/>
    <w:rsid w:val="00604032"/>
    <w:rsid w:val="00615035"/>
    <w:rsid w:val="00616700"/>
    <w:rsid w:val="00616D9C"/>
    <w:rsid w:val="00616F7A"/>
    <w:rsid w:val="006172FA"/>
    <w:rsid w:val="00622D86"/>
    <w:rsid w:val="00623815"/>
    <w:rsid w:val="00623947"/>
    <w:rsid w:val="00624992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712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6705"/>
    <w:rsid w:val="006E45BA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13DC0"/>
    <w:rsid w:val="00720779"/>
    <w:rsid w:val="00724C0B"/>
    <w:rsid w:val="00726316"/>
    <w:rsid w:val="00726C15"/>
    <w:rsid w:val="00732505"/>
    <w:rsid w:val="007421A3"/>
    <w:rsid w:val="007446DA"/>
    <w:rsid w:val="00744C0E"/>
    <w:rsid w:val="00747289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78A"/>
    <w:rsid w:val="007958BF"/>
    <w:rsid w:val="0079746D"/>
    <w:rsid w:val="007A01E3"/>
    <w:rsid w:val="007A0E13"/>
    <w:rsid w:val="007A4181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D577D"/>
    <w:rsid w:val="007E1D75"/>
    <w:rsid w:val="007E57A7"/>
    <w:rsid w:val="007E798D"/>
    <w:rsid w:val="007F3867"/>
    <w:rsid w:val="007F4FB7"/>
    <w:rsid w:val="007F5A87"/>
    <w:rsid w:val="007F60AA"/>
    <w:rsid w:val="008003AB"/>
    <w:rsid w:val="00801F1A"/>
    <w:rsid w:val="00810AEB"/>
    <w:rsid w:val="00811480"/>
    <w:rsid w:val="0081249B"/>
    <w:rsid w:val="00812D8F"/>
    <w:rsid w:val="00816C7F"/>
    <w:rsid w:val="00821167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3F7"/>
    <w:rsid w:val="008518E5"/>
    <w:rsid w:val="00852E3F"/>
    <w:rsid w:val="00853E59"/>
    <w:rsid w:val="00854712"/>
    <w:rsid w:val="0086571F"/>
    <w:rsid w:val="00872C5A"/>
    <w:rsid w:val="008759D3"/>
    <w:rsid w:val="00877970"/>
    <w:rsid w:val="00882ECD"/>
    <w:rsid w:val="00883668"/>
    <w:rsid w:val="008864A9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4B6E"/>
    <w:rsid w:val="0093028C"/>
    <w:rsid w:val="00934310"/>
    <w:rsid w:val="00936B97"/>
    <w:rsid w:val="0093768C"/>
    <w:rsid w:val="009446DF"/>
    <w:rsid w:val="00944D76"/>
    <w:rsid w:val="00944DE4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5290"/>
    <w:rsid w:val="00A26EF2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60AB6"/>
    <w:rsid w:val="00A60F11"/>
    <w:rsid w:val="00A610AF"/>
    <w:rsid w:val="00A76762"/>
    <w:rsid w:val="00A80030"/>
    <w:rsid w:val="00A82499"/>
    <w:rsid w:val="00A8497B"/>
    <w:rsid w:val="00A911B7"/>
    <w:rsid w:val="00A9151E"/>
    <w:rsid w:val="00A92178"/>
    <w:rsid w:val="00A93E9D"/>
    <w:rsid w:val="00A97E43"/>
    <w:rsid w:val="00A97E6D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53DB"/>
    <w:rsid w:val="00B05C23"/>
    <w:rsid w:val="00B11BDB"/>
    <w:rsid w:val="00B12BD2"/>
    <w:rsid w:val="00B1521D"/>
    <w:rsid w:val="00B17755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4C5"/>
    <w:rsid w:val="00B42A32"/>
    <w:rsid w:val="00B43CBF"/>
    <w:rsid w:val="00B441A6"/>
    <w:rsid w:val="00B51F28"/>
    <w:rsid w:val="00B527CA"/>
    <w:rsid w:val="00B5400C"/>
    <w:rsid w:val="00B54F26"/>
    <w:rsid w:val="00B55978"/>
    <w:rsid w:val="00B5677F"/>
    <w:rsid w:val="00B60C0E"/>
    <w:rsid w:val="00B626E6"/>
    <w:rsid w:val="00B66E69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40EE"/>
    <w:rsid w:val="00BA574F"/>
    <w:rsid w:val="00BB0C74"/>
    <w:rsid w:val="00BB170A"/>
    <w:rsid w:val="00BB35F7"/>
    <w:rsid w:val="00BC24B6"/>
    <w:rsid w:val="00BC515D"/>
    <w:rsid w:val="00BD52A0"/>
    <w:rsid w:val="00BD67FC"/>
    <w:rsid w:val="00BE204E"/>
    <w:rsid w:val="00BE2660"/>
    <w:rsid w:val="00BE4FD9"/>
    <w:rsid w:val="00BE6560"/>
    <w:rsid w:val="00BE772D"/>
    <w:rsid w:val="00BF5105"/>
    <w:rsid w:val="00C028E8"/>
    <w:rsid w:val="00C04AF7"/>
    <w:rsid w:val="00C05B5D"/>
    <w:rsid w:val="00C07D7A"/>
    <w:rsid w:val="00C07EB9"/>
    <w:rsid w:val="00C158DC"/>
    <w:rsid w:val="00C16F88"/>
    <w:rsid w:val="00C20B5E"/>
    <w:rsid w:val="00C22F72"/>
    <w:rsid w:val="00C23EFF"/>
    <w:rsid w:val="00C26A69"/>
    <w:rsid w:val="00C27300"/>
    <w:rsid w:val="00C3043C"/>
    <w:rsid w:val="00C339A1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198F"/>
    <w:rsid w:val="00C871F4"/>
    <w:rsid w:val="00C87385"/>
    <w:rsid w:val="00CA1680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1D47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065EB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21CB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D5A13"/>
    <w:rsid w:val="00DE2657"/>
    <w:rsid w:val="00DE460C"/>
    <w:rsid w:val="00DE4F58"/>
    <w:rsid w:val="00DE76B6"/>
    <w:rsid w:val="00DE7895"/>
    <w:rsid w:val="00DE797F"/>
    <w:rsid w:val="00DF0DD0"/>
    <w:rsid w:val="00DF0F1F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1178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16F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3BBB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2376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7FB9"/>
    <w:rsid w:val="00F77FBA"/>
    <w:rsid w:val="00F858F4"/>
    <w:rsid w:val="00F87A9C"/>
    <w:rsid w:val="00F92139"/>
    <w:rsid w:val="00F93B46"/>
    <w:rsid w:val="00FA186C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Ha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Ha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Ha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Ha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7F041-B981-4838-8408-87421DDB6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lalikhanyan</cp:lastModifiedBy>
  <cp:revision>63</cp:revision>
  <cp:lastPrinted>2021-04-20T13:50:00Z</cp:lastPrinted>
  <dcterms:created xsi:type="dcterms:W3CDTF">2021-06-15T05:21:00Z</dcterms:created>
  <dcterms:modified xsi:type="dcterms:W3CDTF">2022-10-18T07:33:00Z</dcterms:modified>
</cp:coreProperties>
</file>