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4B" w:rsidRPr="0044578B" w:rsidRDefault="0046224B" w:rsidP="0046224B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46224B" w:rsidRPr="0044578B" w:rsidRDefault="0046224B" w:rsidP="00CB515E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46224B" w:rsidRPr="0044578B" w:rsidRDefault="0046224B" w:rsidP="00CB515E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46224B" w:rsidRPr="0044578B" w:rsidRDefault="0046224B" w:rsidP="00CB515E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46224B" w:rsidRPr="0044578B" w:rsidRDefault="0046224B" w:rsidP="00CB515E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ՕՊԵՐԱՏԻՎ-ՀԵՏԱԽՈՒԶԱԿԱՆ ԳՈՐԾՈՒՆԵՈՒԹՅԱՆ 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46224B" w:rsidRPr="0044578B" w:rsidRDefault="0046224B" w:rsidP="00CB515E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BA6FD0" w:rsidRPr="00A04034" w:rsidRDefault="0046224B" w:rsidP="001162F1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Օպերատիվ-հետախուզական գործունեության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="002C7B44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 xml:space="preserve">2007 </w:t>
      </w:r>
      <w:r w:rsidRPr="0091351A">
        <w:rPr>
          <w:rFonts w:ascii="GHEA Grapalat" w:hAnsi="GHEA Grapalat"/>
          <w:sz w:val="24"/>
          <w:szCs w:val="24"/>
          <w:lang w:val="fr-FR"/>
        </w:rPr>
        <w:t>թվա</w:t>
      </w:r>
      <w:r w:rsidR="002C7B44">
        <w:rPr>
          <w:rFonts w:ascii="GHEA Grapalat" w:hAnsi="GHEA Grapalat"/>
          <w:sz w:val="24"/>
          <w:szCs w:val="24"/>
          <w:lang w:val="fr-FR"/>
        </w:rPr>
        <w:softHyphen/>
      </w:r>
      <w:r w:rsidRPr="0091351A">
        <w:rPr>
          <w:rFonts w:ascii="GHEA Grapalat" w:hAnsi="GHEA Grapalat"/>
          <w:sz w:val="24"/>
          <w:szCs w:val="24"/>
          <w:lang w:val="fr-FR"/>
        </w:rPr>
        <w:t xml:space="preserve">կանի </w:t>
      </w:r>
      <w:r>
        <w:rPr>
          <w:rFonts w:ascii="GHEA Grapalat" w:hAnsi="GHEA Grapalat"/>
          <w:sz w:val="24"/>
          <w:szCs w:val="24"/>
          <w:lang w:val="fr-FR"/>
        </w:rPr>
        <w:t>հոկտեմբերի 22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223-Ն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օրենքի </w:t>
      </w:r>
      <w:r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en-US"/>
        </w:rPr>
        <w:t>այսուհետ՝</w:t>
      </w:r>
      <w:r w:rsidRPr="003D5C6D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</w:t>
      </w:r>
      <w:r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fr-FR"/>
        </w:rPr>
        <w:t xml:space="preserve"> 4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1-ին մասի 10-րդ </w:t>
      </w:r>
      <w:r w:rsidR="00BA6FD0" w:rsidRPr="00A04034">
        <w:rPr>
          <w:rFonts w:ascii="GHEA Grapalat" w:hAnsi="GHEA Grapalat"/>
          <w:color w:val="000000"/>
          <w:sz w:val="24"/>
          <w:szCs w:val="24"/>
          <w:lang w:val="en-US"/>
        </w:rPr>
        <w:t>կետը</w:t>
      </w:r>
      <w:r w:rsidR="00BA6FD0"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A6FD0" w:rsidRPr="00A04034">
        <w:rPr>
          <w:rFonts w:ascii="GHEA Grapalat" w:hAnsi="GHEA Grapalat"/>
          <w:color w:val="000000"/>
          <w:sz w:val="24"/>
          <w:szCs w:val="24"/>
          <w:lang w:val="en-US"/>
        </w:rPr>
        <w:t>շարադրել</w:t>
      </w:r>
      <w:r w:rsidR="00BA6FD0"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A6FD0" w:rsidRPr="00A04034">
        <w:rPr>
          <w:rFonts w:ascii="GHEA Grapalat" w:hAnsi="GHEA Grapalat"/>
          <w:color w:val="000000"/>
          <w:sz w:val="24"/>
          <w:szCs w:val="24"/>
          <w:lang w:val="en-US"/>
        </w:rPr>
        <w:t>հետևյալ</w:t>
      </w:r>
      <w:r w:rsidR="00BA6FD0"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A6FD0" w:rsidRPr="00A04034">
        <w:rPr>
          <w:rFonts w:ascii="GHEA Grapalat" w:hAnsi="GHEA Grapalat"/>
          <w:color w:val="000000"/>
          <w:sz w:val="24"/>
          <w:szCs w:val="24"/>
          <w:lang w:val="en-US"/>
        </w:rPr>
        <w:t>խմբագրությամբ</w:t>
      </w:r>
      <w:r w:rsidR="00BA6FD0"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. </w:t>
      </w:r>
    </w:p>
    <w:p w:rsidR="0046224B" w:rsidRPr="00A04034" w:rsidRDefault="00BA6FD0" w:rsidP="001162F1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fr-FR"/>
        </w:rPr>
      </w:pPr>
      <w:r w:rsidRPr="00A04034">
        <w:rPr>
          <w:rFonts w:ascii="GHEA Grapalat" w:hAnsi="GHEA Grapalat"/>
          <w:color w:val="000000"/>
          <w:sz w:val="24"/>
          <w:szCs w:val="24"/>
          <w:lang w:val="fr-FR"/>
        </w:rPr>
        <w:t>«10</w:t>
      </w:r>
      <w:r w:rsidRPr="00A04034">
        <w:rPr>
          <w:rFonts w:ascii="GHEA Grapalat" w:hAnsi="GHEA Grapalat"/>
          <w:sz w:val="24"/>
          <w:szCs w:val="24"/>
          <w:lang w:val="hy-AM"/>
        </w:rPr>
        <w:t>)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պետական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գաղտնիք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պարունակող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տեղեկություններին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առնչվելու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թույլտվու</w:t>
      </w:r>
      <w:r w:rsidR="00E55ED2" w:rsidRPr="00E55ED2">
        <w:rPr>
          <w:rFonts w:ascii="GHEA Grapalat" w:hAnsi="GHEA Grapalat"/>
          <w:sz w:val="24"/>
          <w:szCs w:val="24"/>
          <w:lang w:val="fr-FR"/>
        </w:rPr>
        <w:softHyphen/>
      </w:r>
      <w:r w:rsidRPr="00A04034">
        <w:rPr>
          <w:rFonts w:ascii="GHEA Grapalat" w:hAnsi="GHEA Grapalat"/>
          <w:sz w:val="24"/>
          <w:szCs w:val="24"/>
          <w:lang w:val="en-US"/>
        </w:rPr>
        <w:t>թյան</w:t>
      </w:r>
      <w:r w:rsidRPr="00A04034">
        <w:rPr>
          <w:rFonts w:ascii="GHEA Grapalat" w:hAnsi="GHEA Grapalat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sz w:val="24"/>
          <w:szCs w:val="24"/>
          <w:lang w:val="en-US"/>
        </w:rPr>
        <w:t>տրամադրման</w:t>
      </w:r>
      <w:r w:rsidR="00555872"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կամ դադարեցման</w:t>
      </w:r>
      <w:r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color w:val="000000"/>
          <w:sz w:val="24"/>
          <w:szCs w:val="24"/>
          <w:lang w:val="en-US"/>
        </w:rPr>
        <w:t>համար</w:t>
      </w:r>
      <w:r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color w:val="000000"/>
          <w:sz w:val="24"/>
          <w:szCs w:val="24"/>
          <w:lang w:val="en-US"/>
        </w:rPr>
        <w:t>տեղեկություններ</w:t>
      </w:r>
      <w:r w:rsidRPr="00A04034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A04034">
        <w:rPr>
          <w:rFonts w:ascii="GHEA Grapalat" w:hAnsi="GHEA Grapalat"/>
          <w:color w:val="000000"/>
          <w:sz w:val="24"/>
          <w:szCs w:val="24"/>
          <w:lang w:val="en-US"/>
        </w:rPr>
        <w:t>հավա</w:t>
      </w:r>
      <w:r w:rsidR="00E55ED2" w:rsidRPr="00E55ED2">
        <w:rPr>
          <w:rFonts w:ascii="GHEA Grapalat" w:hAnsi="GHEA Grapalat"/>
          <w:color w:val="000000"/>
          <w:sz w:val="24"/>
          <w:szCs w:val="24"/>
          <w:lang w:val="fr-FR"/>
        </w:rPr>
        <w:softHyphen/>
      </w:r>
      <w:r w:rsidRPr="00A04034">
        <w:rPr>
          <w:rFonts w:ascii="GHEA Grapalat" w:hAnsi="GHEA Grapalat"/>
          <w:color w:val="000000"/>
          <w:sz w:val="24"/>
          <w:szCs w:val="24"/>
          <w:lang w:val="en-US"/>
        </w:rPr>
        <w:t>քե</w:t>
      </w:r>
      <w:r w:rsidR="00E55ED2" w:rsidRPr="00E55ED2">
        <w:rPr>
          <w:rFonts w:ascii="GHEA Grapalat" w:hAnsi="GHEA Grapalat"/>
          <w:color w:val="000000"/>
          <w:sz w:val="24"/>
          <w:szCs w:val="24"/>
          <w:lang w:val="fr-FR"/>
        </w:rPr>
        <w:softHyphen/>
      </w:r>
      <w:r w:rsidRPr="00A04034">
        <w:rPr>
          <w:rFonts w:ascii="GHEA Grapalat" w:hAnsi="GHEA Grapalat"/>
          <w:color w:val="000000"/>
          <w:sz w:val="24"/>
          <w:szCs w:val="24"/>
          <w:lang w:val="en-US"/>
        </w:rPr>
        <w:t>լը</w:t>
      </w:r>
      <w:r w:rsidR="00555872" w:rsidRPr="00A04034">
        <w:rPr>
          <w:rFonts w:ascii="GHEA Grapalat" w:hAnsi="GHEA Grapalat"/>
          <w:color w:val="000000"/>
          <w:sz w:val="24"/>
          <w:szCs w:val="24"/>
          <w:lang w:val="fr-FR"/>
        </w:rPr>
        <w:t>.</w:t>
      </w:r>
      <w:r w:rsidRPr="00A04034">
        <w:rPr>
          <w:rFonts w:ascii="GHEA Grapalat" w:hAnsi="GHEA Grapalat"/>
          <w:color w:val="000000"/>
          <w:sz w:val="24"/>
          <w:szCs w:val="24"/>
          <w:lang w:val="fr-FR"/>
        </w:rPr>
        <w:t>»:</w:t>
      </w:r>
      <w:bookmarkStart w:id="0" w:name="_GoBack"/>
      <w:bookmarkEnd w:id="0"/>
    </w:p>
    <w:p w:rsidR="0046224B" w:rsidRPr="003D5C6D" w:rsidRDefault="0046224B" w:rsidP="001162F1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Օրենքի 6-րդ հոդվածի 2-րդ մասից կամ ծառայողական բառերը հանել:</w:t>
      </w:r>
    </w:p>
    <w:p w:rsidR="00CB515E" w:rsidRDefault="0046224B" w:rsidP="00CB515E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3</w:t>
      </w: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CB515E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CB515E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CB515E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CB515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B515E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CB515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B515E">
        <w:rPr>
          <w:rFonts w:ascii="GHEA Grapalat" w:hAnsi="GHEA Grapalat" w:cs="Times Armenian"/>
          <w:sz w:val="24"/>
          <w:szCs w:val="24"/>
          <w:lang w:val="hy-AM"/>
        </w:rPr>
        <w:t>է</w:t>
      </w:r>
      <w:r w:rsidR="00CB515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CB515E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CB515E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993101" w:rsidRPr="00CB515E" w:rsidRDefault="00993101" w:rsidP="00CB515E">
      <w:pPr>
        <w:spacing w:line="360" w:lineRule="auto"/>
        <w:ind w:right="-360" w:firstLine="708"/>
        <w:jc w:val="both"/>
        <w:rPr>
          <w:lang w:val="hy-AM"/>
        </w:rPr>
      </w:pPr>
    </w:p>
    <w:sectPr w:rsidR="00993101" w:rsidRPr="00CB515E" w:rsidSect="006545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D6E44"/>
    <w:rsid w:val="001162F1"/>
    <w:rsid w:val="00126EF2"/>
    <w:rsid w:val="00162A62"/>
    <w:rsid w:val="00256754"/>
    <w:rsid w:val="002C7B44"/>
    <w:rsid w:val="0046224B"/>
    <w:rsid w:val="00555872"/>
    <w:rsid w:val="00654522"/>
    <w:rsid w:val="007D6E44"/>
    <w:rsid w:val="00993101"/>
    <w:rsid w:val="009A284F"/>
    <w:rsid w:val="00A04034"/>
    <w:rsid w:val="00BA6FD0"/>
    <w:rsid w:val="00CB515E"/>
    <w:rsid w:val="00E55ED2"/>
    <w:rsid w:val="00FF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4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2022-03-30T07:31:00Z</cp:lastPrinted>
  <dcterms:created xsi:type="dcterms:W3CDTF">2021-12-14T07:22:00Z</dcterms:created>
  <dcterms:modified xsi:type="dcterms:W3CDTF">2022-03-30T07:32:00Z</dcterms:modified>
</cp:coreProperties>
</file>