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E82" w:rsidRDefault="00A85E82" w:rsidP="00A85E82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85E82" w:rsidRPr="00E14E5F" w:rsidRDefault="00A85E82" w:rsidP="00A85E82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eastAsia="Times New Roman" w:hAnsi="GHEA Grapalat"/>
          <w:b w:val="0"/>
          <w:bCs w:val="0"/>
          <w:color w:val="000000"/>
          <w:sz w:val="24"/>
          <w:szCs w:val="24"/>
          <w:lang w:eastAsia="hy-AM"/>
        </w:rPr>
      </w:pP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A85E82" w:rsidRPr="00DA6E85" w:rsidRDefault="00A85E82" w:rsidP="00A85E82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495661">
        <w:rPr>
          <w:rFonts w:ascii="GHEA Grapalat" w:hAnsi="GHEA Grapalat"/>
          <w:b/>
          <w:sz w:val="24"/>
          <w:szCs w:val="24"/>
        </w:rPr>
        <w:t xml:space="preserve">ՀԱՆՐԱՅԻՆ ԱՌՈՂՋԱՊԱՀՈՒԹՅԱՆ ՈԼՈՐՏՈՒՄ ՍԱՆԻՏԱՐԱՀԱՄԱՃԱՐԱԿԱԲԱՆԱԿԱՆ ԲՆՈՒՅԹԻ ԱՐՏԱԿԱՐԳ ԻՐԱՎԻՃԱԿՆԵՐԻ ԿԱՆԽԱՐԳԵԼՄԱՆ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495661">
        <w:rPr>
          <w:rFonts w:ascii="GHEA Grapalat" w:hAnsi="GHEA Grapalat"/>
          <w:b/>
          <w:sz w:val="24"/>
          <w:szCs w:val="24"/>
        </w:rPr>
        <w:t xml:space="preserve"> ԱՐՁԱԳԱՆՔՄԱՆ ՆՊԱՏԱԿՈՎ ԱՆԿԱԽ ՊԵՏՈՒԹՅՈՒՆՆԵՐԻ ՀԱՄԱԳՈՐԾԱԿՑՈՒԹՅԱՆ ՄԱՍՆԱԿԻՑ ՊԵՏՈՒԹՅՈՒՆՆԵՐԻ ՀԱՄԱԳՈՐԾԱԿՑՈՒԹՅԱՆ ՄԱՍԻՆ</w:t>
      </w: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ՀԱՄԱՁԱՅՆԱԳՐԻ </w:t>
      </w:r>
      <w:r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A85E82" w:rsidRDefault="00A85E82" w:rsidP="00A85E82">
      <w:pPr>
        <w:shd w:val="clear" w:color="auto" w:fill="FFFFFF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A85E82" w:rsidRPr="00DA6E85" w:rsidRDefault="00A85E82" w:rsidP="00A85E82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A85E82" w:rsidRDefault="00A85E82" w:rsidP="00A85E82">
      <w:pPr>
        <w:spacing w:after="0" w:line="360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:rsidR="00A85E82" w:rsidRPr="00175E2C" w:rsidRDefault="00A85E82" w:rsidP="00A85E82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Style w:val="Emphasis"/>
          <w:rFonts w:ascii="GHEA Grapalat" w:hAnsi="GHEA Grapalat"/>
          <w:b/>
          <w:i w:val="0"/>
          <w:iCs w:val="0"/>
          <w:color w:val="000000"/>
          <w:lang w:val="hy-AM"/>
        </w:rPr>
      </w:pPr>
      <w:r w:rsidRPr="00514220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A85E82" w:rsidRDefault="00A85E82" w:rsidP="00A85E82">
      <w:pPr>
        <w:spacing w:after="0" w:line="360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  <w:r w:rsidRPr="00175E2C">
        <w:rPr>
          <w:rStyle w:val="Emphasis"/>
          <w:rFonts w:ascii="GHEA Grapalat" w:hAnsi="GHEA Grapalat"/>
          <w:sz w:val="24"/>
          <w:szCs w:val="24"/>
        </w:rPr>
        <w:t>Սանիտարահամաճարակային բարեկեցության ոլորտում արտակարգ իրավիճակների զարգացման վտանգ ներկայացնող վարակիչ հիվանդությունների` այդ թվում նաև վտանգավոր հիվանդությունների բռնկման ռիսկերը մեծանում են բնական և տեխնածին աղետների, զանգվածային միջոցառումների անցկացման հետևանքով: Այս բոլոր իրավիճակները պահանջում են օպերատիվ և արագ արձագանք, հակահամաճարակային մի շարք միջոցառումների իրականացում և բժշկական անձնակազմի անվտանգ աշխատանքի կազմակերպում։</w:t>
      </w:r>
    </w:p>
    <w:p w:rsidR="00A85E82" w:rsidRDefault="00A85E82" w:rsidP="00A85E8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87EA6">
        <w:rPr>
          <w:rStyle w:val="Emphasis"/>
          <w:rFonts w:ascii="GHEA Grapalat" w:hAnsi="GHEA Grapalat"/>
          <w:sz w:val="24"/>
          <w:szCs w:val="24"/>
        </w:rPr>
        <w:t xml:space="preserve"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</w:t>
      </w:r>
      <w:r w:rsidRPr="00E87E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(ԱՊՀ) </w:t>
      </w:r>
      <w:r w:rsidRPr="00E87EA6">
        <w:rPr>
          <w:rStyle w:val="Emphasis"/>
          <w:rFonts w:ascii="GHEA Grapalat" w:hAnsi="GHEA Grapalat"/>
          <w:sz w:val="24"/>
          <w:szCs w:val="24"/>
        </w:rPr>
        <w:t>մասնակից պետությունների համագործակցության մասին»</w:t>
      </w:r>
      <w:r>
        <w:rPr>
          <w:rStyle w:val="Emphasis"/>
          <w:rFonts w:ascii="GHEA Grapalat" w:hAnsi="GHEA Grapalat"/>
          <w:sz w:val="24"/>
          <w:szCs w:val="24"/>
        </w:rPr>
        <w:t xml:space="preserve"> </w:t>
      </w:r>
      <w:r w:rsidRPr="00654438">
        <w:rPr>
          <w:rFonts w:ascii="GHEA Grapalat" w:hAnsi="GHEA Grapalat"/>
          <w:sz w:val="24"/>
          <w:szCs w:val="24"/>
        </w:rPr>
        <w:t>համաձայնագրի նախագիծը (այսուհետ՝ Համաձայնագրի նախագիծ) պատրաստվել և ներկայացվում է ԱՊՀ Առողջապահության համագործակցության խորհրդի կողմից՝ ԱՊՀ պետությունների ղեկավարների խորհրդի 2021 թվականի մայիսի 28-ի որոշումը կատարելու նպատակով։</w:t>
      </w:r>
      <w:r w:rsidRPr="00F74023">
        <w:rPr>
          <w:rFonts w:ascii="GHEA Grapalat" w:hAnsi="GHEA Grapalat"/>
          <w:sz w:val="24"/>
          <w:szCs w:val="24"/>
        </w:rPr>
        <w:t xml:space="preserve">  </w:t>
      </w:r>
    </w:p>
    <w:p w:rsidR="00A85E82" w:rsidRPr="00F74023" w:rsidRDefault="00A85E82" w:rsidP="00A85E8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8C2DBF">
        <w:rPr>
          <w:rFonts w:ascii="GHEA Grapalat" w:hAnsi="GHEA Grapalat"/>
          <w:sz w:val="24"/>
          <w:szCs w:val="24"/>
        </w:rPr>
        <w:t xml:space="preserve">Համաձայնագիրը մշակվել է` հաշվի առնելով </w:t>
      </w:r>
      <w:r>
        <w:rPr>
          <w:rFonts w:ascii="GHEA Grapalat" w:hAnsi="GHEA Grapalat"/>
          <w:sz w:val="24"/>
          <w:szCs w:val="24"/>
        </w:rPr>
        <w:t>ա</w:t>
      </w:r>
      <w:r w:rsidRPr="008C2DBF">
        <w:rPr>
          <w:rFonts w:ascii="GHEA Grapalat" w:hAnsi="GHEA Grapalat"/>
          <w:sz w:val="24"/>
          <w:szCs w:val="24"/>
        </w:rPr>
        <w:t xml:space="preserve">րտակարգ իրավիճակների կանխարգելման և վերացման ոլորտում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8C2DBF">
        <w:rPr>
          <w:rFonts w:ascii="GHEA Grapalat" w:hAnsi="GHEA Grapalat"/>
          <w:sz w:val="24"/>
          <w:szCs w:val="24"/>
        </w:rPr>
        <w:t xml:space="preserve">պետությունների համագործակցության վերաբերյալ 2015 թվականի Համաձայնագրի դրույթները, ինչպես </w:t>
      </w:r>
      <w:r w:rsidRPr="008C2DBF">
        <w:rPr>
          <w:rFonts w:ascii="GHEA Grapalat" w:hAnsi="GHEA Grapalat"/>
          <w:sz w:val="24"/>
          <w:szCs w:val="24"/>
        </w:rPr>
        <w:lastRenderedPageBreak/>
        <w:t xml:space="preserve">նաև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8C2DBF">
        <w:rPr>
          <w:rFonts w:ascii="GHEA Grapalat" w:hAnsi="GHEA Grapalat"/>
          <w:sz w:val="24"/>
          <w:szCs w:val="24"/>
        </w:rPr>
        <w:t xml:space="preserve">պետությունների տարածքում միջազգային բժշկասանիտարական կանոնների ներդրման ԱՀԿ ռազմավարությունը (2005 թ.) և </w:t>
      </w:r>
      <w:r w:rsidRPr="00E87EA6">
        <w:rPr>
          <w:rStyle w:val="Emphasis"/>
          <w:rFonts w:ascii="GHEA Grapalat" w:hAnsi="GHEA Grapalat"/>
          <w:sz w:val="24"/>
          <w:szCs w:val="24"/>
        </w:rPr>
        <w:t>սանիտարահամաճարակաբանական բնույթի հանրային առողջության ոլորտում արտակարգ իրավիճակների կանխարգելման և արձագանքման նպատակով</w:t>
      </w:r>
      <w:r w:rsidRPr="00E87EA6">
        <w:rPr>
          <w:rFonts w:ascii="GHEA Grapalat" w:hAnsi="GHEA Grapalat"/>
          <w:i/>
          <w:sz w:val="24"/>
          <w:szCs w:val="24"/>
        </w:rPr>
        <w:t xml:space="preserve"> </w:t>
      </w:r>
      <w:r w:rsidRPr="00E87EA6">
        <w:rPr>
          <w:rFonts w:ascii="GHEA Grapalat" w:hAnsi="GHEA Grapalat"/>
          <w:sz w:val="24"/>
          <w:szCs w:val="24"/>
        </w:rPr>
        <w:t xml:space="preserve">վարակիչ </w:t>
      </w:r>
      <w:r w:rsidRPr="008C2DBF">
        <w:rPr>
          <w:rFonts w:ascii="GHEA Grapalat" w:hAnsi="GHEA Grapalat"/>
          <w:sz w:val="24"/>
          <w:szCs w:val="24"/>
        </w:rPr>
        <w:t>հիվանդությունների դեմ պայքարի շրջանակներում միջոցառումների իրականացման ծրագիրը:</w:t>
      </w:r>
    </w:p>
    <w:p w:rsidR="00A85E82" w:rsidRDefault="00A85E82" w:rsidP="00A85E8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74023">
        <w:rPr>
          <w:rFonts w:ascii="GHEA Grapalat" w:hAnsi="GHEA Grapalat"/>
          <w:sz w:val="24"/>
          <w:szCs w:val="24"/>
        </w:rPr>
        <w:t xml:space="preserve">Ընդունելով ԱՊՀ </w:t>
      </w:r>
      <w:r>
        <w:rPr>
          <w:rFonts w:ascii="GHEA Grapalat" w:hAnsi="GHEA Grapalat"/>
          <w:sz w:val="24"/>
          <w:szCs w:val="24"/>
        </w:rPr>
        <w:t xml:space="preserve">մասնակից </w:t>
      </w:r>
      <w:r w:rsidRPr="00F74023">
        <w:rPr>
          <w:rFonts w:ascii="GHEA Grapalat" w:hAnsi="GHEA Grapalat"/>
          <w:sz w:val="24"/>
          <w:szCs w:val="24"/>
        </w:rPr>
        <w:t xml:space="preserve">պետությունների տարածքներում սանիտարահամաճարակային բնույթի արտակարգ իրավիճակների կանխարգելման և վերացման </w:t>
      </w:r>
      <w:r>
        <w:rPr>
          <w:rFonts w:ascii="GHEA Grapalat" w:hAnsi="GHEA Grapalat"/>
          <w:sz w:val="24"/>
          <w:szCs w:val="24"/>
        </w:rPr>
        <w:t xml:space="preserve">ոլորտում </w:t>
      </w:r>
      <w:r w:rsidRPr="00F74023">
        <w:rPr>
          <w:rFonts w:ascii="GHEA Grapalat" w:hAnsi="GHEA Grapalat"/>
          <w:sz w:val="24"/>
          <w:szCs w:val="24"/>
        </w:rPr>
        <w:t xml:space="preserve">համագործակցության կարևորությունը, </w:t>
      </w:r>
      <w:r w:rsidRPr="00654438">
        <w:rPr>
          <w:rFonts w:ascii="GHEA Grapalat" w:hAnsi="GHEA Grapalat"/>
          <w:sz w:val="24"/>
          <w:szCs w:val="24"/>
        </w:rPr>
        <w:t xml:space="preserve">որոնց համար պահանջվում է անցկացնել միջոցառումներ՝ ուղղված </w:t>
      </w:r>
      <w:r>
        <w:rPr>
          <w:rFonts w:ascii="GHEA Grapalat" w:hAnsi="GHEA Grapalat"/>
          <w:sz w:val="24"/>
          <w:szCs w:val="24"/>
        </w:rPr>
        <w:t>ԱՊՀ</w:t>
      </w:r>
      <w:r w:rsidRPr="00654438">
        <w:rPr>
          <w:rFonts w:ascii="GHEA Grapalat" w:hAnsi="GHEA Grapalat"/>
          <w:sz w:val="24"/>
          <w:szCs w:val="24"/>
        </w:rPr>
        <w:t xml:space="preserve"> մասնակից պետության տարածքի սանիտարական պաշտպանությանը, այդ թվում՝ մասնագիտացված հակահամաճարակային </w:t>
      </w:r>
      <w:r>
        <w:rPr>
          <w:rFonts w:ascii="GHEA Grapalat" w:hAnsi="GHEA Grapalat"/>
          <w:sz w:val="24"/>
          <w:szCs w:val="24"/>
        </w:rPr>
        <w:t>թիմերի</w:t>
      </w:r>
      <w:r w:rsidRPr="00654438">
        <w:rPr>
          <w:rFonts w:ascii="GHEA Grapalat" w:hAnsi="GHEA Grapalat"/>
          <w:sz w:val="24"/>
          <w:szCs w:val="24"/>
        </w:rPr>
        <w:t xml:space="preserve"> օգնությամբ</w:t>
      </w:r>
      <w:r w:rsidRPr="00F74023">
        <w:rPr>
          <w:rFonts w:ascii="GHEA Grapalat" w:hAnsi="GHEA Grapalat"/>
          <w:sz w:val="24"/>
          <w:szCs w:val="24"/>
        </w:rPr>
        <w:t xml:space="preserve">, ինչպես նաև հաշվի առնելով վերջին տարիներին վտանգավոր վարակիչ հիվանդությունների </w:t>
      </w:r>
      <w:r>
        <w:rPr>
          <w:rFonts w:ascii="GHEA Grapalat" w:hAnsi="GHEA Grapalat"/>
          <w:sz w:val="24"/>
          <w:szCs w:val="24"/>
        </w:rPr>
        <w:t>և համաճարակային ռիսկերի</w:t>
      </w:r>
      <w:r w:rsidRPr="00F74023">
        <w:rPr>
          <w:rFonts w:ascii="GHEA Grapalat" w:hAnsi="GHEA Grapalat"/>
          <w:sz w:val="24"/>
          <w:szCs w:val="24"/>
        </w:rPr>
        <w:t xml:space="preserve"> աճը` </w:t>
      </w:r>
      <w:r w:rsidRPr="00F74023">
        <w:rPr>
          <w:rFonts w:ascii="GHEA Grapalat" w:hAnsi="GHEA Grapalat" w:cs="Sylfaen"/>
          <w:sz w:val="24"/>
          <w:szCs w:val="24"/>
        </w:rPr>
        <w:t xml:space="preserve">ՀՀ առողջապահության նախարարությունը կարևորում է ԱՊՀ երկրների հետ համագործակցության խորացումը և նպատակահարմար է համարում ստորագրել </w:t>
      </w:r>
      <w:r w:rsidRPr="00E87EA6">
        <w:rPr>
          <w:rStyle w:val="Emphasis"/>
          <w:rFonts w:ascii="GHEA Grapalat" w:hAnsi="GHEA Grapalat"/>
          <w:sz w:val="24"/>
          <w:szCs w:val="24"/>
        </w:rPr>
        <w:t xml:space="preserve"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</w:t>
      </w:r>
      <w:r w:rsidRPr="00E87E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(ԱՊՀ) </w:t>
      </w:r>
      <w:r w:rsidRPr="00E87EA6">
        <w:rPr>
          <w:rStyle w:val="Emphasis"/>
          <w:rFonts w:ascii="GHEA Grapalat" w:hAnsi="GHEA Grapalat"/>
          <w:sz w:val="24"/>
          <w:szCs w:val="24"/>
        </w:rPr>
        <w:t>մասնակից պետությունների համագործակցության մասին»</w:t>
      </w:r>
      <w:r>
        <w:rPr>
          <w:rStyle w:val="Emphasis"/>
          <w:rFonts w:ascii="GHEA Grapalat" w:hAnsi="GHEA Grapalat"/>
          <w:sz w:val="24"/>
          <w:szCs w:val="24"/>
        </w:rPr>
        <w:t xml:space="preserve"> </w:t>
      </w:r>
      <w:r w:rsidRPr="00F74023">
        <w:rPr>
          <w:rFonts w:ascii="GHEA Grapalat" w:hAnsi="GHEA Grapalat" w:cs="Sylfaen"/>
          <w:sz w:val="24"/>
          <w:szCs w:val="24"/>
        </w:rPr>
        <w:t>համաձայնագիր</w:t>
      </w:r>
      <w:r>
        <w:rPr>
          <w:rFonts w:ascii="GHEA Grapalat" w:hAnsi="GHEA Grapalat" w:cs="Sylfaen"/>
          <w:sz w:val="24"/>
          <w:szCs w:val="24"/>
        </w:rPr>
        <w:t>ը</w:t>
      </w:r>
      <w:r w:rsidRPr="00F74023">
        <w:rPr>
          <w:rFonts w:ascii="GHEA Grapalat" w:hAnsi="GHEA Grapalat" w:cs="Sylfaen"/>
          <w:sz w:val="24"/>
          <w:szCs w:val="24"/>
        </w:rPr>
        <w:t xml:space="preserve">: </w:t>
      </w:r>
    </w:p>
    <w:p w:rsidR="00A85E82" w:rsidRPr="00175E2C" w:rsidRDefault="00A85E82" w:rsidP="00A85E82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 w:cs="Arial Armenian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Կարգավորման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նպատակը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</w:p>
    <w:p w:rsidR="00A85E82" w:rsidRDefault="00A85E82" w:rsidP="00A85E8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նպատակն</w:t>
      </w:r>
      <w:proofErr w:type="spellEnd"/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346D">
        <w:rPr>
          <w:rFonts w:ascii="GHEA Grapalat" w:hAnsi="GHEA Grapalat"/>
          <w:sz w:val="24"/>
          <w:szCs w:val="24"/>
        </w:rPr>
        <w:t>շարունակել</w:t>
      </w:r>
      <w:r>
        <w:rPr>
          <w:rFonts w:ascii="GHEA Grapalat" w:hAnsi="GHEA Grapalat"/>
          <w:sz w:val="24"/>
          <w:szCs w:val="24"/>
        </w:rPr>
        <w:t>, ուժեղացնել</w:t>
      </w:r>
      <w:r w:rsidRPr="001E346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1E346D">
        <w:rPr>
          <w:rFonts w:ascii="GHEA Grapalat" w:hAnsi="GHEA Grapalat"/>
          <w:sz w:val="24"/>
          <w:szCs w:val="24"/>
        </w:rPr>
        <w:t xml:space="preserve"> ընդլայնել հանրային առողջապահության ոլորտում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Հանրապետության և </w:t>
      </w:r>
      <w:r w:rsidRPr="001E346D">
        <w:rPr>
          <w:rFonts w:ascii="GHEA Grapalat" w:hAnsi="GHEA Grapalat"/>
          <w:sz w:val="24"/>
          <w:szCs w:val="24"/>
        </w:rPr>
        <w:t>Անկախ Պետությունների Համագործակցության մասնակից պետությունների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միջև </w:t>
      </w:r>
      <w:r w:rsidRPr="001E346D">
        <w:rPr>
          <w:rFonts w:ascii="GHEA Grapalat" w:hAnsi="GHEA Grapalat"/>
          <w:sz w:val="24"/>
          <w:szCs w:val="24"/>
        </w:rPr>
        <w:t>համագործակցությունը</w:t>
      </w:r>
      <w:r>
        <w:rPr>
          <w:rFonts w:ascii="GHEA Grapalat" w:hAnsi="GHEA Grapalat"/>
          <w:sz w:val="24"/>
          <w:szCs w:val="24"/>
          <w:lang w:val="en-US"/>
        </w:rPr>
        <w:t>՝</w:t>
      </w:r>
      <w:r w:rsidRPr="006866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346D">
        <w:rPr>
          <w:rFonts w:ascii="GHEA Grapalat" w:hAnsi="GHEA Grapalat"/>
          <w:sz w:val="24"/>
          <w:szCs w:val="24"/>
        </w:rPr>
        <w:t xml:space="preserve">ելնելով Անկախ Պետությունների Համագործակցության մասնակից պետությունների տարածքները սանիտարահամաճարակաբանական բնույթի արտակարգ իրավիճակների առաջացումից </w:t>
      </w:r>
      <w:r>
        <w:rPr>
          <w:rFonts w:ascii="GHEA Grapalat" w:hAnsi="GHEA Grapalat"/>
          <w:sz w:val="24"/>
          <w:szCs w:val="24"/>
        </w:rPr>
        <w:t>և</w:t>
      </w:r>
      <w:r w:rsidRPr="001E346D">
        <w:rPr>
          <w:rFonts w:ascii="GHEA Grapalat" w:hAnsi="GHEA Grapalat"/>
          <w:sz w:val="24"/>
          <w:szCs w:val="24"/>
        </w:rPr>
        <w:t xml:space="preserve"> դրանց հնարավոր </w:t>
      </w:r>
      <w:r>
        <w:rPr>
          <w:rFonts w:ascii="GHEA Grapalat" w:hAnsi="GHEA Grapalat"/>
          <w:sz w:val="24"/>
          <w:szCs w:val="24"/>
        </w:rPr>
        <w:t>հետև</w:t>
      </w:r>
      <w:r w:rsidRPr="001E346D">
        <w:rPr>
          <w:rFonts w:ascii="GHEA Grapalat" w:hAnsi="GHEA Grapalat"/>
          <w:sz w:val="24"/>
          <w:szCs w:val="24"/>
        </w:rPr>
        <w:t>անքներից պաշտպանելու փոխադարձ շահերից</w:t>
      </w:r>
      <w:r w:rsidRPr="00220CBF">
        <w:rPr>
          <w:rFonts w:ascii="GHEA Grapalat" w:hAnsi="GHEA Grapalat"/>
          <w:sz w:val="24"/>
          <w:szCs w:val="24"/>
          <w:lang w:val="af-ZA"/>
        </w:rPr>
        <w:t>:</w:t>
      </w:r>
      <w:r w:rsidRPr="001E346D">
        <w:rPr>
          <w:rFonts w:ascii="GHEA Grapalat" w:hAnsi="GHEA Grapalat"/>
          <w:sz w:val="24"/>
          <w:szCs w:val="24"/>
        </w:rPr>
        <w:t xml:space="preserve"> </w:t>
      </w:r>
    </w:p>
    <w:p w:rsidR="00A85E82" w:rsidRDefault="00A85E82" w:rsidP="00A85E82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Նախագծի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մշակման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գործընթացում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ներգրավված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ինստիտուտները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և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անձինք</w:t>
      </w:r>
    </w:p>
    <w:p w:rsidR="00A85E82" w:rsidRDefault="00A85E82" w:rsidP="00A85E8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>Հայաստանի Հանրապետությ</w:t>
      </w:r>
      <w:r>
        <w:rPr>
          <w:rFonts w:ascii="GHEA Grapalat" w:hAnsi="GHEA Grapalat"/>
          <w:lang w:val="hy-AM"/>
        </w:rPr>
        <w:t>ուն</w:t>
      </w:r>
      <w:r>
        <w:rPr>
          <w:rFonts w:ascii="GHEA Grapalat" w:hAnsi="GHEA Grapalat"/>
          <w:lang w:val="af-ZA"/>
        </w:rPr>
        <w:t xml:space="preserve"> և </w:t>
      </w:r>
      <w:proofErr w:type="spellStart"/>
      <w:r w:rsidRPr="001E346D">
        <w:rPr>
          <w:rFonts w:ascii="GHEA Grapalat" w:hAnsi="GHEA Grapalat"/>
        </w:rPr>
        <w:t>Անկախ</w:t>
      </w:r>
      <w:proofErr w:type="spellEnd"/>
      <w:r w:rsidRPr="00220CBF">
        <w:rPr>
          <w:rFonts w:ascii="GHEA Grapalat" w:hAnsi="GHEA Grapalat"/>
          <w:lang w:val="af-ZA"/>
        </w:rPr>
        <w:t xml:space="preserve"> </w:t>
      </w:r>
      <w:proofErr w:type="spellStart"/>
      <w:r w:rsidRPr="001E346D">
        <w:rPr>
          <w:rFonts w:ascii="GHEA Grapalat" w:hAnsi="GHEA Grapalat"/>
        </w:rPr>
        <w:t>Պետությունների</w:t>
      </w:r>
      <w:proofErr w:type="spellEnd"/>
      <w:r w:rsidRPr="00220CBF">
        <w:rPr>
          <w:rFonts w:ascii="GHEA Grapalat" w:hAnsi="GHEA Grapalat"/>
          <w:lang w:val="af-ZA"/>
        </w:rPr>
        <w:t xml:space="preserve"> </w:t>
      </w:r>
      <w:proofErr w:type="spellStart"/>
      <w:r w:rsidRPr="001E346D">
        <w:rPr>
          <w:rFonts w:ascii="GHEA Grapalat" w:hAnsi="GHEA Grapalat"/>
        </w:rPr>
        <w:t>Համագործակցության</w:t>
      </w:r>
      <w:proofErr w:type="spellEnd"/>
      <w:r w:rsidRPr="00220CBF">
        <w:rPr>
          <w:rFonts w:ascii="GHEA Grapalat" w:hAnsi="GHEA Grapalat"/>
          <w:lang w:val="af-ZA"/>
        </w:rPr>
        <w:t xml:space="preserve"> </w:t>
      </w:r>
      <w:proofErr w:type="spellStart"/>
      <w:r w:rsidRPr="001E346D">
        <w:rPr>
          <w:rFonts w:ascii="GHEA Grapalat" w:hAnsi="GHEA Grapalat"/>
        </w:rPr>
        <w:t>մասնակից</w:t>
      </w:r>
      <w:proofErr w:type="spellEnd"/>
      <w:r w:rsidRPr="00220CBF">
        <w:rPr>
          <w:rFonts w:ascii="GHEA Grapalat" w:hAnsi="GHEA Grapalat"/>
          <w:lang w:val="af-ZA"/>
        </w:rPr>
        <w:t xml:space="preserve"> </w:t>
      </w:r>
      <w:proofErr w:type="spellStart"/>
      <w:r w:rsidRPr="001E346D">
        <w:rPr>
          <w:rFonts w:ascii="GHEA Grapalat" w:hAnsi="GHEA Grapalat"/>
        </w:rPr>
        <w:t>պետություններ</w:t>
      </w:r>
      <w:proofErr w:type="spellEnd"/>
      <w:r w:rsidRPr="00220CBF">
        <w:rPr>
          <w:rFonts w:ascii="GHEA Grapalat" w:hAnsi="GHEA Grapalat"/>
          <w:lang w:val="af-ZA"/>
        </w:rPr>
        <w:t>:</w:t>
      </w:r>
    </w:p>
    <w:p w:rsidR="00A85E82" w:rsidRPr="00220CBF" w:rsidRDefault="00A85E82" w:rsidP="00A85E8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</w:p>
    <w:p w:rsidR="00A85E82" w:rsidRPr="00185E2F" w:rsidRDefault="00A85E82" w:rsidP="00A85E82">
      <w:pPr>
        <w:pStyle w:val="ListParagraph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514220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</w:t>
      </w:r>
    </w:p>
    <w:p w:rsidR="00A85E82" w:rsidRDefault="00A85E82" w:rsidP="00A85E8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Համաձայնագրի </w:t>
      </w:r>
      <w:r w:rsidRPr="00CA52CC">
        <w:rPr>
          <w:rFonts w:ascii="GHEA Grapalat" w:hAnsi="GHEA Grapalat"/>
          <w:sz w:val="24"/>
          <w:szCs w:val="24"/>
        </w:rPr>
        <w:t>մասնակից պետություններ</w:t>
      </w:r>
      <w:r w:rsidRPr="00185E2F">
        <w:rPr>
          <w:rFonts w:ascii="GHEA Grapalat" w:hAnsi="GHEA Grapalat"/>
          <w:sz w:val="24"/>
          <w:szCs w:val="24"/>
        </w:rPr>
        <w:t>ի</w:t>
      </w:r>
      <w:r w:rsidRPr="00F74023">
        <w:rPr>
          <w:rFonts w:ascii="GHEA Grapalat" w:hAnsi="GHEA Grapalat"/>
          <w:sz w:val="24"/>
          <w:szCs w:val="24"/>
        </w:rPr>
        <w:t xml:space="preserve"> </w:t>
      </w:r>
      <w:r w:rsidRPr="00CA52CC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 xml:space="preserve">այսուհետ` </w:t>
      </w:r>
      <w:r w:rsidRPr="00F74023">
        <w:rPr>
          <w:rFonts w:ascii="GHEA Grapalat" w:hAnsi="GHEA Grapalat"/>
          <w:sz w:val="24"/>
          <w:szCs w:val="24"/>
        </w:rPr>
        <w:t>Կողմերը</w:t>
      </w:r>
      <w:r w:rsidRPr="00CA52CC">
        <w:rPr>
          <w:rFonts w:ascii="GHEA Grapalat" w:hAnsi="GHEA Grapalat"/>
          <w:sz w:val="24"/>
          <w:szCs w:val="24"/>
        </w:rPr>
        <w:t>)</w:t>
      </w:r>
      <w:r w:rsidRPr="00F74023">
        <w:rPr>
          <w:rFonts w:ascii="GHEA Grapalat" w:hAnsi="GHEA Grapalat"/>
          <w:sz w:val="24"/>
          <w:szCs w:val="24"/>
        </w:rPr>
        <w:t xml:space="preserve"> </w:t>
      </w:r>
      <w:r w:rsidRPr="00185E2F">
        <w:rPr>
          <w:rFonts w:ascii="GHEA Grapalat" w:hAnsi="GHEA Grapalat"/>
          <w:sz w:val="24"/>
          <w:szCs w:val="24"/>
        </w:rPr>
        <w:t xml:space="preserve">միջև </w:t>
      </w:r>
      <w:r w:rsidRPr="00F74023">
        <w:rPr>
          <w:rFonts w:ascii="GHEA Grapalat" w:hAnsi="GHEA Grapalat"/>
          <w:sz w:val="24"/>
          <w:szCs w:val="24"/>
        </w:rPr>
        <w:t xml:space="preserve">ԱՊՀ մասնակից պետությունների տարածքներում սանիտարահամաճարակային բնույթի արտակարգ իրավիճակների կանխարգելման և վերացման </w:t>
      </w:r>
      <w:r>
        <w:rPr>
          <w:rFonts w:ascii="GHEA Grapalat" w:hAnsi="GHEA Grapalat"/>
          <w:sz w:val="24"/>
          <w:szCs w:val="24"/>
        </w:rPr>
        <w:t>ուղղությամբ</w:t>
      </w:r>
      <w:r w:rsidRPr="00185E2F">
        <w:rPr>
          <w:rFonts w:ascii="GHEA Grapalat" w:hAnsi="GHEA Grapalat"/>
          <w:sz w:val="24"/>
          <w:szCs w:val="24"/>
        </w:rPr>
        <w:t xml:space="preserve"> համագործակցության ամրապնդում, </w:t>
      </w:r>
      <w:r w:rsidRPr="00C303D1">
        <w:rPr>
          <w:rFonts w:ascii="GHEA Grapalat" w:hAnsi="GHEA Grapalat" w:cs="Arial"/>
          <w:sz w:val="24"/>
          <w:szCs w:val="24"/>
        </w:rPr>
        <w:t>փոխադարձ օգնություն ցուցաբերելու համար նպաստավոր պայմանների ստեղծ</w:t>
      </w:r>
      <w:r w:rsidRPr="00185E2F">
        <w:rPr>
          <w:rFonts w:ascii="GHEA Grapalat" w:hAnsi="GHEA Grapalat" w:cs="Arial"/>
          <w:sz w:val="24"/>
          <w:szCs w:val="24"/>
        </w:rPr>
        <w:t>ում</w:t>
      </w:r>
      <w:r>
        <w:rPr>
          <w:rFonts w:ascii="GHEA Grapalat" w:hAnsi="GHEA Grapalat"/>
          <w:sz w:val="24"/>
          <w:szCs w:val="24"/>
        </w:rPr>
        <w:t xml:space="preserve">` </w:t>
      </w:r>
      <w:r w:rsidRPr="00C303D1">
        <w:rPr>
          <w:rFonts w:ascii="GHEA Grapalat" w:hAnsi="GHEA Grapalat" w:cs="Arial"/>
          <w:sz w:val="24"/>
          <w:szCs w:val="24"/>
        </w:rPr>
        <w:t>արտակարգ իրավիճակի առաջացման կամ դրա վտանգի մասին Համաձայնագրի մյուս Կողմ</w:t>
      </w:r>
      <w:r w:rsidRPr="00F7390D">
        <w:rPr>
          <w:rFonts w:ascii="GHEA Grapalat" w:hAnsi="GHEA Grapalat" w:cs="Arial"/>
          <w:sz w:val="24"/>
          <w:szCs w:val="24"/>
        </w:rPr>
        <w:t xml:space="preserve">երին </w:t>
      </w:r>
      <w:r w:rsidRPr="00C303D1">
        <w:rPr>
          <w:rFonts w:ascii="GHEA Grapalat" w:hAnsi="GHEA Grapalat" w:cs="Arial"/>
          <w:sz w:val="24"/>
          <w:szCs w:val="24"/>
        </w:rPr>
        <w:t>արագ իրազեկումն ապահովելու</w:t>
      </w:r>
      <w:r w:rsidRPr="00F7390D">
        <w:rPr>
          <w:rFonts w:ascii="GHEA Grapalat" w:hAnsi="GHEA Grapalat" w:cs="Arial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անհրաժեշտության դեպքում </w:t>
      </w:r>
      <w:r w:rsidRPr="00F74023">
        <w:rPr>
          <w:rFonts w:ascii="GHEA Grapalat" w:hAnsi="GHEA Grapalat"/>
          <w:sz w:val="24"/>
          <w:szCs w:val="24"/>
        </w:rPr>
        <w:t>մասնագիտացված հակահամաճարակային թիմերի</w:t>
      </w:r>
      <w:r>
        <w:rPr>
          <w:rFonts w:ascii="GHEA Grapalat" w:hAnsi="GHEA Grapalat"/>
          <w:sz w:val="24"/>
          <w:szCs w:val="24"/>
        </w:rPr>
        <w:t>ն</w:t>
      </w:r>
      <w:r w:rsidRPr="00F7390D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ներգրավել</w:t>
      </w:r>
      <w:r w:rsidRPr="00F7390D">
        <w:rPr>
          <w:rFonts w:ascii="GHEA Grapalat" w:hAnsi="GHEA Grapalat"/>
          <w:sz w:val="24"/>
          <w:szCs w:val="24"/>
        </w:rPr>
        <w:t>ո</w:t>
      </w:r>
      <w:r w:rsidRPr="0068182B">
        <w:rPr>
          <w:rFonts w:ascii="GHEA Grapalat" w:hAnsi="GHEA Grapalat"/>
          <w:sz w:val="24"/>
          <w:szCs w:val="24"/>
        </w:rPr>
        <w:t>ւ</w:t>
      </w:r>
      <w:r w:rsidRPr="00C303D1">
        <w:rPr>
          <w:rFonts w:ascii="GHEA Grapalat" w:hAnsi="GHEA Grapalat" w:cs="Arial"/>
          <w:sz w:val="24"/>
          <w:szCs w:val="24"/>
        </w:rPr>
        <w:t xml:space="preserve"> միջոցով:</w:t>
      </w:r>
    </w:p>
    <w:p w:rsidR="00A85E82" w:rsidRPr="0068182B" w:rsidRDefault="00A85E82" w:rsidP="00A85E8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74023">
        <w:rPr>
          <w:rFonts w:ascii="GHEA Grapalat" w:hAnsi="GHEA Grapalat"/>
          <w:sz w:val="24"/>
          <w:szCs w:val="24"/>
        </w:rPr>
        <w:t xml:space="preserve">Փաստաթուղթը սահմանում է աշխատանքի հիմնական ոլորտները և մասնագիտացված հակահամաճարակային թիմերի աշխատանքի կարգը, </w:t>
      </w:r>
      <w:r>
        <w:rPr>
          <w:rFonts w:ascii="GHEA Grapalat" w:hAnsi="GHEA Grapalat"/>
          <w:sz w:val="24"/>
          <w:szCs w:val="24"/>
        </w:rPr>
        <w:t xml:space="preserve">վերջիններիս </w:t>
      </w:r>
      <w:r w:rsidRPr="00CA52CC">
        <w:rPr>
          <w:rFonts w:ascii="GHEA Grapalat" w:hAnsi="GHEA Grapalat"/>
          <w:sz w:val="24"/>
          <w:szCs w:val="24"/>
        </w:rPr>
        <w:t>տեղափոխումը մյուս Կողմի պետության տարածքում գտնվող արտակարգ իրավիճակի գոտի</w:t>
      </w:r>
      <w:r>
        <w:rPr>
          <w:rFonts w:ascii="GHEA Grapalat" w:hAnsi="GHEA Grapalat"/>
          <w:sz w:val="24"/>
          <w:szCs w:val="24"/>
        </w:rPr>
        <w:t>, տեղեկատվության և այլ հարցեր</w:t>
      </w:r>
      <w:r w:rsidRPr="00F74023">
        <w:rPr>
          <w:rFonts w:ascii="GHEA Grapalat" w:hAnsi="GHEA Grapalat"/>
          <w:sz w:val="24"/>
          <w:szCs w:val="24"/>
        </w:rPr>
        <w:t>:</w:t>
      </w:r>
    </w:p>
    <w:p w:rsidR="00A85E82" w:rsidRPr="00163A2D" w:rsidRDefault="00A85E82" w:rsidP="00A85E82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bCs/>
          <w:iCs/>
          <w:lang w:val="hy-AM"/>
        </w:rPr>
      </w:pPr>
      <w:r w:rsidRPr="00163A2D">
        <w:rPr>
          <w:rFonts w:ascii="GHEA Grapalat" w:eastAsia="Batang" w:hAnsi="GHEA Grapalat" w:cs="Sylfaen"/>
          <w:lang w:val="hy-AM" w:eastAsia="ko-KR"/>
        </w:rPr>
        <w:t xml:space="preserve">Համաձայնագրի </w:t>
      </w:r>
      <w:r>
        <w:rPr>
          <w:rFonts w:ascii="GHEA Grapalat" w:eastAsia="Batang" w:hAnsi="GHEA Grapalat" w:cs="Sylfaen"/>
          <w:lang w:val="hy-AM" w:eastAsia="ko-KR"/>
        </w:rPr>
        <w:t>ստորագրումը</w:t>
      </w:r>
      <w:r w:rsidRPr="00163A2D">
        <w:rPr>
          <w:rFonts w:ascii="GHEA Grapalat" w:eastAsia="Batang" w:hAnsi="GHEA Grapalat" w:cs="Sylfaen"/>
          <w:lang w:val="hy-AM" w:eastAsia="ko-KR"/>
        </w:rPr>
        <w:t xml:space="preserve"> </w:t>
      </w:r>
      <w:r>
        <w:rPr>
          <w:rFonts w:ascii="GHEA Grapalat" w:eastAsia="Batang" w:hAnsi="GHEA Grapalat" w:cs="Sylfaen"/>
          <w:lang w:val="hy-AM" w:eastAsia="ko-KR"/>
        </w:rPr>
        <w:t>կ</w:t>
      </w:r>
      <w:r w:rsidRPr="00163A2D">
        <w:rPr>
          <w:rFonts w:ascii="GHEA Grapalat" w:eastAsia="Batang" w:hAnsi="GHEA Grapalat" w:cs="Sylfaen"/>
          <w:lang w:val="hy-AM" w:eastAsia="ko-KR"/>
        </w:rPr>
        <w:t>նպաստ</w:t>
      </w:r>
      <w:r>
        <w:rPr>
          <w:rFonts w:ascii="GHEA Grapalat" w:eastAsia="Batang" w:hAnsi="GHEA Grapalat" w:cs="Sylfaen"/>
          <w:lang w:val="hy-AM" w:eastAsia="ko-KR"/>
        </w:rPr>
        <w:t xml:space="preserve">ի </w:t>
      </w:r>
      <w:r w:rsidRPr="00163A2D">
        <w:rPr>
          <w:rFonts w:ascii="GHEA Grapalat" w:eastAsia="Batang" w:hAnsi="GHEA Grapalat" w:cs="Sylfaen"/>
          <w:lang w:val="de-DE" w:eastAsia="ko-KR"/>
        </w:rPr>
        <w:t>Հայաստանի Հանրապետության կառավարության 2021-2026</w:t>
      </w:r>
      <w:r>
        <w:rPr>
          <w:rFonts w:ascii="GHEA Grapalat" w:eastAsia="Batang" w:hAnsi="GHEA Grapalat" w:cs="Sylfaen"/>
          <w:lang w:val="hy-AM" w:eastAsia="ko-KR"/>
        </w:rPr>
        <w:t xml:space="preserve"> </w:t>
      </w:r>
      <w:r w:rsidRPr="00163A2D">
        <w:rPr>
          <w:rFonts w:ascii="GHEA Grapalat" w:eastAsia="Batang" w:hAnsi="GHEA Grapalat" w:cs="Sylfaen"/>
          <w:lang w:val="de-DE" w:eastAsia="ko-KR"/>
        </w:rPr>
        <w:t xml:space="preserve">թթ. </w:t>
      </w:r>
      <w:r>
        <w:rPr>
          <w:rFonts w:ascii="GHEA Grapalat" w:eastAsia="Batang" w:hAnsi="GHEA Grapalat" w:cs="Sylfaen"/>
          <w:lang w:val="hy-AM" w:eastAsia="ko-KR"/>
        </w:rPr>
        <w:t>ծ</w:t>
      </w:r>
      <w:r w:rsidRPr="00163A2D">
        <w:rPr>
          <w:rFonts w:ascii="GHEA Grapalat" w:eastAsia="Batang" w:hAnsi="GHEA Grapalat" w:cs="Sylfaen"/>
          <w:lang w:val="de-DE" w:eastAsia="ko-KR"/>
        </w:rPr>
        <w:t xml:space="preserve">րագրի «Վարակիչ հիվանդությունների կանխարգելում» </w:t>
      </w:r>
      <w:r w:rsidRPr="00163A2D">
        <w:rPr>
          <w:rFonts w:ascii="GHEA Grapalat" w:eastAsia="Batang" w:hAnsi="GHEA Grapalat" w:cs="Sylfaen"/>
          <w:lang w:val="hy-AM" w:eastAsia="ko-KR"/>
        </w:rPr>
        <w:t>17</w:t>
      </w:r>
      <w:r w:rsidRPr="00163A2D">
        <w:rPr>
          <w:rFonts w:ascii="GHEA Grapalat" w:hAnsi="GHEA Grapalat"/>
          <w:lang w:val="hy-AM"/>
        </w:rPr>
        <w:t>-րդ կետի, «</w:t>
      </w:r>
      <w:r w:rsidRPr="002F1DA2">
        <w:rPr>
          <w:rFonts w:ascii="GHEA Grapalat" w:hAnsi="GHEA Grapalat"/>
          <w:lang w:val="hy-AM"/>
        </w:rPr>
        <w:t>Ինֆեկցիոն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հիվանդությունների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բռնկումներին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համավարակներին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առողջապահության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համակարգի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արագ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արդյունավետ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արձագանքման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» </w:t>
      </w:r>
      <w:r w:rsidRPr="00163A2D">
        <w:rPr>
          <w:rFonts w:ascii="GHEA Grapalat" w:hAnsi="GHEA Grapalat"/>
          <w:lang w:val="hy-AM"/>
        </w:rPr>
        <w:t xml:space="preserve">20-րդ կետի, </w:t>
      </w:r>
      <w:r w:rsidRPr="00163A2D">
        <w:rPr>
          <w:rFonts w:ascii="GHEA Grapalat" w:eastAsia="Batang" w:hAnsi="GHEA Grapalat" w:cs="Sylfaen"/>
          <w:lang w:val="de-DE" w:eastAsia="ko-KR"/>
        </w:rPr>
        <w:t>«Կորոնավիրուսային հիվանդության համավարակի կանխարգելում և արձագանքում</w:t>
      </w:r>
      <w:r w:rsidRPr="00163A2D">
        <w:rPr>
          <w:rFonts w:ascii="GHEA Grapalat" w:hAnsi="GHEA Grapalat"/>
          <w:lang w:val="hy-AM"/>
        </w:rPr>
        <w:t>» 18-րդ կետի, ինչպես նաև «</w:t>
      </w:r>
      <w:r w:rsidRPr="002F1DA2">
        <w:rPr>
          <w:rFonts w:ascii="GHEA Grapalat" w:hAnsi="GHEA Grapalat"/>
          <w:lang w:val="hy-AM"/>
        </w:rPr>
        <w:t>Հանրության</w:t>
      </w:r>
      <w:r w:rsidRPr="00163A2D">
        <w:rPr>
          <w:rFonts w:ascii="GHEA Grapalat" w:hAnsi="GHEA Grapalat"/>
          <w:lang w:val="de-DE"/>
        </w:rPr>
        <w:t xml:space="preserve"> (</w:t>
      </w:r>
      <w:r w:rsidRPr="002F1DA2">
        <w:rPr>
          <w:rFonts w:ascii="GHEA Grapalat" w:hAnsi="GHEA Grapalat"/>
          <w:lang w:val="hy-AM"/>
        </w:rPr>
        <w:t>մարդու</w:t>
      </w:r>
      <w:r w:rsidRPr="00163A2D">
        <w:rPr>
          <w:rFonts w:ascii="GHEA Grapalat" w:hAnsi="GHEA Grapalat"/>
          <w:lang w:val="de-DE"/>
        </w:rPr>
        <w:t xml:space="preserve">) </w:t>
      </w:r>
      <w:r w:rsidRPr="002F1DA2">
        <w:rPr>
          <w:rFonts w:ascii="GHEA Grapalat" w:hAnsi="GHEA Grapalat"/>
          <w:lang w:val="hy-AM"/>
        </w:rPr>
        <w:t>առողջության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պահպանում՝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առողջության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պաշտպանություն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և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խթանում</w:t>
      </w:r>
      <w:r w:rsidRPr="00163A2D">
        <w:rPr>
          <w:rFonts w:ascii="GHEA Grapalat" w:hAnsi="GHEA Grapalat"/>
          <w:lang w:val="de-DE"/>
        </w:rPr>
        <w:t xml:space="preserve">, </w:t>
      </w:r>
      <w:r w:rsidRPr="002F1DA2">
        <w:rPr>
          <w:rFonts w:ascii="GHEA Grapalat" w:hAnsi="GHEA Grapalat"/>
          <w:lang w:val="hy-AM"/>
        </w:rPr>
        <w:t>հիվանդությունների</w:t>
      </w:r>
      <w:r w:rsidRPr="00163A2D">
        <w:rPr>
          <w:rFonts w:ascii="GHEA Grapalat" w:hAnsi="GHEA Grapalat"/>
          <w:lang w:val="de-DE"/>
        </w:rPr>
        <w:t xml:space="preserve"> </w:t>
      </w:r>
      <w:r w:rsidRPr="002F1DA2">
        <w:rPr>
          <w:rFonts w:ascii="GHEA Grapalat" w:hAnsi="GHEA Grapalat"/>
          <w:lang w:val="hy-AM"/>
        </w:rPr>
        <w:t>կանխարգելում</w:t>
      </w:r>
      <w:r w:rsidRPr="00163A2D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19-րդ կետի իրականացմանը</w:t>
      </w:r>
      <w:r w:rsidRPr="00163A2D">
        <w:rPr>
          <w:rFonts w:ascii="GHEA Grapalat" w:hAnsi="GHEA Grapalat"/>
          <w:bCs/>
          <w:iCs/>
          <w:lang w:val="hy-AM"/>
        </w:rPr>
        <w:t>:</w:t>
      </w:r>
    </w:p>
    <w:p w:rsidR="00A85E82" w:rsidRPr="00DA6E85" w:rsidRDefault="00A85E82" w:rsidP="00A85E8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85E82" w:rsidRPr="00E14E5F" w:rsidRDefault="00A85E82" w:rsidP="00A85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82"/>
    <w:rsid w:val="006C0B77"/>
    <w:rsid w:val="008242FF"/>
    <w:rsid w:val="00870751"/>
    <w:rsid w:val="00922C48"/>
    <w:rsid w:val="00A429CE"/>
    <w:rsid w:val="00A85E8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D4DC12-BEEC-484F-B743-8869CEA4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E82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E8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85E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85E82"/>
    <w:rPr>
      <w:b/>
      <w:bCs/>
    </w:rPr>
  </w:style>
  <w:style w:type="character" w:styleId="Emphasis">
    <w:name w:val="Emphasis"/>
    <w:basedOn w:val="DefaultParagraphFont"/>
    <w:qFormat/>
    <w:rsid w:val="00A85E8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E82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496</Words>
  <Characters>3978</Characters>
  <Application>Microsoft Office Word</Application>
  <DocSecurity>0</DocSecurity>
  <Lines>265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cp:lastPrinted>2022-10-20T13:42:00Z</cp:lastPrinted>
  <dcterms:created xsi:type="dcterms:W3CDTF">2022-10-20T13:42:00Z</dcterms:created>
  <dcterms:modified xsi:type="dcterms:W3CDTF">2022-10-20T15:37:00Z</dcterms:modified>
</cp:coreProperties>
</file>