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C82" w:rsidRDefault="00801C82" w:rsidP="00801C82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801C82" w:rsidRDefault="00801C82" w:rsidP="00801C82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ՀԱՅԱՍՏԱՆԻ ՀԱՆՐԱՊԵՏՈՒԹՅԱՆ ԿԱՌԱՎԱՐՈՒԹՅԱՆ 2020 ԹՎԱԿԱՆԻ ՄԱՅԻՍԻ 27-Ի N 853-Ն ՈՐՈՇՄԱՆ ՄԵՋ ՓՈՓՈԽՈՒԹՅՈՒՆՆԵՐ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ՀՀ ԿԱՌԱՎԱՐՈՒԹՅԱՆ ՈՐՈՇՄԱՆ</w:t>
      </w:r>
    </w:p>
    <w:p w:rsidR="00801C82" w:rsidRDefault="00801C82" w:rsidP="00801C82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B1099B" w:rsidRPr="00B1099B" w:rsidRDefault="00801C82" w:rsidP="00B1099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1099B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 w:rsidRPr="00B1099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09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«Հայաս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տանի Հանրապետության հար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կային օրենսգրքում փոփոխություններ և լրացումներ կա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րելու մասին» Հայաս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նի Հանրապետության 2022 թվականի մարտի 23-ի ՀՕ-86-Ն օրենքի ընդունմամբ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t xml:space="preserve"> պայ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>մա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>նավորված որոշակի հակասություններ են ի հայտ եկել ՀՀ կառավարության 2020 թվականի մայիսի 27-ի «Պարզած ձեռքի հեռավորության տիրույթի հաշ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>վարկ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 xml:space="preserve">ման կանոնները սահմանելու մասին» թիվ 853-ն 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որոշման որոշ դրույթներում:  </w:t>
      </w:r>
    </w:p>
    <w:p w:rsidR="00B1099B" w:rsidRPr="00B1099B" w:rsidRDefault="00801C82" w:rsidP="00B1099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1099B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</w:t>
      </w:r>
      <w:r w:rsidRPr="00B1099B">
        <w:rPr>
          <w:rFonts w:ascii="GHEA Grapalat" w:hAnsi="GHEA Grapalat"/>
          <w:b/>
          <w:sz w:val="24"/>
          <w:szCs w:val="24"/>
          <w:lang w:val="hy-AM"/>
        </w:rPr>
        <w:softHyphen/>
        <w:t>ժեշտությունը</w:t>
      </w:r>
      <w:r w:rsidRPr="00B1099B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B1099B">
        <w:rPr>
          <w:rFonts w:ascii="GHEA Grapalat" w:hAnsi="GHEA Grapalat"/>
          <w:sz w:val="24"/>
          <w:szCs w:val="24"/>
          <w:lang w:val="hy-AM"/>
        </w:rPr>
        <w:t xml:space="preserve">Նախագծի մշակման անհրաժեշտությունը պայմանավորված է 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«Հայաս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տանի Հանրապետության հարկային օրենսգրքում փոփոխություններ և լրա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ցումներ կա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րելու մասին» Հայաս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B1099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 xml:space="preserve">նի Հանրապետության 2022 թվականի մարտի 23-ի ՀՕ-86-Ն օրենքի ընդունմամբ, որով որոշակի փոփոխություններ են տեղի ունեցել պարզած ձեռքի հեռավորության տիրույթի հաշվարկման կանոններում, ինչպես նաև այն հանգամանքով, որ գործող որոշման որոշ դրույթներ ավելի պարզ շարադրելու կարիք ունեին: </w:t>
      </w:r>
    </w:p>
    <w:p w:rsidR="00B1099B" w:rsidRDefault="00801C82" w:rsidP="00B1099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1099B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B1099B">
        <w:rPr>
          <w:rFonts w:ascii="GHEA Grapalat" w:hAnsi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B1099B" w:rsidRDefault="00801C82" w:rsidP="00B1099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1099B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  <w:r w:rsidRPr="00B1099B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B1099B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t>պարզած ձեռքի հեռա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>վո</w:t>
      </w:r>
      <w:r w:rsidRPr="00B1099B">
        <w:rPr>
          <w:rFonts w:ascii="GHEA Grapalat" w:eastAsia="Calibri" w:hAnsi="GHEA Grapalat" w:cs="Times New Roman"/>
          <w:noProof/>
          <w:sz w:val="24"/>
          <w:lang w:val="hy-AM"/>
        </w:rPr>
        <w:softHyphen/>
        <w:t>րության տիրույթի հաշվարկման կանոնները սահմանելու մասին</w:t>
      </w:r>
      <w:r w:rsidRPr="00B1099B">
        <w:rPr>
          <w:rFonts w:ascii="GHEA Grapalat" w:hAnsi="GHEA Grapalat"/>
          <w:sz w:val="24"/>
          <w:szCs w:val="24"/>
          <w:lang w:val="hy-AM"/>
        </w:rPr>
        <w:t xml:space="preserve"> իրավական ակտի դրույթ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ները համա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խանեցնել գործող տրանսֆերային գնագոյացման դրույթ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B1099B">
        <w:rPr>
          <w:rFonts w:ascii="GHEA Grapalat" w:hAnsi="GHEA Grapalat"/>
          <w:sz w:val="24"/>
          <w:szCs w:val="24"/>
          <w:lang w:val="hy-AM"/>
        </w:rPr>
        <w:softHyphen/>
        <w:t>րին:</w:t>
      </w:r>
    </w:p>
    <w:p w:rsidR="0068701F" w:rsidRPr="00B1099B" w:rsidRDefault="0068701F" w:rsidP="00B1099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1099B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1099B" w:rsidRDefault="0068701F" w:rsidP="00B109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68701F">
        <w:rPr>
          <w:rFonts w:ascii="GHEA Grapalat" w:hAnsi="GHEA Grapalat" w:cs="GHEA Grapalat"/>
          <w:lang w:val="hy-AM"/>
        </w:rPr>
        <w:t xml:space="preserve">«Հայաստանի </w:t>
      </w:r>
      <w:r w:rsidR="00F773C7" w:rsidRPr="00F773C7">
        <w:rPr>
          <w:rFonts w:ascii="GHEA Grapalat" w:hAnsi="GHEA Grapalat" w:cs="GHEA Grapalat"/>
          <w:lang w:val="hy-AM"/>
        </w:rPr>
        <w:t>Հ</w:t>
      </w:r>
      <w:r w:rsidRPr="0068701F">
        <w:rPr>
          <w:rFonts w:ascii="GHEA Grapalat" w:hAnsi="GHEA Grapalat" w:cs="GHEA Grapalat"/>
          <w:lang w:val="hy-AM"/>
        </w:rPr>
        <w:t>անրապետության կառավար</w:t>
      </w:r>
      <w:r w:rsidR="00A9000A">
        <w:rPr>
          <w:rFonts w:ascii="GHEA Grapalat" w:hAnsi="GHEA Grapalat" w:cs="GHEA Grapalat"/>
          <w:lang w:val="hy-AM"/>
        </w:rPr>
        <w:t xml:space="preserve">ության 2020 թվականի մայիսի 27-ի </w:t>
      </w:r>
      <w:r w:rsidR="002142A8" w:rsidRPr="002142A8">
        <w:rPr>
          <w:rFonts w:ascii="GHEA Grapalat" w:hAnsi="GHEA Grapalat" w:cs="GHEA Grapalat"/>
          <w:lang w:val="hy-AM"/>
        </w:rPr>
        <w:t>N</w:t>
      </w:r>
      <w:r w:rsidRPr="0068701F">
        <w:rPr>
          <w:rFonts w:ascii="GHEA Grapalat" w:hAnsi="GHEA Grapalat" w:cs="GHEA Grapalat"/>
          <w:lang w:val="hy-AM"/>
        </w:rPr>
        <w:t xml:space="preserve"> 853-</w:t>
      </w:r>
      <w:r w:rsidR="00345838" w:rsidRPr="00345838">
        <w:rPr>
          <w:rFonts w:ascii="GHEA Grapalat" w:hAnsi="GHEA Grapalat" w:cs="GHEA Grapalat"/>
          <w:lang w:val="hy-AM"/>
        </w:rPr>
        <w:t>Ն</w:t>
      </w:r>
      <w:r w:rsidRPr="0068701F">
        <w:rPr>
          <w:rFonts w:ascii="GHEA Grapalat" w:hAnsi="GHEA Grapalat" w:cs="GHEA Grapalat"/>
          <w:lang w:val="hy-AM"/>
        </w:rPr>
        <w:t xml:space="preserve"> որոշման մեջ փոփոխություններ կատարելու մասին» ՀՀ կառավարության որոշման </w:t>
      </w:r>
      <w:r w:rsidRPr="00B3213F">
        <w:rPr>
          <w:rFonts w:ascii="GHEA Grapalat" w:hAnsi="GHEA Grapalat" w:cs="GHEA Grapalat"/>
          <w:lang w:val="hy-AM"/>
        </w:rPr>
        <w:t>նախագծի</w:t>
      </w:r>
      <w:r w:rsidRPr="00B3213F">
        <w:rPr>
          <w:rFonts w:ascii="GHEA Grapalat" w:hAnsi="GHEA Grapalat" w:cs="GHEA Grapalat"/>
          <w:spacing w:val="-6"/>
          <w:lang w:val="hy-AM"/>
        </w:rPr>
        <w:t xml:space="preserve"> </w:t>
      </w:r>
      <w:r w:rsidRPr="00B3213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B3213F">
        <w:rPr>
          <w:rFonts w:ascii="GHEA Grapalat" w:hAnsi="GHEA Grapalat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էական փոփոխություններ </w:t>
      </w:r>
      <w:r w:rsidRPr="00B3213F">
        <w:rPr>
          <w:rFonts w:ascii="GHEA Grapalat" w:hAnsi="GHEA Grapalat" w:cs="GHEA Grapalat"/>
          <w:lang w:val="hy-AM"/>
        </w:rPr>
        <w:t>չի նախատեսվում։</w:t>
      </w:r>
    </w:p>
    <w:p w:rsidR="00B87FBF" w:rsidRPr="00B1099B" w:rsidRDefault="0068701F" w:rsidP="00B4206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 w:cs="GHEA Grapalat"/>
          <w:lang w:val="hy-AM"/>
        </w:rPr>
      </w:pPr>
      <w:r w:rsidRPr="00B42061">
        <w:rPr>
          <w:rFonts w:ascii="GHEA Grapalat" w:hAnsi="GHEA Grapalat"/>
          <w:b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="00B42061" w:rsidRPr="00B42061">
        <w:rPr>
          <w:rFonts w:ascii="GHEA Grapalat" w:hAnsi="GHEA Grapalat" w:cs="Sylfaen"/>
          <w:lang w:val="hy-AM"/>
        </w:rPr>
        <w:t>ՀՀ կառավարության ո</w:t>
      </w:r>
      <w:bookmarkStart w:id="0" w:name="_GoBack"/>
      <w:bookmarkEnd w:id="0"/>
      <w:r w:rsidR="00B42061" w:rsidRPr="00B42061">
        <w:rPr>
          <w:rFonts w:ascii="GHEA Grapalat" w:hAnsi="GHEA Grapalat" w:cs="Sylfaen"/>
          <w:lang w:val="hy-AM"/>
        </w:rPr>
        <w:t>րոշման նախագծի ընդունումը չի բխում վերը նշված ռազմավարական փաստաթղթերից:</w:t>
      </w:r>
    </w:p>
    <w:sectPr w:rsidR="00B87FBF" w:rsidRPr="00B1099B" w:rsidSect="00B1099B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17B37"/>
    <w:multiLevelType w:val="hybridMultilevel"/>
    <w:tmpl w:val="75BE7E60"/>
    <w:lvl w:ilvl="0" w:tplc="C6FE7E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D3F2B"/>
    <w:multiLevelType w:val="hybridMultilevel"/>
    <w:tmpl w:val="03E486AC"/>
    <w:lvl w:ilvl="0" w:tplc="A5FC65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E55"/>
    <w:rsid w:val="000006E7"/>
    <w:rsid w:val="000E45CF"/>
    <w:rsid w:val="000F2E8B"/>
    <w:rsid w:val="002142A8"/>
    <w:rsid w:val="002C4B79"/>
    <w:rsid w:val="00345838"/>
    <w:rsid w:val="00355E19"/>
    <w:rsid w:val="0068701F"/>
    <w:rsid w:val="00800994"/>
    <w:rsid w:val="00801C82"/>
    <w:rsid w:val="0095392E"/>
    <w:rsid w:val="00A816BB"/>
    <w:rsid w:val="00A9000A"/>
    <w:rsid w:val="00B1099B"/>
    <w:rsid w:val="00B42061"/>
    <w:rsid w:val="00C31713"/>
    <w:rsid w:val="00C92E55"/>
    <w:rsid w:val="00F05AFA"/>
    <w:rsid w:val="00F30D97"/>
    <w:rsid w:val="00F67A4A"/>
    <w:rsid w:val="00F7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C6E62F-4518-40EF-B051-306BF29C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C8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87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8701F"/>
    <w:pPr>
      <w:spacing w:after="200" w:line="276" w:lineRule="auto"/>
      <w:ind w:left="720"/>
      <w:contextualSpacing/>
    </w:pPr>
    <w:rPr>
      <w:bCs/>
      <w:iCs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8701F"/>
    <w:rPr>
      <w:rFonts w:ascii="Times New Roman" w:eastAsia="Times New Roman" w:hAnsi="Times New Roman" w:cs="Times New Roman"/>
      <w:bCs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3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Grigoryan</dc:creator>
  <cp:keywords>https://mul2-taxservice.gov.am/tasks/1902467/oneclick/Himnavorum.docx?token=b6f264161a927295dcc758128a69df8b</cp:keywords>
  <dc:description/>
  <cp:lastModifiedBy>Varsik Grigoryan</cp:lastModifiedBy>
  <cp:revision>21</cp:revision>
  <dcterms:created xsi:type="dcterms:W3CDTF">2022-09-30T11:55:00Z</dcterms:created>
  <dcterms:modified xsi:type="dcterms:W3CDTF">2022-10-12T08:31:00Z</dcterms:modified>
</cp:coreProperties>
</file>