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2A5862" w14:textId="77777777" w:rsidR="00D4497B" w:rsidRDefault="00D4497B" w:rsidP="00D4497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708D7E11" w14:textId="77777777" w:rsidR="00D4497B" w:rsidRDefault="00D4497B" w:rsidP="00D4497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>Հայաստանի Հանրապետության կառավարության 2019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>
        <w:rPr>
          <w:rFonts w:ascii="GHEA Grapalat" w:hAnsi="GHEA Grapalat"/>
          <w:b/>
          <w:caps/>
          <w:lang w:val="hy-AM"/>
        </w:rPr>
        <w:t>ԱՊՐԻԼԻ 4-Ի թիվ 342-Ա որոշման մեջ ԼՐԱՑՈՒՄՆԵՐ ԵՎ փոփոխություններ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F2A438A" w14:textId="77777777" w:rsidR="00D4497B" w:rsidRDefault="00D4497B" w:rsidP="00D4497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36DFE98" w14:textId="77777777" w:rsidR="00D4497B" w:rsidRDefault="00D4497B" w:rsidP="00D4497B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DCCD1A0" w14:textId="217D7F62" w:rsidR="00D4497B" w:rsidRDefault="00D4497B" w:rsidP="00D4497B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>
        <w:rPr>
          <w:rFonts w:ascii="GHEA Grapalat" w:eastAsia="Calibri" w:hAnsi="GHEA Grapalat"/>
          <w:bCs/>
          <w:lang w:val="hy-AM" w:eastAsia="en-US"/>
        </w:rPr>
        <w:t>ԷՍԿՈ-ՖԱՐՄ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սահմանափակ պատասխանատվությամբ </w:t>
      </w:r>
      <w:r w:rsidR="002E5D14">
        <w:rPr>
          <w:rFonts w:ascii="GHEA Grapalat" w:eastAsia="Calibri" w:hAnsi="GHEA Grapalat"/>
          <w:lang w:val="hy-AM" w:eastAsia="en-US"/>
        </w:rPr>
        <w:t xml:space="preserve">ընկերության </w:t>
      </w:r>
      <w:r>
        <w:rPr>
          <w:rFonts w:ascii="GHEA Grapalat" w:eastAsia="Calibri" w:hAnsi="GHEA Grapalat"/>
          <w:lang w:val="hy-AM" w:eastAsia="en-US"/>
        </w:rPr>
        <w:t xml:space="preserve">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14:paraId="3592E11C" w14:textId="77777777" w:rsidR="00D4497B" w:rsidRDefault="00D4497B" w:rsidP="00D4497B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5ED2BDEC" w14:textId="7EA8E5DA" w:rsidR="00D4497B" w:rsidRDefault="00D4497B" w:rsidP="00D4497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Հայաստանի Հանրապետության կառավարության 2019 թվականի ապրիլի 4-ի N 342-Ա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>
        <w:rPr>
          <w:rFonts w:ascii="GHEA Grapalat" w:hAnsi="GHEA Grapalat" w:cs="Sylfaen"/>
          <w:bCs/>
          <w:lang w:val="hy-AM"/>
        </w:rPr>
        <w:t>ԷՍԿՈ-ՖԱՐՄ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սահմանափակ պատասխանատվությամբ </w:t>
      </w:r>
      <w:r w:rsidR="002E5D14">
        <w:rPr>
          <w:rFonts w:ascii="GHEA Grapalat" w:hAnsi="GHEA Grapalat" w:cs="Sylfaen"/>
          <w:lang w:val="hy-AM"/>
        </w:rPr>
        <w:t xml:space="preserve">ընկերության </w:t>
      </w:r>
      <w:r>
        <w:rPr>
          <w:rFonts w:ascii="GHEA Grapalat" w:hAnsi="GHEA Grapalat" w:cs="Sylfaen"/>
          <w:lang w:val="hy-AM"/>
        </w:rPr>
        <w:t xml:space="preserve">կողմից ներկայացված հայտը: </w:t>
      </w:r>
    </w:p>
    <w:p w14:paraId="55CCDCE7" w14:textId="167B9D7B" w:rsidR="00D4497B" w:rsidRDefault="00D4497B" w:rsidP="00D4497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4855DE"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 w:cs="Sylfaen"/>
          <w:lang w:val="hy-AM"/>
        </w:rPr>
        <w:t>ԷՍԿՈ-ՖԱՐՄ</w:t>
      </w:r>
      <w:r w:rsidRPr="004855D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ՍՊԸ ներմուծել է հումք՝ </w:t>
      </w:r>
      <w:r w:rsidRPr="002F657C">
        <w:rPr>
          <w:rFonts w:ascii="GHEA Grapalat" w:hAnsi="GHEA Grapalat" w:cs="Sylfaen"/>
          <w:lang w:val="hy-AM"/>
        </w:rPr>
        <w:t>բերանի խոռոչի հիգիենայի միջոցների, քսուքների, նրբաքսուքների, հեղուկ և փոշի դեղաձևերի արտադրության</w:t>
      </w:r>
      <w:r>
        <w:rPr>
          <w:rFonts w:ascii="GHEA Grapalat" w:hAnsi="GHEA Grapalat" w:cs="Sylfaen"/>
          <w:lang w:val="hy-AM"/>
        </w:rPr>
        <w:t xml:space="preserve"> համար: </w:t>
      </w:r>
      <w:r w:rsidRPr="0023641E">
        <w:rPr>
          <w:rFonts w:ascii="GHEA Grapalat" w:hAnsi="GHEA Grapalat" w:cs="Sylfaen"/>
          <w:lang w:val="hy-AM"/>
        </w:rPr>
        <w:t xml:space="preserve">Ներկայումս անհրաժեշտություն է առաջացել ավելացնել որոշ ապրանքատեսակների քանակը և արժեքը շուրջ </w:t>
      </w:r>
      <w:r w:rsidR="0023641E" w:rsidRPr="0023641E">
        <w:rPr>
          <w:rFonts w:ascii="GHEA Grapalat" w:hAnsi="GHEA Grapalat" w:cs="Sylfaen"/>
          <w:lang w:val="hy-AM"/>
        </w:rPr>
        <w:t>43</w:t>
      </w:r>
      <w:r w:rsidR="0023641E" w:rsidRPr="0023641E">
        <w:rPr>
          <w:rFonts w:ascii="Cambria Math" w:hAnsi="Cambria Math" w:cs="Sylfaen"/>
          <w:lang w:val="hy-AM"/>
        </w:rPr>
        <w:t>․</w:t>
      </w:r>
      <w:r w:rsidR="0023641E" w:rsidRPr="0023641E">
        <w:rPr>
          <w:rFonts w:ascii="GHEA Grapalat" w:hAnsi="GHEA Grapalat" w:cs="Sylfaen"/>
          <w:lang w:val="hy-AM"/>
        </w:rPr>
        <w:t>8</w:t>
      </w:r>
      <w:r w:rsidRPr="0023641E">
        <w:rPr>
          <w:rFonts w:ascii="GHEA Grapalat" w:hAnsi="GHEA Grapalat" w:cs="Sylfaen"/>
          <w:lang w:val="hy-AM"/>
        </w:rPr>
        <w:t xml:space="preserve"> մլն դրամով և ներմուծել </w:t>
      </w:r>
      <w:r w:rsidR="002E5D14">
        <w:rPr>
          <w:rFonts w:ascii="GHEA Grapalat" w:hAnsi="GHEA Grapalat" w:cs="Sylfaen"/>
          <w:lang w:val="hy-AM"/>
        </w:rPr>
        <w:t>15</w:t>
      </w:r>
      <w:r w:rsidR="002E5D14">
        <w:rPr>
          <w:rFonts w:ascii="Cambria Math" w:hAnsi="Cambria Math" w:cs="Sylfaen"/>
          <w:lang w:val="hy-AM"/>
        </w:rPr>
        <w:t>․</w:t>
      </w:r>
      <w:r w:rsidR="002E5D14">
        <w:rPr>
          <w:rFonts w:ascii="GHEA Grapalat" w:hAnsi="GHEA Grapalat" w:cs="Sylfaen"/>
          <w:lang w:val="hy-AM"/>
        </w:rPr>
        <w:t>5</w:t>
      </w:r>
      <w:r w:rsidRPr="0023641E">
        <w:rPr>
          <w:rFonts w:ascii="GHEA Grapalat" w:hAnsi="GHEA Grapalat" w:cs="Sylfaen"/>
          <w:lang w:val="hy-AM"/>
        </w:rPr>
        <w:t xml:space="preserve"> մլն դրամի չափով ապրանքների լրացուցիչ խմբաքանակ` առաջիկա արտադրական պրոցեսի բնականոն ընթացքը չխաթարելու համար:</w:t>
      </w:r>
      <w:r>
        <w:rPr>
          <w:rFonts w:ascii="GHEA Grapalat" w:hAnsi="GHEA Grapalat" w:cs="Sylfaen"/>
          <w:lang w:val="hy-AM"/>
        </w:rPr>
        <w:t xml:space="preserve"> </w:t>
      </w:r>
    </w:p>
    <w:p w14:paraId="1F554756" w14:textId="5B76E192" w:rsidR="00644C33" w:rsidRPr="004855DE" w:rsidRDefault="00644C33" w:rsidP="00644C3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644C33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տեղեկատվության` ներդրումային ծրագրի շրջանակում ընկերությունում ստեղծվել է </w:t>
      </w:r>
      <w:r>
        <w:rPr>
          <w:rFonts w:ascii="GHEA Grapalat" w:hAnsi="GHEA Grapalat" w:cs="Sylfaen"/>
          <w:lang w:val="hy-AM"/>
        </w:rPr>
        <w:t>101</w:t>
      </w:r>
      <w:r w:rsidRPr="00644C33">
        <w:rPr>
          <w:rFonts w:ascii="GHEA Grapalat" w:hAnsi="GHEA Grapalat" w:cs="Sylfaen"/>
          <w:lang w:val="hy-AM"/>
        </w:rPr>
        <w:t xml:space="preserve"> նոր աշխատատեղ և իրականացվել </w:t>
      </w:r>
      <w:r>
        <w:rPr>
          <w:rFonts w:ascii="GHEA Grapalat" w:hAnsi="GHEA Grapalat" w:cs="Sylfaen"/>
          <w:lang w:val="hy-AM"/>
        </w:rPr>
        <w:t>791 մլն</w:t>
      </w:r>
      <w:bookmarkStart w:id="0" w:name="_GoBack"/>
      <w:bookmarkEnd w:id="0"/>
      <w:r w:rsidRPr="00644C33">
        <w:rPr>
          <w:rFonts w:ascii="GHEA Grapalat" w:hAnsi="GHEA Grapalat" w:cs="Sylfaen"/>
          <w:lang w:val="hy-AM"/>
        </w:rPr>
        <w:t xml:space="preserve"> դրամի ներդրում: </w:t>
      </w:r>
    </w:p>
    <w:p w14:paraId="2F435F6A" w14:textId="77777777" w:rsidR="00D4497B" w:rsidRDefault="00D4497B" w:rsidP="00D4497B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6B022A6" w14:textId="77777777" w:rsidR="00D4497B" w:rsidRDefault="00D4497B" w:rsidP="00D4497B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6E2E1C88" w14:textId="77777777" w:rsidR="00D4497B" w:rsidRDefault="00D4497B" w:rsidP="00D4497B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7A0992A0" w14:textId="6FDB1A26" w:rsidR="00D4497B" w:rsidRDefault="00D4497B" w:rsidP="009F53DB">
      <w:pPr>
        <w:spacing w:line="360" w:lineRule="auto"/>
        <w:ind w:left="45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bCs/>
          <w:lang w:val="hy-AM"/>
        </w:rPr>
        <w:t>ԷՍԿՈ-ՖԱՐՄ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="002E5D14">
        <w:rPr>
          <w:rFonts w:ascii="GHEA Grapalat" w:hAnsi="GHEA Grapalat"/>
          <w:lang w:val="hy-AM"/>
        </w:rPr>
        <w:t xml:space="preserve"> 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Հանրապետության կառավարության 2019 թվականի ապրիլի 4-ի N 342-Ա 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14:paraId="5C4B02D4" w14:textId="77777777" w:rsidR="00D4497B" w:rsidRDefault="00D4497B" w:rsidP="009F53DB">
      <w:pPr>
        <w:numPr>
          <w:ilvl w:val="0"/>
          <w:numId w:val="1"/>
        </w:numPr>
        <w:spacing w:line="360" w:lineRule="auto"/>
        <w:ind w:left="540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44B85ED9" w14:textId="77777777" w:rsidR="00D4497B" w:rsidRDefault="00D4497B" w:rsidP="009F53DB">
      <w:pPr>
        <w:spacing w:line="360" w:lineRule="auto"/>
        <w:ind w:left="36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01B90E2" w14:textId="77777777" w:rsidR="00D4497B" w:rsidRDefault="00D4497B" w:rsidP="00D4497B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6C921713" w14:textId="42D76C71" w:rsidR="00D4497B" w:rsidRDefault="00D4497B" w:rsidP="009F53DB">
      <w:pPr>
        <w:spacing w:line="360" w:lineRule="auto"/>
        <w:ind w:left="360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bCs/>
          <w:lang w:val="hy-AM"/>
        </w:rPr>
        <w:t>ԷՍԿՈ-ՖԱՐՄ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="002E5D14">
        <w:rPr>
          <w:rFonts w:ascii="GHEA Grapalat" w:eastAsia="Calibri" w:hAnsi="GHEA Grapalat"/>
          <w:lang w:val="hy-AM" w:eastAsia="en-US"/>
        </w:rPr>
        <w:t xml:space="preserve">ընկերության </w:t>
      </w:r>
      <w:r>
        <w:rPr>
          <w:rFonts w:ascii="GHEA Grapalat" w:eastAsia="Calibri" w:hAnsi="GHEA Grapalat"/>
          <w:lang w:val="hy-AM" w:eastAsia="en-US"/>
        </w:rPr>
        <w:t>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3B8C202D" w14:textId="77777777" w:rsidR="00D4497B" w:rsidRPr="00D4497B" w:rsidRDefault="00D4497B" w:rsidP="00D4497B">
      <w:pPr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D4497B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9BB23F6" w14:textId="77777777" w:rsidR="00D4497B" w:rsidRPr="00D4497B" w:rsidRDefault="00D4497B" w:rsidP="00D4497B">
      <w:pPr>
        <w:pStyle w:val="ListParagraph"/>
        <w:spacing w:line="360" w:lineRule="auto"/>
        <w:ind w:left="360"/>
        <w:jc w:val="both"/>
        <w:rPr>
          <w:rFonts w:ascii="GHEA Grapalat" w:eastAsia="Calibri" w:hAnsi="GHEA Grapalat"/>
          <w:lang w:val="hy-AM" w:eastAsia="en-US"/>
        </w:rPr>
      </w:pPr>
      <w:r w:rsidRPr="00D4497B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2019 թվականի </w:t>
      </w:r>
      <w:r>
        <w:rPr>
          <w:rFonts w:ascii="GHEA Grapalat" w:eastAsia="Calibri" w:hAnsi="GHEA Grapalat"/>
          <w:lang w:val="hy-AM" w:eastAsia="en-US"/>
        </w:rPr>
        <w:t>ապրիլի</w:t>
      </w:r>
      <w:r w:rsidRPr="00D4497B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4</w:t>
      </w:r>
      <w:r w:rsidRPr="00D4497B">
        <w:rPr>
          <w:rFonts w:ascii="GHEA Grapalat" w:eastAsia="Calibri" w:hAnsi="GHEA Grapalat"/>
          <w:lang w:val="hy-AM" w:eastAsia="en-US"/>
        </w:rPr>
        <w:t xml:space="preserve">-ի թիվ </w:t>
      </w:r>
      <w:r>
        <w:rPr>
          <w:rFonts w:ascii="GHEA Grapalat" w:eastAsia="Calibri" w:hAnsi="GHEA Grapalat"/>
          <w:lang w:val="hy-AM" w:eastAsia="en-US"/>
        </w:rPr>
        <w:t>342</w:t>
      </w:r>
      <w:r w:rsidRPr="00D4497B">
        <w:rPr>
          <w:rFonts w:ascii="GHEA Grapalat" w:eastAsia="Calibri" w:hAnsi="GHEA Grapalat"/>
          <w:lang w:val="hy-AM" w:eastAsia="en-US"/>
        </w:rPr>
        <w:t xml:space="preserve">-Ա որոշման մեջ </w:t>
      </w:r>
      <w:r>
        <w:rPr>
          <w:rFonts w:ascii="GHEA Grapalat" w:eastAsia="Calibri" w:hAnsi="GHEA Grapalat"/>
          <w:lang w:val="hy-AM" w:eastAsia="en-US"/>
        </w:rPr>
        <w:t xml:space="preserve">լրացումներ և </w:t>
      </w:r>
      <w:r w:rsidRPr="00D4497B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>ներ</w:t>
      </w:r>
      <w:r w:rsidRPr="00D4497B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բխում է ՀՀ կառավարության 2021-2026թթ. ծրագրի «2</w:t>
      </w:r>
      <w:r w:rsidRPr="00D4497B">
        <w:rPr>
          <w:rFonts w:ascii="Cambria Math" w:eastAsia="Calibri" w:hAnsi="Cambria Math"/>
          <w:lang w:val="hy-AM" w:eastAsia="en-US"/>
        </w:rPr>
        <w:t>․</w:t>
      </w:r>
      <w:r w:rsidRPr="00D4497B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</w:t>
      </w:r>
      <w:r w:rsidRPr="00D4497B">
        <w:rPr>
          <w:lang w:val="hy-AM"/>
        </w:rPr>
        <w:t xml:space="preserve"> </w:t>
      </w:r>
      <w:r w:rsidRPr="00D4497B">
        <w:rPr>
          <w:rFonts w:ascii="GHEA Grapalat" w:hAnsi="GHEA Grapalat"/>
          <w:lang w:val="hy-AM"/>
        </w:rPr>
        <w:t>կնպաստի</w:t>
      </w:r>
      <w:r w:rsidRPr="00D4497B">
        <w:rPr>
          <w:lang w:val="hy-AM"/>
        </w:rPr>
        <w:t xml:space="preserve"> </w:t>
      </w:r>
      <w:r w:rsidRPr="00D4497B">
        <w:rPr>
          <w:rFonts w:ascii="GHEA Grapalat" w:eastAsia="Calibri" w:hAnsi="GHEA Grapalat"/>
          <w:lang w:val="hy-AM" w:eastAsia="en-US"/>
        </w:rPr>
        <w:t>մշակող արդյունաբերության տեխնիկական հագեցվածության բարձրացմանը:</w:t>
      </w:r>
    </w:p>
    <w:p w14:paraId="6B5F3E06" w14:textId="77777777" w:rsidR="00D4497B" w:rsidRPr="00D4497B" w:rsidRDefault="00D4497B" w:rsidP="00D4497B">
      <w:pPr>
        <w:spacing w:line="360" w:lineRule="auto"/>
        <w:ind w:left="360"/>
        <w:jc w:val="both"/>
        <w:rPr>
          <w:rFonts w:ascii="GHEA Grapalat" w:eastAsia="Calibri" w:hAnsi="GHEA Grapalat"/>
          <w:lang w:val="hy-AM" w:eastAsia="en-US"/>
        </w:rPr>
      </w:pPr>
      <w:r w:rsidRPr="00D4497B">
        <w:rPr>
          <w:rFonts w:ascii="GHEA Grapalat" w:eastAsia="Calibri" w:hAnsi="GHEA Grapalat"/>
          <w:b/>
          <w:lang w:val="hy-AM" w:eastAsia="en-US"/>
        </w:rPr>
        <w:lastRenderedPageBreak/>
        <w:t>8</w:t>
      </w:r>
      <w:r w:rsidRPr="00D4497B">
        <w:rPr>
          <w:rFonts w:ascii="Cambria Math" w:eastAsia="Calibri" w:hAnsi="Cambria Math" w:cs="Cambria Math"/>
          <w:b/>
          <w:lang w:val="hy-AM" w:eastAsia="en-US"/>
        </w:rPr>
        <w:t>․</w:t>
      </w:r>
      <w:r w:rsidRPr="00D4497B">
        <w:rPr>
          <w:rFonts w:ascii="GHEA Grapalat" w:eastAsia="Calibri" w:hAnsi="GHEA Grapalat"/>
          <w:b/>
          <w:lang w:val="hy-AM" w:eastAsia="en-US"/>
        </w:rPr>
        <w:t xml:space="preserve">     Այլ տեղեկություններ</w:t>
      </w:r>
      <w:r w:rsidRPr="00D4497B">
        <w:rPr>
          <w:rFonts w:ascii="GHEA Grapalat" w:eastAsia="Calibri" w:hAnsi="GHEA Grapalat"/>
          <w:lang w:val="hy-AM" w:eastAsia="en-US"/>
        </w:rPr>
        <w:t xml:space="preserve"> </w:t>
      </w:r>
      <w:r w:rsidRPr="00D4497B">
        <w:rPr>
          <w:rFonts w:ascii="GHEA Grapalat" w:eastAsia="Calibri" w:hAnsi="GHEA Grapalat"/>
          <w:bCs/>
          <w:lang w:val="hy-AM" w:eastAsia="en-US"/>
        </w:rPr>
        <w:t>(եթե այդպիսիք առկա են)</w:t>
      </w:r>
    </w:p>
    <w:p w14:paraId="3FDB6C15" w14:textId="77777777" w:rsidR="00D4497B" w:rsidRPr="00D4497B" w:rsidRDefault="00D4497B" w:rsidP="009F53DB">
      <w:pPr>
        <w:spacing w:line="360" w:lineRule="auto"/>
        <w:ind w:left="360"/>
        <w:jc w:val="both"/>
        <w:rPr>
          <w:rFonts w:ascii="GHEA Grapalat" w:eastAsia="Calibri" w:hAnsi="GHEA Grapalat"/>
          <w:b/>
          <w:lang w:val="hy-AM" w:eastAsia="en-US"/>
        </w:rPr>
      </w:pPr>
      <w:r w:rsidRPr="00D4497B">
        <w:rPr>
          <w:rFonts w:ascii="GHEA Grapalat" w:eastAsia="Calibri" w:hAnsi="GHEA Grapalat"/>
          <w:lang w:val="hy-AM" w:eastAsia="en-US"/>
        </w:rPr>
        <w:t xml:space="preserve"> «Հայաստանի Հանրապետության կառավարության 20</w:t>
      </w:r>
      <w:r>
        <w:rPr>
          <w:rFonts w:ascii="GHEA Grapalat" w:eastAsia="Calibri" w:hAnsi="GHEA Grapalat"/>
          <w:lang w:val="hy-AM" w:eastAsia="en-US"/>
        </w:rPr>
        <w:t>19</w:t>
      </w:r>
      <w:r w:rsidRPr="00D4497B">
        <w:rPr>
          <w:rFonts w:ascii="GHEA Grapalat" w:eastAsia="Calibri" w:hAnsi="GHEA Grapalat"/>
          <w:lang w:val="hy-AM" w:eastAsia="en-US"/>
        </w:rPr>
        <w:t xml:space="preserve"> թվականի </w:t>
      </w:r>
      <w:r>
        <w:rPr>
          <w:rFonts w:ascii="GHEA Grapalat" w:eastAsia="Calibri" w:hAnsi="GHEA Grapalat"/>
          <w:lang w:val="hy-AM" w:eastAsia="en-US"/>
        </w:rPr>
        <w:t>ապրիլի</w:t>
      </w:r>
      <w:r w:rsidRPr="00D4497B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4</w:t>
      </w:r>
      <w:r w:rsidRPr="00D4497B">
        <w:rPr>
          <w:rFonts w:ascii="GHEA Grapalat" w:eastAsia="Calibri" w:hAnsi="GHEA Grapalat"/>
          <w:lang w:val="hy-AM" w:eastAsia="en-US"/>
        </w:rPr>
        <w:t xml:space="preserve">-ի N </w:t>
      </w:r>
      <w:r>
        <w:rPr>
          <w:rFonts w:ascii="GHEA Grapalat" w:eastAsia="Calibri" w:hAnsi="GHEA Grapalat"/>
          <w:lang w:val="hy-AM" w:eastAsia="en-US"/>
        </w:rPr>
        <w:t>342</w:t>
      </w:r>
      <w:r w:rsidRPr="00D4497B">
        <w:rPr>
          <w:rFonts w:ascii="GHEA Grapalat" w:eastAsia="Calibri" w:hAnsi="GHEA Grapalat"/>
          <w:lang w:val="hy-AM" w:eastAsia="en-US"/>
        </w:rPr>
        <w:t xml:space="preserve">-Ա որոշման մեջ </w:t>
      </w:r>
      <w:r>
        <w:rPr>
          <w:rFonts w:ascii="GHEA Grapalat" w:eastAsia="Calibri" w:hAnsi="GHEA Grapalat"/>
          <w:lang w:val="hy-AM" w:eastAsia="en-US"/>
        </w:rPr>
        <w:t xml:space="preserve">լրացումներ և </w:t>
      </w:r>
      <w:r w:rsidRPr="00D4497B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>ներ</w:t>
      </w:r>
      <w:r w:rsidRPr="00D4497B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5FCE3DDD" w14:textId="77777777" w:rsidR="00D4497B" w:rsidRPr="00D4497B" w:rsidRDefault="00D4497B" w:rsidP="00D4497B">
      <w:pPr>
        <w:spacing w:line="360" w:lineRule="auto"/>
        <w:ind w:left="567"/>
        <w:rPr>
          <w:lang w:val="hy-AM"/>
        </w:rPr>
      </w:pPr>
    </w:p>
    <w:sectPr w:rsidR="00D4497B" w:rsidRPr="00D4497B" w:rsidSect="00D4497B">
      <w:pgSz w:w="12240" w:h="15840"/>
      <w:pgMar w:top="630" w:right="4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97B"/>
    <w:rsid w:val="0023641E"/>
    <w:rsid w:val="00250194"/>
    <w:rsid w:val="002E5D14"/>
    <w:rsid w:val="00644C33"/>
    <w:rsid w:val="008B3C8F"/>
    <w:rsid w:val="009F53DB"/>
    <w:rsid w:val="00D44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E1298"/>
  <w15:chartTrackingRefBased/>
  <w15:docId w15:val="{F50BD149-5C30-4187-A61C-3D8DB000A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4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4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525</Words>
  <Characters>2998</Characters>
  <Application>Microsoft Office Word</Application>
  <DocSecurity>0</DocSecurity>
  <Lines>24</Lines>
  <Paragraphs>7</Paragraphs>
  <ScaleCrop>false</ScaleCrop>
  <Company/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</cp:revision>
  <dcterms:created xsi:type="dcterms:W3CDTF">2022-09-22T08:33:00Z</dcterms:created>
  <dcterms:modified xsi:type="dcterms:W3CDTF">2022-10-05T11:37:00Z</dcterms:modified>
</cp:coreProperties>
</file>