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3C" w:rsidRPr="00F7630F" w:rsidRDefault="00865808" w:rsidP="0083193C">
      <w:pPr>
        <w:tabs>
          <w:tab w:val="center" w:pos="6750"/>
          <w:tab w:val="left" w:pos="8235"/>
        </w:tabs>
        <w:spacing w:line="360" w:lineRule="auto"/>
        <w:ind w:hanging="18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        </w:t>
      </w:r>
      <w:r w:rsidR="00AE3176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="0083193C" w:rsidRPr="00F7630F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ԱՄՓՈՓԱԹԵՐԹ</w:t>
      </w:r>
    </w:p>
    <w:p w:rsidR="0083193C" w:rsidRDefault="00865808" w:rsidP="00865808">
      <w:pPr>
        <w:pStyle w:val="NormalWeb"/>
        <w:shd w:val="clear" w:color="auto" w:fill="FFFFFF"/>
        <w:spacing w:before="0" w:beforeAutospacing="0" w:after="0" w:afterAutospacing="0" w:line="360" w:lineRule="auto"/>
        <w:ind w:left="90" w:right="78" w:hanging="180"/>
        <w:jc w:val="center"/>
        <w:rPr>
          <w:rFonts w:ascii="GHEA Grapalat" w:eastAsia="Calibri" w:hAnsi="GHEA Grapalat"/>
          <w:b/>
          <w:lang w:val="hy-AM"/>
        </w:rPr>
      </w:pPr>
      <w:r>
        <w:rPr>
          <w:rFonts w:ascii="GHEA Grapalat" w:hAnsi="GHEA Grapalat" w:cs="Arial"/>
          <w:b/>
          <w:color w:val="000000"/>
          <w:lang w:val="hy-AM"/>
        </w:rPr>
        <w:t xml:space="preserve">      </w:t>
      </w:r>
      <w:r w:rsidR="0083193C" w:rsidRPr="00F7630F">
        <w:rPr>
          <w:rFonts w:ascii="GHEA Grapalat" w:hAnsi="GHEA Grapalat" w:cs="Arial"/>
          <w:b/>
          <w:color w:val="000000"/>
          <w:lang w:val="af-ZA"/>
        </w:rPr>
        <w:t>«</w:t>
      </w:r>
      <w:r w:rsidR="0083193C" w:rsidRPr="00F7630F">
        <w:rPr>
          <w:rFonts w:ascii="GHEA Grapalat" w:hAnsi="GHEA Grapalat" w:cs="Arial"/>
          <w:b/>
          <w:color w:val="000000"/>
          <w:lang w:val="hy-AM"/>
        </w:rPr>
        <w:t xml:space="preserve">ՀԱՅԱՍՏԱՆԻ ՀԱՆՐԱՊԵՏՈՒԹՅԱՆ ԿԱՌԱՎԱՐՈՒԹՅԱՆ </w:t>
      </w:r>
      <w:r w:rsidR="0083193C" w:rsidRPr="00AE00F5">
        <w:rPr>
          <w:rFonts w:ascii="GHEA Grapalat" w:hAnsi="GHEA Grapalat" w:cs="Arial"/>
          <w:b/>
          <w:color w:val="000000"/>
          <w:lang w:val="af-ZA"/>
        </w:rPr>
        <w:t>20</w:t>
      </w:r>
      <w:r w:rsidR="00147EBE">
        <w:rPr>
          <w:rFonts w:ascii="GHEA Grapalat" w:hAnsi="GHEA Grapalat" w:cs="Arial"/>
          <w:b/>
          <w:color w:val="000000"/>
          <w:lang w:val="af-ZA"/>
        </w:rPr>
        <w:t>2</w:t>
      </w:r>
      <w:r w:rsidR="00CC335E">
        <w:rPr>
          <w:rFonts w:ascii="GHEA Grapalat" w:hAnsi="GHEA Grapalat" w:cs="Arial"/>
          <w:b/>
          <w:color w:val="000000"/>
          <w:lang w:val="hy-AM"/>
        </w:rPr>
        <w:t>1</w:t>
      </w:r>
      <w:r w:rsidR="0083193C" w:rsidRPr="00AE00F5">
        <w:rPr>
          <w:rFonts w:ascii="GHEA Grapalat" w:hAnsi="GHEA Grapalat" w:cs="Arial"/>
          <w:b/>
          <w:color w:val="000000"/>
          <w:lang w:val="af-ZA"/>
        </w:rPr>
        <w:t xml:space="preserve"> </w:t>
      </w:r>
      <w:r w:rsidR="0083193C" w:rsidRPr="00AE00F5">
        <w:rPr>
          <w:rFonts w:ascii="GHEA Grapalat" w:hAnsi="GHEA Grapalat" w:cs="Arial"/>
          <w:b/>
          <w:color w:val="000000"/>
          <w:lang w:val="hy-AM"/>
        </w:rPr>
        <w:t>ԹՎԱԿԱՆԻ</w:t>
      </w:r>
      <w:r w:rsidR="0083193C" w:rsidRPr="00AE00F5">
        <w:rPr>
          <w:rFonts w:ascii="GHEA Grapalat" w:hAnsi="GHEA Grapalat" w:cs="Arial"/>
          <w:b/>
          <w:color w:val="000000"/>
          <w:lang w:val="af-ZA"/>
        </w:rPr>
        <w:t xml:space="preserve"> </w:t>
      </w:r>
      <w:r w:rsidR="00CC335E" w:rsidRPr="00CC335E">
        <w:rPr>
          <w:rFonts w:ascii="GHEA Grapalat" w:hAnsi="GHEA Grapalat" w:cs="Arial"/>
          <w:b/>
          <w:color w:val="000000"/>
          <w:lang w:val="hy-AM"/>
        </w:rPr>
        <w:t xml:space="preserve">ՀՈՒԼԻՍԻ 1-Ի </w:t>
      </w:r>
      <w:r w:rsidR="00CC335E" w:rsidRPr="00CC335E">
        <w:rPr>
          <w:rFonts w:ascii="GHEA Grapalat" w:hAnsi="GHEA Grapalat"/>
          <w:b/>
          <w:color w:val="000000"/>
          <w:lang w:val="hy-AM"/>
        </w:rPr>
        <w:t>N 1069-Ա ՈՐՈՇՄԱՆ</w:t>
      </w:r>
      <w:r w:rsidR="00CC335E" w:rsidRPr="00AE00F5">
        <w:rPr>
          <w:rFonts w:ascii="GHEA Grapalat" w:hAnsi="GHEA Grapalat"/>
          <w:color w:val="000000"/>
          <w:lang w:val="hy-AM"/>
        </w:rPr>
        <w:t xml:space="preserve"> </w:t>
      </w:r>
      <w:r w:rsidR="0083193C" w:rsidRPr="00AE00F5">
        <w:rPr>
          <w:rFonts w:ascii="GHEA Grapalat" w:hAnsi="GHEA Grapalat"/>
          <w:b/>
          <w:color w:val="000000"/>
          <w:lang w:val="hy-AM"/>
        </w:rPr>
        <w:t>ՈՐՈՇՄԱՆ</w:t>
      </w:r>
      <w:r w:rsidR="0083193C" w:rsidRPr="00AE00F5">
        <w:rPr>
          <w:rFonts w:ascii="GHEA Grapalat" w:hAnsi="GHEA Grapalat"/>
          <w:b/>
          <w:color w:val="000000"/>
          <w:lang w:val="af-ZA"/>
        </w:rPr>
        <w:t xml:space="preserve"> </w:t>
      </w:r>
      <w:r w:rsidR="0083193C" w:rsidRPr="00AE00F5">
        <w:rPr>
          <w:rFonts w:ascii="GHEA Grapalat" w:hAnsi="GHEA Grapalat"/>
          <w:b/>
          <w:color w:val="000000"/>
          <w:lang w:val="hy-AM"/>
        </w:rPr>
        <w:t>ՄԵՋ</w:t>
      </w:r>
      <w:r w:rsidR="0083193C" w:rsidRPr="00AE00F5">
        <w:rPr>
          <w:rFonts w:ascii="GHEA Grapalat" w:hAnsi="GHEA Grapalat"/>
          <w:b/>
          <w:color w:val="000000"/>
          <w:lang w:val="af-ZA"/>
        </w:rPr>
        <w:t xml:space="preserve"> </w:t>
      </w:r>
      <w:r w:rsidR="0083193C" w:rsidRPr="00AE00F5">
        <w:rPr>
          <w:rFonts w:ascii="GHEA Grapalat" w:hAnsi="GHEA Grapalat"/>
          <w:b/>
          <w:color w:val="000000"/>
          <w:lang w:val="hy-AM"/>
        </w:rPr>
        <w:t>ՓՈՓՈԽՈՒԹՅՈՒՆ ԵՎ ԼՐԱՑՈՒՄ</w:t>
      </w:r>
      <w:r w:rsidR="00CC335E">
        <w:rPr>
          <w:rFonts w:ascii="GHEA Grapalat" w:hAnsi="GHEA Grapalat"/>
          <w:b/>
          <w:color w:val="000000"/>
          <w:lang w:val="hy-AM"/>
        </w:rPr>
        <w:t xml:space="preserve"> </w:t>
      </w:r>
      <w:r w:rsidR="0083193C" w:rsidRPr="00AE00F5">
        <w:rPr>
          <w:rFonts w:ascii="GHEA Grapalat" w:hAnsi="GHEA Grapalat"/>
          <w:b/>
          <w:color w:val="000000"/>
          <w:lang w:val="af-ZA"/>
        </w:rPr>
        <w:t xml:space="preserve"> </w:t>
      </w:r>
      <w:r w:rsidR="0083193C" w:rsidRPr="00F7630F">
        <w:rPr>
          <w:rFonts w:ascii="GHEA Grapalat" w:hAnsi="GHEA Grapalat"/>
          <w:b/>
          <w:color w:val="000000"/>
          <w:lang w:val="hy-AM"/>
        </w:rPr>
        <w:t>ԿԱՏԱՐԵԼՈՒ ՄԱՍԻՆ</w:t>
      </w:r>
      <w:r w:rsidR="0083193C" w:rsidRPr="00F7630F">
        <w:rPr>
          <w:rFonts w:ascii="GHEA Grapalat" w:hAnsi="GHEA Grapalat"/>
          <w:b/>
          <w:color w:val="000000"/>
          <w:lang w:val="af-ZA"/>
        </w:rPr>
        <w:t>»</w:t>
      </w:r>
      <w:r w:rsidR="0083193C" w:rsidRPr="00F7630F">
        <w:rPr>
          <w:rFonts w:ascii="GHEA Grapalat" w:hAnsi="GHEA Grapalat"/>
          <w:b/>
          <w:color w:val="000000"/>
          <w:lang w:val="hy-AM"/>
        </w:rPr>
        <w:t xml:space="preserve"> </w:t>
      </w:r>
      <w:r w:rsidR="0083193C" w:rsidRPr="00F7630F">
        <w:rPr>
          <w:rFonts w:ascii="GHEA Grapalat" w:eastAsia="Calibri" w:hAnsi="GHEA Grapalat"/>
          <w:b/>
          <w:noProof/>
          <w:lang w:val="hy-AM"/>
        </w:rPr>
        <w:t>ՀԱՅԱՍՏԱՆԻ</w:t>
      </w:r>
      <w:r w:rsidR="0083193C" w:rsidRPr="00F7630F">
        <w:rPr>
          <w:rFonts w:ascii="GHEA Grapalat" w:eastAsia="Calibri" w:hAnsi="GHEA Grapalat"/>
          <w:b/>
          <w:noProof/>
          <w:lang w:val="fr-FR"/>
        </w:rPr>
        <w:t xml:space="preserve"> </w:t>
      </w:r>
      <w:r w:rsidR="0083193C" w:rsidRPr="00F7630F">
        <w:rPr>
          <w:rFonts w:ascii="GHEA Grapalat" w:eastAsia="Calibri" w:hAnsi="GHEA Grapalat"/>
          <w:b/>
          <w:noProof/>
          <w:lang w:val="hy-AM"/>
        </w:rPr>
        <w:t>ՀԱՆՐԱՊԵՏՈՒԹՅԱՆ</w:t>
      </w:r>
      <w:r w:rsidR="0083193C" w:rsidRPr="00F7630F">
        <w:rPr>
          <w:rFonts w:ascii="GHEA Grapalat" w:eastAsia="Calibri" w:hAnsi="GHEA Grapalat"/>
          <w:b/>
          <w:noProof/>
          <w:lang w:val="fr-FR"/>
        </w:rPr>
        <w:t xml:space="preserve"> </w:t>
      </w:r>
      <w:r>
        <w:rPr>
          <w:rFonts w:ascii="GHEA Grapalat" w:eastAsia="Calibri" w:hAnsi="GHEA Grapalat"/>
          <w:b/>
          <w:noProof/>
          <w:lang w:val="hy-AM"/>
        </w:rPr>
        <w:t xml:space="preserve">                 </w:t>
      </w:r>
      <w:r w:rsidR="0083193C" w:rsidRPr="00F7630F">
        <w:rPr>
          <w:rFonts w:ascii="GHEA Grapalat" w:eastAsia="Calibri" w:hAnsi="GHEA Grapalat"/>
          <w:b/>
          <w:noProof/>
          <w:lang w:val="hy-AM"/>
        </w:rPr>
        <w:t>ԿԱՌԱՎԱՐՈՒԹՅԱՆ</w:t>
      </w:r>
      <w:r w:rsidR="0083193C" w:rsidRPr="00F7630F">
        <w:rPr>
          <w:rFonts w:ascii="GHEA Grapalat" w:eastAsia="Calibri" w:hAnsi="GHEA Grapalat"/>
          <w:b/>
          <w:noProof/>
          <w:lang w:val="fr-FR"/>
        </w:rPr>
        <w:t xml:space="preserve"> </w:t>
      </w:r>
      <w:r w:rsidR="0083193C" w:rsidRPr="00F7630F">
        <w:rPr>
          <w:rFonts w:ascii="GHEA Grapalat" w:hAnsi="GHEA Grapalat"/>
          <w:b/>
          <w:lang w:val="hy-AM"/>
        </w:rPr>
        <w:t>ՈՐՈՇՄԱՆ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eastAsia="Calibri" w:hAnsi="GHEA Grapalat" w:cs="Arial"/>
          <w:b/>
          <w:lang w:val="hy-AM"/>
        </w:rPr>
        <w:t xml:space="preserve"> </w:t>
      </w:r>
      <w:r w:rsidR="0083193C" w:rsidRPr="00F7630F">
        <w:rPr>
          <w:rFonts w:ascii="GHEA Grapalat" w:eastAsia="Calibri" w:hAnsi="GHEA Grapalat" w:cs="Arial"/>
          <w:b/>
          <w:lang w:val="hy-AM"/>
        </w:rPr>
        <w:t>ՆԱԽԱԳԾԻ</w:t>
      </w:r>
    </w:p>
    <w:p w:rsidR="0083193C" w:rsidRDefault="0083193C" w:rsidP="0083193C">
      <w:pPr>
        <w:spacing w:line="360" w:lineRule="auto"/>
        <w:jc w:val="center"/>
        <w:rPr>
          <w:rFonts w:ascii="GHEA Grapalat" w:eastAsia="Calibri" w:hAnsi="GHEA Grapalat" w:cs="Arial"/>
          <w:b/>
          <w:sz w:val="24"/>
          <w:szCs w:val="24"/>
          <w:lang w:val="hy-AM" w:eastAsia="en-US"/>
        </w:rPr>
      </w:pPr>
    </w:p>
    <w:p w:rsidR="00961284" w:rsidRPr="00F7630F" w:rsidRDefault="00961284" w:rsidP="0083193C">
      <w:pPr>
        <w:spacing w:line="360" w:lineRule="auto"/>
        <w:jc w:val="center"/>
        <w:rPr>
          <w:rFonts w:ascii="GHEA Grapalat" w:eastAsia="Calibri" w:hAnsi="GHEA Grapalat" w:cs="Arial"/>
          <w:b/>
          <w:sz w:val="24"/>
          <w:szCs w:val="24"/>
          <w:lang w:val="hy-AM" w:eastAsia="en-US"/>
        </w:rPr>
      </w:pPr>
      <w:bookmarkStart w:id="0" w:name="_GoBack"/>
      <w:bookmarkEnd w:id="0"/>
    </w:p>
    <w:tbl>
      <w:tblPr>
        <w:tblStyle w:val="TableGrid"/>
        <w:tblW w:w="10282" w:type="dxa"/>
        <w:tblInd w:w="180" w:type="dxa"/>
        <w:tblLook w:val="04A0" w:firstRow="1" w:lastRow="0" w:firstColumn="1" w:lastColumn="0" w:noHBand="0" w:noVBand="1"/>
      </w:tblPr>
      <w:tblGrid>
        <w:gridCol w:w="6205"/>
        <w:gridCol w:w="739"/>
        <w:gridCol w:w="3338"/>
      </w:tblGrid>
      <w:tr w:rsidR="00865808" w:rsidRPr="00F7630F" w:rsidTr="009E5B5B">
        <w:trPr>
          <w:trHeight w:val="300"/>
        </w:trPr>
        <w:tc>
          <w:tcPr>
            <w:tcW w:w="6944" w:type="dxa"/>
            <w:gridSpan w:val="2"/>
            <w:vMerge w:val="restart"/>
            <w:shd w:val="clear" w:color="auto" w:fill="D9D9D9" w:themeFill="background1" w:themeFillShade="D9"/>
          </w:tcPr>
          <w:p w:rsidR="0083193C" w:rsidRPr="00F7630F" w:rsidRDefault="0083193C" w:rsidP="0042374E">
            <w:pPr>
              <w:pStyle w:val="ListParagraph"/>
              <w:numPr>
                <w:ilvl w:val="0"/>
                <w:numId w:val="2"/>
              </w:numPr>
              <w:tabs>
                <w:tab w:val="left" w:pos="1845"/>
              </w:tabs>
              <w:spacing w:line="360" w:lineRule="auto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արդարադատության նախարարություն</w:t>
            </w:r>
            <w:r w:rsidRPr="00F7630F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:rsidR="0083193C" w:rsidRPr="0083193C" w:rsidRDefault="0075686C" w:rsidP="0075686C">
            <w:pPr>
              <w:tabs>
                <w:tab w:val="left" w:pos="612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22</w:t>
            </w:r>
            <w:r w:rsidR="0083193C"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="0083193C"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ru-RU"/>
              </w:rPr>
              <w:t>.202</w:t>
            </w:r>
            <w:r w:rsidR="0083193C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65808" w:rsidRPr="00F7630F" w:rsidTr="009E5B5B">
        <w:trPr>
          <w:trHeight w:val="330"/>
        </w:trPr>
        <w:tc>
          <w:tcPr>
            <w:tcW w:w="6944" w:type="dxa"/>
            <w:gridSpan w:val="2"/>
            <w:vMerge/>
            <w:shd w:val="clear" w:color="auto" w:fill="D9D9D9" w:themeFill="background1" w:themeFillShade="D9"/>
          </w:tcPr>
          <w:p w:rsidR="0083193C" w:rsidRPr="00F7630F" w:rsidRDefault="0083193C" w:rsidP="0042374E">
            <w:p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338" w:type="dxa"/>
            <w:shd w:val="clear" w:color="auto" w:fill="D9D9D9" w:themeFill="background1" w:themeFillShade="D9"/>
          </w:tcPr>
          <w:p w:rsidR="0083193C" w:rsidRPr="00C66F69" w:rsidRDefault="0075686C" w:rsidP="0075686C">
            <w:pPr>
              <w:tabs>
                <w:tab w:val="left" w:pos="735"/>
                <w:tab w:val="left" w:pos="1770"/>
                <w:tab w:val="left" w:pos="2390"/>
              </w:tabs>
              <w:spacing w:line="360" w:lineRule="auto"/>
              <w:ind w:left="-78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 xml:space="preserve">       </w:t>
            </w:r>
            <w:r w:rsidR="0083193C"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27.2/41763-2022</w:t>
            </w:r>
          </w:p>
        </w:tc>
      </w:tr>
      <w:tr w:rsidR="0083193C" w:rsidRPr="00195CDC" w:rsidTr="009E5B5B">
        <w:tc>
          <w:tcPr>
            <w:tcW w:w="6205" w:type="dxa"/>
          </w:tcPr>
          <w:p w:rsidR="00640360" w:rsidRPr="00431A1C" w:rsidRDefault="00640360" w:rsidP="00D055E6">
            <w:pPr>
              <w:tabs>
                <w:tab w:val="left" w:pos="697"/>
              </w:tabs>
              <w:spacing w:line="360" w:lineRule="auto"/>
              <w:ind w:firstLine="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E1CD4">
              <w:rPr>
                <w:rFonts w:ascii="GHEA Grapalat" w:hAnsi="GHEA Grapalat" w:cs="Sylfaen"/>
                <w:bCs/>
                <w:sz w:val="24"/>
                <w:szCs w:val="24"/>
              </w:rPr>
              <w:t>«</w:t>
            </w:r>
            <w:proofErr w:type="spellStart"/>
            <w:r w:rsidRPr="00F3604C">
              <w:rPr>
                <w:rFonts w:ascii="GHEA Grapalat" w:eastAsia="SimSun" w:hAnsi="GHEA Grapalat"/>
                <w:sz w:val="24"/>
                <w:szCs w:val="24"/>
              </w:rPr>
              <w:t>Հայաստանի</w:t>
            </w:r>
            <w:proofErr w:type="spellEnd"/>
            <w:r w:rsidRPr="00F3604C">
              <w:rPr>
                <w:rFonts w:ascii="GHEA Grapalat" w:eastAsia="SimSun" w:hAnsi="GHEA Grapalat"/>
                <w:sz w:val="24"/>
                <w:szCs w:val="24"/>
              </w:rPr>
              <w:t xml:space="preserve"> </w:t>
            </w:r>
            <w:proofErr w:type="spellStart"/>
            <w:r w:rsidRPr="00F3604C">
              <w:rPr>
                <w:rFonts w:ascii="GHEA Grapalat" w:eastAsia="SimSun" w:hAnsi="GHEA Grapalat"/>
                <w:sz w:val="24"/>
                <w:szCs w:val="24"/>
              </w:rPr>
              <w:t>Հանրապետության</w:t>
            </w:r>
            <w:proofErr w:type="spellEnd"/>
            <w:r w:rsidRPr="00F3604C">
              <w:rPr>
                <w:rFonts w:ascii="GHEA Grapalat" w:eastAsia="SimSun" w:hAnsi="GHEA Grapalat"/>
                <w:sz w:val="24"/>
                <w:szCs w:val="24"/>
              </w:rPr>
              <w:t xml:space="preserve"> </w:t>
            </w:r>
            <w:proofErr w:type="spellStart"/>
            <w:r w:rsidRPr="00F3604C">
              <w:rPr>
                <w:rFonts w:ascii="GHEA Grapalat" w:eastAsia="SimSun" w:hAnsi="GHEA Grapalat"/>
                <w:sz w:val="24"/>
                <w:szCs w:val="24"/>
              </w:rPr>
              <w:t>կառավարության</w:t>
            </w:r>
            <w:proofErr w:type="spellEnd"/>
            <w:r w:rsidRPr="00F3604C">
              <w:rPr>
                <w:rFonts w:ascii="GHEA Grapalat" w:eastAsia="SimSun" w:hAnsi="GHEA Grapalat"/>
                <w:sz w:val="24"/>
                <w:szCs w:val="24"/>
              </w:rPr>
              <w:t xml:space="preserve"> 2021 </w:t>
            </w:r>
            <w:proofErr w:type="spellStart"/>
            <w:r w:rsidRPr="00F3604C">
              <w:rPr>
                <w:rFonts w:ascii="GHEA Grapalat" w:eastAsia="SimSun" w:hAnsi="GHEA Grapalat"/>
                <w:sz w:val="24"/>
                <w:szCs w:val="24"/>
              </w:rPr>
              <w:t>թվականի</w:t>
            </w:r>
            <w:proofErr w:type="spellEnd"/>
            <w:r w:rsidRPr="00F3604C">
              <w:rPr>
                <w:rFonts w:ascii="GHEA Grapalat" w:eastAsia="SimSun" w:hAnsi="GHEA Grapalat"/>
                <w:sz w:val="24"/>
                <w:szCs w:val="24"/>
              </w:rPr>
              <w:t xml:space="preserve"> </w:t>
            </w:r>
            <w:proofErr w:type="spellStart"/>
            <w:r w:rsidRPr="00F3604C">
              <w:rPr>
                <w:rFonts w:ascii="GHEA Grapalat" w:eastAsia="SimSun" w:hAnsi="GHEA Grapalat"/>
                <w:sz w:val="24"/>
                <w:szCs w:val="24"/>
              </w:rPr>
              <w:t>հուլիսի</w:t>
            </w:r>
            <w:proofErr w:type="spellEnd"/>
            <w:r w:rsidRPr="00F3604C">
              <w:rPr>
                <w:rFonts w:ascii="GHEA Grapalat" w:eastAsia="SimSun" w:hAnsi="GHEA Grapalat"/>
                <w:sz w:val="24"/>
                <w:szCs w:val="24"/>
              </w:rPr>
              <w:t xml:space="preserve"> 1-ի N 1069-Ա </w:t>
            </w:r>
            <w:proofErr w:type="spellStart"/>
            <w:r w:rsidRPr="00F3604C">
              <w:rPr>
                <w:rFonts w:ascii="GHEA Grapalat" w:eastAsia="SimSun" w:hAnsi="GHEA Grapalat"/>
                <w:sz w:val="24"/>
                <w:szCs w:val="24"/>
              </w:rPr>
              <w:t>որոշման</w:t>
            </w:r>
            <w:proofErr w:type="spellEnd"/>
            <w:r w:rsidRPr="00F3604C">
              <w:rPr>
                <w:rFonts w:ascii="GHEA Grapalat" w:eastAsia="SimSun" w:hAnsi="GHEA Grapalat"/>
                <w:sz w:val="24"/>
                <w:szCs w:val="24"/>
              </w:rPr>
              <w:t xml:space="preserve"> </w:t>
            </w:r>
            <w:proofErr w:type="spellStart"/>
            <w:r w:rsidRPr="00F3604C">
              <w:rPr>
                <w:rFonts w:ascii="GHEA Grapalat" w:eastAsia="SimSun" w:hAnsi="GHEA Grapalat"/>
                <w:sz w:val="24"/>
                <w:szCs w:val="24"/>
              </w:rPr>
              <w:t>մեջ</w:t>
            </w:r>
            <w:proofErr w:type="spellEnd"/>
            <w:r w:rsidRPr="00F3604C">
              <w:rPr>
                <w:rFonts w:ascii="GHEA Grapalat" w:eastAsia="SimSun" w:hAnsi="GHEA Grapalat"/>
                <w:sz w:val="24"/>
                <w:szCs w:val="24"/>
              </w:rPr>
              <w:t xml:space="preserve"> </w:t>
            </w:r>
            <w:proofErr w:type="spellStart"/>
            <w:r w:rsidRPr="00F3604C">
              <w:rPr>
                <w:rFonts w:ascii="GHEA Grapalat" w:eastAsia="SimSun" w:hAnsi="GHEA Grapalat"/>
                <w:sz w:val="24"/>
                <w:szCs w:val="24"/>
              </w:rPr>
              <w:t>փոփոխություն</w:t>
            </w:r>
            <w:proofErr w:type="spellEnd"/>
            <w:r w:rsidRPr="00F3604C">
              <w:rPr>
                <w:rFonts w:ascii="GHEA Grapalat" w:eastAsia="SimSun" w:hAnsi="GHEA Grapalat"/>
                <w:sz w:val="24"/>
                <w:szCs w:val="24"/>
              </w:rPr>
              <w:t xml:space="preserve"> և </w:t>
            </w:r>
            <w:proofErr w:type="spellStart"/>
            <w:r w:rsidRPr="00F3604C">
              <w:rPr>
                <w:rFonts w:ascii="GHEA Grapalat" w:eastAsia="SimSun" w:hAnsi="GHEA Grapalat"/>
                <w:sz w:val="24"/>
                <w:szCs w:val="24"/>
              </w:rPr>
              <w:t>լրացում</w:t>
            </w:r>
            <w:proofErr w:type="spellEnd"/>
            <w:r w:rsidRPr="00F3604C">
              <w:rPr>
                <w:rFonts w:ascii="GHEA Grapalat" w:eastAsia="SimSun" w:hAnsi="GHEA Grapalat"/>
                <w:sz w:val="24"/>
                <w:szCs w:val="24"/>
              </w:rPr>
              <w:t xml:space="preserve"> </w:t>
            </w:r>
            <w:proofErr w:type="spellStart"/>
            <w:r w:rsidRPr="00F3604C">
              <w:rPr>
                <w:rFonts w:ascii="GHEA Grapalat" w:eastAsia="SimSun" w:hAnsi="GHEA Grapalat"/>
                <w:sz w:val="24"/>
                <w:szCs w:val="24"/>
              </w:rPr>
              <w:t>կատարելու</w:t>
            </w:r>
            <w:proofErr w:type="spellEnd"/>
            <w:r w:rsidRPr="00F3604C">
              <w:rPr>
                <w:rFonts w:ascii="GHEA Grapalat" w:eastAsia="SimSun" w:hAnsi="GHEA Grapalat"/>
                <w:sz w:val="24"/>
                <w:szCs w:val="24"/>
              </w:rPr>
              <w:t xml:space="preserve"> </w:t>
            </w:r>
            <w:proofErr w:type="spellStart"/>
            <w:r w:rsidRPr="00F3604C">
              <w:rPr>
                <w:rFonts w:ascii="GHEA Grapalat" w:eastAsia="SimSun" w:hAnsi="GHEA Grapalat"/>
                <w:sz w:val="24"/>
                <w:szCs w:val="24"/>
              </w:rPr>
              <w:t>մասին</w:t>
            </w:r>
            <w:proofErr w:type="spellEnd"/>
            <w:r w:rsidRPr="00507BC1">
              <w:rPr>
                <w:rFonts w:ascii="GHEA Grapalat" w:hAnsi="GHEA Grapalat" w:cs="Sylfaen"/>
                <w:bCs/>
                <w:sz w:val="24"/>
                <w:szCs w:val="24"/>
              </w:rPr>
              <w:t xml:space="preserve">» </w:t>
            </w:r>
            <w:proofErr w:type="spellStart"/>
            <w:r w:rsidRPr="00507BC1"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proofErr w:type="spellEnd"/>
            <w:r w:rsidRPr="00507BC1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07BC1"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proofErr w:type="spellEnd"/>
            <w:r w:rsidRPr="00507BC1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337605">
              <w:rPr>
                <w:rFonts w:ascii="GHEA Grapalat" w:hAnsi="GHEA Grapalat" w:cs="Sylfaen"/>
                <w:bCs/>
                <w:sz w:val="24"/>
                <w:szCs w:val="24"/>
              </w:rPr>
              <w:t>կառավարության</w:t>
            </w:r>
            <w:proofErr w:type="spellEnd"/>
            <w:r w:rsidRPr="00337605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337605">
              <w:rPr>
                <w:rFonts w:ascii="GHEA Grapalat" w:hAnsi="GHEA Grapalat" w:cs="Sylfaen"/>
                <w:bCs/>
                <w:sz w:val="24"/>
                <w:szCs w:val="24"/>
              </w:rPr>
              <w:t>որոշման</w:t>
            </w:r>
            <w:proofErr w:type="spellEnd"/>
            <w:r w:rsidRPr="00507BC1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C07C3B">
              <w:rPr>
                <w:rFonts w:ascii="GHEA Grapalat" w:hAnsi="GHEA Grapalat" w:cs="Sylfaen"/>
                <w:bCs/>
                <w:sz w:val="24"/>
                <w:szCs w:val="24"/>
              </w:rPr>
              <w:t>նախագծ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վերաբերյալ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դիտողություններ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առաջարկություններ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չունենք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</w:p>
          <w:p w:rsidR="0083193C" w:rsidRPr="00F7630F" w:rsidRDefault="0083193C" w:rsidP="0048059F">
            <w:pPr>
              <w:spacing w:line="360" w:lineRule="auto"/>
              <w:ind w:firstLine="67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077" w:type="dxa"/>
            <w:gridSpan w:val="2"/>
          </w:tcPr>
          <w:p w:rsidR="00865808" w:rsidRDefault="003C00BB" w:rsidP="00445A6E">
            <w:pPr>
              <w:tabs>
                <w:tab w:val="left" w:pos="1438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Ը</w:t>
            </w:r>
            <w:r w:rsidR="0083193C" w:rsidRPr="0086580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է</w:t>
            </w:r>
          </w:p>
          <w:p w:rsidR="00865808" w:rsidRPr="00F7630F" w:rsidRDefault="00865808" w:rsidP="003C00BB">
            <w:pPr>
              <w:shd w:val="clear" w:color="auto" w:fill="FFFFFF"/>
              <w:spacing w:line="360" w:lineRule="auto"/>
              <w:ind w:left="99" w:right="121" w:firstLine="270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865808" w:rsidRPr="00F7630F" w:rsidTr="009E5B5B">
        <w:trPr>
          <w:trHeight w:val="345"/>
        </w:trPr>
        <w:tc>
          <w:tcPr>
            <w:tcW w:w="6944" w:type="dxa"/>
            <w:gridSpan w:val="2"/>
            <w:vMerge w:val="restart"/>
            <w:shd w:val="clear" w:color="auto" w:fill="D9D9D9" w:themeFill="background1" w:themeFillShade="D9"/>
          </w:tcPr>
          <w:p w:rsidR="0083193C" w:rsidRPr="00F7630F" w:rsidRDefault="0083193C" w:rsidP="0048059F">
            <w:pPr>
              <w:pStyle w:val="ListParagraph"/>
              <w:numPr>
                <w:ilvl w:val="0"/>
                <w:numId w:val="2"/>
              </w:num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պաշտպանության</w:t>
            </w:r>
            <w:r w:rsidRPr="00F76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:rsidR="0083193C" w:rsidRPr="00F7630F" w:rsidRDefault="00CB05A9" w:rsidP="00CB05A9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  <w:r w:rsidR="0083193C"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="0083193C"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.202</w:t>
            </w:r>
            <w:r w:rsidR="002D1AE9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865808" w:rsidRPr="00F7630F" w:rsidTr="009E5B5B">
        <w:trPr>
          <w:trHeight w:val="315"/>
        </w:trPr>
        <w:tc>
          <w:tcPr>
            <w:tcW w:w="6944" w:type="dxa"/>
            <w:gridSpan w:val="2"/>
            <w:vMerge/>
            <w:shd w:val="clear" w:color="auto" w:fill="D9D9D9" w:themeFill="background1" w:themeFillShade="D9"/>
          </w:tcPr>
          <w:p w:rsidR="0083193C" w:rsidRPr="00F7630F" w:rsidRDefault="0083193C" w:rsidP="0048059F">
            <w:pPr>
              <w:pStyle w:val="ListParagraph"/>
              <w:numPr>
                <w:ilvl w:val="0"/>
                <w:numId w:val="2"/>
              </w:num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338" w:type="dxa"/>
            <w:shd w:val="clear" w:color="auto" w:fill="D9D9D9" w:themeFill="background1" w:themeFillShade="D9"/>
          </w:tcPr>
          <w:p w:rsidR="0083193C" w:rsidRPr="00F7630F" w:rsidRDefault="0083193C" w:rsidP="00CB05A9">
            <w:pPr>
              <w:tabs>
                <w:tab w:val="left" w:pos="2400"/>
              </w:tabs>
              <w:spacing w:line="360" w:lineRule="auto"/>
              <w:ind w:left="-108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 w:rsidR="002D1AE9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Պ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Ն/</w:t>
            </w:r>
            <w:r w:rsidR="00CB05A9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510/4444</w:t>
            </w: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-</w:t>
            </w:r>
            <w:r w:rsidR="002D1AE9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2022</w:t>
            </w:r>
          </w:p>
        </w:tc>
      </w:tr>
      <w:tr w:rsidR="0083193C" w:rsidRPr="00F7630F" w:rsidTr="009E5B5B">
        <w:tc>
          <w:tcPr>
            <w:tcW w:w="6205" w:type="dxa"/>
          </w:tcPr>
          <w:p w:rsidR="0083193C" w:rsidRPr="00A814F0" w:rsidRDefault="0083193C" w:rsidP="0048059F">
            <w:pPr>
              <w:spacing w:line="360" w:lineRule="auto"/>
              <w:ind w:firstLine="67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7630F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չկան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83193C" w:rsidRPr="00F7630F" w:rsidRDefault="0083193C" w:rsidP="0048059F">
            <w:pPr>
              <w:tabs>
                <w:tab w:val="left" w:pos="0"/>
              </w:tabs>
              <w:spacing w:line="360" w:lineRule="auto"/>
              <w:ind w:right="51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077" w:type="dxa"/>
            <w:gridSpan w:val="2"/>
          </w:tcPr>
          <w:p w:rsidR="0083193C" w:rsidRPr="00F7630F" w:rsidRDefault="0083193C" w:rsidP="00445A6E">
            <w:pPr>
              <w:tabs>
                <w:tab w:val="left" w:pos="177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Ընդունվել է</w:t>
            </w:r>
          </w:p>
          <w:p w:rsidR="0083193C" w:rsidRPr="00F7630F" w:rsidRDefault="0083193C" w:rsidP="00445A6E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83193C" w:rsidRPr="00F7630F" w:rsidRDefault="0083193C" w:rsidP="00445A6E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</w:tr>
    </w:tbl>
    <w:p w:rsidR="0083193C" w:rsidRPr="00F7630F" w:rsidRDefault="0083193C" w:rsidP="00445A6E">
      <w:pPr>
        <w:tabs>
          <w:tab w:val="left" w:pos="2400"/>
        </w:tabs>
        <w:spacing w:line="360" w:lineRule="auto"/>
        <w:ind w:left="180" w:firstLine="45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865808" w:rsidRPr="005C55F2" w:rsidRDefault="00865808" w:rsidP="00445A6E">
      <w:pPr>
        <w:tabs>
          <w:tab w:val="left" w:pos="1770"/>
        </w:tabs>
        <w:spacing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83193C" w:rsidRPr="00865808" w:rsidRDefault="0083193C" w:rsidP="00445A6E">
      <w:pPr>
        <w:tabs>
          <w:tab w:val="left" w:pos="1770"/>
        </w:tabs>
        <w:spacing w:line="360" w:lineRule="auto"/>
        <w:ind w:left="180" w:firstLine="45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hy-AM" w:eastAsia="en-US"/>
        </w:rPr>
      </w:pPr>
    </w:p>
    <w:sectPr w:rsidR="0083193C" w:rsidRPr="0086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736AF"/>
    <w:multiLevelType w:val="hybridMultilevel"/>
    <w:tmpl w:val="C834138C"/>
    <w:lvl w:ilvl="0" w:tplc="78BAD65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47"/>
    <w:rsid w:val="0005481C"/>
    <w:rsid w:val="00075D46"/>
    <w:rsid w:val="00147EBE"/>
    <w:rsid w:val="001568E9"/>
    <w:rsid w:val="00195CDC"/>
    <w:rsid w:val="001A0DA2"/>
    <w:rsid w:val="00255B1F"/>
    <w:rsid w:val="002B46E6"/>
    <w:rsid w:val="002C3A10"/>
    <w:rsid w:val="002D1AE9"/>
    <w:rsid w:val="003464A0"/>
    <w:rsid w:val="00396AC5"/>
    <w:rsid w:val="003C00BB"/>
    <w:rsid w:val="003C661E"/>
    <w:rsid w:val="00416F3D"/>
    <w:rsid w:val="00445A6E"/>
    <w:rsid w:val="00467BA4"/>
    <w:rsid w:val="0048059F"/>
    <w:rsid w:val="004C0EAD"/>
    <w:rsid w:val="004F7D4E"/>
    <w:rsid w:val="005C55F2"/>
    <w:rsid w:val="005E1AF7"/>
    <w:rsid w:val="005F3B3C"/>
    <w:rsid w:val="00640360"/>
    <w:rsid w:val="006462E7"/>
    <w:rsid w:val="0074230A"/>
    <w:rsid w:val="0075686C"/>
    <w:rsid w:val="00776978"/>
    <w:rsid w:val="00780754"/>
    <w:rsid w:val="007A5979"/>
    <w:rsid w:val="007E3074"/>
    <w:rsid w:val="00810196"/>
    <w:rsid w:val="0083193C"/>
    <w:rsid w:val="00845205"/>
    <w:rsid w:val="00857005"/>
    <w:rsid w:val="00865808"/>
    <w:rsid w:val="008B4850"/>
    <w:rsid w:val="008E7248"/>
    <w:rsid w:val="00961284"/>
    <w:rsid w:val="009B265D"/>
    <w:rsid w:val="009B7FEF"/>
    <w:rsid w:val="009E5B5B"/>
    <w:rsid w:val="00A56D47"/>
    <w:rsid w:val="00A97AFB"/>
    <w:rsid w:val="00AA493C"/>
    <w:rsid w:val="00AB5E6F"/>
    <w:rsid w:val="00AE1F3F"/>
    <w:rsid w:val="00AE3176"/>
    <w:rsid w:val="00B115F2"/>
    <w:rsid w:val="00B61B05"/>
    <w:rsid w:val="00C126D3"/>
    <w:rsid w:val="00C3759A"/>
    <w:rsid w:val="00C63EF7"/>
    <w:rsid w:val="00C66F69"/>
    <w:rsid w:val="00CB05A9"/>
    <w:rsid w:val="00CC335E"/>
    <w:rsid w:val="00D055E6"/>
    <w:rsid w:val="00D12842"/>
    <w:rsid w:val="00D6213E"/>
    <w:rsid w:val="00DA532B"/>
    <w:rsid w:val="00E52CA6"/>
    <w:rsid w:val="00EA3B0F"/>
    <w:rsid w:val="00ED244C"/>
    <w:rsid w:val="00F33229"/>
    <w:rsid w:val="00FB501B"/>
    <w:rsid w:val="00F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40E93-BA9F-4B5E-90DF-2161D4EF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6F3D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41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45205"/>
    <w:rPr>
      <w:b/>
      <w:bCs/>
    </w:rPr>
  </w:style>
  <w:style w:type="character" w:styleId="Hyperlink">
    <w:name w:val="Hyperlink"/>
    <w:basedOn w:val="DefaultParagraphFont"/>
    <w:uiPriority w:val="99"/>
    <w:unhideWhenUsed/>
    <w:rsid w:val="008452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74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NormalWeb">
    <w:name w:val="Normal (Web)"/>
    <w:basedOn w:val="Normal"/>
    <w:uiPriority w:val="99"/>
    <w:unhideWhenUsed/>
    <w:rsid w:val="0083193C"/>
    <w:pPr>
      <w:spacing w:before="100" w:beforeAutospacing="1" w:after="100" w:afterAutospacing="1"/>
    </w:pPr>
    <w:rPr>
      <w:rFonts w:eastAsia="SimSu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2022-04-08T06:37:00Z</cp:lastPrinted>
  <dcterms:created xsi:type="dcterms:W3CDTF">2022-04-07T12:18:00Z</dcterms:created>
  <dcterms:modified xsi:type="dcterms:W3CDTF">2022-10-04T06:29:00Z</dcterms:modified>
</cp:coreProperties>
</file>