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B6" w:rsidRDefault="00C661B6" w:rsidP="00C661B6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C661B6" w:rsidRPr="0087657A" w:rsidRDefault="00C661B6" w:rsidP="00C661B6">
      <w:pPr>
        <w:jc w:val="right"/>
        <w:rPr>
          <w:rFonts w:ascii="GHEA Grapalat" w:hAnsi="GHEA Grapalat" w:cs="Sylfaen"/>
          <w:b/>
          <w:bCs/>
          <w:szCs w:val="24"/>
          <w:lang w:eastAsia="ru-RU"/>
        </w:rPr>
      </w:pPr>
      <w:r w:rsidRPr="0087657A">
        <w:rPr>
          <w:rFonts w:ascii="GHEA Grapalat" w:hAnsi="GHEA Grapalat" w:cs="Sylfaen"/>
          <w:b/>
          <w:bCs/>
          <w:szCs w:val="24"/>
          <w:lang w:eastAsia="ru-RU"/>
        </w:rPr>
        <w:t>ՆԱԽԱԳԻԾ</w:t>
      </w:r>
    </w:p>
    <w:p w:rsidR="00C661B6" w:rsidRPr="009878BA" w:rsidRDefault="00C661B6" w:rsidP="00C661B6">
      <w:pPr>
        <w:jc w:val="center"/>
        <w:rPr>
          <w:rFonts w:ascii="GHEA Grapalat" w:hAnsi="GHEA Grapalat" w:cs="Sylfaen"/>
          <w:b/>
          <w:bCs/>
          <w:szCs w:val="24"/>
          <w:lang w:eastAsia="ru-RU"/>
        </w:rPr>
      </w:pPr>
    </w:p>
    <w:p w:rsidR="00C661B6" w:rsidRPr="00C661B6" w:rsidRDefault="00C661B6" w:rsidP="00C661B6">
      <w:pPr>
        <w:jc w:val="center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ՀԱՅԱՍՏԱՆԻ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ՀԱՆՐԱՊԵՏՈՒԹՅԱՆ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ԿԱՌԱՎԱՐՈՒԹՅՈՒՆ</w:t>
      </w:r>
    </w:p>
    <w:p w:rsidR="00C661B6" w:rsidRDefault="00C661B6" w:rsidP="00C661B6">
      <w:pPr>
        <w:jc w:val="center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Ո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Ր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Ո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Շ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ՈՒ</w:t>
      </w:r>
      <w:r w:rsidRPr="00C661B6">
        <w:rPr>
          <w:rFonts w:ascii="GHEA Grapalat" w:hAnsi="GHEA Grapalat" w:cs="Times Armeni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hAnsi="GHEA Grapalat" w:cs="Sylfaen"/>
          <w:b/>
          <w:bCs/>
          <w:sz w:val="24"/>
          <w:szCs w:val="24"/>
          <w:lang w:eastAsia="ru-RU"/>
        </w:rPr>
        <w:t>Մ</w:t>
      </w:r>
    </w:p>
    <w:p w:rsidR="00C661B6" w:rsidRPr="006569B9" w:rsidRDefault="006569B9" w:rsidP="006569B9">
      <w:pPr>
        <w:jc w:val="right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 w:rsidRPr="00D232A7">
        <w:rPr>
          <w:rFonts w:ascii="GHEA Grapalat" w:hAnsi="GHEA Grapalat"/>
          <w:b/>
          <w:sz w:val="24"/>
          <w:szCs w:val="24"/>
          <w:lang w:val="fr-FR"/>
        </w:rPr>
        <w:t xml:space="preserve">    202</w:t>
      </w:r>
      <w:r w:rsidR="0047463E">
        <w:rPr>
          <w:rFonts w:ascii="GHEA Grapalat" w:hAnsi="GHEA Grapalat"/>
          <w:b/>
          <w:sz w:val="24"/>
          <w:szCs w:val="24"/>
          <w:lang w:val="fr-FR"/>
        </w:rPr>
        <w:t>2</w:t>
      </w:r>
      <w:r w:rsidRPr="00D232A7">
        <w:rPr>
          <w:rFonts w:ascii="GHEA Grapalat" w:hAnsi="GHEA Grapalat"/>
          <w:b/>
          <w:sz w:val="24"/>
          <w:szCs w:val="24"/>
          <w:lang w:val="fr-FR"/>
        </w:rPr>
        <w:t xml:space="preserve"> թվականի</w:t>
      </w:r>
      <w:r w:rsidRPr="00D232A7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232A7">
        <w:rPr>
          <w:rFonts w:ascii="GHEA Grapalat" w:hAnsi="GHEA Grapalat"/>
          <w:b/>
          <w:sz w:val="24"/>
          <w:szCs w:val="24"/>
          <w:lang w:val="fr-FR"/>
        </w:rPr>
        <w:t>____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r w:rsidRPr="00D232A7">
        <w:rPr>
          <w:rFonts w:ascii="GHEA Grapalat" w:hAnsi="GHEA Grapalat"/>
          <w:b/>
          <w:sz w:val="24"/>
          <w:szCs w:val="24"/>
          <w:lang w:val="fr-FR"/>
        </w:rPr>
        <w:t>___-ի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                            </w:t>
      </w:r>
      <w:r>
        <w:rPr>
          <w:rFonts w:ascii="GHEA Grapalat" w:hAnsi="GHEA Grapalat" w:cs="Sylfaen"/>
          <w:b/>
          <w:bCs/>
          <w:sz w:val="24"/>
          <w:szCs w:val="24"/>
          <w:lang w:val="en-US" w:eastAsia="ru-RU"/>
        </w:rPr>
        <w:t xml:space="preserve">     </w:t>
      </w:r>
      <w:r w:rsidR="00C661B6" w:rsidRPr="00C661B6">
        <w:rPr>
          <w:rFonts w:ascii="GHEA Grapalat" w:hAnsi="GHEA Grapalat"/>
          <w:b/>
          <w:bCs/>
          <w:sz w:val="24"/>
          <w:szCs w:val="24"/>
          <w:lang w:eastAsia="ru-RU"/>
        </w:rPr>
        <w:t>N _______-</w:t>
      </w:r>
      <w:r w:rsidR="003D5A93">
        <w:rPr>
          <w:rFonts w:ascii="GHEA Grapalat" w:hAnsi="GHEA Grapalat"/>
          <w:b/>
          <w:bCs/>
          <w:sz w:val="24"/>
          <w:szCs w:val="24"/>
          <w:lang w:val="en-US" w:eastAsia="ru-RU"/>
        </w:rPr>
        <w:t>Լ</w:t>
      </w:r>
    </w:p>
    <w:p w:rsidR="00C661B6" w:rsidRPr="00B17198" w:rsidRDefault="00C661B6" w:rsidP="00C661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661B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ՀԱՆՐԱՊԵՏՈՒԹՅՈՒՆՈՒՄ</w:t>
      </w:r>
      <w:r w:rsidRPr="003D5A93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ԹՄՐԱՄՈԼՈՒԹՅԱՆ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ԵՎ</w:t>
      </w:r>
      <w:r w:rsidRPr="003D5A93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ԹՄՐԱՄԻՋՈՑՆԵՐԻ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ԱՊՕՐԻՆԻ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ՇՐՋԱՆԱՌՈՒԹՅԱՆ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ԴԵՄ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Arial Unicode"/>
          <w:b/>
          <w:bCs/>
          <w:sz w:val="24"/>
          <w:szCs w:val="24"/>
          <w:lang w:eastAsia="ru-RU"/>
        </w:rPr>
        <w:t>ՊԱՅՔԱՐԻ</w:t>
      </w:r>
      <w:r w:rsidRPr="003D5A93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202</w:t>
      </w:r>
      <w:r w:rsidR="00C3462F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3</w:t>
      </w:r>
      <w:r w:rsidRPr="003D5A93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="003D5A9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ԹՎԱԿԱՆԻ</w:t>
      </w:r>
      <w:r w:rsidR="003D5A93"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071F44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ՏԱՐԵԿԱՆ</w:t>
      </w:r>
      <w:r w:rsidR="003D5A93"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3D5A93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ԾՐԱԳԻՐԸ</w:t>
      </w:r>
      <w:r w:rsidR="003D5A93"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3D5A93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ՀԱՍՏԱՏԵԼՈՒ</w:t>
      </w:r>
      <w:r w:rsidRPr="00B17198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C661B6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ՄԱՍԻՆ</w:t>
      </w:r>
    </w:p>
    <w:p w:rsidR="00C661B6" w:rsidRPr="00B17198" w:rsidRDefault="00C661B6" w:rsidP="00C661B6">
      <w:pPr>
        <w:rPr>
          <w:rFonts w:ascii="GHEA Grapalat" w:hAnsi="GHEA Grapalat"/>
          <w:bCs/>
          <w:szCs w:val="24"/>
          <w:lang w:eastAsia="ru-RU"/>
        </w:rPr>
      </w:pPr>
    </w:p>
    <w:p w:rsidR="00C661B6" w:rsidRPr="00C661B6" w:rsidRDefault="00C661B6" w:rsidP="00BC013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«Թմրամիջոցների և հոգեմետ (հոգեներգործուն) նյութերի մասին» օրենքի 52-րդ</w:t>
      </w:r>
      <w:r w:rsidR="005834AE" w:rsidRPr="00B17198">
        <w:rPr>
          <w:rFonts w:ascii="GHEA Grapalat" w:eastAsia="Times New Roman" w:hAnsi="GHEA Grapalat" w:cs="Times New Roman"/>
          <w:sz w:val="24"/>
          <w:szCs w:val="24"/>
          <w:lang w:eastAsia="ru-RU"/>
        </w:rPr>
        <w:t>, 53-</w:t>
      </w:r>
      <w:r w:rsidR="005834A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հոդված</w:t>
      </w:r>
      <w:r w:rsidR="005834A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5834AE" w:rsidRPr="00B1719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Հայաստանի Հանրապետության կառավարությունը</w:t>
      </w:r>
      <w:r w:rsidRPr="00C661B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661B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որոշում է.</w:t>
      </w:r>
    </w:p>
    <w:p w:rsidR="00C661B6" w:rsidRPr="00D80D5E" w:rsidRDefault="00C661B6" w:rsidP="00D80D5E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 w:rsidR="00B17198" w:rsidRPr="00D034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Հաստատել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D80D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Հանրապետությունում</w:t>
      </w:r>
      <w:r w:rsidRPr="00C661B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թմրամոլության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Pr="00C661B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թմրամիջոցների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ապօրինի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շրջանառության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դեմ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պայքարի</w:t>
      </w:r>
      <w:r w:rsidRPr="00C661B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C3462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</w:t>
      </w:r>
      <w:r w:rsidRPr="00C661B6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թվականի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F7A37">
        <w:rPr>
          <w:rFonts w:ascii="GHEA Grapalat" w:eastAsia="Times New Roman" w:hAnsi="GHEA Grapalat" w:cs="Arial Unicode"/>
          <w:sz w:val="24"/>
          <w:szCs w:val="24"/>
          <w:lang w:val="en-US" w:eastAsia="ru-RU"/>
        </w:rPr>
        <w:t>տարեկան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0348A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ծրագիրը</w:t>
      </w:r>
      <w:r w:rsidR="000737E9">
        <w:rPr>
          <w:rFonts w:ascii="GHEA Grapalat" w:eastAsia="Times New Roman" w:hAnsi="GHEA Grapalat" w:cs="Arial Unicode"/>
          <w:sz w:val="24"/>
          <w:szCs w:val="24"/>
          <w:lang w:val="en-US" w:eastAsia="ru-RU"/>
        </w:rPr>
        <w:t xml:space="preserve"> 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այսուհետ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ծրագիր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)`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համաձայն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661B6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հավելվածի</w:t>
      </w:r>
      <w:r w:rsidR="00D80D5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C661B6" w:rsidRPr="00C661B6" w:rsidRDefault="00C661B6" w:rsidP="00BC0137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2. </w:t>
      </w:r>
      <w:r w:rsidR="00BC013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Տարեկան ծ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րագիրը</w:t>
      </w:r>
      <w:r w:rsidR="004F7A3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սահմանված կարգով Հայաստանի Հանրապետության</w:t>
      </w:r>
      <w:r w:rsidR="00BC013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կառավարության կողմից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0137"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Ազգային ժողով</w:t>
      </w:r>
      <w:r w:rsidR="00BC013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է</w:t>
      </w:r>
      <w:r w:rsidR="00BC0137"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01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</w:t>
      </w:r>
      <w:r w:rsidR="00BC013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վում</w:t>
      </w:r>
      <w:r w:rsidR="00BC0137"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C01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 բյուջեի նախագծի կազմում</w:t>
      </w:r>
      <w:r w:rsidRPr="00C661B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C661B6" w:rsidRPr="00B27B9D" w:rsidRDefault="00C661B6" w:rsidP="00C661B6">
      <w:pPr>
        <w:spacing w:line="360" w:lineRule="auto"/>
        <w:ind w:firstLine="540"/>
        <w:jc w:val="both"/>
        <w:rPr>
          <w:rStyle w:val="Emphasis"/>
          <w:rFonts w:ascii="GHEA Grapalat" w:hAnsi="GHEA Grapalat" w:cs="Times Armenian"/>
          <w:bCs/>
          <w:i w:val="0"/>
          <w:iCs w:val="0"/>
          <w:szCs w:val="24"/>
          <w:lang w:val="hy-AM" w:eastAsia="ru-RU"/>
        </w:rPr>
      </w:pPr>
    </w:p>
    <w:p w:rsidR="00C661B6" w:rsidRPr="00D91D99" w:rsidRDefault="00C661B6" w:rsidP="00C661B6">
      <w:pPr>
        <w:ind w:left="540"/>
        <w:rPr>
          <w:rFonts w:ascii="GHEA Grapalat" w:hAnsi="GHEA Grapalat" w:cs="Times Armenian"/>
          <w:b/>
          <w:bCs/>
          <w:szCs w:val="24"/>
          <w:lang w:val="hy-AM" w:eastAsia="ru-RU"/>
        </w:rPr>
      </w:pP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>ՀԱՅԱՍՏԱՆԻ</w:t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 xml:space="preserve"> </w:t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>ՀԱՆՐԱՊԵՏՈՒԹՅԱՆ</w:t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ab/>
      </w:r>
    </w:p>
    <w:p w:rsidR="00C661B6" w:rsidRDefault="00C661B6" w:rsidP="00C661B6">
      <w:pPr>
        <w:spacing w:line="360" w:lineRule="auto"/>
        <w:ind w:left="540"/>
        <w:rPr>
          <w:rFonts w:ascii="GHEA Grapalat" w:hAnsi="GHEA Grapalat" w:cs="Sylfaen"/>
          <w:b/>
          <w:bCs/>
          <w:szCs w:val="24"/>
          <w:lang w:val="hy-AM" w:eastAsia="ru-RU"/>
        </w:rPr>
      </w:pPr>
      <w:r w:rsidRPr="00D91D99">
        <w:rPr>
          <w:rFonts w:ascii="GHEA Grapalat" w:hAnsi="GHEA Grapalat"/>
          <w:b/>
          <w:bCs/>
          <w:szCs w:val="24"/>
          <w:lang w:val="hy-AM" w:eastAsia="ru-RU"/>
        </w:rPr>
        <w:t xml:space="preserve">                    </w:t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>ՎԱՐՉԱՊԵՏ</w:t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ab/>
        <w:t xml:space="preserve">         </w:t>
      </w:r>
      <w:r>
        <w:rPr>
          <w:rFonts w:ascii="GHEA Grapalat" w:hAnsi="GHEA Grapalat" w:cs="Sylfaen"/>
          <w:b/>
          <w:bCs/>
          <w:szCs w:val="24"/>
          <w:lang w:val="hy-AM" w:eastAsia="ru-RU"/>
        </w:rPr>
        <w:t>Ն</w:t>
      </w:r>
      <w:r w:rsidRPr="00D91D99">
        <w:rPr>
          <w:rFonts w:ascii="GHEA Grapalat" w:hAnsi="GHEA Grapalat" w:cs="Times Armenian"/>
          <w:b/>
          <w:bCs/>
          <w:szCs w:val="24"/>
          <w:lang w:val="hy-AM" w:eastAsia="ru-RU"/>
        </w:rPr>
        <w:t>.</w:t>
      </w:r>
      <w:r>
        <w:rPr>
          <w:rFonts w:ascii="GHEA Grapalat" w:hAnsi="GHEA Grapalat" w:cs="Sylfaen"/>
          <w:b/>
          <w:bCs/>
          <w:szCs w:val="24"/>
          <w:lang w:val="hy-AM" w:eastAsia="ru-RU"/>
        </w:rPr>
        <w:t>ՓԱՇԻՆ</w:t>
      </w:r>
      <w:r w:rsidRPr="00D91D99">
        <w:rPr>
          <w:rFonts w:ascii="GHEA Grapalat" w:hAnsi="GHEA Grapalat" w:cs="Sylfaen"/>
          <w:b/>
          <w:bCs/>
          <w:szCs w:val="24"/>
          <w:lang w:val="hy-AM" w:eastAsia="ru-RU"/>
        </w:rPr>
        <w:t>ՅԱՆ</w:t>
      </w:r>
    </w:p>
    <w:p w:rsidR="00C661B6" w:rsidRPr="000830D8" w:rsidRDefault="00C661B6" w:rsidP="00C661B6">
      <w:pPr>
        <w:spacing w:line="360" w:lineRule="auto"/>
        <w:ind w:left="540"/>
        <w:jc w:val="right"/>
        <w:rPr>
          <w:rFonts w:ascii="GHEA Grapalat" w:hAnsi="GHEA Grapalat" w:cs="Sylfaen"/>
          <w:b/>
          <w:bCs/>
          <w:szCs w:val="24"/>
          <w:lang w:val="hy-AM" w:eastAsia="ru-RU"/>
        </w:rPr>
      </w:pPr>
      <w:r>
        <w:rPr>
          <w:rFonts w:ascii="GHEA Grapalat" w:hAnsi="GHEA Grapalat" w:cs="Sylfaen"/>
          <w:b/>
          <w:bCs/>
          <w:szCs w:val="24"/>
          <w:lang w:val="hy-AM" w:eastAsia="ru-RU"/>
        </w:rPr>
        <w:t>«___» ___</w:t>
      </w:r>
      <w:r w:rsidRPr="00C661B6">
        <w:rPr>
          <w:rFonts w:ascii="GHEA Grapalat" w:hAnsi="GHEA Grapalat" w:cs="Sylfaen"/>
          <w:b/>
          <w:bCs/>
          <w:szCs w:val="24"/>
          <w:lang w:val="hy-AM" w:eastAsia="ru-RU"/>
        </w:rPr>
        <w:t xml:space="preserve"> </w:t>
      </w:r>
      <w:r w:rsidRPr="000830D8">
        <w:rPr>
          <w:rFonts w:ascii="GHEA Grapalat" w:hAnsi="GHEA Grapalat" w:cs="Sylfaen"/>
          <w:b/>
          <w:bCs/>
          <w:szCs w:val="24"/>
          <w:lang w:val="hy-AM" w:eastAsia="ru-RU"/>
        </w:rPr>
        <w:t>202</w:t>
      </w:r>
      <w:r w:rsidR="00C3462F">
        <w:rPr>
          <w:rFonts w:ascii="GHEA Grapalat" w:hAnsi="GHEA Grapalat" w:cs="Sylfaen"/>
          <w:b/>
          <w:bCs/>
          <w:szCs w:val="24"/>
          <w:lang w:val="en-US" w:eastAsia="ru-RU"/>
        </w:rPr>
        <w:t>2</w:t>
      </w:r>
      <w:r w:rsidRPr="000830D8">
        <w:rPr>
          <w:rFonts w:ascii="GHEA Grapalat" w:hAnsi="GHEA Grapalat" w:cs="Sylfaen"/>
          <w:b/>
          <w:bCs/>
          <w:szCs w:val="24"/>
          <w:lang w:val="hy-AM" w:eastAsia="ru-RU"/>
        </w:rPr>
        <w:t>թ.</w:t>
      </w:r>
    </w:p>
    <w:p w:rsidR="00C661B6" w:rsidRDefault="00C661B6" w:rsidP="00C661B6">
      <w:pPr>
        <w:spacing w:line="360" w:lineRule="auto"/>
        <w:ind w:left="540"/>
        <w:jc w:val="right"/>
        <w:rPr>
          <w:rFonts w:ascii="GHEA Grapalat" w:hAnsi="GHEA Grapalat" w:cs="Sylfaen"/>
          <w:b/>
          <w:bCs/>
          <w:szCs w:val="24"/>
          <w:lang w:eastAsia="ru-RU"/>
        </w:rPr>
      </w:pPr>
      <w:r>
        <w:rPr>
          <w:rFonts w:ascii="GHEA Grapalat" w:hAnsi="GHEA Grapalat" w:cs="Sylfaen"/>
          <w:b/>
          <w:bCs/>
          <w:szCs w:val="24"/>
          <w:lang w:eastAsia="ru-RU"/>
        </w:rPr>
        <w:t>ք. Երևան</w:t>
      </w:r>
    </w:p>
    <w:p w:rsidR="00C661B6" w:rsidRDefault="00C661B6" w:rsidP="00C661B6">
      <w:pPr>
        <w:spacing w:line="360" w:lineRule="auto"/>
        <w:ind w:left="540"/>
        <w:jc w:val="right"/>
        <w:rPr>
          <w:rFonts w:ascii="GHEA Grapalat" w:hAnsi="GHEA Grapalat" w:cs="Sylfaen"/>
          <w:b/>
          <w:bCs/>
          <w:szCs w:val="24"/>
          <w:lang w:eastAsia="ru-RU"/>
        </w:rPr>
      </w:pPr>
    </w:p>
    <w:p w:rsidR="00C661B6" w:rsidRDefault="00C661B6" w:rsidP="00C661B6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sectPr w:rsidR="00C661B6" w:rsidSect="00C661B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F"/>
    <w:rsid w:val="00071F44"/>
    <w:rsid w:val="000737E9"/>
    <w:rsid w:val="000D0CF0"/>
    <w:rsid w:val="0015624B"/>
    <w:rsid w:val="003D5A93"/>
    <w:rsid w:val="0047463E"/>
    <w:rsid w:val="004F7A37"/>
    <w:rsid w:val="005834AE"/>
    <w:rsid w:val="006569B9"/>
    <w:rsid w:val="00970433"/>
    <w:rsid w:val="00B17198"/>
    <w:rsid w:val="00BC0137"/>
    <w:rsid w:val="00C3462F"/>
    <w:rsid w:val="00C51C6F"/>
    <w:rsid w:val="00C661B6"/>
    <w:rsid w:val="00D0348A"/>
    <w:rsid w:val="00D80D5E"/>
    <w:rsid w:val="00F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661B6"/>
    <w:rPr>
      <w:b/>
      <w:bCs/>
    </w:rPr>
  </w:style>
  <w:style w:type="character" w:styleId="Emphasis">
    <w:name w:val="Emphasis"/>
    <w:basedOn w:val="DefaultParagraphFont"/>
    <w:uiPriority w:val="20"/>
    <w:qFormat/>
    <w:rsid w:val="00C661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661B6"/>
    <w:rPr>
      <w:b/>
      <w:bCs/>
    </w:rPr>
  </w:style>
  <w:style w:type="character" w:styleId="Emphasis">
    <w:name w:val="Emphasis"/>
    <w:basedOn w:val="DefaultParagraphFont"/>
    <w:uiPriority w:val="20"/>
    <w:qFormat/>
    <w:rsid w:val="00C661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Avoyan</cp:lastModifiedBy>
  <cp:revision>21</cp:revision>
  <cp:lastPrinted>2022-08-31T12:10:00Z</cp:lastPrinted>
  <dcterms:created xsi:type="dcterms:W3CDTF">2020-07-21T12:44:00Z</dcterms:created>
  <dcterms:modified xsi:type="dcterms:W3CDTF">2022-09-02T09:32:00Z</dcterms:modified>
</cp:coreProperties>
</file>