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7FFD0" w14:textId="77777777" w:rsidR="006543C2" w:rsidRPr="003E027B" w:rsidRDefault="006543C2" w:rsidP="006543C2">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578E9381" w14:textId="64E19848" w:rsidR="00996946" w:rsidRDefault="00996946" w:rsidP="00996946">
      <w:pPr>
        <w:spacing w:line="360" w:lineRule="auto"/>
        <w:jc w:val="center"/>
        <w:rPr>
          <w:rFonts w:ascii="GHEA Grapalat" w:hAnsi="GHEA Grapalat" w:cs="Sylfaen"/>
          <w:b/>
          <w:lang w:val="af-ZA"/>
        </w:rPr>
      </w:pPr>
      <w:r>
        <w:rPr>
          <w:rFonts w:ascii="GHEA Grapalat" w:hAnsi="GHEA Grapalat" w:cs="Sylfaen"/>
          <w:b/>
          <w:lang w:val="hy-AM"/>
        </w:rPr>
        <w:t>«</w:t>
      </w:r>
      <w:r w:rsidRPr="00916663">
        <w:rPr>
          <w:rFonts w:ascii="GHEA Grapalat" w:hAnsi="GHEA Grapalat" w:cs="Sylfaen"/>
          <w:b/>
          <w:lang w:val="af-ZA"/>
        </w:rPr>
        <w:t>ՀԱՅԱՍՏԱՆԻ ՀԱՆՐԱՊԵՏՈՒԹՅԱՆ ԿԱՌԱՎԱՐՈՒԹՅԱՆ 20</w:t>
      </w:r>
      <w:r>
        <w:rPr>
          <w:rFonts w:ascii="GHEA Grapalat" w:hAnsi="GHEA Grapalat" w:cs="Sylfaen"/>
          <w:b/>
          <w:lang w:val="hy-AM"/>
        </w:rPr>
        <w:t>19</w:t>
      </w:r>
      <w:r w:rsidRPr="00916663">
        <w:rPr>
          <w:rFonts w:ascii="GHEA Grapalat" w:hAnsi="GHEA Grapalat" w:cs="Sylfaen"/>
          <w:b/>
          <w:lang w:val="af-ZA"/>
        </w:rPr>
        <w:t xml:space="preserve"> ԹՎԱԿԱՆԻ </w:t>
      </w:r>
    </w:p>
    <w:p w14:paraId="13BD9914" w14:textId="77777777" w:rsidR="00996946" w:rsidRDefault="00996946" w:rsidP="00996946">
      <w:pPr>
        <w:spacing w:line="360" w:lineRule="auto"/>
        <w:jc w:val="center"/>
        <w:rPr>
          <w:rFonts w:ascii="GHEA Grapalat" w:hAnsi="GHEA Grapalat" w:cs="Sylfaen"/>
          <w:b/>
          <w:lang w:val="hy-AM"/>
        </w:rPr>
      </w:pPr>
      <w:r>
        <w:rPr>
          <w:rFonts w:ascii="GHEA Grapalat" w:hAnsi="GHEA Grapalat" w:cs="Sylfaen"/>
          <w:b/>
          <w:lang w:val="hy-AM"/>
        </w:rPr>
        <w:t>ՓԵՏՐՎԱՐԻ 28</w:t>
      </w:r>
      <w:r w:rsidRPr="00916663">
        <w:rPr>
          <w:rFonts w:ascii="GHEA Grapalat" w:hAnsi="GHEA Grapalat" w:cs="Sylfaen"/>
          <w:b/>
          <w:lang w:val="af-ZA"/>
        </w:rPr>
        <w:t xml:space="preserve">-Ի N </w:t>
      </w:r>
      <w:r>
        <w:rPr>
          <w:rFonts w:ascii="GHEA Grapalat" w:hAnsi="GHEA Grapalat" w:cs="Sylfaen"/>
          <w:b/>
          <w:lang w:val="hy-AM"/>
        </w:rPr>
        <w:t>201-Լ</w:t>
      </w:r>
      <w:r w:rsidRPr="00916663">
        <w:rPr>
          <w:rFonts w:ascii="GHEA Grapalat" w:hAnsi="GHEA Grapalat" w:cs="Sylfaen"/>
          <w:b/>
          <w:lang w:val="af-ZA"/>
        </w:rPr>
        <w:t xml:space="preserve"> ՈՐՈՇՄԱՆ ՄԵՋ </w:t>
      </w:r>
      <w:r w:rsidRPr="00F66C90">
        <w:rPr>
          <w:rFonts w:ascii="GHEA Grapalat" w:hAnsi="GHEA Grapalat" w:cs="Sylfaen"/>
          <w:b/>
          <w:lang w:val="af-ZA"/>
        </w:rPr>
        <w:t>ԼՐԱՑՈՒՄ</w:t>
      </w:r>
      <w:r>
        <w:rPr>
          <w:rFonts w:ascii="GHEA Grapalat" w:hAnsi="GHEA Grapalat" w:cs="Sylfaen"/>
          <w:b/>
          <w:lang w:val="hy-AM"/>
        </w:rPr>
        <w:t xml:space="preserve">ՆԵՐ ԵՎ </w:t>
      </w:r>
    </w:p>
    <w:p w14:paraId="38E45BB7" w14:textId="154CEAE1" w:rsidR="006543C2" w:rsidRDefault="00996946" w:rsidP="006543C2">
      <w:pPr>
        <w:spacing w:line="360" w:lineRule="auto"/>
        <w:jc w:val="center"/>
        <w:rPr>
          <w:rFonts w:ascii="GHEA Grapalat" w:hAnsi="GHEA Grapalat" w:cs="Sylfaen"/>
          <w:b/>
          <w:lang w:val="hy-AM"/>
        </w:rPr>
      </w:pPr>
      <w:r>
        <w:rPr>
          <w:rFonts w:ascii="GHEA Grapalat" w:hAnsi="GHEA Grapalat" w:cs="Sylfaen"/>
          <w:b/>
          <w:lang w:val="hy-AM"/>
        </w:rPr>
        <w:t xml:space="preserve">ՓՈՓՈԽՈՒԹՅՈՒՆՆԵՐ </w:t>
      </w:r>
      <w:r w:rsidRPr="00916663">
        <w:rPr>
          <w:rFonts w:ascii="GHEA Grapalat" w:hAnsi="GHEA Grapalat" w:cs="Sylfaen"/>
          <w:b/>
          <w:lang w:val="af-ZA"/>
        </w:rPr>
        <w:t>ԿԱՏԱՐԵԼՈՒ ՄԱՍԻՆ</w:t>
      </w:r>
      <w:r>
        <w:rPr>
          <w:rFonts w:ascii="GHEA Grapalat" w:hAnsi="GHEA Grapalat" w:cs="Sylfaen"/>
          <w:b/>
          <w:lang w:val="hy-AM"/>
        </w:rPr>
        <w:t xml:space="preserve">» </w:t>
      </w:r>
      <w:r w:rsidR="006543C2" w:rsidRPr="003E027B">
        <w:rPr>
          <w:rFonts w:ascii="GHEA Grapalat" w:hAnsi="GHEA Grapalat" w:cs="Sylfaen"/>
          <w:b/>
          <w:lang w:val="hy-AM"/>
        </w:rPr>
        <w:t>ՀԱՆՐԱՊԵՏՈՒԹՅԱՆ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ԿԱՌԱՎԱՐՈՒԹՅԱՆ ՈՐՈՇՄԱՆ</w:t>
      </w:r>
      <w:r w:rsidR="006543C2" w:rsidRPr="003E027B">
        <w:rPr>
          <w:rFonts w:ascii="GHEA Grapalat" w:hAnsi="GHEA Grapalat" w:cs="Sylfaen"/>
          <w:b/>
          <w:lang w:val="af-ZA"/>
        </w:rPr>
        <w:t xml:space="preserve"> </w:t>
      </w:r>
      <w:r w:rsidR="006543C2" w:rsidRPr="003E027B">
        <w:rPr>
          <w:rFonts w:ascii="GHEA Grapalat" w:hAnsi="GHEA Grapalat" w:cs="Sylfaen"/>
          <w:b/>
          <w:lang w:val="hy-AM"/>
        </w:rPr>
        <w:t>ՆԱԽԱԳԾԻ</w:t>
      </w:r>
      <w:r w:rsidR="006543C2" w:rsidRPr="003E027B">
        <w:rPr>
          <w:rFonts w:ascii="GHEA Grapalat" w:hAnsi="GHEA Grapalat" w:cs="Sylfaen"/>
          <w:b/>
          <w:lang w:val="af-ZA"/>
        </w:rPr>
        <w:t xml:space="preserve"> </w:t>
      </w:r>
      <w:r w:rsidR="006543C2" w:rsidRPr="003E027B">
        <w:rPr>
          <w:rFonts w:ascii="GHEA Grapalat" w:hAnsi="GHEA Grapalat" w:cs="Sylfaen"/>
          <w:b/>
          <w:lang w:val="hy-AM"/>
        </w:rPr>
        <w:t>ԸՆԴՈՒՆՄԱՆ</w:t>
      </w:r>
    </w:p>
    <w:p w14:paraId="2B9F407E" w14:textId="77777777" w:rsidR="006543C2" w:rsidRPr="003E027B" w:rsidRDefault="006543C2" w:rsidP="00525C0D">
      <w:pPr>
        <w:tabs>
          <w:tab w:val="left" w:pos="709"/>
          <w:tab w:val="left" w:pos="851"/>
        </w:tabs>
        <w:spacing w:line="360" w:lineRule="auto"/>
        <w:ind w:hanging="90"/>
        <w:jc w:val="center"/>
        <w:rPr>
          <w:rFonts w:ascii="GHEA Grapalat" w:hAnsi="GHEA Grapalat" w:cs="Sylfaen"/>
          <w:b/>
          <w:bCs/>
          <w:lang w:val="af-ZA"/>
        </w:rPr>
      </w:pPr>
    </w:p>
    <w:p w14:paraId="1779E06B" w14:textId="51BFF5A9" w:rsidR="006543C2" w:rsidRPr="00525C0D" w:rsidRDefault="006543C2" w:rsidP="00525C0D">
      <w:pPr>
        <w:pStyle w:val="ListParagraph"/>
        <w:numPr>
          <w:ilvl w:val="0"/>
          <w:numId w:val="1"/>
        </w:numPr>
        <w:tabs>
          <w:tab w:val="left" w:pos="709"/>
          <w:tab w:val="left" w:pos="851"/>
        </w:tabs>
        <w:spacing w:line="360" w:lineRule="auto"/>
        <w:ind w:left="0" w:firstLine="450"/>
        <w:jc w:val="both"/>
        <w:rPr>
          <w:rFonts w:ascii="GHEA Grapalat" w:hAnsi="GHEA Grapalat"/>
          <w:sz w:val="24"/>
          <w:szCs w:val="24"/>
          <w:lang w:val="hy-AM" w:eastAsia="x-none"/>
        </w:rPr>
      </w:pPr>
      <w:r w:rsidRPr="00525C0D">
        <w:rPr>
          <w:rFonts w:ascii="GHEA Grapalat" w:hAnsi="GHEA Grapalat"/>
          <w:b/>
          <w:i/>
          <w:sz w:val="24"/>
          <w:szCs w:val="24"/>
          <w:lang w:val="af-ZA" w:eastAsia="x-none"/>
        </w:rPr>
        <w:t>Անհրաժեշտությունը</w:t>
      </w:r>
      <w:r w:rsidRPr="00525C0D">
        <w:rPr>
          <w:rFonts w:ascii="GHEA Grapalat" w:hAnsi="GHEA Grapalat"/>
          <w:sz w:val="24"/>
          <w:szCs w:val="24"/>
          <w:lang w:val="af-ZA" w:eastAsia="x-none"/>
        </w:rPr>
        <w:t xml:space="preserve"> -</w:t>
      </w:r>
      <w:r w:rsidRPr="00525C0D">
        <w:rPr>
          <w:rFonts w:ascii="GHEA Grapalat" w:hAnsi="GHEA Grapalat"/>
          <w:sz w:val="24"/>
          <w:szCs w:val="24"/>
          <w:lang w:val="hy-AM" w:eastAsia="x-none"/>
        </w:rPr>
        <w:t xml:space="preserve"> </w:t>
      </w:r>
      <w:r w:rsidR="00525C0D" w:rsidRPr="00525C0D">
        <w:rPr>
          <w:rFonts w:ascii="GHEA Grapalat" w:hAnsi="GHEA Grapalat"/>
          <w:sz w:val="24"/>
          <w:szCs w:val="24"/>
          <w:lang w:val="hy-AM" w:eastAsia="x-none"/>
        </w:rPr>
        <w:t xml:space="preserve">«Հայաստանի Հանրապետության կառավարության 2019 թվականի փետրվարի 28-ի </w:t>
      </w:r>
      <w:r w:rsidR="00525C0D" w:rsidRPr="00525C0D">
        <w:rPr>
          <w:rFonts w:ascii="GHEA Grapalat" w:hAnsi="GHEA Grapalat"/>
          <w:sz w:val="24"/>
          <w:szCs w:val="24"/>
          <w:lang w:val="af-ZA" w:eastAsia="x-none"/>
        </w:rPr>
        <w:t>N</w:t>
      </w:r>
      <w:r w:rsidR="00525C0D" w:rsidRPr="00525C0D">
        <w:rPr>
          <w:rFonts w:ascii="GHEA Grapalat" w:hAnsi="GHEA Grapalat"/>
          <w:sz w:val="24"/>
          <w:szCs w:val="24"/>
          <w:lang w:val="hy-AM" w:eastAsia="x-none"/>
        </w:rPr>
        <w:t xml:space="preserve"> 201-Լ որոշման մեջ լրացումներ և փոփոխություններ կատարելու մասին» </w:t>
      </w:r>
      <w:r w:rsidRPr="00525C0D">
        <w:rPr>
          <w:rFonts w:ascii="GHEA Grapalat" w:hAnsi="GHEA Grapalat"/>
          <w:sz w:val="24"/>
          <w:szCs w:val="24"/>
          <w:lang w:val="hy-AM" w:eastAsia="x-none"/>
        </w:rPr>
        <w:t>Կառավարության որոշման</w:t>
      </w:r>
      <w:r w:rsidR="000D0EE0" w:rsidRPr="00525C0D">
        <w:rPr>
          <w:rFonts w:ascii="GHEA Grapalat" w:hAnsi="GHEA Grapalat"/>
          <w:sz w:val="24"/>
          <w:szCs w:val="24"/>
          <w:lang w:val="hy-AM" w:eastAsia="x-none"/>
        </w:rPr>
        <w:t xml:space="preserve"> </w:t>
      </w:r>
      <w:r w:rsidRPr="00525C0D">
        <w:rPr>
          <w:rFonts w:ascii="GHEA Grapalat" w:hAnsi="GHEA Grapalat"/>
          <w:sz w:val="24"/>
          <w:szCs w:val="24"/>
          <w:lang w:val="hy-AM" w:eastAsia="x-none"/>
        </w:rPr>
        <w:t xml:space="preserve">նախագծի ընդունումը պայմանավորված է </w:t>
      </w:r>
      <w:r w:rsidR="000D0EE0" w:rsidRPr="00525C0D">
        <w:rPr>
          <w:rFonts w:ascii="GHEA Grapalat" w:hAnsi="GHEA Grapalat"/>
          <w:sz w:val="24"/>
          <w:szCs w:val="24"/>
          <w:lang w:val="hy-AM" w:eastAsia="x-none"/>
        </w:rPr>
        <w:t>Կառավարության 2019 թվականի փետրվարի 28-ի N 201-Լ որոշման մեջ Կառավարության 2022 թվականի ապրիլի 15-ի N 506-Լ որոշմամբ կատարված փոփոխությունների արդյունքում առաջացած</w:t>
      </w:r>
      <w:r w:rsidR="00525C0D">
        <w:rPr>
          <w:rFonts w:ascii="GHEA Grapalat" w:hAnsi="GHEA Grapalat"/>
          <w:sz w:val="24"/>
          <w:szCs w:val="24"/>
          <w:lang w:val="hy-AM" w:eastAsia="x-none"/>
        </w:rPr>
        <w:t xml:space="preserve">, </w:t>
      </w:r>
      <w:r w:rsidR="00E1255B" w:rsidRPr="00525C0D">
        <w:rPr>
          <w:rFonts w:ascii="GHEA Grapalat" w:hAnsi="GHEA Grapalat"/>
          <w:sz w:val="24"/>
          <w:szCs w:val="24"/>
          <w:lang w:val="hy-AM" w:eastAsia="x-none"/>
        </w:rPr>
        <w:t>ընթացիկ տ</w:t>
      </w:r>
      <w:r w:rsidR="00D75375">
        <w:rPr>
          <w:rFonts w:ascii="GHEA Grapalat" w:hAnsi="GHEA Grapalat"/>
          <w:sz w:val="24"/>
          <w:szCs w:val="24"/>
          <w:lang w:val="hy-AM" w:eastAsia="x-none"/>
        </w:rPr>
        <w:t>ա</w:t>
      </w:r>
      <w:r w:rsidR="00E1255B" w:rsidRPr="00525C0D">
        <w:rPr>
          <w:rFonts w:ascii="GHEA Grapalat" w:hAnsi="GHEA Grapalat"/>
          <w:sz w:val="24"/>
          <w:szCs w:val="24"/>
          <w:lang w:val="hy-AM" w:eastAsia="x-none"/>
        </w:rPr>
        <w:t xml:space="preserve">րվա խաղողի մթերման հետ կապված </w:t>
      </w:r>
      <w:r w:rsidR="000D0EE0" w:rsidRPr="00525C0D">
        <w:rPr>
          <w:rFonts w:ascii="GHEA Grapalat" w:hAnsi="GHEA Grapalat"/>
          <w:sz w:val="24"/>
          <w:szCs w:val="24"/>
          <w:lang w:val="hy-AM" w:eastAsia="x-none"/>
        </w:rPr>
        <w:t>խնդ</w:t>
      </w:r>
      <w:r w:rsidR="000E6289" w:rsidRPr="00525C0D">
        <w:rPr>
          <w:rFonts w:ascii="GHEA Grapalat" w:hAnsi="GHEA Grapalat"/>
          <w:sz w:val="24"/>
          <w:szCs w:val="24"/>
          <w:lang w:val="hy-AM" w:eastAsia="x-none"/>
        </w:rPr>
        <w:t xml:space="preserve">իրների լուծման </w:t>
      </w:r>
      <w:r w:rsidR="00525C0D">
        <w:rPr>
          <w:rFonts w:ascii="GHEA Grapalat" w:hAnsi="GHEA Grapalat"/>
          <w:sz w:val="24"/>
          <w:szCs w:val="24"/>
          <w:lang w:val="hy-AM" w:eastAsia="x-none"/>
        </w:rPr>
        <w:t xml:space="preserve">և </w:t>
      </w:r>
      <w:r w:rsidR="00525C0D" w:rsidRPr="00525C0D">
        <w:rPr>
          <w:rFonts w:ascii="GHEA Grapalat" w:hAnsi="GHEA Grapalat"/>
          <w:sz w:val="24"/>
          <w:szCs w:val="24"/>
          <w:lang w:val="hy-AM" w:eastAsia="x-none"/>
        </w:rPr>
        <w:t>Հաշվեքննիչ պալատի 2022 թվականի մայիսի 5-ի թիվ 117-Ա որոշմամբ հաստատված Էկոնոմիկայի նախարարությունում 2021 թվականի պետական բյուջեի տարեկան կատարման հաշվեքննության արդյունքների վերաբերյալ ընթացիկ եզրակացությունով ներկայացված Գյուղատնտեսական հումքի մթերումների (գնումների) նպատակով տրամադրվող վարկերի տոկոսադրույքների սուբսիդավորման ծրագրի շրջանակներում արձանագրված անհամապատասխանությունը և խեղաթյուրումը վերացնելու</w:t>
      </w:r>
      <w:r w:rsidR="00525C0D">
        <w:rPr>
          <w:rFonts w:ascii="GHEA Grapalat" w:hAnsi="GHEA Grapalat"/>
          <w:sz w:val="24"/>
          <w:szCs w:val="24"/>
          <w:lang w:val="hy-AM" w:eastAsia="x-none"/>
        </w:rPr>
        <w:t xml:space="preserve"> </w:t>
      </w:r>
      <w:r w:rsidR="000E6289" w:rsidRPr="00525C0D">
        <w:rPr>
          <w:rFonts w:ascii="GHEA Grapalat" w:hAnsi="GHEA Grapalat"/>
          <w:sz w:val="24"/>
          <w:szCs w:val="24"/>
          <w:lang w:val="hy-AM" w:eastAsia="x-none"/>
        </w:rPr>
        <w:t>անհրաժեշտությամբ։</w:t>
      </w:r>
      <w:r w:rsidR="000D0EE0" w:rsidRPr="00525C0D">
        <w:rPr>
          <w:rFonts w:ascii="GHEA Grapalat" w:hAnsi="GHEA Grapalat"/>
          <w:sz w:val="24"/>
          <w:szCs w:val="24"/>
          <w:lang w:val="hy-AM" w:eastAsia="x-none"/>
        </w:rPr>
        <w:t xml:space="preserve">  </w:t>
      </w:r>
    </w:p>
    <w:p w14:paraId="5A8592ED" w14:textId="03158E59" w:rsidR="00B27CA3" w:rsidRPr="00B27CA3" w:rsidRDefault="009A2AAF" w:rsidP="00B27CA3">
      <w:pPr>
        <w:pStyle w:val="NormalWeb"/>
        <w:shd w:val="clear" w:color="auto" w:fill="FFFFFF"/>
        <w:tabs>
          <w:tab w:val="left" w:pos="900"/>
        </w:tabs>
        <w:spacing w:before="0" w:beforeAutospacing="0" w:after="0" w:afterAutospacing="0" w:line="360" w:lineRule="auto"/>
        <w:jc w:val="both"/>
        <w:rPr>
          <w:rFonts w:ascii="GHEA Grapalat" w:hAnsi="GHEA Grapalat"/>
          <w:color w:val="000000"/>
          <w:lang w:val="hy-AM"/>
        </w:rPr>
      </w:pPr>
      <w:r>
        <w:rPr>
          <w:rFonts w:ascii="GHEA Grapalat" w:hAnsi="GHEA Grapalat"/>
          <w:b/>
          <w:i/>
          <w:lang w:val="hy-AM"/>
        </w:rPr>
        <w:t xml:space="preserve">      </w:t>
      </w:r>
      <w:r w:rsidR="005B6F59">
        <w:rPr>
          <w:rFonts w:ascii="GHEA Grapalat" w:hAnsi="GHEA Grapalat"/>
          <w:b/>
          <w:i/>
          <w:lang w:val="hy-AM"/>
        </w:rPr>
        <w:t xml:space="preserve">2. </w:t>
      </w:r>
      <w:r w:rsidR="006543C2" w:rsidRPr="00AC5A93">
        <w:rPr>
          <w:rFonts w:ascii="GHEA Grapalat" w:hAnsi="GHEA Grapalat"/>
          <w:b/>
          <w:i/>
          <w:lang w:val="hy-AM"/>
        </w:rPr>
        <w:t>Ընթացիկ իրավիճակը և խնդիրները –</w:t>
      </w:r>
      <w:r w:rsidR="006543C2" w:rsidRPr="00AC5A93">
        <w:rPr>
          <w:rFonts w:ascii="GHEA Grapalat" w:hAnsi="GHEA Grapalat" w:cs="Arial"/>
          <w:lang w:val="hy-AM" w:eastAsia="x-none"/>
        </w:rPr>
        <w:t xml:space="preserve"> </w:t>
      </w:r>
      <w:r w:rsidR="00FA3B48" w:rsidRPr="00FA3B48">
        <w:rPr>
          <w:rFonts w:ascii="GHEA Grapalat" w:hAnsi="GHEA Grapalat" w:cs="Arial"/>
          <w:lang w:val="hy-AM" w:eastAsia="x-none"/>
        </w:rPr>
        <w:t xml:space="preserve">Յուրաքանչյուր տարվա մթերումների գործընթացն ապահովելու և </w:t>
      </w:r>
      <w:r w:rsidR="00FA3B48" w:rsidRPr="005F6552">
        <w:rPr>
          <w:rFonts w:ascii="GHEA Grapalat" w:hAnsi="GHEA Grapalat"/>
          <w:lang w:val="hy-AM" w:eastAsia="x-none"/>
        </w:rPr>
        <w:t xml:space="preserve">տվյալ տարվան բնորոշ խնդիրներին լուծում տալու անհրաժեշտությամբ պայմանավորված </w:t>
      </w:r>
      <w:r w:rsidR="000F63C2" w:rsidRPr="005F6552">
        <w:rPr>
          <w:rFonts w:ascii="GHEA Grapalat" w:hAnsi="GHEA Grapalat"/>
          <w:lang w:val="hy-AM" w:eastAsia="x-none"/>
        </w:rPr>
        <w:t>Գյուղատնտեսական հումքի մթերումների (գնումների) նպատակով տրամադրվող վարկերի տոկոսադրույքների</w:t>
      </w:r>
      <w:r w:rsidR="000F63C2" w:rsidRPr="009E3E22">
        <w:rPr>
          <w:rFonts w:ascii="GHEA Grapalat" w:hAnsi="GHEA Grapalat" w:cs="Sylfaen"/>
          <w:lang w:val="af-ZA"/>
        </w:rPr>
        <w:t xml:space="preserve"> սուբսիդավորման ծրագր</w:t>
      </w:r>
      <w:r w:rsidR="000F63C2">
        <w:rPr>
          <w:rFonts w:ascii="GHEA Grapalat" w:hAnsi="GHEA Grapalat" w:cs="Sylfaen"/>
          <w:lang w:val="hy-AM"/>
        </w:rPr>
        <w:t xml:space="preserve">ում </w:t>
      </w:r>
      <w:r w:rsidR="000F63C2" w:rsidRPr="000F63C2">
        <w:rPr>
          <w:rFonts w:ascii="GHEA Grapalat" w:hAnsi="GHEA Grapalat" w:cs="Sylfaen"/>
          <w:lang w:val="hy-AM"/>
        </w:rPr>
        <w:t>(</w:t>
      </w:r>
      <w:r w:rsidR="000F63C2">
        <w:rPr>
          <w:rFonts w:ascii="GHEA Grapalat" w:hAnsi="GHEA Grapalat" w:cs="Sylfaen"/>
          <w:lang w:val="hy-AM"/>
        </w:rPr>
        <w:t>այսուհետ՝ Ծրագիր</w:t>
      </w:r>
      <w:r w:rsidR="000F63C2" w:rsidRPr="000F63C2">
        <w:rPr>
          <w:rFonts w:ascii="GHEA Grapalat" w:hAnsi="GHEA Grapalat" w:cs="Sylfaen"/>
          <w:lang w:val="hy-AM"/>
        </w:rPr>
        <w:t>)</w:t>
      </w:r>
      <w:r w:rsidR="000F63C2">
        <w:rPr>
          <w:rFonts w:ascii="GHEA Grapalat" w:hAnsi="GHEA Grapalat" w:cs="Sylfaen"/>
          <w:lang w:val="hy-AM"/>
        </w:rPr>
        <w:t xml:space="preserve"> </w:t>
      </w:r>
      <w:r w:rsidR="00FA3B48" w:rsidRPr="00FA3B48">
        <w:rPr>
          <w:rFonts w:ascii="GHEA Grapalat" w:hAnsi="GHEA Grapalat" w:cs="Arial"/>
          <w:lang w:val="hy-AM" w:eastAsia="x-none"/>
        </w:rPr>
        <w:t xml:space="preserve">պարբերաբար կատարվել են համապատասխան փոփոխություններ և լրացումներ, մասնավորապես՝ 2020-2021 թվականներին Ծրագրի շրջանակներում վարկերը տրամադրվել են 0 տոկոս տոկոսադրույքով, իսկ ըստ ուղղությունների սահմանվել են վարկերի տարբերակված առավելագույն շեմեր և արտոնյալ </w:t>
      </w:r>
      <w:r w:rsidR="00732C7B">
        <w:rPr>
          <w:rFonts w:ascii="GHEA Grapalat" w:hAnsi="GHEA Grapalat" w:cs="Arial"/>
          <w:lang w:val="hy-AM" w:eastAsia="x-none"/>
        </w:rPr>
        <w:t xml:space="preserve">ժամկետներ, մասնավորապես՝ խաղողի մթերման </w:t>
      </w:r>
      <w:r w:rsidR="00EE00B4">
        <w:rPr>
          <w:rFonts w:ascii="GHEA Grapalat" w:hAnsi="GHEA Grapalat" w:cs="Arial"/>
          <w:lang w:val="hy-AM" w:eastAsia="x-none"/>
        </w:rPr>
        <w:t xml:space="preserve">նպատակով </w:t>
      </w:r>
      <w:r w:rsidR="00B27CA3" w:rsidRPr="00B27CA3">
        <w:rPr>
          <w:rFonts w:ascii="GHEA Grapalat" w:hAnsi="GHEA Grapalat"/>
          <w:color w:val="000000"/>
          <w:lang w:val="hy-AM"/>
        </w:rPr>
        <w:t xml:space="preserve">տրամադրվող վարկերն ունեն առավելագույնը </w:t>
      </w:r>
      <w:r w:rsidR="00EE00B4">
        <w:rPr>
          <w:rFonts w:ascii="GHEA Grapalat" w:hAnsi="GHEA Grapalat"/>
          <w:color w:val="000000"/>
          <w:lang w:val="hy-AM"/>
        </w:rPr>
        <w:t>3</w:t>
      </w:r>
      <w:r w:rsidR="00B27CA3" w:rsidRPr="00B27CA3">
        <w:rPr>
          <w:rFonts w:ascii="GHEA Grapalat" w:hAnsi="GHEA Grapalat"/>
          <w:color w:val="000000"/>
          <w:lang w:val="hy-AM"/>
        </w:rPr>
        <w:t xml:space="preserve"> տարի </w:t>
      </w:r>
      <w:r w:rsidR="00B27CA3" w:rsidRPr="00B27CA3">
        <w:rPr>
          <w:rFonts w:ascii="GHEA Grapalat" w:hAnsi="GHEA Grapalat"/>
          <w:color w:val="000000"/>
          <w:lang w:val="hy-AM"/>
        </w:rPr>
        <w:lastRenderedPageBreak/>
        <w:t xml:space="preserve">մարման ժամկետ, իսկ վարկերի մայր գումարի մարման համար սահմանված արտոնյալ ժամկետը վարկը տրամադրելու պահից հաշվարկվելու է ոչ ավելի, քան </w:t>
      </w:r>
      <w:r w:rsidR="00EE00B4">
        <w:rPr>
          <w:rFonts w:ascii="GHEA Grapalat" w:hAnsi="GHEA Grapalat"/>
          <w:color w:val="000000"/>
          <w:lang w:val="hy-AM"/>
        </w:rPr>
        <w:t>12</w:t>
      </w:r>
      <w:r w:rsidR="00B27CA3" w:rsidRPr="00B27CA3">
        <w:rPr>
          <w:rFonts w:ascii="GHEA Grapalat" w:hAnsi="GHEA Grapalat"/>
          <w:color w:val="000000"/>
          <w:lang w:val="hy-AM"/>
        </w:rPr>
        <w:t xml:space="preserve"> ամիս։</w:t>
      </w:r>
    </w:p>
    <w:p w14:paraId="63F61C75" w14:textId="76AB8797" w:rsidR="0024255F" w:rsidRDefault="007A641C" w:rsidP="00FA3B48">
      <w:pPr>
        <w:tabs>
          <w:tab w:val="left" w:pos="709"/>
          <w:tab w:val="left" w:pos="851"/>
        </w:tabs>
        <w:spacing w:line="360" w:lineRule="auto"/>
        <w:ind w:firstLine="567"/>
        <w:jc w:val="both"/>
        <w:rPr>
          <w:rFonts w:ascii="GHEA Grapalat" w:hAnsi="GHEA Grapalat"/>
          <w:lang w:val="hy-AM" w:eastAsia="x-none"/>
        </w:rPr>
      </w:pPr>
      <w:r>
        <w:rPr>
          <w:rFonts w:ascii="GHEA Grapalat" w:hAnsi="GHEA Grapalat" w:cs="Arial"/>
          <w:lang w:val="hy-AM" w:eastAsia="x-none"/>
        </w:rPr>
        <w:t>Մինչև մթերումները խաղողի իրացման պայմանագրերի կնքման գործընթացը խրախուսելու և պայմանագրային հ</w:t>
      </w:r>
      <w:r w:rsidR="00E649BB">
        <w:rPr>
          <w:rFonts w:ascii="GHEA Grapalat" w:hAnsi="GHEA Grapalat" w:cs="Arial"/>
          <w:lang w:val="hy-AM" w:eastAsia="x-none"/>
        </w:rPr>
        <w:t xml:space="preserve">իմունքներով </w:t>
      </w:r>
      <w:r w:rsidR="003D7F22">
        <w:rPr>
          <w:rFonts w:ascii="GHEA Grapalat" w:hAnsi="GHEA Grapalat" w:cs="Arial"/>
          <w:lang w:val="hy-AM" w:eastAsia="x-none"/>
        </w:rPr>
        <w:t xml:space="preserve">աշխատելու մշակույթ ձևավորելու նպատակով </w:t>
      </w:r>
      <w:r w:rsidR="0024255F">
        <w:rPr>
          <w:rFonts w:ascii="GHEA Grapalat" w:hAnsi="GHEA Grapalat" w:cs="Arial"/>
          <w:lang w:val="hy-AM" w:eastAsia="x-none"/>
        </w:rPr>
        <w:t xml:space="preserve">Կառավարության </w:t>
      </w:r>
      <w:r w:rsidR="000F63C2">
        <w:rPr>
          <w:rFonts w:ascii="GHEA Grapalat" w:hAnsi="GHEA Grapalat"/>
          <w:lang w:val="hy-AM" w:eastAsia="x-none"/>
        </w:rPr>
        <w:t xml:space="preserve">2022 թվականի ապրիլի </w:t>
      </w:r>
      <w:r w:rsidR="000F63C2" w:rsidRPr="000D0EE0">
        <w:rPr>
          <w:rFonts w:ascii="GHEA Grapalat" w:hAnsi="GHEA Grapalat"/>
          <w:lang w:val="hy-AM" w:eastAsia="x-none"/>
        </w:rPr>
        <w:t>15</w:t>
      </w:r>
      <w:r w:rsidR="000F63C2">
        <w:rPr>
          <w:rFonts w:ascii="GHEA Grapalat" w:hAnsi="GHEA Grapalat"/>
          <w:lang w:val="hy-AM" w:eastAsia="x-none"/>
        </w:rPr>
        <w:t xml:space="preserve">-ի </w:t>
      </w:r>
      <w:r w:rsidR="000F63C2" w:rsidRPr="000D0EE0">
        <w:rPr>
          <w:rFonts w:ascii="GHEA Grapalat" w:hAnsi="GHEA Grapalat"/>
          <w:lang w:val="hy-AM" w:eastAsia="x-none"/>
        </w:rPr>
        <w:t>N 506-Լ</w:t>
      </w:r>
      <w:r w:rsidR="000F63C2">
        <w:rPr>
          <w:rFonts w:ascii="GHEA Grapalat" w:hAnsi="GHEA Grapalat"/>
          <w:lang w:val="hy-AM" w:eastAsia="x-none"/>
        </w:rPr>
        <w:t xml:space="preserve"> որոշմամբ կատարված փոփոխություններով</w:t>
      </w:r>
      <w:r w:rsidR="005F6552">
        <w:rPr>
          <w:rFonts w:ascii="GHEA Grapalat" w:hAnsi="GHEA Grapalat"/>
          <w:lang w:val="hy-AM" w:eastAsia="x-none"/>
        </w:rPr>
        <w:t xml:space="preserve"> </w:t>
      </w:r>
      <w:r w:rsidR="000F63C2">
        <w:rPr>
          <w:rFonts w:ascii="GHEA Grapalat" w:hAnsi="GHEA Grapalat"/>
          <w:lang w:val="hy-AM" w:eastAsia="x-none"/>
        </w:rPr>
        <w:t xml:space="preserve">նախատեսվել է, որ </w:t>
      </w:r>
      <w:r w:rsidR="00614BFA">
        <w:rPr>
          <w:rFonts w:ascii="GHEA Grapalat" w:hAnsi="GHEA Grapalat"/>
          <w:lang w:val="hy-AM" w:eastAsia="x-none"/>
        </w:rPr>
        <w:t>Ծ</w:t>
      </w:r>
      <w:r w:rsidR="00614BFA" w:rsidRPr="000F63C2">
        <w:rPr>
          <w:rFonts w:ascii="GHEA Grapalat" w:hAnsi="GHEA Grapalat"/>
          <w:lang w:val="hy-AM" w:eastAsia="x-none"/>
        </w:rPr>
        <w:t xml:space="preserve">րագրի </w:t>
      </w:r>
      <w:r w:rsidR="00614BFA">
        <w:rPr>
          <w:rFonts w:ascii="GHEA Grapalat" w:hAnsi="GHEA Grapalat"/>
          <w:lang w:val="hy-AM" w:eastAsia="x-none"/>
        </w:rPr>
        <w:t xml:space="preserve">շրջանակներում խաղողի </w:t>
      </w:r>
      <w:r w:rsidR="000F63C2" w:rsidRPr="000F63C2">
        <w:rPr>
          <w:rFonts w:ascii="GHEA Grapalat" w:hAnsi="GHEA Grapalat"/>
          <w:lang w:val="hy-AM" w:eastAsia="x-none"/>
        </w:rPr>
        <w:t>մթերումների (գնումների) համար տրամադրվող վարկի չափը հաշվարկվում է հումքի գնման այն պայմանագրերով, որոնք կնքվել են մինչև տվյալ տարվա հու</w:t>
      </w:r>
      <w:r w:rsidR="00614BFA">
        <w:rPr>
          <w:rFonts w:ascii="GHEA Grapalat" w:hAnsi="GHEA Grapalat"/>
          <w:lang w:val="hy-AM" w:eastAsia="x-none"/>
        </w:rPr>
        <w:t xml:space="preserve">լիսի </w:t>
      </w:r>
      <w:r w:rsidR="000F63C2" w:rsidRPr="000F63C2">
        <w:rPr>
          <w:rFonts w:ascii="GHEA Grapalat" w:hAnsi="GHEA Grapalat"/>
          <w:lang w:val="hy-AM" w:eastAsia="x-none"/>
        </w:rPr>
        <w:t>1-ը</w:t>
      </w:r>
      <w:r w:rsidR="000F63C2">
        <w:rPr>
          <w:rFonts w:ascii="GHEA Grapalat" w:hAnsi="GHEA Grapalat"/>
          <w:lang w:val="hy-AM" w:eastAsia="x-none"/>
        </w:rPr>
        <w:t>։ Կատարված փոփոխություններ</w:t>
      </w:r>
      <w:r w:rsidR="003D7F22">
        <w:rPr>
          <w:rFonts w:ascii="GHEA Grapalat" w:hAnsi="GHEA Grapalat"/>
          <w:lang w:val="hy-AM" w:eastAsia="x-none"/>
        </w:rPr>
        <w:t>ը զգալիորեն նպաստել են մինչև</w:t>
      </w:r>
      <w:r w:rsidR="009E28AF">
        <w:rPr>
          <w:rFonts w:ascii="GHEA Grapalat" w:hAnsi="GHEA Grapalat"/>
          <w:lang w:val="hy-AM" w:eastAsia="x-none"/>
        </w:rPr>
        <w:t xml:space="preserve"> մթերման սեզոնն իրացման պայման</w:t>
      </w:r>
      <w:r w:rsidR="00E12D30">
        <w:rPr>
          <w:rFonts w:ascii="GHEA Grapalat" w:hAnsi="GHEA Grapalat"/>
          <w:lang w:val="hy-AM" w:eastAsia="x-none"/>
        </w:rPr>
        <w:t>ա</w:t>
      </w:r>
      <w:r w:rsidR="009E28AF">
        <w:rPr>
          <w:rFonts w:ascii="GHEA Grapalat" w:hAnsi="GHEA Grapalat"/>
          <w:lang w:val="hy-AM" w:eastAsia="x-none"/>
        </w:rPr>
        <w:t xml:space="preserve">գրերի կնքման գործընթացին և ըստ </w:t>
      </w:r>
      <w:r w:rsidR="000F63C2">
        <w:rPr>
          <w:rFonts w:ascii="GHEA Grapalat" w:hAnsi="GHEA Grapalat"/>
          <w:lang w:val="hy-AM" w:eastAsia="x-none"/>
        </w:rPr>
        <w:t>տնտեսավարողներից ստացված օպերատիվ տեղեկատվության</w:t>
      </w:r>
      <w:r w:rsidR="004E499A">
        <w:rPr>
          <w:rFonts w:ascii="GHEA Grapalat" w:hAnsi="GHEA Grapalat"/>
          <w:lang w:val="hy-AM" w:eastAsia="x-none"/>
        </w:rPr>
        <w:t xml:space="preserve">՝ </w:t>
      </w:r>
      <w:r w:rsidR="000F63C2">
        <w:rPr>
          <w:rFonts w:ascii="GHEA Grapalat" w:hAnsi="GHEA Grapalat"/>
          <w:lang w:val="hy-AM" w:eastAsia="x-none"/>
        </w:rPr>
        <w:t>մինչև հու</w:t>
      </w:r>
      <w:r w:rsidR="003A6FB3">
        <w:rPr>
          <w:rFonts w:ascii="GHEA Grapalat" w:hAnsi="GHEA Grapalat"/>
          <w:lang w:val="hy-AM" w:eastAsia="x-none"/>
        </w:rPr>
        <w:t>լ</w:t>
      </w:r>
      <w:r w:rsidR="000F63C2">
        <w:rPr>
          <w:rFonts w:ascii="GHEA Grapalat" w:hAnsi="GHEA Grapalat"/>
          <w:lang w:val="hy-AM" w:eastAsia="x-none"/>
        </w:rPr>
        <w:t xml:space="preserve">իսի 1-ը </w:t>
      </w:r>
      <w:r w:rsidR="000F63C2" w:rsidRPr="00FC0FBC">
        <w:rPr>
          <w:rFonts w:ascii="GHEA Grapalat" w:hAnsi="GHEA Grapalat"/>
          <w:lang w:val="hy-AM" w:eastAsia="x-none"/>
        </w:rPr>
        <w:t xml:space="preserve">շուրջ </w:t>
      </w:r>
      <w:r w:rsidR="00FC0FBC" w:rsidRPr="00FC0FBC">
        <w:rPr>
          <w:rFonts w:ascii="GHEA Grapalat" w:hAnsi="GHEA Grapalat"/>
          <w:lang w:val="hy-AM" w:eastAsia="x-none"/>
        </w:rPr>
        <w:t xml:space="preserve">5107 </w:t>
      </w:r>
      <w:r w:rsidR="000F63C2">
        <w:rPr>
          <w:rFonts w:ascii="GHEA Grapalat" w:hAnsi="GHEA Grapalat"/>
          <w:lang w:val="hy-AM" w:eastAsia="x-none"/>
        </w:rPr>
        <w:t xml:space="preserve">գյուղացիական տնտեսությունների հետ կնքվել է հումքի գնման </w:t>
      </w:r>
      <w:r w:rsidR="00FC0FBC">
        <w:rPr>
          <w:rFonts w:ascii="GHEA Grapalat" w:hAnsi="GHEA Grapalat"/>
          <w:lang w:val="hy-AM" w:eastAsia="x-none"/>
        </w:rPr>
        <w:t xml:space="preserve">5213 </w:t>
      </w:r>
      <w:r w:rsidR="00A93CE7">
        <w:rPr>
          <w:rFonts w:ascii="GHEA Grapalat" w:hAnsi="GHEA Grapalat"/>
          <w:lang w:val="hy-AM" w:eastAsia="x-none"/>
        </w:rPr>
        <w:t xml:space="preserve">հատ </w:t>
      </w:r>
      <w:r w:rsidR="000F63C2">
        <w:rPr>
          <w:rFonts w:ascii="GHEA Grapalat" w:hAnsi="GHEA Grapalat"/>
          <w:lang w:val="hy-AM" w:eastAsia="x-none"/>
        </w:rPr>
        <w:t>պայմանագիր</w:t>
      </w:r>
      <w:r w:rsidR="004B4017">
        <w:rPr>
          <w:rFonts w:ascii="GHEA Grapalat" w:hAnsi="GHEA Grapalat"/>
          <w:lang w:val="hy-AM" w:eastAsia="x-none"/>
        </w:rPr>
        <w:t xml:space="preserve">, որոնց շրջանակներում նախատեսվում է մթերել շուրջ </w:t>
      </w:r>
      <w:r w:rsidR="00FC0FBC">
        <w:rPr>
          <w:rFonts w:ascii="GHEA Grapalat" w:hAnsi="GHEA Grapalat"/>
          <w:lang w:val="hy-AM" w:eastAsia="x-none"/>
        </w:rPr>
        <w:t xml:space="preserve">117.2 </w:t>
      </w:r>
      <w:r w:rsidR="004B4017">
        <w:rPr>
          <w:rFonts w:ascii="GHEA Grapalat" w:hAnsi="GHEA Grapalat"/>
          <w:lang w:val="hy-AM" w:eastAsia="x-none"/>
        </w:rPr>
        <w:t>հազար տոննա խաղող</w:t>
      </w:r>
      <w:r w:rsidR="000F63C2">
        <w:rPr>
          <w:rFonts w:ascii="GHEA Grapalat" w:hAnsi="GHEA Grapalat"/>
          <w:lang w:val="hy-AM" w:eastAsia="x-none"/>
        </w:rPr>
        <w:t>։</w:t>
      </w:r>
      <w:r w:rsidR="00CF0041">
        <w:rPr>
          <w:rFonts w:ascii="GHEA Grapalat" w:hAnsi="GHEA Grapalat"/>
          <w:lang w:val="hy-AM" w:eastAsia="x-none"/>
        </w:rPr>
        <w:t xml:space="preserve"> </w:t>
      </w:r>
    </w:p>
    <w:p w14:paraId="58F43871" w14:textId="0A2979C2" w:rsidR="00040B47" w:rsidRDefault="009E28AF" w:rsidP="00FA3B48">
      <w:pPr>
        <w:tabs>
          <w:tab w:val="left" w:pos="709"/>
          <w:tab w:val="left" w:pos="851"/>
        </w:tabs>
        <w:spacing w:line="360" w:lineRule="auto"/>
        <w:ind w:firstLine="567"/>
        <w:jc w:val="both"/>
        <w:rPr>
          <w:rFonts w:ascii="GHEA Grapalat" w:hAnsi="GHEA Grapalat"/>
          <w:lang w:val="hy-AM" w:eastAsia="x-none"/>
        </w:rPr>
      </w:pPr>
      <w:r>
        <w:rPr>
          <w:rFonts w:ascii="GHEA Grapalat" w:hAnsi="GHEA Grapalat"/>
          <w:lang w:val="hy-AM" w:eastAsia="x-none"/>
        </w:rPr>
        <w:t xml:space="preserve">Չնայած դրան, առանձին </w:t>
      </w:r>
      <w:r w:rsidR="00040B47">
        <w:rPr>
          <w:rFonts w:ascii="GHEA Grapalat" w:hAnsi="GHEA Grapalat"/>
          <w:lang w:val="hy-AM" w:eastAsia="x-none"/>
        </w:rPr>
        <w:t xml:space="preserve">տնտեսավարողներ պատրաստի արտադրանքի իրացման հետ կապված օբյեկտիվ և սուբյեկտիվ պատճառներով պայմանավորված խուսափել </w:t>
      </w:r>
      <w:r w:rsidR="00E12D30">
        <w:rPr>
          <w:rFonts w:ascii="GHEA Grapalat" w:hAnsi="GHEA Grapalat"/>
          <w:lang w:val="hy-AM" w:eastAsia="x-none"/>
        </w:rPr>
        <w:t>են</w:t>
      </w:r>
      <w:r w:rsidR="00040B47">
        <w:rPr>
          <w:rFonts w:ascii="GHEA Grapalat" w:hAnsi="GHEA Grapalat"/>
          <w:lang w:val="hy-AM" w:eastAsia="x-none"/>
        </w:rPr>
        <w:t xml:space="preserve"> վաղօրոք պայման</w:t>
      </w:r>
      <w:r w:rsidR="00E12D30">
        <w:rPr>
          <w:rFonts w:ascii="GHEA Grapalat" w:hAnsi="GHEA Grapalat"/>
          <w:lang w:val="hy-AM" w:eastAsia="x-none"/>
        </w:rPr>
        <w:t>ա</w:t>
      </w:r>
      <w:r w:rsidR="00040B47">
        <w:rPr>
          <w:rFonts w:ascii="GHEA Grapalat" w:hAnsi="GHEA Grapalat"/>
          <w:lang w:val="hy-AM" w:eastAsia="x-none"/>
        </w:rPr>
        <w:t xml:space="preserve">գրեր կնքել, սակայն </w:t>
      </w:r>
      <w:r w:rsidR="004E499A">
        <w:rPr>
          <w:rFonts w:ascii="GHEA Grapalat" w:hAnsi="GHEA Grapalat"/>
          <w:lang w:val="hy-AM" w:eastAsia="x-none"/>
        </w:rPr>
        <w:t xml:space="preserve">գործունեության </w:t>
      </w:r>
      <w:r w:rsidR="00040B47">
        <w:rPr>
          <w:rFonts w:ascii="GHEA Grapalat" w:hAnsi="GHEA Grapalat"/>
          <w:lang w:val="hy-AM" w:eastAsia="x-none"/>
        </w:rPr>
        <w:t>հետագա ընթացքով պայմանավորված</w:t>
      </w:r>
      <w:r w:rsidR="00E649BB">
        <w:rPr>
          <w:rFonts w:ascii="GHEA Grapalat" w:hAnsi="GHEA Grapalat"/>
          <w:lang w:val="hy-AM" w:eastAsia="x-none"/>
        </w:rPr>
        <w:t xml:space="preserve"> նախատեսում են Ծրագրով </w:t>
      </w:r>
      <w:r w:rsidR="00FE1979">
        <w:rPr>
          <w:rFonts w:ascii="GHEA Grapalat" w:hAnsi="GHEA Grapalat"/>
          <w:lang w:val="hy-AM" w:eastAsia="x-none"/>
        </w:rPr>
        <w:t>սահմանված խաղողի մթերման պայմանագրերի կնքման վերջնաժամկետ</w:t>
      </w:r>
      <w:r w:rsidR="00693215">
        <w:rPr>
          <w:rFonts w:ascii="GHEA Grapalat" w:hAnsi="GHEA Grapalat"/>
          <w:lang w:val="hy-AM" w:eastAsia="x-none"/>
        </w:rPr>
        <w:t>ի փոփոխության դեպքում կնքել պայմանագրեր և կատարել մթերումներ։</w:t>
      </w:r>
    </w:p>
    <w:p w14:paraId="21F5DBA4" w14:textId="778E617F" w:rsidR="00525C0D" w:rsidRDefault="00693215" w:rsidP="00FA3B48">
      <w:pPr>
        <w:tabs>
          <w:tab w:val="left" w:pos="709"/>
          <w:tab w:val="left" w:pos="851"/>
        </w:tabs>
        <w:spacing w:line="360" w:lineRule="auto"/>
        <w:ind w:firstLine="567"/>
        <w:jc w:val="both"/>
        <w:rPr>
          <w:lang w:val="hy-AM"/>
        </w:rPr>
      </w:pPr>
      <w:r>
        <w:rPr>
          <w:rFonts w:ascii="GHEA Grapalat" w:hAnsi="GHEA Grapalat"/>
          <w:lang w:val="hy-AM" w:eastAsia="x-none"/>
        </w:rPr>
        <w:t xml:space="preserve">Մյուս կողմից, </w:t>
      </w:r>
      <w:r w:rsidR="004B4017" w:rsidRPr="004B4017">
        <w:rPr>
          <w:rFonts w:ascii="GHEA Grapalat" w:hAnsi="GHEA Grapalat"/>
          <w:lang w:val="hy-AM" w:eastAsia="x-none"/>
        </w:rPr>
        <w:t xml:space="preserve">Էկոնոմիկայի նախարարության կողմից </w:t>
      </w:r>
      <w:r w:rsidR="00117187">
        <w:rPr>
          <w:rFonts w:ascii="GHEA Grapalat" w:hAnsi="GHEA Grapalat"/>
          <w:lang w:val="hy-AM" w:eastAsia="x-none"/>
        </w:rPr>
        <w:t>իրականացվ</w:t>
      </w:r>
      <w:r w:rsidR="00DB6FA4">
        <w:rPr>
          <w:rFonts w:ascii="GHEA Grapalat" w:hAnsi="GHEA Grapalat"/>
          <w:lang w:val="hy-AM" w:eastAsia="x-none"/>
        </w:rPr>
        <w:t xml:space="preserve">ած </w:t>
      </w:r>
      <w:r w:rsidR="004B4017" w:rsidRPr="004B4017">
        <w:rPr>
          <w:rFonts w:ascii="GHEA Grapalat" w:hAnsi="GHEA Grapalat"/>
          <w:lang w:val="hy-AM" w:eastAsia="x-none"/>
        </w:rPr>
        <w:t>ընթացիկ տարվա խաղողի բերքի և վերամշակող կազմակերպությունների կողմից խաղողի մթերման կանխատեսվող ծավալների մոնիթորինգի արդյունքներ</w:t>
      </w:r>
      <w:r w:rsidR="00DB6FA4">
        <w:rPr>
          <w:rFonts w:ascii="GHEA Grapalat" w:hAnsi="GHEA Grapalat"/>
          <w:lang w:val="hy-AM" w:eastAsia="x-none"/>
        </w:rPr>
        <w:t xml:space="preserve">ի համադրությունը ցույց է տալիս, որ </w:t>
      </w:r>
      <w:r w:rsidR="00FD1007">
        <w:rPr>
          <w:rFonts w:ascii="GHEA Grapalat" w:hAnsi="GHEA Grapalat"/>
          <w:lang w:val="hy-AM" w:eastAsia="x-none"/>
        </w:rPr>
        <w:t xml:space="preserve">2022 թվականի սեպտեմբերի </w:t>
      </w:r>
      <w:r w:rsidR="005A78C2">
        <w:rPr>
          <w:rFonts w:ascii="GHEA Grapalat" w:hAnsi="GHEA Grapalat"/>
          <w:lang w:val="hy-AM" w:eastAsia="x-none"/>
        </w:rPr>
        <w:t>13</w:t>
      </w:r>
      <w:r w:rsidR="00FD1007">
        <w:rPr>
          <w:rFonts w:ascii="GHEA Grapalat" w:hAnsi="GHEA Grapalat"/>
          <w:lang w:val="hy-AM" w:eastAsia="x-none"/>
        </w:rPr>
        <w:t>-ի դրությամբ առկա է շուրջ 30.0 հազար տոննա խաղողի մթերման խնդիր</w:t>
      </w:r>
      <w:r w:rsidR="00676882">
        <w:rPr>
          <w:rFonts w:ascii="GHEA Grapalat" w:hAnsi="GHEA Grapalat"/>
          <w:lang w:val="hy-AM" w:eastAsia="x-none"/>
        </w:rPr>
        <w:t xml:space="preserve"> և Ծրագրի պայմանների բարելավման արդյունքում առանձին ընկերություններ պատրաստակամություն են հայտնել կատարել լրացուցիչ ծավալներով մթերումներ։</w:t>
      </w:r>
      <w:r w:rsidR="00525C0D" w:rsidRPr="00525C0D">
        <w:rPr>
          <w:lang w:val="hy-AM"/>
        </w:rPr>
        <w:t xml:space="preserve"> </w:t>
      </w:r>
    </w:p>
    <w:p w14:paraId="19E03E33" w14:textId="6A1E06B6" w:rsidR="00FD1007" w:rsidRDefault="00525C0D" w:rsidP="00FA3B48">
      <w:pPr>
        <w:tabs>
          <w:tab w:val="left" w:pos="709"/>
          <w:tab w:val="left" w:pos="851"/>
        </w:tabs>
        <w:spacing w:line="360" w:lineRule="auto"/>
        <w:ind w:firstLine="567"/>
        <w:jc w:val="both"/>
        <w:rPr>
          <w:rFonts w:ascii="GHEA Grapalat" w:hAnsi="GHEA Grapalat"/>
          <w:lang w:val="hy-AM" w:eastAsia="x-none"/>
        </w:rPr>
      </w:pPr>
      <w:r w:rsidRPr="00525C0D">
        <w:rPr>
          <w:rFonts w:ascii="GHEA Grapalat" w:hAnsi="GHEA Grapalat"/>
          <w:lang w:val="hy-AM" w:eastAsia="x-none"/>
        </w:rPr>
        <w:t xml:space="preserve">Բացի այդ, </w:t>
      </w:r>
      <w:bookmarkStart w:id="0" w:name="_Hlk114484345"/>
      <w:r w:rsidRPr="00525C0D">
        <w:rPr>
          <w:rFonts w:ascii="GHEA Grapalat" w:hAnsi="GHEA Grapalat"/>
          <w:lang w:val="hy-AM" w:eastAsia="x-none"/>
        </w:rPr>
        <w:t xml:space="preserve">Հաշվեքննիչ պալատի կողմից </w:t>
      </w:r>
      <w:bookmarkEnd w:id="0"/>
      <w:r w:rsidRPr="00525C0D">
        <w:rPr>
          <w:rFonts w:ascii="GHEA Grapalat" w:hAnsi="GHEA Grapalat"/>
          <w:lang w:val="hy-AM" w:eastAsia="x-none"/>
        </w:rPr>
        <w:t xml:space="preserve">2022 թվականի մայիսի 5-ի N 117-Ա որոշմամբ հաստատված Էկոնոմիկայի նախարարությունում 2021 թվականի պետական բյուջեի տարեկան կատարման հաշվեքննության արդյունքների վերաբերյալ ընթացիկ </w:t>
      </w:r>
      <w:r w:rsidRPr="00525C0D">
        <w:rPr>
          <w:rFonts w:ascii="GHEA Grapalat" w:hAnsi="GHEA Grapalat"/>
          <w:lang w:val="hy-AM" w:eastAsia="x-none"/>
        </w:rPr>
        <w:lastRenderedPageBreak/>
        <w:t>եզրակացությունում նշվում է, որ առկա է անհամապատասխանություն Կառավարության 2019 թվականի փետրվարի 28-ի N 201-Լ որոշմամբ հաստատված Գյուղատնտեսական հումքի մթերումների (գնումների) նպատակով տրամադրվող վարկերի տոկոսադրույքների սուբսիդավորման ծրագրի (այսուհետ՝ Ծրագիր) 23-րդ կետի 2-րդ ենթակետով սահմանված վարկառուի գյուղացիական տնտեսությունների հետ կնքված պայմանագրում ներառվող գյուղացիական տնտեսությանը սեփականության իրավունքով պատկանող կամ վարձակալական հիմունքներով օգտագործվող հողատարածքի (հողատարածքների) չափի, կամ տնտեսությանը պատկանող գյուղատնտեսական կենդանիների գլխաքանակի, կամ վաճառվող գյուղատնտեսական կենդանիների տեսակի և գլխաքանակի կամ շինշիլայի գլխաքանակի մասին դրույթի և Ծրագրի NN 4, 5 և 6 ձևերով հաստատված օրինակելի պայմանագրերի համապատասխան դրույթների միջև։</w:t>
      </w:r>
    </w:p>
    <w:p w14:paraId="678E51E1" w14:textId="0159F771" w:rsidR="00BC41D2" w:rsidRDefault="00B233AF" w:rsidP="00D90B98">
      <w:pPr>
        <w:tabs>
          <w:tab w:val="left" w:pos="709"/>
          <w:tab w:val="left" w:pos="851"/>
        </w:tabs>
        <w:spacing w:line="360" w:lineRule="auto"/>
        <w:ind w:firstLine="567"/>
        <w:jc w:val="both"/>
        <w:rPr>
          <w:rFonts w:ascii="GHEA Grapalat" w:hAnsi="GHEA Grapalat"/>
          <w:lang w:val="hy-AM"/>
        </w:rPr>
      </w:pPr>
      <w:r>
        <w:rPr>
          <w:rFonts w:ascii="GHEA Grapalat" w:hAnsi="GHEA Grapalat"/>
          <w:b/>
          <w:i/>
          <w:lang w:val="hy-AM"/>
        </w:rPr>
        <w:t xml:space="preserve">3. </w:t>
      </w:r>
      <w:r w:rsidR="006543C2" w:rsidRPr="00B233AF">
        <w:rPr>
          <w:rFonts w:ascii="GHEA Grapalat" w:hAnsi="GHEA Grapalat"/>
          <w:b/>
          <w:i/>
          <w:lang w:val="hy-AM"/>
        </w:rPr>
        <w:t>Կարգավորման</w:t>
      </w:r>
      <w:r w:rsidR="006543C2" w:rsidRPr="00B233AF">
        <w:rPr>
          <w:rFonts w:ascii="GHEA Grapalat" w:hAnsi="GHEA Grapalat"/>
          <w:b/>
          <w:i/>
          <w:lang w:val="af-ZA"/>
        </w:rPr>
        <w:t xml:space="preserve"> </w:t>
      </w:r>
      <w:r w:rsidR="006543C2" w:rsidRPr="00B233AF">
        <w:rPr>
          <w:rFonts w:ascii="GHEA Grapalat" w:hAnsi="GHEA Grapalat"/>
          <w:b/>
          <w:i/>
          <w:lang w:val="hy-AM"/>
        </w:rPr>
        <w:t>նպատակը</w:t>
      </w:r>
      <w:r w:rsidR="006543C2" w:rsidRPr="00B233AF">
        <w:rPr>
          <w:rFonts w:ascii="GHEA Grapalat" w:hAnsi="GHEA Grapalat"/>
          <w:b/>
          <w:i/>
          <w:lang w:val="af-ZA"/>
        </w:rPr>
        <w:t xml:space="preserve"> </w:t>
      </w:r>
      <w:r w:rsidR="006543C2" w:rsidRPr="00B233AF">
        <w:rPr>
          <w:rFonts w:ascii="GHEA Grapalat" w:hAnsi="GHEA Grapalat"/>
          <w:b/>
          <w:i/>
          <w:lang w:val="hy-AM"/>
        </w:rPr>
        <w:t>և</w:t>
      </w:r>
      <w:r w:rsidR="006543C2" w:rsidRPr="00B233AF">
        <w:rPr>
          <w:rFonts w:ascii="GHEA Grapalat" w:hAnsi="GHEA Grapalat"/>
          <w:b/>
          <w:i/>
          <w:lang w:val="af-ZA"/>
        </w:rPr>
        <w:t xml:space="preserve"> </w:t>
      </w:r>
      <w:r w:rsidR="006543C2" w:rsidRPr="00B233AF">
        <w:rPr>
          <w:rFonts w:ascii="GHEA Grapalat" w:hAnsi="GHEA Grapalat"/>
          <w:b/>
          <w:i/>
          <w:lang w:val="hy-AM"/>
        </w:rPr>
        <w:t>բնույթը</w:t>
      </w:r>
      <w:r w:rsidR="006543C2" w:rsidRPr="00B233AF">
        <w:rPr>
          <w:rFonts w:ascii="GHEA Grapalat" w:hAnsi="GHEA Grapalat"/>
          <w:lang w:val="af-ZA"/>
        </w:rPr>
        <w:t xml:space="preserve"> – </w:t>
      </w:r>
      <w:r w:rsidR="003E3E11">
        <w:rPr>
          <w:rFonts w:ascii="GHEA Grapalat" w:hAnsi="GHEA Grapalat"/>
          <w:lang w:val="hy-AM"/>
        </w:rPr>
        <w:t>Ն</w:t>
      </w:r>
      <w:r w:rsidR="005B6F59" w:rsidRPr="00B233AF">
        <w:rPr>
          <w:rFonts w:ascii="GHEA Grapalat" w:hAnsi="GHEA Grapalat"/>
          <w:lang w:val="hy-AM"/>
        </w:rPr>
        <w:t xml:space="preserve">ախագծով առաջարկվում է </w:t>
      </w:r>
      <w:r w:rsidR="003E3E11">
        <w:rPr>
          <w:rFonts w:ascii="GHEA Grapalat" w:hAnsi="GHEA Grapalat"/>
          <w:lang w:val="hy-AM"/>
        </w:rPr>
        <w:t>Կ</w:t>
      </w:r>
      <w:r w:rsidR="005B6F59" w:rsidRPr="00B233AF">
        <w:rPr>
          <w:rFonts w:ascii="GHEA Grapalat" w:hAnsi="GHEA Grapalat"/>
          <w:lang w:val="hy-AM"/>
        </w:rPr>
        <w:t xml:space="preserve">առավարության 2019 թվականի փետրվարի 28-ի N 201-Լ որոշմամբ հաստատված Գյուղատնտեսական հումքի մթերումների (գնումների) նպատակով տրամադրվող վարկերի տոկոսադրույքների սուբսիդավորման ծրագրում կատարել համապատասխան </w:t>
      </w:r>
      <w:r w:rsidR="005A78C2">
        <w:rPr>
          <w:rFonts w:ascii="GHEA Grapalat" w:hAnsi="GHEA Grapalat"/>
          <w:lang w:val="hy-AM"/>
        </w:rPr>
        <w:t>լրացումներ</w:t>
      </w:r>
      <w:r w:rsidR="00826222">
        <w:rPr>
          <w:rFonts w:ascii="GHEA Grapalat" w:hAnsi="GHEA Grapalat"/>
          <w:lang w:val="hy-AM"/>
        </w:rPr>
        <w:t xml:space="preserve"> և փոփոխություններ</w:t>
      </w:r>
      <w:r w:rsidR="00D90B98">
        <w:rPr>
          <w:rFonts w:ascii="GHEA Grapalat" w:hAnsi="GHEA Grapalat"/>
          <w:lang w:val="hy-AM"/>
        </w:rPr>
        <w:t xml:space="preserve">, </w:t>
      </w:r>
      <w:r w:rsidR="005B6F59" w:rsidRPr="00B233AF">
        <w:rPr>
          <w:rFonts w:ascii="GHEA Grapalat" w:hAnsi="GHEA Grapalat"/>
          <w:lang w:val="hy-AM"/>
        </w:rPr>
        <w:t>ըստ որ</w:t>
      </w:r>
      <w:r w:rsidR="005A78C2">
        <w:rPr>
          <w:rFonts w:ascii="GHEA Grapalat" w:hAnsi="GHEA Grapalat"/>
          <w:lang w:val="hy-AM"/>
        </w:rPr>
        <w:t>ոնց</w:t>
      </w:r>
      <w:r w:rsidR="001E0FDC">
        <w:rPr>
          <w:rFonts w:ascii="GHEA Grapalat" w:hAnsi="GHEA Grapalat"/>
          <w:lang w:val="hy-AM"/>
        </w:rPr>
        <w:t xml:space="preserve">՝ </w:t>
      </w:r>
    </w:p>
    <w:p w14:paraId="4ECE14CE" w14:textId="02094FC1" w:rsidR="00826222" w:rsidRDefault="00BC41D2" w:rsidP="00D90B98">
      <w:pPr>
        <w:tabs>
          <w:tab w:val="left" w:pos="709"/>
          <w:tab w:val="left" w:pos="851"/>
        </w:tabs>
        <w:spacing w:line="360" w:lineRule="auto"/>
        <w:ind w:firstLine="567"/>
        <w:jc w:val="both"/>
        <w:rPr>
          <w:rFonts w:ascii="GHEA Grapalat" w:hAnsi="GHEA Grapalat"/>
          <w:lang w:val="hy-AM"/>
        </w:rPr>
      </w:pPr>
      <w:r>
        <w:rPr>
          <w:rFonts w:ascii="GHEA Grapalat" w:hAnsi="GHEA Grapalat"/>
          <w:lang w:val="hy-AM"/>
        </w:rPr>
        <w:t xml:space="preserve">- </w:t>
      </w:r>
      <w:r w:rsidR="00826222">
        <w:rPr>
          <w:rFonts w:ascii="GHEA Grapalat" w:hAnsi="GHEA Grapalat"/>
          <w:lang w:val="hy-AM"/>
        </w:rPr>
        <w:t>Ծ</w:t>
      </w:r>
      <w:r w:rsidR="00826222" w:rsidRPr="00826222">
        <w:rPr>
          <w:rFonts w:ascii="GHEA Grapalat" w:hAnsi="GHEA Grapalat"/>
          <w:lang w:val="hy-AM"/>
        </w:rPr>
        <w:t>րագրի շրջանակներում 2022 թվականի սեպտեմբերի 1-ից մինչև 2022 թվականի դեկտեմբերի 30-ը վերամշակման գործունեություն իրականացնող յուրաքանչյուր վարկառուին խաղողի մթերումների (գնումների) նպատակով</w:t>
      </w:r>
      <w:r w:rsidR="00826222" w:rsidRPr="00826222">
        <w:rPr>
          <w:rFonts w:ascii="Calibri" w:hAnsi="Calibri" w:cs="Calibri"/>
          <w:lang w:val="hy-AM"/>
        </w:rPr>
        <w:t> </w:t>
      </w:r>
      <w:r w:rsidR="00826222" w:rsidRPr="00826222">
        <w:rPr>
          <w:rFonts w:ascii="GHEA Grapalat" w:hAnsi="GHEA Grapalat"/>
          <w:lang w:val="hy-AM"/>
        </w:rPr>
        <w:t xml:space="preserve"> վարկերը տրամադրվում են </w:t>
      </w:r>
      <w:r w:rsidR="00983C3E">
        <w:rPr>
          <w:rFonts w:ascii="GHEA Grapalat" w:hAnsi="GHEA Grapalat"/>
          <w:lang w:val="hy-AM"/>
        </w:rPr>
        <w:t xml:space="preserve">մինչև </w:t>
      </w:r>
      <w:r w:rsidR="00F55D12">
        <w:rPr>
          <w:rFonts w:ascii="GHEA Grapalat" w:hAnsi="GHEA Grapalat"/>
          <w:lang w:val="hy-AM"/>
        </w:rPr>
        <w:t>4</w:t>
      </w:r>
      <w:r w:rsidR="00826222" w:rsidRPr="00826222">
        <w:rPr>
          <w:rFonts w:ascii="GHEA Grapalat" w:hAnsi="GHEA Grapalat"/>
          <w:lang w:val="hy-AM"/>
        </w:rPr>
        <w:t xml:space="preserve"> տարի մարման ժամկետով, սուբսիդավորվում են 11 տոկոսային կետով, իսկ վարկերի մայր գումարի մարման համար սահմանված արտոնյալ ժամկետը վարկը տրամադրելու պահից հաշվարկվելու է ոչ ավելի, քան </w:t>
      </w:r>
      <w:r w:rsidR="00F55D12">
        <w:rPr>
          <w:rFonts w:ascii="GHEA Grapalat" w:hAnsi="GHEA Grapalat"/>
          <w:lang w:val="hy-AM"/>
        </w:rPr>
        <w:t>24</w:t>
      </w:r>
      <w:r w:rsidR="00826222" w:rsidRPr="00826222">
        <w:rPr>
          <w:rFonts w:ascii="GHEA Grapalat" w:hAnsi="GHEA Grapalat"/>
          <w:lang w:val="hy-AM"/>
        </w:rPr>
        <w:t xml:space="preserve"> ամիս</w:t>
      </w:r>
      <w:r w:rsidR="00826222">
        <w:rPr>
          <w:rFonts w:ascii="GHEA Grapalat" w:hAnsi="GHEA Grapalat"/>
          <w:lang w:val="hy-AM"/>
        </w:rPr>
        <w:t>,</w:t>
      </w:r>
    </w:p>
    <w:p w14:paraId="5885F4B7" w14:textId="37F643F0" w:rsidR="00BA2BD6" w:rsidRDefault="00826222" w:rsidP="00D90B98">
      <w:pPr>
        <w:tabs>
          <w:tab w:val="left" w:pos="709"/>
          <w:tab w:val="left" w:pos="851"/>
        </w:tabs>
        <w:spacing w:line="360" w:lineRule="auto"/>
        <w:ind w:firstLine="567"/>
        <w:jc w:val="both"/>
        <w:rPr>
          <w:rFonts w:ascii="GHEA Grapalat" w:hAnsi="GHEA Grapalat"/>
          <w:lang w:val="hy-AM"/>
        </w:rPr>
      </w:pPr>
      <w:r>
        <w:rPr>
          <w:rFonts w:ascii="GHEA Grapalat" w:hAnsi="GHEA Grapalat"/>
          <w:lang w:val="hy-AM"/>
        </w:rPr>
        <w:t xml:space="preserve">- </w:t>
      </w:r>
      <w:r w:rsidRPr="00826222">
        <w:rPr>
          <w:rFonts w:ascii="GHEA Grapalat" w:hAnsi="GHEA Grapalat"/>
          <w:lang w:val="hy-AM"/>
        </w:rPr>
        <w:t>վերամշակման գործունեություն իրականացնող յուրաքանչյուր վարկառուին խաղողի մթերումների</w:t>
      </w:r>
      <w:r w:rsidR="00BA2BD6">
        <w:rPr>
          <w:rFonts w:ascii="GHEA Grapalat" w:hAnsi="GHEA Grapalat"/>
          <w:lang w:val="hy-AM"/>
        </w:rPr>
        <w:t xml:space="preserve"> </w:t>
      </w:r>
      <w:r w:rsidRPr="00826222">
        <w:rPr>
          <w:rFonts w:ascii="GHEA Grapalat" w:hAnsi="GHEA Grapalat"/>
          <w:lang w:val="hy-AM"/>
        </w:rPr>
        <w:t xml:space="preserve">նպատակով 2022 թվականին տրամադրվող վարկի չափը կարող է հաշվարկվել այն պայմանագրերով, որոնք կնքվել են 2022 թվականի հունվարի 1-ից մինչև 2022 թվականի </w:t>
      </w:r>
      <w:r w:rsidR="00F0261E">
        <w:rPr>
          <w:rFonts w:ascii="GHEA Grapalat" w:hAnsi="GHEA Grapalat"/>
          <w:lang w:val="hy-AM"/>
        </w:rPr>
        <w:t>նոյ</w:t>
      </w:r>
      <w:r w:rsidRPr="00826222">
        <w:rPr>
          <w:rFonts w:ascii="GHEA Grapalat" w:hAnsi="GHEA Grapalat"/>
          <w:lang w:val="hy-AM"/>
        </w:rPr>
        <w:t>եմբերի 1-ը</w:t>
      </w:r>
      <w:r w:rsidR="00BA2BD6">
        <w:rPr>
          <w:rFonts w:ascii="GHEA Grapalat" w:hAnsi="GHEA Grapalat"/>
          <w:lang w:val="hy-AM"/>
        </w:rPr>
        <w:t>,</w:t>
      </w:r>
    </w:p>
    <w:p w14:paraId="2E4F85CC" w14:textId="0077B079" w:rsidR="00BA2BD6" w:rsidRPr="00BA2BD6" w:rsidRDefault="00BA2BD6" w:rsidP="00BA2BD6">
      <w:pPr>
        <w:tabs>
          <w:tab w:val="left" w:pos="709"/>
          <w:tab w:val="left" w:pos="851"/>
        </w:tabs>
        <w:spacing w:line="360" w:lineRule="auto"/>
        <w:ind w:firstLine="567"/>
        <w:jc w:val="both"/>
        <w:rPr>
          <w:rFonts w:ascii="GHEA Grapalat" w:hAnsi="GHEA Grapalat"/>
          <w:lang w:val="hy-AM"/>
        </w:rPr>
      </w:pPr>
      <w:r>
        <w:rPr>
          <w:rFonts w:ascii="GHEA Grapalat" w:hAnsi="GHEA Grapalat"/>
          <w:lang w:val="hy-AM"/>
        </w:rPr>
        <w:t xml:space="preserve">- </w:t>
      </w:r>
      <w:r w:rsidRPr="00BA2BD6">
        <w:rPr>
          <w:rFonts w:ascii="GHEA Grapalat" w:hAnsi="GHEA Grapalat"/>
          <w:lang w:val="hy-AM"/>
        </w:rPr>
        <w:t xml:space="preserve">Ծրագրի N 4 և N 5 ձևերով սահմանված Խաղողի և Բերքի գնման օրինակելի պայմանագրերին կից տեղական ինքնակառավարման մարմինների կողմից տրամադրվող </w:t>
      </w:r>
      <w:r w:rsidRPr="00BA2BD6">
        <w:rPr>
          <w:rFonts w:ascii="GHEA Grapalat" w:hAnsi="GHEA Grapalat"/>
          <w:lang w:val="hy-AM"/>
        </w:rPr>
        <w:lastRenderedPageBreak/>
        <w:t>տեղեկանքները փոխարինել հողատարածքի սեփականության վկայականով, իսկ հողատարածքը վարձակալությամբ մշակելու դեպքում՝ հողատարածքի վարձակալության պայմանագրով։ Անհրաժեշտության դեպքում հողատարածքի սեփականության վկայականին կամ հողատարածքի վարձակալության պայմանագրին կցել տեղական ինքնակառավարման մարմնի կողմից հողատարածքի գործառնական նշանակության վերաբերյալ տեղեկանք,</w:t>
      </w:r>
    </w:p>
    <w:p w14:paraId="11881133" w14:textId="352E03AC" w:rsidR="00C559C8" w:rsidRDefault="00BA2BD6" w:rsidP="00BA2BD6">
      <w:pPr>
        <w:tabs>
          <w:tab w:val="left" w:pos="709"/>
          <w:tab w:val="left" w:pos="851"/>
        </w:tabs>
        <w:spacing w:line="360" w:lineRule="auto"/>
        <w:ind w:firstLine="567"/>
        <w:jc w:val="both"/>
        <w:rPr>
          <w:rFonts w:ascii="GHEA Grapalat" w:hAnsi="GHEA Grapalat"/>
          <w:color w:val="000000"/>
          <w:lang w:val="hy-AM"/>
        </w:rPr>
      </w:pPr>
      <w:r w:rsidRPr="00BA2BD6">
        <w:rPr>
          <w:rFonts w:ascii="GHEA Grapalat" w:hAnsi="GHEA Grapalat"/>
          <w:lang w:val="hy-AM"/>
        </w:rPr>
        <w:t>- Ծրագրի N 6 ձևով սահմանված Կաթի գնման օրինակելի պայմանագրում լրացնել նոր դրույթ այն մասին, որ Գնորդը գնում է բացառապես վաճառողին պատկանող գյուղատնտեսական կենդանիների կաթը, որը հավաստվում է տեղական ինքնակառավարման մարմնի կողմից տրված անասնաբուծական գործունեությամբ զբաղվելու վերաբերյալ տեղեկանքով և պարունակում է հետևյալ տեղեկատվությունը՝ տեղակայումը` .............. մարզ, համայնք .................., գյուղատնտեսական կենդանիների գլխաքանակը` ......հատ</w:t>
      </w:r>
      <w:r>
        <w:rPr>
          <w:rFonts w:ascii="GHEA Grapalat" w:hAnsi="GHEA Grapalat"/>
          <w:lang w:val="hy-AM"/>
        </w:rPr>
        <w:t>։</w:t>
      </w:r>
    </w:p>
    <w:p w14:paraId="577CD043" w14:textId="5230A5BD" w:rsidR="006543C2" w:rsidRPr="00AA3A14" w:rsidRDefault="006543C2" w:rsidP="00744907">
      <w:pPr>
        <w:tabs>
          <w:tab w:val="left" w:pos="851"/>
        </w:tabs>
        <w:spacing w:line="360" w:lineRule="auto"/>
        <w:ind w:firstLine="720"/>
        <w:jc w:val="both"/>
        <w:rPr>
          <w:rFonts w:ascii="GHEA Grapalat" w:hAnsi="GHEA Grapalat"/>
          <w:lang w:val="hy-AM"/>
        </w:rPr>
      </w:pPr>
      <w:r w:rsidRPr="00AA3A14">
        <w:rPr>
          <w:rFonts w:ascii="GHEA Grapalat" w:hAnsi="GHEA Grapalat"/>
          <w:b/>
          <w:i/>
          <w:lang w:val="hy-AM"/>
        </w:rPr>
        <w:t>4. Նախագծի մշակման գործընթացում ներգրավված ինստիտուտները և անձինք</w:t>
      </w:r>
      <w:r w:rsidRPr="00AA3A14">
        <w:rPr>
          <w:rFonts w:ascii="GHEA Grapalat" w:hAnsi="GHEA Grapalat"/>
          <w:lang w:val="af-ZA"/>
        </w:rPr>
        <w:t xml:space="preserve"> – </w:t>
      </w:r>
      <w:r w:rsidR="00F92BC9">
        <w:rPr>
          <w:rFonts w:ascii="GHEA Grapalat" w:hAnsi="GHEA Grapalat" w:cs="Sylfaen"/>
          <w:lang w:val="hy-AM" w:eastAsia="x-none"/>
        </w:rPr>
        <w:t>Ն</w:t>
      </w:r>
      <w:r w:rsidRPr="00AA3A14">
        <w:rPr>
          <w:rFonts w:ascii="GHEA Grapalat" w:hAnsi="GHEA Grapalat" w:cs="Sylfaen"/>
          <w:lang w:val="hy-AM" w:eastAsia="x-none"/>
        </w:rPr>
        <w:t>ախագիծը</w:t>
      </w:r>
      <w:r w:rsidRPr="00AA3A14">
        <w:rPr>
          <w:rFonts w:ascii="GHEA Grapalat" w:hAnsi="GHEA Grapalat" w:cs="Sylfaen"/>
          <w:lang w:val="af-ZA" w:eastAsia="x-none"/>
        </w:rPr>
        <w:t xml:space="preserve"> </w:t>
      </w:r>
      <w:r w:rsidRPr="00AA3A14">
        <w:rPr>
          <w:rFonts w:ascii="GHEA Grapalat" w:hAnsi="GHEA Grapalat" w:cs="Sylfaen"/>
          <w:lang w:val="hy-AM" w:eastAsia="x-none"/>
        </w:rPr>
        <w:t>մշակվել</w:t>
      </w:r>
      <w:r w:rsidRPr="00AA3A14">
        <w:rPr>
          <w:rFonts w:ascii="GHEA Grapalat" w:hAnsi="GHEA Grapalat" w:cs="Sylfaen"/>
          <w:lang w:val="af-ZA" w:eastAsia="x-none"/>
        </w:rPr>
        <w:t xml:space="preserve"> </w:t>
      </w:r>
      <w:r w:rsidRPr="00AA3A14">
        <w:rPr>
          <w:rFonts w:ascii="GHEA Grapalat" w:hAnsi="GHEA Grapalat" w:cs="Sylfaen"/>
          <w:lang w:val="hy-AM" w:eastAsia="x-none"/>
        </w:rPr>
        <w:t>է</w:t>
      </w:r>
      <w:r w:rsidRPr="00AA3A14">
        <w:rPr>
          <w:rFonts w:ascii="GHEA Grapalat" w:hAnsi="GHEA Grapalat" w:cs="Sylfaen"/>
          <w:lang w:val="af-ZA" w:eastAsia="x-none"/>
        </w:rPr>
        <w:t xml:space="preserve"> </w:t>
      </w:r>
      <w:r w:rsidRPr="00AA3A14">
        <w:rPr>
          <w:rFonts w:ascii="GHEA Grapalat" w:hAnsi="GHEA Grapalat" w:cs="Sylfaen"/>
          <w:lang w:val="hy-AM" w:eastAsia="x-none"/>
        </w:rPr>
        <w:t>Էկոնոմիկայի նախարարության</w:t>
      </w:r>
      <w:r w:rsidRPr="00AA3A14">
        <w:rPr>
          <w:rFonts w:ascii="GHEA Grapalat" w:hAnsi="GHEA Grapalat" w:cs="Sylfaen"/>
          <w:lang w:val="af-ZA" w:eastAsia="x-none"/>
        </w:rPr>
        <w:t xml:space="preserve"> </w:t>
      </w:r>
      <w:r w:rsidRPr="00AA3A14">
        <w:rPr>
          <w:rFonts w:ascii="GHEA Grapalat" w:hAnsi="GHEA Grapalat"/>
          <w:lang w:val="hy-AM"/>
        </w:rPr>
        <w:t>կողմից</w:t>
      </w:r>
      <w:r w:rsidR="00BD7A78">
        <w:rPr>
          <w:rFonts w:ascii="GHEA Grapalat" w:hAnsi="GHEA Grapalat"/>
          <w:lang w:val="hy-AM"/>
        </w:rPr>
        <w:t xml:space="preserve">՝ </w:t>
      </w:r>
      <w:r w:rsidR="00BA2BD6">
        <w:rPr>
          <w:rFonts w:ascii="GHEA Grapalat" w:hAnsi="GHEA Grapalat"/>
          <w:lang w:val="hy-AM"/>
        </w:rPr>
        <w:t xml:space="preserve">խաղող </w:t>
      </w:r>
      <w:r w:rsidR="00BD7A78">
        <w:rPr>
          <w:rFonts w:ascii="GHEA Grapalat" w:hAnsi="GHEA Grapalat"/>
          <w:lang w:val="hy-AM"/>
        </w:rPr>
        <w:t xml:space="preserve">մթերող կազմակերպությունների </w:t>
      </w:r>
      <w:r w:rsidR="00142A30">
        <w:rPr>
          <w:rFonts w:ascii="GHEA Grapalat" w:hAnsi="GHEA Grapalat"/>
          <w:lang w:val="hy-AM"/>
        </w:rPr>
        <w:t>կողմից</w:t>
      </w:r>
      <w:r w:rsidR="00BD7A78">
        <w:rPr>
          <w:rFonts w:ascii="GHEA Grapalat" w:hAnsi="GHEA Grapalat"/>
          <w:lang w:val="hy-AM"/>
        </w:rPr>
        <w:t xml:space="preserve"> </w:t>
      </w:r>
      <w:r w:rsidR="00142A30">
        <w:rPr>
          <w:rFonts w:ascii="GHEA Grapalat" w:hAnsi="GHEA Grapalat"/>
          <w:lang w:val="hy-AM"/>
        </w:rPr>
        <w:t>կատարված</w:t>
      </w:r>
      <w:r w:rsidR="00BD7A78">
        <w:rPr>
          <w:rFonts w:ascii="GHEA Grapalat" w:hAnsi="GHEA Grapalat"/>
          <w:lang w:val="hy-AM"/>
        </w:rPr>
        <w:t xml:space="preserve"> առաջարկությունների հիման վրա</w:t>
      </w:r>
      <w:r w:rsidRPr="00AA3A14">
        <w:rPr>
          <w:rFonts w:ascii="GHEA Grapalat" w:hAnsi="GHEA Grapalat"/>
          <w:lang w:val="af-ZA"/>
        </w:rPr>
        <w:t xml:space="preserve">: Նախագծի </w:t>
      </w:r>
      <w:r w:rsidRPr="00AA3A14">
        <w:rPr>
          <w:rFonts w:ascii="GHEA Grapalat" w:hAnsi="GHEA Grapalat"/>
          <w:lang w:val="hy-AM"/>
        </w:rPr>
        <w:t>մշակմանն այլ  ինստիտուտներ և անձինք չեն մասնակցել:</w:t>
      </w:r>
      <w:r w:rsidRPr="00AA3A14">
        <w:rPr>
          <w:rFonts w:ascii="GHEA Grapalat" w:hAnsi="GHEA Grapalat"/>
          <w:lang w:val="pt-BR"/>
        </w:rPr>
        <w:t xml:space="preserve"> </w:t>
      </w:r>
    </w:p>
    <w:p w14:paraId="6A4E90B9" w14:textId="0CC7E662" w:rsidR="006543C2" w:rsidRDefault="006543C2" w:rsidP="00744907">
      <w:pPr>
        <w:tabs>
          <w:tab w:val="left" w:pos="709"/>
          <w:tab w:val="left" w:pos="851"/>
        </w:tabs>
        <w:spacing w:line="360" w:lineRule="auto"/>
        <w:ind w:firstLine="720"/>
        <w:jc w:val="both"/>
        <w:rPr>
          <w:rFonts w:ascii="GHEA Grapalat" w:hAnsi="GHEA Grapalat" w:cs="Sylfaen"/>
          <w:lang w:val="hy-AM"/>
        </w:rPr>
      </w:pPr>
      <w:r>
        <w:rPr>
          <w:rFonts w:ascii="GHEA Grapalat" w:hAnsi="GHEA Grapalat"/>
          <w:b/>
          <w:i/>
          <w:lang w:val="hy-AM"/>
        </w:rPr>
        <w:t xml:space="preserve">5. </w:t>
      </w:r>
      <w:r w:rsidRPr="00AA3A14">
        <w:rPr>
          <w:rFonts w:ascii="GHEA Grapalat" w:hAnsi="GHEA Grapalat"/>
          <w:b/>
          <w:i/>
          <w:lang w:val="hy-AM"/>
        </w:rPr>
        <w:t>Ակնկալվող</w:t>
      </w:r>
      <w:r w:rsidRPr="003E027B">
        <w:rPr>
          <w:rFonts w:ascii="GHEA Grapalat" w:hAnsi="GHEA Grapalat"/>
          <w:b/>
          <w:i/>
          <w:lang w:val="af-ZA"/>
        </w:rPr>
        <w:t xml:space="preserve"> </w:t>
      </w:r>
      <w:r w:rsidRPr="00AA3A14">
        <w:rPr>
          <w:rFonts w:ascii="GHEA Grapalat" w:hAnsi="GHEA Grapalat"/>
          <w:b/>
          <w:i/>
          <w:lang w:val="hy-AM"/>
        </w:rPr>
        <w:t>արդյունքը</w:t>
      </w:r>
      <w:r w:rsidRPr="003E027B">
        <w:rPr>
          <w:rFonts w:ascii="GHEA Grapalat" w:hAnsi="GHEA Grapalat"/>
          <w:b/>
          <w:lang w:val="af-ZA"/>
        </w:rPr>
        <w:t xml:space="preserve"> </w:t>
      </w:r>
      <w:r w:rsidRPr="003E027B">
        <w:rPr>
          <w:rFonts w:ascii="GHEA Grapalat" w:hAnsi="GHEA Grapalat" w:cs="Sylfaen"/>
          <w:lang w:val="af-ZA"/>
        </w:rPr>
        <w:t xml:space="preserve">– </w:t>
      </w:r>
      <w:r w:rsidR="00F92BC9">
        <w:rPr>
          <w:rFonts w:ascii="GHEA Grapalat" w:hAnsi="GHEA Grapalat" w:cs="Sylfaen"/>
          <w:lang w:val="hy-AM"/>
        </w:rPr>
        <w:t>Ն</w:t>
      </w:r>
      <w:r w:rsidR="00CF3A42" w:rsidRPr="00CF3A42">
        <w:rPr>
          <w:rFonts w:ascii="GHEA Grapalat" w:hAnsi="GHEA Grapalat" w:cs="Sylfaen"/>
          <w:lang w:val="af-ZA"/>
        </w:rPr>
        <w:t>ախագծի ընդուն</w:t>
      </w:r>
      <w:r w:rsidR="00CF3A42" w:rsidRPr="00CF3A42">
        <w:rPr>
          <w:rFonts w:ascii="GHEA Grapalat" w:hAnsi="GHEA Grapalat" w:cs="Sylfaen"/>
          <w:lang w:val="hy-AM"/>
        </w:rPr>
        <w:t xml:space="preserve">ման արդյունքում </w:t>
      </w:r>
      <w:r w:rsidR="00FC0FBC">
        <w:rPr>
          <w:rFonts w:ascii="GHEA Grapalat" w:hAnsi="GHEA Grapalat" w:cs="Sylfaen"/>
          <w:lang w:val="hy-AM"/>
        </w:rPr>
        <w:t xml:space="preserve">բարելավվում է խաղողի մթերման նպատակով ներգրավվող վարկերի տրամադրման պայմանները, </w:t>
      </w:r>
      <w:r w:rsidR="00CF3A42" w:rsidRPr="00CF3A42">
        <w:rPr>
          <w:rFonts w:ascii="GHEA Grapalat" w:hAnsi="GHEA Grapalat" w:cs="Sylfaen"/>
          <w:lang w:val="hy-AM"/>
        </w:rPr>
        <w:t xml:space="preserve">հնարավորություն </w:t>
      </w:r>
      <w:r w:rsidR="00680FC7">
        <w:rPr>
          <w:rFonts w:ascii="GHEA Grapalat" w:hAnsi="GHEA Grapalat" w:cs="Sylfaen"/>
          <w:lang w:val="hy-AM"/>
        </w:rPr>
        <w:t>է</w:t>
      </w:r>
      <w:r w:rsidR="00FC0FBC">
        <w:rPr>
          <w:rFonts w:ascii="GHEA Grapalat" w:hAnsi="GHEA Grapalat" w:cs="Sylfaen"/>
          <w:lang w:val="hy-AM"/>
        </w:rPr>
        <w:t xml:space="preserve"> տրվում </w:t>
      </w:r>
      <w:r w:rsidR="00680FC7">
        <w:rPr>
          <w:rFonts w:ascii="GHEA Grapalat" w:hAnsi="GHEA Grapalat" w:cs="Sylfaen"/>
          <w:lang w:val="hy-AM"/>
        </w:rPr>
        <w:t>այդ</w:t>
      </w:r>
      <w:r w:rsidR="00142A30">
        <w:rPr>
          <w:rFonts w:ascii="GHEA Grapalat" w:hAnsi="GHEA Grapalat" w:cs="Sylfaen"/>
          <w:lang w:val="hy-AM"/>
        </w:rPr>
        <w:t xml:space="preserve"> նպատակով </w:t>
      </w:r>
      <w:r w:rsidR="006F6911">
        <w:rPr>
          <w:rFonts w:ascii="GHEA Grapalat" w:hAnsi="GHEA Grapalat" w:cs="Sylfaen"/>
          <w:lang w:val="hy-AM"/>
        </w:rPr>
        <w:t xml:space="preserve">ներգրավվող վարկերի հաշվարկում ներառել նաև </w:t>
      </w:r>
      <w:r w:rsidR="00142A30">
        <w:rPr>
          <w:rFonts w:ascii="GHEA Grapalat" w:hAnsi="GHEA Grapalat" w:cs="Sylfaen"/>
          <w:lang w:val="hy-AM"/>
        </w:rPr>
        <w:t>հու</w:t>
      </w:r>
      <w:r w:rsidR="006F6911">
        <w:rPr>
          <w:rFonts w:ascii="GHEA Grapalat" w:hAnsi="GHEA Grapalat" w:cs="Sylfaen"/>
          <w:lang w:val="hy-AM"/>
        </w:rPr>
        <w:t xml:space="preserve">լիսի 1-ից </w:t>
      </w:r>
      <w:r w:rsidR="00BA2BD6">
        <w:rPr>
          <w:rFonts w:ascii="GHEA Grapalat" w:hAnsi="GHEA Grapalat" w:cs="Sylfaen"/>
          <w:lang w:val="hy-AM"/>
        </w:rPr>
        <w:t xml:space="preserve">մինչև </w:t>
      </w:r>
      <w:r w:rsidR="005E19C3">
        <w:rPr>
          <w:rFonts w:ascii="GHEA Grapalat" w:hAnsi="GHEA Grapalat" w:cs="Sylfaen"/>
          <w:lang w:val="hy-AM"/>
        </w:rPr>
        <w:t>նոյ</w:t>
      </w:r>
      <w:r w:rsidR="00BA2BD6">
        <w:rPr>
          <w:rFonts w:ascii="GHEA Grapalat" w:hAnsi="GHEA Grapalat" w:cs="Sylfaen"/>
          <w:lang w:val="hy-AM"/>
        </w:rPr>
        <w:t xml:space="preserve">եմբերի 1-ը </w:t>
      </w:r>
      <w:r w:rsidR="00142A30">
        <w:rPr>
          <w:rFonts w:ascii="GHEA Grapalat" w:hAnsi="GHEA Grapalat" w:cs="Sylfaen"/>
          <w:lang w:val="hy-AM"/>
        </w:rPr>
        <w:t>կնք</w:t>
      </w:r>
      <w:r w:rsidR="00370D6F">
        <w:rPr>
          <w:rFonts w:ascii="GHEA Grapalat" w:hAnsi="GHEA Grapalat" w:cs="Sylfaen"/>
          <w:lang w:val="hy-AM"/>
        </w:rPr>
        <w:t>ված խաղող</w:t>
      </w:r>
      <w:r w:rsidR="00F92BC9">
        <w:rPr>
          <w:rFonts w:ascii="GHEA Grapalat" w:hAnsi="GHEA Grapalat" w:cs="Sylfaen"/>
          <w:lang w:val="hy-AM"/>
        </w:rPr>
        <w:t>ի</w:t>
      </w:r>
      <w:r w:rsidR="00142A30">
        <w:rPr>
          <w:rFonts w:ascii="GHEA Grapalat" w:hAnsi="GHEA Grapalat" w:cs="Sylfaen"/>
          <w:lang w:val="hy-AM"/>
        </w:rPr>
        <w:t xml:space="preserve"> գնման պայմանագրեր</w:t>
      </w:r>
      <w:r w:rsidR="00370D6F">
        <w:rPr>
          <w:rFonts w:ascii="GHEA Grapalat" w:hAnsi="GHEA Grapalat" w:cs="Sylfaen"/>
          <w:lang w:val="hy-AM"/>
        </w:rPr>
        <w:t>ը</w:t>
      </w:r>
      <w:r w:rsidR="00142A30">
        <w:rPr>
          <w:rFonts w:ascii="GHEA Grapalat" w:hAnsi="GHEA Grapalat" w:cs="Sylfaen"/>
          <w:lang w:val="hy-AM"/>
        </w:rPr>
        <w:t>, որո</w:t>
      </w:r>
      <w:r w:rsidR="00680FC7">
        <w:rPr>
          <w:rFonts w:ascii="GHEA Grapalat" w:hAnsi="GHEA Grapalat" w:cs="Sylfaen"/>
          <w:lang w:val="hy-AM"/>
        </w:rPr>
        <w:t xml:space="preserve">նցով </w:t>
      </w:r>
      <w:r w:rsidR="00142A30">
        <w:rPr>
          <w:rFonts w:ascii="GHEA Grapalat" w:hAnsi="GHEA Grapalat" w:cs="Sylfaen"/>
          <w:lang w:val="hy-AM"/>
        </w:rPr>
        <w:t xml:space="preserve">կապահովվի </w:t>
      </w:r>
      <w:r w:rsidR="00370D6F">
        <w:rPr>
          <w:rFonts w:ascii="GHEA Grapalat" w:hAnsi="GHEA Grapalat" w:cs="Sylfaen"/>
          <w:lang w:val="hy-AM"/>
        </w:rPr>
        <w:t xml:space="preserve">խաղողի </w:t>
      </w:r>
      <w:r w:rsidR="009D447F">
        <w:rPr>
          <w:rFonts w:ascii="GHEA Grapalat" w:hAnsi="GHEA Grapalat" w:cs="Sylfaen"/>
          <w:lang w:val="hy-AM"/>
        </w:rPr>
        <w:t>մթերումներ</w:t>
      </w:r>
      <w:r w:rsidR="00E207D4">
        <w:rPr>
          <w:rFonts w:ascii="GHEA Grapalat" w:hAnsi="GHEA Grapalat" w:cs="Sylfaen"/>
          <w:lang w:val="hy-AM"/>
        </w:rPr>
        <w:t>ի</w:t>
      </w:r>
      <w:r w:rsidR="00F92BC9">
        <w:rPr>
          <w:rFonts w:ascii="GHEA Grapalat" w:hAnsi="GHEA Grapalat" w:cs="Sylfaen"/>
          <w:lang w:val="hy-AM"/>
        </w:rPr>
        <w:t xml:space="preserve"> և դրանց </w:t>
      </w:r>
      <w:r w:rsidR="00E207D4">
        <w:rPr>
          <w:rFonts w:ascii="GHEA Grapalat" w:hAnsi="GHEA Grapalat" w:cs="Sylfaen"/>
          <w:lang w:val="hy-AM"/>
        </w:rPr>
        <w:t xml:space="preserve">դիմաց կատարվող </w:t>
      </w:r>
      <w:r w:rsidR="00F92BC9">
        <w:rPr>
          <w:rFonts w:ascii="GHEA Grapalat" w:hAnsi="GHEA Grapalat" w:cs="Sylfaen"/>
          <w:lang w:val="hy-AM"/>
        </w:rPr>
        <w:t>վճար</w:t>
      </w:r>
      <w:r w:rsidR="00E207D4">
        <w:rPr>
          <w:rFonts w:ascii="GHEA Grapalat" w:hAnsi="GHEA Grapalat" w:cs="Sylfaen"/>
          <w:lang w:val="hy-AM"/>
        </w:rPr>
        <w:t xml:space="preserve">ումների </w:t>
      </w:r>
      <w:r w:rsidR="009D447F">
        <w:rPr>
          <w:rFonts w:ascii="GHEA Grapalat" w:hAnsi="GHEA Grapalat" w:cs="Sylfaen"/>
          <w:lang w:val="hy-AM"/>
        </w:rPr>
        <w:t>գործընթաց</w:t>
      </w:r>
      <w:r w:rsidR="00F92BC9">
        <w:rPr>
          <w:rFonts w:ascii="GHEA Grapalat" w:hAnsi="GHEA Grapalat" w:cs="Sylfaen"/>
          <w:lang w:val="hy-AM"/>
        </w:rPr>
        <w:t>ներ</w:t>
      </w:r>
      <w:r w:rsidR="009D447F">
        <w:rPr>
          <w:rFonts w:ascii="GHEA Grapalat" w:hAnsi="GHEA Grapalat" w:cs="Sylfaen"/>
          <w:lang w:val="hy-AM"/>
        </w:rPr>
        <w:t>ը։</w:t>
      </w:r>
      <w:r w:rsidR="00676882">
        <w:rPr>
          <w:rFonts w:ascii="GHEA Grapalat" w:hAnsi="GHEA Grapalat" w:cs="Sylfaen"/>
          <w:lang w:val="hy-AM"/>
        </w:rPr>
        <w:t xml:space="preserve"> </w:t>
      </w:r>
      <w:r w:rsidR="00680FC7" w:rsidRPr="00680FC7">
        <w:rPr>
          <w:rFonts w:ascii="GHEA Grapalat" w:hAnsi="GHEA Grapalat" w:cs="Sylfaen"/>
          <w:lang w:val="hy-AM"/>
        </w:rPr>
        <w:t xml:space="preserve">Բացի այդ, </w:t>
      </w:r>
      <w:r w:rsidR="00FC0FBC" w:rsidRPr="00FC0FBC">
        <w:rPr>
          <w:rFonts w:ascii="GHEA Grapalat" w:hAnsi="GHEA Grapalat" w:cs="Sylfaen"/>
          <w:lang w:val="hy-AM"/>
        </w:rPr>
        <w:t xml:space="preserve">կվերացվեն Ծրագրում առկա </w:t>
      </w:r>
      <w:r w:rsidR="00676882" w:rsidRPr="00676882">
        <w:rPr>
          <w:rFonts w:ascii="GHEA Grapalat" w:hAnsi="GHEA Grapalat" w:cs="Sylfaen"/>
          <w:lang w:val="hy-AM"/>
        </w:rPr>
        <w:t xml:space="preserve">Հաշվեքննիչ պալատի կողմից </w:t>
      </w:r>
      <w:r w:rsidR="00676882">
        <w:rPr>
          <w:rFonts w:ascii="GHEA Grapalat" w:hAnsi="GHEA Grapalat" w:cs="Sylfaen"/>
          <w:lang w:val="hy-AM"/>
        </w:rPr>
        <w:t xml:space="preserve">արձանագրված </w:t>
      </w:r>
      <w:r w:rsidR="00FC0FBC" w:rsidRPr="00FC0FBC">
        <w:rPr>
          <w:rFonts w:ascii="GHEA Grapalat" w:hAnsi="GHEA Grapalat" w:cs="Sylfaen"/>
          <w:lang w:val="hy-AM"/>
        </w:rPr>
        <w:t>անհամապատասխանությունները</w:t>
      </w:r>
      <w:r w:rsidR="00680FC7">
        <w:rPr>
          <w:rFonts w:ascii="GHEA Grapalat" w:hAnsi="GHEA Grapalat" w:cs="Sylfaen"/>
          <w:lang w:val="hy-AM"/>
        </w:rPr>
        <w:t>։</w:t>
      </w:r>
    </w:p>
    <w:p w14:paraId="5FAF23B3" w14:textId="25768AB2" w:rsidR="00F55D12" w:rsidRPr="00C72493" w:rsidRDefault="006543C2" w:rsidP="00F55D12">
      <w:pPr>
        <w:tabs>
          <w:tab w:val="left" w:pos="709"/>
          <w:tab w:val="left" w:pos="851"/>
        </w:tabs>
        <w:spacing w:line="360" w:lineRule="auto"/>
        <w:ind w:firstLine="720"/>
        <w:jc w:val="both"/>
        <w:rPr>
          <w:rFonts w:ascii="GHEA Grapalat" w:hAnsi="GHEA Grapalat" w:cs="Sylfaen"/>
          <w:bCs/>
          <w:lang w:val="hy-AM"/>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 </w:t>
      </w:r>
      <w:r w:rsidR="00E207D4" w:rsidRPr="00E207D4">
        <w:rPr>
          <w:rFonts w:ascii="GHEA Grapalat" w:hAnsi="GHEA Grapalat" w:cs="Sylfaen"/>
          <w:bCs/>
          <w:lang w:val="af-ZA"/>
        </w:rPr>
        <w:t>Ն</w:t>
      </w:r>
      <w:r w:rsidRPr="00F97B0D">
        <w:rPr>
          <w:rFonts w:ascii="GHEA Grapalat" w:hAnsi="GHEA Grapalat" w:cs="Sylfaen"/>
          <w:bCs/>
          <w:lang w:val="af-ZA"/>
        </w:rPr>
        <w:t>ախագծի ընդուն</w:t>
      </w:r>
      <w:r w:rsidRPr="00F97B0D">
        <w:rPr>
          <w:rFonts w:ascii="GHEA Grapalat" w:hAnsi="GHEA Grapalat" w:cs="Sylfaen"/>
          <w:bCs/>
          <w:lang w:val="hy-AM"/>
        </w:rPr>
        <w:t xml:space="preserve">ման դեպքում </w:t>
      </w:r>
      <w:r w:rsidRPr="00C57443">
        <w:rPr>
          <w:rFonts w:ascii="GHEA Grapalat" w:hAnsi="GHEA Grapalat" w:cs="Sylfaen"/>
          <w:bCs/>
          <w:lang w:val="hy-AM"/>
        </w:rPr>
        <w:t xml:space="preserve">Ծրագրի </w:t>
      </w:r>
      <w:r w:rsidR="009B6245">
        <w:rPr>
          <w:rFonts w:ascii="GHEA Grapalat" w:hAnsi="GHEA Grapalat" w:cs="Sylfaen"/>
          <w:bCs/>
          <w:lang w:val="hy-AM"/>
        </w:rPr>
        <w:t>շրջանակներում խաղողի մթերման նպատակով 15.0 մլրդ դրամ</w:t>
      </w:r>
      <w:r w:rsidR="005B3493">
        <w:rPr>
          <w:rFonts w:ascii="GHEA Grapalat" w:hAnsi="GHEA Grapalat" w:cs="Sylfaen"/>
          <w:bCs/>
          <w:lang w:val="hy-AM"/>
        </w:rPr>
        <w:t>ի չափով վարկ</w:t>
      </w:r>
      <w:r w:rsidR="009B6245">
        <w:rPr>
          <w:rFonts w:ascii="GHEA Grapalat" w:hAnsi="GHEA Grapalat" w:cs="Sylfaen"/>
          <w:bCs/>
          <w:lang w:val="hy-AM"/>
        </w:rPr>
        <w:t xml:space="preserve"> տրամադրելու </w:t>
      </w:r>
      <w:r w:rsidR="005B3493">
        <w:rPr>
          <w:rFonts w:ascii="GHEA Grapalat" w:hAnsi="GHEA Grapalat" w:cs="Sylfaen"/>
          <w:bCs/>
          <w:lang w:val="hy-AM"/>
        </w:rPr>
        <w:t xml:space="preserve">դեպքում </w:t>
      </w:r>
      <w:r>
        <w:rPr>
          <w:rFonts w:ascii="GHEA Grapalat" w:hAnsi="GHEA Grapalat" w:cs="Sylfaen"/>
          <w:bCs/>
          <w:lang w:val="hy-AM"/>
        </w:rPr>
        <w:t>պետական բյուջեից Է</w:t>
      </w:r>
      <w:r w:rsidRPr="00F97B0D">
        <w:rPr>
          <w:rFonts w:ascii="GHEA Grapalat" w:hAnsi="GHEA Grapalat" w:cs="Sylfaen"/>
          <w:bCs/>
          <w:lang w:val="hy-AM"/>
        </w:rPr>
        <w:t xml:space="preserve">կոնոմիկայի նախարարությանը </w:t>
      </w:r>
      <w:r w:rsidR="00F55D12">
        <w:rPr>
          <w:rFonts w:ascii="GHEA Grapalat" w:hAnsi="GHEA Grapalat" w:cs="Sylfaen"/>
          <w:bCs/>
          <w:lang w:val="hy-AM"/>
        </w:rPr>
        <w:t>2022-</w:t>
      </w:r>
      <w:r w:rsidR="00F55D12">
        <w:rPr>
          <w:rFonts w:ascii="GHEA Grapalat" w:hAnsi="GHEA Grapalat" w:cs="Sylfaen"/>
          <w:bCs/>
          <w:lang w:val="hy-AM"/>
        </w:rPr>
        <w:lastRenderedPageBreak/>
        <w:t xml:space="preserve">2023 թվականների համար </w:t>
      </w:r>
      <w:r w:rsidR="00F55D12">
        <w:rPr>
          <w:rFonts w:ascii="GHEA Grapalat" w:hAnsi="GHEA Grapalat" w:cs="Sylfaen"/>
          <w:bCs/>
          <w:lang w:val="hy-AM"/>
        </w:rPr>
        <w:t xml:space="preserve">էական </w:t>
      </w:r>
      <w:bookmarkStart w:id="1" w:name="_GoBack"/>
      <w:bookmarkEnd w:id="1"/>
      <w:r w:rsidR="00F55D12">
        <w:rPr>
          <w:rFonts w:ascii="GHEA Grapalat" w:hAnsi="GHEA Grapalat" w:cs="Sylfaen"/>
          <w:bCs/>
          <w:lang w:val="hy-AM"/>
        </w:rPr>
        <w:t xml:space="preserve">լրացուցիչ ֆինանսական միջոցներ հատկացնելու անհրաժեշտություն չի առաջանում։ 2024 թվականի համար կառաջանա շուրջ 530.0, իսկ 2025 թվականի համար՝ շուրջ 829.0 մլն դրամի չափով լրացուցիչ սուբսիդավորման անհրաժեշտություն։ </w:t>
      </w:r>
    </w:p>
    <w:p w14:paraId="6C515355" w14:textId="1C0AA6D6" w:rsidR="006543C2" w:rsidRPr="0072195A" w:rsidRDefault="006543C2" w:rsidP="00F55D12">
      <w:pPr>
        <w:tabs>
          <w:tab w:val="left" w:pos="709"/>
          <w:tab w:val="left" w:pos="851"/>
        </w:tabs>
        <w:spacing w:line="360" w:lineRule="auto"/>
        <w:ind w:firstLine="720"/>
        <w:jc w:val="both"/>
        <w:rPr>
          <w:rFonts w:ascii="GHEA Grapalat" w:hAnsi="GHEA Grapalat" w:cs="Sylfaen"/>
          <w:bCs/>
          <w:lang w:val="hy-AM"/>
        </w:rPr>
      </w:pPr>
      <w:r>
        <w:rPr>
          <w:rFonts w:ascii="GHEA Grapalat" w:hAnsi="GHEA Grapalat" w:cs="Sylfaen"/>
          <w:b/>
          <w:bCs/>
          <w:lang w:val="hy-AM"/>
        </w:rPr>
        <w:t xml:space="preserve">    </w:t>
      </w:r>
      <w:r w:rsidRPr="00F97B0D">
        <w:rPr>
          <w:rFonts w:ascii="GHEA Grapalat" w:hAnsi="GHEA Grapalat" w:cs="Sylfaen"/>
          <w:b/>
          <w:bCs/>
          <w:lang w:val="hy-AM"/>
        </w:rPr>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sidR="00E207D4">
        <w:rPr>
          <w:rFonts w:ascii="GHEA Grapalat" w:hAnsi="GHEA Grapalat" w:cs="Sylfaen"/>
          <w:bCs/>
          <w:lang w:val="hy-AM"/>
        </w:rPr>
        <w:t>Ն</w:t>
      </w:r>
      <w:r w:rsidRPr="00F97B0D">
        <w:rPr>
          <w:rFonts w:ascii="GHEA Grapalat" w:hAnsi="GHEA Grapalat" w:cs="Sylfaen"/>
          <w:bCs/>
          <w:lang w:val="hy-AM"/>
        </w:rPr>
        <w:t xml:space="preserve">ախագիծը բխում է </w:t>
      </w:r>
      <w:r>
        <w:rPr>
          <w:rFonts w:ascii="GHEA Grapalat" w:hAnsi="GHEA Grapalat" w:cs="Sylfaen"/>
          <w:bCs/>
          <w:lang w:val="hy-AM"/>
        </w:rPr>
        <w:t>Կառավարության 2021 թվականի նոյեմբերի 18-ի N 1902</w:t>
      </w:r>
      <w:r w:rsidRPr="00440128">
        <w:rPr>
          <w:rFonts w:ascii="GHEA Grapalat" w:hAnsi="GHEA Grapalat" w:cs="Sylfaen"/>
          <w:bCs/>
          <w:lang w:val="hy-AM"/>
        </w:rPr>
        <w:t>-</w:t>
      </w:r>
      <w:r>
        <w:rPr>
          <w:rFonts w:ascii="GHEA Grapalat" w:hAnsi="GHEA Grapalat" w:cs="Sylfaen"/>
          <w:bCs/>
          <w:lang w:val="hy-AM"/>
        </w:rPr>
        <w:t>Լ որոշումով հաստատված Հ</w:t>
      </w:r>
      <w:r w:rsidRPr="00FF1A03">
        <w:rPr>
          <w:rFonts w:ascii="GHEA Grapalat" w:hAnsi="GHEA Grapalat" w:cs="Sylfaen"/>
          <w:bCs/>
          <w:lang w:val="hy-AM"/>
        </w:rPr>
        <w:t>այաստանի Հանրապետության կառավարության 2021-2026 թվականների գործունեության միջոցառումների ծրագ</w:t>
      </w:r>
      <w:r>
        <w:rPr>
          <w:rFonts w:ascii="GHEA Grapalat" w:hAnsi="GHEA Grapalat" w:cs="Sylfaen"/>
          <w:bCs/>
          <w:lang w:val="hy-AM"/>
        </w:rPr>
        <w:t>րի Էկոնոմիկայի նախարարության բաժնի «</w:t>
      </w:r>
      <w:r w:rsidRPr="0072195A">
        <w:rPr>
          <w:rFonts w:ascii="GHEA Grapalat" w:hAnsi="GHEA Grapalat" w:cs="Sylfaen"/>
          <w:bCs/>
          <w:lang w:val="hy-AM"/>
        </w:rPr>
        <w:t>9.4 Ագրոպարենային արտադրանքի իրացման և արտահանման խթանում</w:t>
      </w:r>
      <w:r>
        <w:rPr>
          <w:rFonts w:ascii="GHEA Grapalat" w:hAnsi="GHEA Grapalat" w:cs="Sylfaen"/>
          <w:bCs/>
          <w:lang w:val="hy-AM"/>
        </w:rPr>
        <w:t>» միջոցառման «</w:t>
      </w:r>
      <w:r w:rsidRPr="003A05D7">
        <w:rPr>
          <w:rFonts w:ascii="GHEA Grapalat" w:hAnsi="GHEA Grapalat" w:cs="Sylfaen"/>
          <w:bCs/>
          <w:lang w:val="hy-AM"/>
        </w:rPr>
        <w:t>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w:t>
      </w:r>
      <w:r>
        <w:rPr>
          <w:rFonts w:ascii="GHEA Grapalat" w:hAnsi="GHEA Grapalat" w:cs="Sylfaen"/>
          <w:bCs/>
          <w:lang w:val="hy-AM"/>
        </w:rPr>
        <w:t xml:space="preserve">ալների ավելացում մինչև 50 %-ով» ակնկալվող արդյունքից </w:t>
      </w:r>
      <w:r w:rsidRPr="00F97B0D">
        <w:rPr>
          <w:rFonts w:ascii="GHEA Grapalat" w:hAnsi="GHEA Grapalat" w:cs="Sylfaen"/>
          <w:bCs/>
          <w:lang w:val="hy-AM"/>
        </w:rPr>
        <w:t xml:space="preserve">(հղում՝  </w:t>
      </w:r>
      <w:hyperlink r:id="rId5" w:history="1">
        <w:r w:rsidRPr="00B30B79">
          <w:rPr>
            <w:rStyle w:val="Hyperlink"/>
            <w:rFonts w:ascii="GHEA Grapalat" w:hAnsi="GHEA Grapalat"/>
            <w:lang w:val="hy-AM"/>
          </w:rPr>
          <w:t>https://www.arlis.am/Annexes/6/2021_N1902hav.1.pdf</w:t>
        </w:r>
      </w:hyperlink>
      <w:r w:rsidRPr="00B30B79">
        <w:rPr>
          <w:rFonts w:ascii="GHEA Grapalat" w:hAnsi="GHEA Grapalat"/>
          <w:lang w:val="hy-AM"/>
        </w:rPr>
        <w:t xml:space="preserve">, </w:t>
      </w:r>
      <w:r w:rsidRPr="00B30B79">
        <w:rPr>
          <w:rFonts w:ascii="GHEA Grapalat" w:hAnsi="GHEA Grapalat" w:cs="Sylfaen"/>
          <w:bCs/>
          <w:lang w:val="hy-AM"/>
        </w:rPr>
        <w:t xml:space="preserve"> </w:t>
      </w:r>
      <w:r>
        <w:rPr>
          <w:rFonts w:ascii="GHEA Grapalat" w:hAnsi="GHEA Grapalat" w:cs="Sylfaen"/>
          <w:bCs/>
          <w:lang w:val="hy-AM"/>
        </w:rPr>
        <w:t>226</w:t>
      </w:r>
      <w:r w:rsidRPr="00F97B0D">
        <w:rPr>
          <w:rFonts w:ascii="GHEA Grapalat" w:hAnsi="GHEA Grapalat" w:cs="Sylfaen"/>
          <w:bCs/>
          <w:lang w:val="hy-AM"/>
        </w:rPr>
        <w:t>-րդ էջ)</w:t>
      </w:r>
      <w:r>
        <w:rPr>
          <w:rFonts w:ascii="GHEA Grapalat" w:hAnsi="GHEA Grapalat" w:cs="Sylfaen"/>
          <w:bCs/>
          <w:lang w:val="hy-AM"/>
        </w:rPr>
        <w:t>։</w:t>
      </w:r>
    </w:p>
    <w:p w14:paraId="4AC7BED1" w14:textId="6226A074" w:rsidR="00CD6011" w:rsidRPr="006543C2" w:rsidRDefault="006543C2" w:rsidP="00676882">
      <w:pPr>
        <w:tabs>
          <w:tab w:val="left" w:pos="709"/>
          <w:tab w:val="left" w:pos="851"/>
        </w:tabs>
        <w:spacing w:line="360" w:lineRule="auto"/>
        <w:ind w:firstLine="720"/>
        <w:jc w:val="both"/>
        <w:rPr>
          <w:lang w:val="hy-AM"/>
        </w:rPr>
      </w:pPr>
      <w:r w:rsidRPr="00F97B0D">
        <w:rPr>
          <w:rFonts w:ascii="GHEA Grapalat" w:hAnsi="GHEA Grapalat" w:cs="Sylfaen"/>
          <w:b/>
          <w:bCs/>
          <w:i/>
          <w:lang w:val="hy-AM"/>
        </w:rPr>
        <w:t>8</w:t>
      </w:r>
      <w:r w:rsidRPr="00F97B0D">
        <w:rPr>
          <w:rFonts w:ascii="GHEA Grapalat" w:hAnsi="GHEA Grapalat" w:cs="Sylfaen"/>
          <w:b/>
          <w:bCs/>
          <w:lang w:val="hy-AM"/>
        </w:rPr>
        <w:t>.</w:t>
      </w:r>
      <w:r w:rsidRPr="00F97B0D">
        <w:rPr>
          <w:rFonts w:ascii="GHEA Grapalat" w:hAnsi="GHEA Grapalat" w:cs="Sylfaen"/>
          <w:lang w:val="hy-AM"/>
        </w:rPr>
        <w:t xml:space="preserve"> </w:t>
      </w:r>
      <w:r w:rsidRPr="00F97B0D">
        <w:rPr>
          <w:rFonts w:ascii="GHEA Grapalat" w:hAnsi="GHEA Grapalat" w:cs="Sylfaen"/>
          <w:b/>
          <w:i/>
          <w:lang w:val="hy-AM"/>
        </w:rPr>
        <w:t xml:space="preserve">Սույն </w:t>
      </w:r>
      <w:r w:rsidRPr="00F97B0D">
        <w:rPr>
          <w:rFonts w:ascii="GHEA Grapalat" w:hAnsi="GHEA Grapalat" w:cs="Sylfaen"/>
          <w:b/>
          <w:bCs/>
          <w:i/>
          <w:lang w:val="hy-AM"/>
        </w:rPr>
        <w:t xml:space="preserve">որոշման նախագծի ընդունման կապակցությամբ այլ իրավական ակտերում փոփոխություններ և լրացումներ կատարելը </w:t>
      </w:r>
      <w:r w:rsidRPr="00F97B0D">
        <w:rPr>
          <w:rFonts w:ascii="GHEA Grapalat" w:hAnsi="GHEA Grapalat" w:cs="Sylfaen"/>
          <w:b/>
          <w:bCs/>
          <w:lang w:val="hy-AM"/>
        </w:rPr>
        <w:t xml:space="preserve">- </w:t>
      </w:r>
      <w:r w:rsidR="00E207D4" w:rsidRPr="00E207D4">
        <w:rPr>
          <w:rFonts w:ascii="GHEA Grapalat" w:hAnsi="GHEA Grapalat" w:cs="Sylfaen"/>
          <w:lang w:val="hy-AM"/>
        </w:rPr>
        <w:t>Ն</w:t>
      </w:r>
      <w:r w:rsidRPr="00F97B0D">
        <w:rPr>
          <w:rFonts w:ascii="GHEA Grapalat" w:hAnsi="GHEA Grapalat" w:cs="Sylfaen"/>
          <w:lang w:val="hy-AM"/>
        </w:rPr>
        <w:t xml:space="preserve">ախագծի ընդունման կապակցությամբ </w:t>
      </w:r>
      <w:r>
        <w:rPr>
          <w:rFonts w:ascii="GHEA Grapalat" w:hAnsi="GHEA Grapalat" w:cs="Sylfaen"/>
          <w:lang w:val="hy-AM"/>
        </w:rPr>
        <w:t xml:space="preserve">անհրաժեշտություն </w:t>
      </w:r>
      <w:r w:rsidR="008D38E7">
        <w:rPr>
          <w:rFonts w:ascii="GHEA Grapalat" w:hAnsi="GHEA Grapalat" w:cs="Sylfaen"/>
          <w:lang w:val="hy-AM"/>
        </w:rPr>
        <w:t>է</w:t>
      </w:r>
      <w:r>
        <w:rPr>
          <w:rFonts w:ascii="GHEA Grapalat" w:hAnsi="GHEA Grapalat" w:cs="Sylfaen"/>
          <w:lang w:val="hy-AM"/>
        </w:rPr>
        <w:t xml:space="preserve"> առաջանում</w:t>
      </w:r>
      <w:r w:rsidR="008D38E7">
        <w:rPr>
          <w:rFonts w:ascii="GHEA Grapalat" w:hAnsi="GHEA Grapalat" w:cs="Sylfaen"/>
          <w:lang w:val="hy-AM"/>
        </w:rPr>
        <w:t xml:space="preserve"> </w:t>
      </w:r>
      <w:r w:rsidR="006D20DF">
        <w:rPr>
          <w:rFonts w:ascii="GHEA Grapalat" w:hAnsi="GHEA Grapalat" w:cs="Sylfaen"/>
          <w:lang w:val="hy-AM"/>
        </w:rPr>
        <w:t>համապատասխան փոփոխություններ և լրացումներ կատարել Կ</w:t>
      </w:r>
      <w:r w:rsidR="006D20DF" w:rsidRPr="006D20DF">
        <w:rPr>
          <w:rFonts w:ascii="GHEA Grapalat" w:hAnsi="GHEA Grapalat" w:cs="Sylfaen"/>
          <w:lang w:val="af-ZA"/>
        </w:rPr>
        <w:t xml:space="preserve">առավարության 2021 թվականի հուլիսի 15-ի «Գյուղատնտեսական հումքի մթերումների (գնումների) նպատակով տրամադրվող վարկերի շրջանակներում բյուջետային երաշխիքների տրամադրման կարգը հաստատելու մասին» N 1168-Լ որոշման </w:t>
      </w:r>
      <w:r w:rsidR="006D20DF" w:rsidRPr="006D20DF">
        <w:rPr>
          <w:rFonts w:ascii="GHEA Grapalat" w:hAnsi="GHEA Grapalat" w:cs="Sylfaen"/>
          <w:lang w:val="hy-AM"/>
        </w:rPr>
        <w:t>մեջ</w:t>
      </w:r>
      <w:r>
        <w:rPr>
          <w:rFonts w:ascii="GHEA Grapalat" w:hAnsi="GHEA Grapalat" w:cs="Sylfaen"/>
          <w:lang w:val="hy-AM"/>
        </w:rPr>
        <w:t>։</w:t>
      </w:r>
    </w:p>
    <w:sectPr w:rsidR="00CD6011" w:rsidRPr="006543C2" w:rsidSect="003C4C95">
      <w:pgSz w:w="12240" w:h="15840"/>
      <w:pgMar w:top="630" w:right="99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60F"/>
    <w:rsid w:val="00036572"/>
    <w:rsid w:val="00040B47"/>
    <w:rsid w:val="00056FCC"/>
    <w:rsid w:val="00094E83"/>
    <w:rsid w:val="000A17D6"/>
    <w:rsid w:val="000C1D26"/>
    <w:rsid w:val="000D0EE0"/>
    <w:rsid w:val="000D622B"/>
    <w:rsid w:val="000E6289"/>
    <w:rsid w:val="000F63C2"/>
    <w:rsid w:val="00117187"/>
    <w:rsid w:val="001264E3"/>
    <w:rsid w:val="0014169E"/>
    <w:rsid w:val="00142A30"/>
    <w:rsid w:val="00184E53"/>
    <w:rsid w:val="001A498A"/>
    <w:rsid w:val="001B1610"/>
    <w:rsid w:val="001B5FD8"/>
    <w:rsid w:val="001D5474"/>
    <w:rsid w:val="001E0FDC"/>
    <w:rsid w:val="002415ED"/>
    <w:rsid w:val="0024255F"/>
    <w:rsid w:val="00254305"/>
    <w:rsid w:val="00270F2D"/>
    <w:rsid w:val="002B6181"/>
    <w:rsid w:val="002C00F5"/>
    <w:rsid w:val="002D2D4F"/>
    <w:rsid w:val="00304DFF"/>
    <w:rsid w:val="00331DD0"/>
    <w:rsid w:val="00347D61"/>
    <w:rsid w:val="00350DCE"/>
    <w:rsid w:val="00370D6F"/>
    <w:rsid w:val="003A6FB3"/>
    <w:rsid w:val="003C4C95"/>
    <w:rsid w:val="003C56AE"/>
    <w:rsid w:val="003D3339"/>
    <w:rsid w:val="003D4C9C"/>
    <w:rsid w:val="003D7F22"/>
    <w:rsid w:val="003E3E11"/>
    <w:rsid w:val="004254B0"/>
    <w:rsid w:val="00485AE9"/>
    <w:rsid w:val="004B4017"/>
    <w:rsid w:val="004C19D6"/>
    <w:rsid w:val="004E499A"/>
    <w:rsid w:val="00511A4D"/>
    <w:rsid w:val="00514E0F"/>
    <w:rsid w:val="00525C0D"/>
    <w:rsid w:val="00592BA9"/>
    <w:rsid w:val="005A78C2"/>
    <w:rsid w:val="005B1B98"/>
    <w:rsid w:val="005B3493"/>
    <w:rsid w:val="005B6F59"/>
    <w:rsid w:val="005E19C3"/>
    <w:rsid w:val="005F5AE6"/>
    <w:rsid w:val="005F6552"/>
    <w:rsid w:val="00614BFA"/>
    <w:rsid w:val="00633C5F"/>
    <w:rsid w:val="006543C2"/>
    <w:rsid w:val="00676882"/>
    <w:rsid w:val="00680FC7"/>
    <w:rsid w:val="00692C98"/>
    <w:rsid w:val="00693215"/>
    <w:rsid w:val="006D20DF"/>
    <w:rsid w:val="006E3CC7"/>
    <w:rsid w:val="006F6911"/>
    <w:rsid w:val="00732C7B"/>
    <w:rsid w:val="00734AB0"/>
    <w:rsid w:val="00744907"/>
    <w:rsid w:val="007A641C"/>
    <w:rsid w:val="007B481D"/>
    <w:rsid w:val="007B57E2"/>
    <w:rsid w:val="00813437"/>
    <w:rsid w:val="00826222"/>
    <w:rsid w:val="00871852"/>
    <w:rsid w:val="00887E24"/>
    <w:rsid w:val="008A05FE"/>
    <w:rsid w:val="008C5FB6"/>
    <w:rsid w:val="008D38E7"/>
    <w:rsid w:val="00905438"/>
    <w:rsid w:val="0091360F"/>
    <w:rsid w:val="00971948"/>
    <w:rsid w:val="00983C3E"/>
    <w:rsid w:val="00996946"/>
    <w:rsid w:val="009A2AAF"/>
    <w:rsid w:val="009B6245"/>
    <w:rsid w:val="009D447F"/>
    <w:rsid w:val="009E28AF"/>
    <w:rsid w:val="009F66F0"/>
    <w:rsid w:val="009F6A84"/>
    <w:rsid w:val="00A2133B"/>
    <w:rsid w:val="00A43FFC"/>
    <w:rsid w:val="00A93CE7"/>
    <w:rsid w:val="00AF3022"/>
    <w:rsid w:val="00B21363"/>
    <w:rsid w:val="00B233AF"/>
    <w:rsid w:val="00B27CA3"/>
    <w:rsid w:val="00B6622C"/>
    <w:rsid w:val="00B72BD7"/>
    <w:rsid w:val="00B76208"/>
    <w:rsid w:val="00B95E55"/>
    <w:rsid w:val="00BA2BD6"/>
    <w:rsid w:val="00BC241B"/>
    <w:rsid w:val="00BC41D2"/>
    <w:rsid w:val="00BD7A78"/>
    <w:rsid w:val="00BE7ECB"/>
    <w:rsid w:val="00C07D52"/>
    <w:rsid w:val="00C238BA"/>
    <w:rsid w:val="00C36F10"/>
    <w:rsid w:val="00C46360"/>
    <w:rsid w:val="00C559C8"/>
    <w:rsid w:val="00C6275A"/>
    <w:rsid w:val="00C75691"/>
    <w:rsid w:val="00CB173B"/>
    <w:rsid w:val="00CD6011"/>
    <w:rsid w:val="00CD6D36"/>
    <w:rsid w:val="00CF0041"/>
    <w:rsid w:val="00CF3A42"/>
    <w:rsid w:val="00CF3D76"/>
    <w:rsid w:val="00D30A05"/>
    <w:rsid w:val="00D43FF8"/>
    <w:rsid w:val="00D713E5"/>
    <w:rsid w:val="00D74CC2"/>
    <w:rsid w:val="00D75375"/>
    <w:rsid w:val="00D90B98"/>
    <w:rsid w:val="00DB6FA4"/>
    <w:rsid w:val="00DB7A23"/>
    <w:rsid w:val="00E1255B"/>
    <w:rsid w:val="00E12D30"/>
    <w:rsid w:val="00E207D4"/>
    <w:rsid w:val="00E463DB"/>
    <w:rsid w:val="00E649BB"/>
    <w:rsid w:val="00E86FA6"/>
    <w:rsid w:val="00EC15A5"/>
    <w:rsid w:val="00EE00B4"/>
    <w:rsid w:val="00EE48F5"/>
    <w:rsid w:val="00F0261E"/>
    <w:rsid w:val="00F1757B"/>
    <w:rsid w:val="00F259C8"/>
    <w:rsid w:val="00F25B0B"/>
    <w:rsid w:val="00F5517E"/>
    <w:rsid w:val="00F55D12"/>
    <w:rsid w:val="00F6510A"/>
    <w:rsid w:val="00F70ADE"/>
    <w:rsid w:val="00F92BC9"/>
    <w:rsid w:val="00F97B62"/>
    <w:rsid w:val="00FA3B48"/>
    <w:rsid w:val="00FB1DC9"/>
    <w:rsid w:val="00FC0FBC"/>
    <w:rsid w:val="00FD1007"/>
    <w:rsid w:val="00FE1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A9315"/>
  <w15:docId w15:val="{45F94CD2-CEEA-474A-934E-615D5C5C8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C0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 w:type="paragraph" w:styleId="BalloonText">
    <w:name w:val="Balloon Text"/>
    <w:basedOn w:val="Normal"/>
    <w:link w:val="BalloonTextChar"/>
    <w:uiPriority w:val="99"/>
    <w:semiHidden/>
    <w:unhideWhenUsed/>
    <w:rsid w:val="007A641C"/>
    <w:rPr>
      <w:rFonts w:ascii="Tahoma" w:hAnsi="Tahoma" w:cs="Tahoma"/>
      <w:sz w:val="16"/>
      <w:szCs w:val="16"/>
    </w:rPr>
  </w:style>
  <w:style w:type="character" w:customStyle="1" w:styleId="BalloonTextChar">
    <w:name w:val="Balloon Text Char"/>
    <w:basedOn w:val="DefaultParagraphFont"/>
    <w:link w:val="BalloonText"/>
    <w:uiPriority w:val="99"/>
    <w:semiHidden/>
    <w:rsid w:val="007A641C"/>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902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1334</Words>
  <Characters>7608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Mkrtchyan</dc:creator>
  <cp:keywords>https://mul2.gov.am/tasks/679563/oneclick/Himnavorum_201_L_pop.docx?token=61693e1b42a663326938732f36f5ecce</cp:keywords>
  <cp:lastModifiedBy>Meri R. Tonoyan</cp:lastModifiedBy>
  <cp:revision>7</cp:revision>
  <cp:lastPrinted>2022-09-13T09:27:00Z</cp:lastPrinted>
  <dcterms:created xsi:type="dcterms:W3CDTF">2022-09-28T05:57:00Z</dcterms:created>
  <dcterms:modified xsi:type="dcterms:W3CDTF">2022-09-28T14:11:00Z</dcterms:modified>
</cp:coreProperties>
</file>