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B0F4E" w14:textId="77777777" w:rsidR="000A0BA1" w:rsidRDefault="000A0BA1" w:rsidP="000A0BA1">
      <w:pPr>
        <w:spacing w:after="0" w:line="360" w:lineRule="auto"/>
        <w:jc w:val="right"/>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Հավելված</w:t>
      </w:r>
    </w:p>
    <w:p w14:paraId="3BD6F8E8" w14:textId="77777777" w:rsidR="000A0BA1" w:rsidRDefault="000A0BA1" w:rsidP="000A0BA1">
      <w:pPr>
        <w:spacing w:after="0" w:line="360" w:lineRule="auto"/>
        <w:jc w:val="right"/>
        <w:rPr>
          <w:rFonts w:ascii="GHEA Grapalat" w:hAnsi="GHEA Grapalat"/>
          <w:color w:val="191919"/>
          <w:sz w:val="24"/>
          <w:szCs w:val="24"/>
          <w:shd w:val="clear" w:color="auto" w:fill="FFFFFF"/>
        </w:rPr>
      </w:pPr>
      <w:r>
        <w:rPr>
          <w:rFonts w:ascii="GHEA Grapalat" w:hAnsi="GHEA Grapalat"/>
          <w:color w:val="191919"/>
          <w:sz w:val="24"/>
          <w:szCs w:val="24"/>
          <w:shd w:val="clear" w:color="auto" w:fill="FFFFFF"/>
        </w:rPr>
        <w:t>ՀՀ կառավարության 2022 թվականի</w:t>
      </w:r>
    </w:p>
    <w:p w14:paraId="4117A064" w14:textId="77777777" w:rsidR="000A0BA1" w:rsidRDefault="000A0BA1" w:rsidP="000A0BA1">
      <w:pPr>
        <w:spacing w:after="0" w:line="360" w:lineRule="auto"/>
        <w:jc w:val="right"/>
        <w:rPr>
          <w:rFonts w:ascii="GHEA Grapalat" w:hAnsi="GHEA Grapalat"/>
          <w:sz w:val="24"/>
          <w:szCs w:val="24"/>
          <w:lang w:val="hy-AM"/>
        </w:rPr>
      </w:pPr>
      <w:r>
        <w:rPr>
          <w:rFonts w:ascii="GHEA Grapalat" w:hAnsi="GHEA Grapalat"/>
          <w:color w:val="191919"/>
          <w:sz w:val="24"/>
          <w:szCs w:val="24"/>
          <w:shd w:val="clear" w:color="auto" w:fill="FFFFFF"/>
        </w:rPr>
        <w:t xml:space="preserve"> -------------</w:t>
      </w:r>
      <w:r>
        <w:rPr>
          <w:rFonts w:ascii="Calibri" w:hAnsi="Calibri" w:cs="Calibri"/>
          <w:color w:val="191919"/>
          <w:sz w:val="24"/>
          <w:szCs w:val="24"/>
          <w:shd w:val="clear" w:color="auto" w:fill="FFFFFF"/>
        </w:rPr>
        <w:t> </w:t>
      </w:r>
      <w:r>
        <w:rPr>
          <w:rFonts w:ascii="GHEA Grapalat" w:hAnsi="GHEA Grapalat"/>
          <w:color w:val="191919"/>
          <w:sz w:val="24"/>
          <w:szCs w:val="24"/>
          <w:shd w:val="clear" w:color="auto" w:fill="FFFFFF"/>
        </w:rPr>
        <w:t xml:space="preserve"> </w:t>
      </w:r>
      <w:r>
        <w:rPr>
          <w:rFonts w:ascii="Calibri" w:hAnsi="Calibri" w:cs="Calibri"/>
          <w:color w:val="191919"/>
          <w:sz w:val="24"/>
          <w:szCs w:val="24"/>
          <w:shd w:val="clear" w:color="auto" w:fill="FFFFFF"/>
        </w:rPr>
        <w:t> </w:t>
      </w:r>
      <w:r>
        <w:rPr>
          <w:rFonts w:ascii="GHEA Grapalat" w:hAnsi="GHEA Grapalat"/>
          <w:color w:val="191919"/>
          <w:sz w:val="24"/>
          <w:szCs w:val="24"/>
          <w:shd w:val="clear" w:color="auto" w:fill="FFFFFF"/>
        </w:rPr>
        <w:t>--- -ի N ----- - Լ որոշման</w:t>
      </w:r>
    </w:p>
    <w:p w14:paraId="4270FA70" w14:textId="77777777" w:rsidR="000A0BA1" w:rsidRDefault="000A0BA1" w:rsidP="000A0BA1">
      <w:pPr>
        <w:spacing w:after="0" w:line="360" w:lineRule="auto"/>
        <w:rPr>
          <w:rFonts w:ascii="GHEA Grapalat" w:hAnsi="GHEA Grapalat"/>
          <w:sz w:val="24"/>
          <w:szCs w:val="24"/>
          <w:lang w:val="hy-AM"/>
        </w:rPr>
      </w:pPr>
    </w:p>
    <w:p w14:paraId="034479ED" w14:textId="77777777" w:rsidR="000A0BA1" w:rsidRDefault="000A0BA1" w:rsidP="000A0BA1">
      <w:pPr>
        <w:spacing w:after="0" w:line="360" w:lineRule="auto"/>
        <w:rPr>
          <w:rFonts w:ascii="GHEA Grapalat" w:hAnsi="GHEA Grapalat"/>
          <w:sz w:val="24"/>
          <w:szCs w:val="24"/>
          <w:lang w:val="hy-AM"/>
        </w:rPr>
      </w:pPr>
    </w:p>
    <w:p w14:paraId="75062767" w14:textId="77777777" w:rsidR="000A0BA1" w:rsidRDefault="000A0BA1" w:rsidP="000A0BA1">
      <w:pPr>
        <w:spacing w:after="0" w:line="360" w:lineRule="auto"/>
        <w:jc w:val="center"/>
        <w:rPr>
          <w:rFonts w:ascii="GHEA Grapalat" w:eastAsia="Calibri" w:hAnsi="GHEA Grapalat" w:cs="GHEA Grapalat"/>
          <w:b/>
          <w:bCs/>
          <w:sz w:val="24"/>
          <w:szCs w:val="24"/>
          <w:lang w:val="hy-AM"/>
        </w:rPr>
      </w:pPr>
      <w:r>
        <w:rPr>
          <w:rFonts w:ascii="GHEA Grapalat" w:eastAsia="Calibri" w:hAnsi="GHEA Grapalat" w:cs="GHEA Grapalat"/>
          <w:b/>
          <w:bCs/>
          <w:sz w:val="24"/>
          <w:szCs w:val="24"/>
          <w:lang w:val="hy-AM"/>
        </w:rPr>
        <w:t>ՀԱՇՄԱՆԴԱՄՈՒԹՅՈՒՆ ՈՒՆԵՑՈՂ ԱՆՁԱՆՑ</w:t>
      </w:r>
    </w:p>
    <w:p w14:paraId="08227E01" w14:textId="77777777" w:rsidR="000A0BA1" w:rsidRDefault="000A0BA1" w:rsidP="000A0BA1">
      <w:pPr>
        <w:spacing w:after="0" w:line="360" w:lineRule="auto"/>
        <w:jc w:val="center"/>
        <w:rPr>
          <w:rFonts w:ascii="GHEA Grapalat" w:eastAsia="Calibri" w:hAnsi="GHEA Grapalat" w:cs="GHEA Grapalat"/>
          <w:b/>
          <w:bCs/>
          <w:sz w:val="24"/>
          <w:szCs w:val="24"/>
          <w:lang w:val="hy-AM"/>
        </w:rPr>
      </w:pPr>
      <w:r>
        <w:rPr>
          <w:rFonts w:ascii="GHEA Grapalat" w:eastAsia="Calibri" w:hAnsi="GHEA Grapalat" w:cs="GHEA Grapalat"/>
          <w:b/>
          <w:bCs/>
          <w:sz w:val="24"/>
          <w:szCs w:val="24"/>
          <w:lang w:val="hy-AM"/>
        </w:rPr>
        <w:t xml:space="preserve">ՍՈՑԻԱԼԱԿԱՆ ՆԵՐԱՌՄԱՆ 2023 </w:t>
      </w:r>
      <w:r>
        <w:rPr>
          <w:rFonts w:ascii="GHEA Grapalat" w:hAnsi="GHEA Grapalat" w:cs="Arial"/>
          <w:b/>
          <w:bCs/>
          <w:sz w:val="24"/>
          <w:szCs w:val="24"/>
          <w:lang w:val="hy-AM"/>
        </w:rPr>
        <w:t>ԹՎԱԿԱՆԻ ՏԱՐԵԿԱՆ</w:t>
      </w:r>
      <w:r>
        <w:rPr>
          <w:rFonts w:ascii="GHEA Grapalat" w:eastAsia="Calibri" w:hAnsi="GHEA Grapalat" w:cs="GHEA Grapalat"/>
          <w:b/>
          <w:bCs/>
          <w:sz w:val="24"/>
          <w:szCs w:val="24"/>
          <w:lang w:val="hy-AM"/>
        </w:rPr>
        <w:t xml:space="preserve"> </w:t>
      </w:r>
      <w:r>
        <w:rPr>
          <w:rFonts w:ascii="GHEA Grapalat" w:hAnsi="GHEA Grapalat" w:cs="Arial"/>
          <w:b/>
          <w:bCs/>
          <w:sz w:val="24"/>
          <w:szCs w:val="24"/>
          <w:lang w:val="hy-AM"/>
        </w:rPr>
        <w:t>ԾՐԱԳԻՐԸ</w:t>
      </w:r>
    </w:p>
    <w:p w14:paraId="2E489FD7" w14:textId="77777777" w:rsidR="000A0BA1" w:rsidRDefault="000A0BA1" w:rsidP="000A0BA1">
      <w:pPr>
        <w:spacing w:after="0" w:line="360" w:lineRule="auto"/>
        <w:rPr>
          <w:rFonts w:ascii="GHEA Grapalat" w:hAnsi="GHEA Grapalat" w:cs="Arial"/>
          <w:bCs/>
          <w:sz w:val="24"/>
          <w:szCs w:val="24"/>
          <w:lang w:val="hy-AM"/>
        </w:rPr>
      </w:pPr>
    </w:p>
    <w:tbl>
      <w:tblPr>
        <w:tblW w:w="1467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4410"/>
        <w:gridCol w:w="2520"/>
        <w:gridCol w:w="2520"/>
        <w:gridCol w:w="4590"/>
      </w:tblGrid>
      <w:tr w:rsidR="000A0BA1" w14:paraId="117C543F" w14:textId="77777777" w:rsidTr="000A0BA1">
        <w:tc>
          <w:tcPr>
            <w:tcW w:w="630" w:type="dxa"/>
            <w:tcBorders>
              <w:top w:val="single" w:sz="4" w:space="0" w:color="auto"/>
              <w:left w:val="single" w:sz="4" w:space="0" w:color="auto"/>
              <w:bottom w:val="single" w:sz="4" w:space="0" w:color="auto"/>
              <w:right w:val="single" w:sz="4" w:space="0" w:color="auto"/>
            </w:tcBorders>
            <w:hideMark/>
          </w:tcPr>
          <w:p w14:paraId="3328CCC7" w14:textId="77777777" w:rsidR="000A0BA1" w:rsidRDefault="000A0BA1">
            <w:pPr>
              <w:autoSpaceDE w:val="0"/>
              <w:autoSpaceDN w:val="0"/>
              <w:adjustRightInd w:val="0"/>
              <w:spacing w:after="0" w:line="360" w:lineRule="auto"/>
              <w:jc w:val="center"/>
              <w:rPr>
                <w:rFonts w:ascii="GHEA Grapalat" w:eastAsia="Calibri" w:hAnsi="GHEA Grapalat" w:cs="GHEA Grapalat"/>
                <w:bCs/>
                <w:sz w:val="24"/>
                <w:szCs w:val="24"/>
              </w:rPr>
            </w:pPr>
            <w:r>
              <w:rPr>
                <w:rFonts w:ascii="GHEA Grapalat" w:eastAsia="Calibri" w:hAnsi="GHEA Grapalat" w:cs="GHEA Grapalat"/>
                <w:sz w:val="24"/>
                <w:szCs w:val="24"/>
              </w:rPr>
              <w:t>Հ/Հ</w:t>
            </w:r>
          </w:p>
        </w:tc>
        <w:tc>
          <w:tcPr>
            <w:tcW w:w="4410" w:type="dxa"/>
            <w:tcBorders>
              <w:top w:val="single" w:sz="4" w:space="0" w:color="auto"/>
              <w:left w:val="single" w:sz="4" w:space="0" w:color="auto"/>
              <w:bottom w:val="single" w:sz="4" w:space="0" w:color="auto"/>
              <w:right w:val="single" w:sz="4" w:space="0" w:color="auto"/>
            </w:tcBorders>
            <w:hideMark/>
          </w:tcPr>
          <w:p w14:paraId="3F44C7AF" w14:textId="77777777" w:rsidR="000A0BA1" w:rsidRDefault="000A0BA1">
            <w:pPr>
              <w:autoSpaceDE w:val="0"/>
              <w:autoSpaceDN w:val="0"/>
              <w:adjustRightInd w:val="0"/>
              <w:spacing w:after="0" w:line="360" w:lineRule="auto"/>
              <w:jc w:val="center"/>
              <w:rPr>
                <w:rFonts w:ascii="GHEA Grapalat" w:eastAsia="Calibri" w:hAnsi="GHEA Grapalat" w:cs="GHEA Grapalat"/>
                <w:bCs/>
                <w:sz w:val="24"/>
                <w:szCs w:val="24"/>
              </w:rPr>
            </w:pPr>
            <w:r>
              <w:rPr>
                <w:rFonts w:ascii="GHEA Grapalat" w:eastAsia="Calibri" w:hAnsi="GHEA Grapalat" w:cs="GHEA Grapalat"/>
                <w:bCs/>
                <w:sz w:val="24"/>
                <w:szCs w:val="24"/>
              </w:rPr>
              <w:t>Միջոցառման անվանումը</w:t>
            </w:r>
          </w:p>
        </w:tc>
        <w:tc>
          <w:tcPr>
            <w:tcW w:w="2520" w:type="dxa"/>
            <w:tcBorders>
              <w:top w:val="single" w:sz="4" w:space="0" w:color="auto"/>
              <w:left w:val="single" w:sz="4" w:space="0" w:color="auto"/>
              <w:bottom w:val="single" w:sz="4" w:space="0" w:color="auto"/>
              <w:right w:val="single" w:sz="4" w:space="0" w:color="auto"/>
            </w:tcBorders>
            <w:hideMark/>
          </w:tcPr>
          <w:p w14:paraId="4CAD52CD" w14:textId="77777777" w:rsidR="000A0BA1" w:rsidRDefault="000A0BA1">
            <w:pPr>
              <w:autoSpaceDE w:val="0"/>
              <w:autoSpaceDN w:val="0"/>
              <w:adjustRightInd w:val="0"/>
              <w:spacing w:after="0" w:line="360" w:lineRule="auto"/>
              <w:jc w:val="center"/>
              <w:rPr>
                <w:rFonts w:ascii="GHEA Grapalat" w:eastAsia="Calibri" w:hAnsi="GHEA Grapalat" w:cs="GHEA Grapalat"/>
                <w:bCs/>
                <w:sz w:val="24"/>
                <w:szCs w:val="24"/>
              </w:rPr>
            </w:pPr>
            <w:r>
              <w:rPr>
                <w:rFonts w:ascii="GHEA Grapalat" w:eastAsia="Calibri" w:hAnsi="GHEA Grapalat" w:cs="GHEA Grapalat"/>
                <w:bCs/>
                <w:sz w:val="24"/>
                <w:szCs w:val="24"/>
              </w:rPr>
              <w:t>Պատասխանատու կատարողը</w:t>
            </w:r>
          </w:p>
        </w:tc>
        <w:tc>
          <w:tcPr>
            <w:tcW w:w="2520" w:type="dxa"/>
            <w:tcBorders>
              <w:top w:val="single" w:sz="4" w:space="0" w:color="auto"/>
              <w:left w:val="single" w:sz="4" w:space="0" w:color="auto"/>
              <w:bottom w:val="single" w:sz="4" w:space="0" w:color="auto"/>
              <w:right w:val="single" w:sz="4" w:space="0" w:color="auto"/>
            </w:tcBorders>
            <w:hideMark/>
          </w:tcPr>
          <w:p w14:paraId="304E4E3A" w14:textId="77777777" w:rsidR="000A0BA1" w:rsidRDefault="000A0BA1">
            <w:pPr>
              <w:autoSpaceDE w:val="0"/>
              <w:autoSpaceDN w:val="0"/>
              <w:adjustRightInd w:val="0"/>
              <w:spacing w:after="0" w:line="360" w:lineRule="auto"/>
              <w:jc w:val="center"/>
              <w:rPr>
                <w:rFonts w:ascii="GHEA Grapalat" w:eastAsia="Calibri" w:hAnsi="GHEA Grapalat" w:cs="GHEA Grapalat"/>
                <w:bCs/>
                <w:sz w:val="24"/>
                <w:szCs w:val="24"/>
              </w:rPr>
            </w:pPr>
            <w:r>
              <w:rPr>
                <w:rFonts w:ascii="GHEA Grapalat" w:eastAsia="Calibri" w:hAnsi="GHEA Grapalat" w:cs="GHEA Grapalat"/>
                <w:bCs/>
                <w:sz w:val="24"/>
                <w:szCs w:val="24"/>
              </w:rPr>
              <w:t>Ֆինանսավորման չափը և  աղբյուրը</w:t>
            </w:r>
          </w:p>
        </w:tc>
        <w:tc>
          <w:tcPr>
            <w:tcW w:w="4590" w:type="dxa"/>
            <w:tcBorders>
              <w:top w:val="single" w:sz="4" w:space="0" w:color="auto"/>
              <w:left w:val="single" w:sz="4" w:space="0" w:color="auto"/>
              <w:bottom w:val="single" w:sz="4" w:space="0" w:color="auto"/>
              <w:right w:val="single" w:sz="4" w:space="0" w:color="auto"/>
            </w:tcBorders>
            <w:hideMark/>
          </w:tcPr>
          <w:p w14:paraId="471BD30C" w14:textId="77777777" w:rsidR="000A0BA1" w:rsidRDefault="000A0BA1">
            <w:pPr>
              <w:autoSpaceDE w:val="0"/>
              <w:autoSpaceDN w:val="0"/>
              <w:adjustRightInd w:val="0"/>
              <w:spacing w:after="0" w:line="360" w:lineRule="auto"/>
              <w:jc w:val="both"/>
              <w:rPr>
                <w:rFonts w:ascii="GHEA Grapalat" w:eastAsia="Calibri" w:hAnsi="GHEA Grapalat" w:cs="GHEA Grapalat"/>
                <w:bCs/>
                <w:sz w:val="24"/>
                <w:szCs w:val="24"/>
              </w:rPr>
            </w:pPr>
            <w:r>
              <w:rPr>
                <w:rFonts w:ascii="GHEA Grapalat" w:eastAsia="Calibri" w:hAnsi="GHEA Grapalat" w:cs="GHEA Grapalat"/>
                <w:bCs/>
                <w:sz w:val="24"/>
                <w:szCs w:val="24"/>
              </w:rPr>
              <w:t>Ակնկալվող արդյունքը</w:t>
            </w:r>
          </w:p>
        </w:tc>
      </w:tr>
      <w:tr w:rsidR="000A0BA1" w:rsidRPr="000A0BA1" w14:paraId="04F908A9" w14:textId="77777777" w:rsidTr="000A0BA1">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B8A30A" w14:textId="77777777" w:rsidR="000A0BA1" w:rsidRDefault="000A0BA1">
            <w:pPr>
              <w:spacing w:after="0" w:line="360" w:lineRule="auto"/>
              <w:rPr>
                <w:rFonts w:ascii="GHEA Grapalat" w:eastAsia="Calibri" w:hAnsi="GHEA Grapalat" w:cs="Arial"/>
                <w:sz w:val="24"/>
                <w:szCs w:val="24"/>
                <w:lang w:val="ru-RU"/>
              </w:rPr>
            </w:pPr>
            <w:r>
              <w:rPr>
                <w:rFonts w:ascii="GHEA Grapalat" w:eastAsia="Calibri" w:hAnsi="GHEA Grapalat" w:cs="Arial"/>
                <w:sz w:val="24"/>
                <w:szCs w:val="24"/>
                <w:lang w:val="hy-AM"/>
              </w:rPr>
              <w:t>1</w:t>
            </w:r>
            <w:r>
              <w:rPr>
                <w:rFonts w:ascii="GHEA Grapalat" w:eastAsia="Calibri" w:hAnsi="GHEA Grapalat" w:cs="Arial"/>
                <w:sz w:val="24"/>
                <w:szCs w:val="24"/>
                <w:lang w:val="ru-RU"/>
              </w:rPr>
              <w:t>.</w:t>
            </w:r>
          </w:p>
        </w:tc>
        <w:tc>
          <w:tcPr>
            <w:tcW w:w="14040" w:type="dxa"/>
            <w:gridSpan w:val="4"/>
            <w:tcBorders>
              <w:top w:val="single" w:sz="4" w:space="0" w:color="auto"/>
              <w:left w:val="single" w:sz="4" w:space="0" w:color="auto"/>
              <w:bottom w:val="single" w:sz="4" w:space="0" w:color="auto"/>
              <w:right w:val="single" w:sz="8" w:space="0" w:color="000000"/>
            </w:tcBorders>
            <w:shd w:val="clear" w:color="auto" w:fill="D9D9D9" w:themeFill="background1" w:themeFillShade="D9"/>
            <w:hideMark/>
          </w:tcPr>
          <w:p w14:paraId="6B53B2A3" w14:textId="77777777" w:rsidR="000A0BA1" w:rsidRDefault="000A0BA1">
            <w:pPr>
              <w:spacing w:after="0" w:line="360" w:lineRule="auto"/>
              <w:jc w:val="both"/>
              <w:rPr>
                <w:rFonts w:ascii="GHEA Grapalat" w:eastAsia="Calibri" w:hAnsi="GHEA Grapalat" w:cs="Arial"/>
                <w:sz w:val="24"/>
                <w:szCs w:val="24"/>
                <w:lang w:val="ru-RU"/>
              </w:rPr>
            </w:pPr>
            <w:r>
              <w:rPr>
                <w:rFonts w:ascii="GHEA Grapalat" w:eastAsia="Calibri" w:hAnsi="GHEA Grapalat" w:cs="Arial"/>
                <w:sz w:val="24"/>
                <w:szCs w:val="24"/>
                <w:lang w:val="ru-RU"/>
              </w:rPr>
              <w:t>Հաշմանդամություն ունեցող անձանց համար միջավայրի մատչելիության ապահովում` ֆիզիկական, տեղեկատվական ու հաղորդակցական խոչընդոտների վերացման միջոցով</w:t>
            </w:r>
          </w:p>
        </w:tc>
      </w:tr>
      <w:tr w:rsidR="000A0BA1" w14:paraId="46A41302" w14:textId="77777777" w:rsidTr="000A0BA1">
        <w:tc>
          <w:tcPr>
            <w:tcW w:w="630" w:type="dxa"/>
            <w:tcBorders>
              <w:top w:val="single" w:sz="4" w:space="0" w:color="auto"/>
              <w:left w:val="single" w:sz="4" w:space="0" w:color="auto"/>
              <w:bottom w:val="single" w:sz="4" w:space="0" w:color="auto"/>
              <w:right w:val="single" w:sz="4" w:space="0" w:color="auto"/>
            </w:tcBorders>
            <w:hideMark/>
          </w:tcPr>
          <w:p w14:paraId="60CDEF2B"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rPr>
              <w:t>1)</w:t>
            </w:r>
          </w:p>
        </w:tc>
        <w:tc>
          <w:tcPr>
            <w:tcW w:w="4410" w:type="dxa"/>
            <w:tcBorders>
              <w:top w:val="single" w:sz="4" w:space="0" w:color="auto"/>
              <w:left w:val="single" w:sz="4" w:space="0" w:color="auto"/>
              <w:bottom w:val="single" w:sz="4" w:space="0" w:color="auto"/>
              <w:right w:val="single" w:sz="4" w:space="0" w:color="auto"/>
            </w:tcBorders>
          </w:tcPr>
          <w:p w14:paraId="575D322A" w14:textId="77777777" w:rsidR="000A0BA1" w:rsidRDefault="000A0BA1">
            <w:pPr>
              <w:spacing w:line="360" w:lineRule="auto"/>
              <w:rPr>
                <w:rFonts w:ascii="GHEA Grapalat" w:hAnsi="GHEA Grapalat" w:cs="Sylfaen"/>
                <w:sz w:val="24"/>
                <w:szCs w:val="24"/>
              </w:rPr>
            </w:pPr>
            <w:r>
              <w:rPr>
                <w:rFonts w:ascii="GHEA Grapalat" w:hAnsi="GHEA Grapalat" w:cs="Sylfaen"/>
                <w:sz w:val="24"/>
                <w:szCs w:val="24"/>
              </w:rPr>
              <w:t>«Շենքերի և շինությունների մատչելիություն և անձնագրավորում» (տեխնիկական վիճակի հետազննություն, անձնագրերի կազմում)</w:t>
            </w:r>
          </w:p>
          <w:p w14:paraId="2D5A6487" w14:textId="77777777" w:rsidR="000A0BA1" w:rsidRDefault="000A0BA1">
            <w:pPr>
              <w:spacing w:after="0" w:line="360" w:lineRule="auto"/>
              <w:rPr>
                <w:rFonts w:ascii="GHEA Grapalat" w:eastAsia="Calibri" w:hAnsi="GHEA Grapalat" w:cs="Arial"/>
                <w:sz w:val="24"/>
                <w:szCs w:val="24"/>
                <w:lang w:val="hy-AM"/>
              </w:rPr>
            </w:pPr>
          </w:p>
        </w:tc>
        <w:tc>
          <w:tcPr>
            <w:tcW w:w="2520" w:type="dxa"/>
            <w:tcBorders>
              <w:top w:val="single" w:sz="4" w:space="0" w:color="auto"/>
              <w:left w:val="single" w:sz="4" w:space="0" w:color="auto"/>
              <w:bottom w:val="single" w:sz="4" w:space="0" w:color="auto"/>
              <w:right w:val="single" w:sz="4" w:space="0" w:color="auto"/>
            </w:tcBorders>
          </w:tcPr>
          <w:p w14:paraId="7FCF5EC3" w14:textId="77777777" w:rsidR="000A0BA1" w:rsidRDefault="000A0BA1">
            <w:pPr>
              <w:tabs>
                <w:tab w:val="left" w:pos="270"/>
              </w:tabs>
              <w:spacing w:line="360" w:lineRule="auto"/>
              <w:ind w:left="68"/>
              <w:contextualSpacing/>
              <w:jc w:val="both"/>
              <w:rPr>
                <w:rFonts w:ascii="GHEA Grapalat" w:hAnsi="GHEA Grapalat" w:cs="Sylfaen"/>
                <w:sz w:val="24"/>
                <w:szCs w:val="24"/>
                <w:lang w:val="hy-AM"/>
              </w:rPr>
            </w:pPr>
            <w:r>
              <w:rPr>
                <w:rFonts w:ascii="GHEA Grapalat" w:hAnsi="GHEA Grapalat" w:cs="Sylfaen"/>
                <w:sz w:val="24"/>
                <w:szCs w:val="24"/>
                <w:lang w:val="hy-AM"/>
              </w:rPr>
              <w:t>Քաղաքաշինության կոմիտե</w:t>
            </w:r>
          </w:p>
          <w:p w14:paraId="5173693B" w14:textId="77777777" w:rsidR="000A0BA1" w:rsidRDefault="000A0BA1">
            <w:pPr>
              <w:spacing w:line="360" w:lineRule="auto"/>
              <w:rPr>
                <w:rFonts w:ascii="GHEA Grapalat" w:hAnsi="GHEA Grapalat" w:cs="Times New Roman"/>
                <w:sz w:val="24"/>
                <w:szCs w:val="24"/>
                <w:lang w:val="hy-AM"/>
              </w:rPr>
            </w:pPr>
          </w:p>
          <w:p w14:paraId="5398E927" w14:textId="77777777" w:rsidR="000A0BA1" w:rsidRDefault="000A0BA1">
            <w:pPr>
              <w:spacing w:line="360" w:lineRule="auto"/>
              <w:rPr>
                <w:rFonts w:ascii="GHEA Grapalat" w:hAnsi="GHEA Grapalat"/>
                <w:sz w:val="24"/>
                <w:szCs w:val="24"/>
                <w:lang w:val="hy-AM"/>
              </w:rPr>
            </w:pPr>
            <w:r>
              <w:rPr>
                <w:rFonts w:ascii="GHEA Grapalat" w:hAnsi="GHEA Grapalat"/>
                <w:sz w:val="24"/>
                <w:szCs w:val="24"/>
                <w:lang w:val="hy-AM"/>
              </w:rPr>
              <w:t xml:space="preserve">Պետական կառավարման </w:t>
            </w:r>
            <w:r>
              <w:rPr>
                <w:rFonts w:ascii="GHEA Grapalat" w:hAnsi="GHEA Grapalat"/>
                <w:sz w:val="24"/>
                <w:szCs w:val="24"/>
                <w:lang w:val="hy-AM"/>
              </w:rPr>
              <w:lastRenderedPageBreak/>
              <w:t>ոլորտային մարմիններ</w:t>
            </w:r>
          </w:p>
          <w:p w14:paraId="2C356C83" w14:textId="77777777" w:rsidR="000A0BA1" w:rsidRDefault="000A0BA1">
            <w:pPr>
              <w:autoSpaceDE w:val="0"/>
              <w:autoSpaceDN w:val="0"/>
              <w:adjustRightInd w:val="0"/>
              <w:spacing w:after="0" w:line="360" w:lineRule="auto"/>
              <w:rPr>
                <w:rFonts w:ascii="GHEA Grapalat" w:hAnsi="GHEA Grapalat"/>
                <w:sz w:val="24"/>
                <w:szCs w:val="24"/>
              </w:rPr>
            </w:pPr>
            <w:r>
              <w:rPr>
                <w:rFonts w:ascii="GHEA Grapalat" w:hAnsi="GHEA Grapalat"/>
                <w:sz w:val="24"/>
                <w:szCs w:val="24"/>
                <w:lang w:val="hy-AM"/>
              </w:rPr>
              <w:t xml:space="preserve"> </w:t>
            </w:r>
            <w:r>
              <w:rPr>
                <w:rFonts w:ascii="GHEA Grapalat" w:hAnsi="GHEA Grapalat"/>
                <w:sz w:val="24"/>
                <w:szCs w:val="24"/>
              </w:rPr>
              <w:t>Երևանի քաղաքապետարան (համաձայնությամբ)</w:t>
            </w:r>
          </w:p>
        </w:tc>
        <w:tc>
          <w:tcPr>
            <w:tcW w:w="2520" w:type="dxa"/>
            <w:tcBorders>
              <w:top w:val="single" w:sz="4" w:space="0" w:color="auto"/>
              <w:left w:val="single" w:sz="4" w:space="0" w:color="auto"/>
              <w:bottom w:val="single" w:sz="4" w:space="0" w:color="auto"/>
              <w:right w:val="single" w:sz="4" w:space="0" w:color="auto"/>
            </w:tcBorders>
            <w:hideMark/>
          </w:tcPr>
          <w:p w14:paraId="1890B449" w14:textId="77777777" w:rsidR="000A0BA1" w:rsidRDefault="000A0BA1">
            <w:pPr>
              <w:spacing w:after="0" w:line="360" w:lineRule="auto"/>
              <w:rPr>
                <w:rFonts w:ascii="GHEA Grapalat" w:hAnsi="GHEA Grapalat" w:cs="Sylfaen"/>
                <w:sz w:val="24"/>
                <w:szCs w:val="24"/>
                <w:lang w:val="hy-AM"/>
              </w:rPr>
            </w:pPr>
            <w:r>
              <w:rPr>
                <w:rFonts w:ascii="GHEA Grapalat" w:hAnsi="GHEA Grapalat" w:cs="Sylfaen"/>
                <w:sz w:val="24"/>
                <w:szCs w:val="24"/>
                <w:lang w:val="hy-AM"/>
              </w:rPr>
              <w:lastRenderedPageBreak/>
              <w:t>ՀՀ պետական բյուջեի միջոցներ՝ ըստ հաստատված ծրագրի</w:t>
            </w:r>
          </w:p>
          <w:p w14:paraId="02610E12" w14:textId="77777777" w:rsidR="000A0BA1" w:rsidRDefault="000A0BA1">
            <w:pPr>
              <w:spacing w:after="0" w:line="360" w:lineRule="auto"/>
              <w:rPr>
                <w:rFonts w:ascii="GHEA Grapalat" w:eastAsia="Calibri" w:hAnsi="GHEA Grapalat" w:cs="Arial"/>
                <w:sz w:val="24"/>
                <w:szCs w:val="24"/>
                <w:highlight w:val="yellow"/>
              </w:rPr>
            </w:pPr>
            <w:r>
              <w:rPr>
                <w:rFonts w:ascii="GHEA Grapalat" w:hAnsi="GHEA Grapalat" w:cs="Sylfaen"/>
                <w:sz w:val="24"/>
                <w:szCs w:val="24"/>
                <w:lang w:val="hy-AM"/>
              </w:rPr>
              <w:t xml:space="preserve"> </w:t>
            </w:r>
            <w:r>
              <w:rPr>
                <w:rFonts w:ascii="GHEA Grapalat" w:hAnsi="GHEA Grapalat" w:cs="Sylfaen"/>
                <w:sz w:val="24"/>
                <w:szCs w:val="24"/>
              </w:rPr>
              <w:t>(</w:t>
            </w:r>
            <w:r>
              <w:rPr>
                <w:rFonts w:ascii="GHEA Grapalat" w:hAnsi="GHEA Grapalat" w:cs="Sylfaen"/>
                <w:sz w:val="24"/>
                <w:szCs w:val="24"/>
                <w:lang w:val="hy-AM"/>
              </w:rPr>
              <w:t>87,000.0 հազ. դրամ</w:t>
            </w:r>
            <w:r>
              <w:rPr>
                <w:rFonts w:ascii="GHEA Grapalat" w:hAnsi="GHEA Grapalat" w:cs="Sylfaen"/>
                <w:sz w:val="24"/>
                <w:szCs w:val="24"/>
              </w:rPr>
              <w:t xml:space="preserve">) </w:t>
            </w:r>
          </w:p>
        </w:tc>
        <w:tc>
          <w:tcPr>
            <w:tcW w:w="4590" w:type="dxa"/>
            <w:tcBorders>
              <w:top w:val="single" w:sz="4" w:space="0" w:color="auto"/>
              <w:left w:val="single" w:sz="4" w:space="0" w:color="auto"/>
              <w:bottom w:val="single" w:sz="4" w:space="0" w:color="auto"/>
              <w:right w:val="single" w:sz="4" w:space="0" w:color="auto"/>
            </w:tcBorders>
          </w:tcPr>
          <w:p w14:paraId="606568D5" w14:textId="77777777" w:rsidR="000A0BA1" w:rsidRDefault="000A0BA1">
            <w:pPr>
              <w:autoSpaceDE w:val="0"/>
              <w:autoSpaceDN w:val="0"/>
              <w:adjustRightInd w:val="0"/>
              <w:spacing w:after="0" w:line="360" w:lineRule="auto"/>
              <w:ind w:right="-18"/>
              <w:jc w:val="both"/>
              <w:rPr>
                <w:rFonts w:ascii="GHEA Grapalat" w:hAnsi="GHEA Grapalat"/>
                <w:bCs/>
                <w:color w:val="000000"/>
                <w:sz w:val="24"/>
                <w:szCs w:val="24"/>
                <w:lang w:val="hy-AM"/>
              </w:rPr>
            </w:pPr>
            <w:r>
              <w:rPr>
                <w:rFonts w:ascii="GHEA Grapalat" w:hAnsi="GHEA Grapalat" w:cs="Sylfaen"/>
                <w:sz w:val="24"/>
                <w:szCs w:val="24"/>
                <w:lang w:val="hy-AM"/>
              </w:rPr>
              <w:t xml:space="preserve">Հասարակական նշանակության շենքերի մատչելիությանը  և անձնագրավորմանն ուղղված միջոցառումների կատարում  Երևան քաղաքում, շենքերի և շինությունների </w:t>
            </w:r>
            <w:r>
              <w:rPr>
                <w:rFonts w:ascii="GHEA Grapalat" w:hAnsi="GHEA Grapalat" w:cs="Sylfaen"/>
                <w:sz w:val="24"/>
                <w:szCs w:val="24"/>
                <w:lang w:val="hy-AM"/>
              </w:rPr>
              <w:lastRenderedPageBreak/>
              <w:t xml:space="preserve">անձնագրերի կազմում (շարունակական)։ </w:t>
            </w:r>
          </w:p>
          <w:p w14:paraId="2D73983C" w14:textId="77777777" w:rsidR="000A0BA1" w:rsidRDefault="000A0BA1">
            <w:pPr>
              <w:autoSpaceDE w:val="0"/>
              <w:autoSpaceDN w:val="0"/>
              <w:adjustRightInd w:val="0"/>
              <w:spacing w:after="0" w:line="360" w:lineRule="auto"/>
              <w:ind w:right="-18"/>
              <w:jc w:val="both"/>
              <w:rPr>
                <w:rFonts w:ascii="GHEA Grapalat" w:eastAsia="Calibri" w:hAnsi="GHEA Grapalat" w:cs="GHEA Grapalat"/>
                <w:bCs/>
                <w:sz w:val="24"/>
                <w:szCs w:val="24"/>
                <w:lang w:val="hy-AM"/>
              </w:rPr>
            </w:pPr>
          </w:p>
        </w:tc>
      </w:tr>
      <w:tr w:rsidR="000A0BA1" w:rsidRPr="000A0BA1" w14:paraId="7F5BFAE8" w14:textId="77777777" w:rsidTr="000A0BA1">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7A0C12" w14:textId="77777777" w:rsidR="000A0BA1" w:rsidRDefault="000A0BA1">
            <w:pPr>
              <w:spacing w:after="0" w:line="360" w:lineRule="auto"/>
              <w:rPr>
                <w:rFonts w:ascii="GHEA Grapalat" w:eastAsia="Calibri" w:hAnsi="GHEA Grapalat" w:cs="Arial"/>
                <w:sz w:val="24"/>
                <w:szCs w:val="24"/>
                <w:lang w:val="ru-RU"/>
              </w:rPr>
            </w:pPr>
            <w:r>
              <w:rPr>
                <w:rFonts w:ascii="GHEA Grapalat" w:eastAsia="Calibri" w:hAnsi="GHEA Grapalat" w:cs="Arial"/>
                <w:sz w:val="24"/>
                <w:szCs w:val="24"/>
                <w:lang w:val="hy-AM"/>
              </w:rPr>
              <w:lastRenderedPageBreak/>
              <w:t>2</w:t>
            </w:r>
            <w:r>
              <w:rPr>
                <w:rFonts w:ascii="GHEA Grapalat" w:eastAsia="Calibri" w:hAnsi="GHEA Grapalat" w:cs="Arial"/>
                <w:sz w:val="24"/>
                <w:szCs w:val="24"/>
                <w:lang w:val="ru-RU"/>
              </w:rPr>
              <w:t>.</w:t>
            </w:r>
          </w:p>
        </w:tc>
        <w:tc>
          <w:tcPr>
            <w:tcW w:w="14040" w:type="dxa"/>
            <w:gridSpan w:val="4"/>
            <w:tcBorders>
              <w:top w:val="single" w:sz="4" w:space="0" w:color="auto"/>
              <w:left w:val="single" w:sz="4" w:space="0" w:color="auto"/>
              <w:bottom w:val="single" w:sz="8" w:space="0" w:color="000000"/>
              <w:right w:val="single" w:sz="8" w:space="0" w:color="000000"/>
            </w:tcBorders>
            <w:shd w:val="clear" w:color="auto" w:fill="D9D9D9" w:themeFill="background1" w:themeFillShade="D9"/>
            <w:hideMark/>
          </w:tcPr>
          <w:p w14:paraId="282DC7F0" w14:textId="77777777" w:rsidR="000A0BA1" w:rsidRDefault="000A0BA1">
            <w:pPr>
              <w:spacing w:after="0" w:line="360" w:lineRule="auto"/>
              <w:jc w:val="both"/>
              <w:rPr>
                <w:rFonts w:ascii="GHEA Grapalat" w:eastAsia="Calibri" w:hAnsi="GHEA Grapalat" w:cs="Arial"/>
                <w:sz w:val="24"/>
                <w:szCs w:val="24"/>
                <w:lang w:val="ru-RU"/>
              </w:rPr>
            </w:pPr>
            <w:r>
              <w:rPr>
                <w:rFonts w:ascii="GHEA Grapalat" w:eastAsia="Calibri" w:hAnsi="GHEA Grapalat" w:cs="Arial"/>
                <w:sz w:val="24"/>
                <w:szCs w:val="24"/>
                <w:lang w:val="ru-RU"/>
              </w:rPr>
              <w:t>Հաշմանդամություն ունեցող բոլոր անձանց՝որակյալ ներառական կրթության իրավունքի ապահովում կրթության բոլոր մակարդակներում</w:t>
            </w:r>
          </w:p>
        </w:tc>
      </w:tr>
      <w:tr w:rsidR="000A0BA1" w14:paraId="52BDF2E9" w14:textId="77777777" w:rsidTr="000A0BA1">
        <w:tc>
          <w:tcPr>
            <w:tcW w:w="630" w:type="dxa"/>
            <w:tcBorders>
              <w:top w:val="single" w:sz="4" w:space="0" w:color="auto"/>
              <w:left w:val="single" w:sz="4" w:space="0" w:color="auto"/>
              <w:bottom w:val="single" w:sz="4" w:space="0" w:color="auto"/>
              <w:right w:val="single" w:sz="4" w:space="0" w:color="auto"/>
            </w:tcBorders>
            <w:hideMark/>
          </w:tcPr>
          <w:p w14:paraId="06B58361" w14:textId="77777777" w:rsidR="000A0BA1" w:rsidRDefault="000A0BA1">
            <w:pPr>
              <w:spacing w:after="0" w:line="360" w:lineRule="auto"/>
              <w:rPr>
                <w:rFonts w:ascii="GHEA Grapalat" w:eastAsia="Calibri" w:hAnsi="GHEA Grapalat" w:cs="Arial"/>
                <w:sz w:val="24"/>
                <w:szCs w:val="24"/>
                <w:lang w:val="ru-RU"/>
              </w:rPr>
            </w:pPr>
            <w:r>
              <w:rPr>
                <w:rFonts w:ascii="GHEA Grapalat" w:eastAsia="Calibri" w:hAnsi="GHEA Grapalat" w:cs="Arial"/>
                <w:sz w:val="24"/>
                <w:szCs w:val="24"/>
                <w:lang w:val="hy-AM"/>
              </w:rPr>
              <w:t>1</w:t>
            </w:r>
            <w:r>
              <w:rPr>
                <w:rFonts w:ascii="GHEA Grapalat" w:eastAsia="Calibri" w:hAnsi="GHEA Grapalat" w:cs="Arial"/>
                <w:sz w:val="24"/>
                <w:szCs w:val="24"/>
                <w:lang w:val="ru-RU"/>
              </w:rPr>
              <w:t>)</w:t>
            </w:r>
          </w:p>
        </w:tc>
        <w:tc>
          <w:tcPr>
            <w:tcW w:w="4410" w:type="dxa"/>
            <w:tcBorders>
              <w:top w:val="single" w:sz="4" w:space="0" w:color="auto"/>
              <w:left w:val="single" w:sz="4" w:space="0" w:color="auto"/>
              <w:bottom w:val="single" w:sz="4" w:space="0" w:color="auto"/>
              <w:right w:val="single" w:sz="4" w:space="0" w:color="auto"/>
            </w:tcBorders>
            <w:hideMark/>
          </w:tcPr>
          <w:p w14:paraId="7C7DE5B2" w14:textId="77777777" w:rsidR="000A0BA1" w:rsidRDefault="000A0BA1">
            <w:pPr>
              <w:autoSpaceDE w:val="0"/>
              <w:autoSpaceDN w:val="0"/>
              <w:adjustRightInd w:val="0"/>
              <w:spacing w:line="360" w:lineRule="auto"/>
              <w:rPr>
                <w:rFonts w:ascii="GHEA Grapalat" w:eastAsia="Calibri" w:hAnsi="GHEA Grapalat" w:cs="GHEA Grapalat"/>
                <w:bCs/>
                <w:sz w:val="24"/>
                <w:szCs w:val="24"/>
                <w:lang w:val="ru-RU"/>
              </w:rPr>
            </w:pPr>
            <w:r>
              <w:rPr>
                <w:rFonts w:ascii="GHEA Grapalat" w:hAnsi="GHEA Grapalat"/>
                <w:sz w:val="24"/>
                <w:szCs w:val="24"/>
                <w:shd w:val="clear" w:color="auto" w:fill="FFFFFF"/>
              </w:rPr>
              <w:t>Նախադպրոցական</w:t>
            </w:r>
            <w:r>
              <w:rPr>
                <w:rFonts w:ascii="GHEA Grapalat" w:hAnsi="GHEA Grapalat"/>
                <w:sz w:val="24"/>
                <w:szCs w:val="24"/>
                <w:shd w:val="clear" w:color="auto" w:fill="FFFFFF"/>
                <w:lang w:val="ru-RU"/>
              </w:rPr>
              <w:t xml:space="preserve"> </w:t>
            </w:r>
            <w:r>
              <w:rPr>
                <w:rFonts w:ascii="GHEA Grapalat" w:hAnsi="GHEA Grapalat"/>
                <w:sz w:val="24"/>
                <w:szCs w:val="24"/>
                <w:shd w:val="clear" w:color="auto" w:fill="FFFFFF"/>
              </w:rPr>
              <w:t>ուսումնական</w:t>
            </w:r>
            <w:r>
              <w:rPr>
                <w:rFonts w:ascii="GHEA Grapalat" w:hAnsi="GHEA Grapalat"/>
                <w:sz w:val="24"/>
                <w:szCs w:val="24"/>
                <w:shd w:val="clear" w:color="auto" w:fill="FFFFFF"/>
                <w:lang w:val="ru-RU"/>
              </w:rPr>
              <w:t xml:space="preserve"> </w:t>
            </w:r>
            <w:r>
              <w:rPr>
                <w:rFonts w:ascii="GHEA Grapalat" w:hAnsi="GHEA Grapalat"/>
                <w:sz w:val="24"/>
                <w:szCs w:val="24"/>
                <w:shd w:val="clear" w:color="auto" w:fill="FFFFFF"/>
              </w:rPr>
              <w:t>հաստատությունների</w:t>
            </w:r>
            <w:r>
              <w:rPr>
                <w:rFonts w:ascii="GHEA Grapalat" w:hAnsi="GHEA Grapalat"/>
                <w:sz w:val="24"/>
                <w:szCs w:val="24"/>
                <w:shd w:val="clear" w:color="auto" w:fill="FFFFFF"/>
                <w:lang w:val="ru-RU"/>
              </w:rPr>
              <w:t xml:space="preserve"> </w:t>
            </w:r>
            <w:r>
              <w:rPr>
                <w:rFonts w:ascii="GHEA Grapalat" w:hAnsi="GHEA Grapalat"/>
                <w:sz w:val="24"/>
                <w:szCs w:val="24"/>
                <w:shd w:val="clear" w:color="auto" w:fill="FFFFFF"/>
              </w:rPr>
              <w:t>մասնագիտական</w:t>
            </w:r>
            <w:r>
              <w:rPr>
                <w:rFonts w:ascii="GHEA Grapalat" w:hAnsi="GHEA Grapalat"/>
                <w:sz w:val="24"/>
                <w:szCs w:val="24"/>
                <w:shd w:val="clear" w:color="auto" w:fill="FFFFFF"/>
                <w:lang w:val="ru-RU"/>
              </w:rPr>
              <w:t xml:space="preserve"> </w:t>
            </w:r>
            <w:r>
              <w:rPr>
                <w:rFonts w:ascii="GHEA Grapalat" w:hAnsi="GHEA Grapalat"/>
                <w:sz w:val="24"/>
                <w:szCs w:val="24"/>
                <w:shd w:val="clear" w:color="auto" w:fill="FFFFFF"/>
              </w:rPr>
              <w:t>և</w:t>
            </w:r>
            <w:r>
              <w:rPr>
                <w:rFonts w:ascii="GHEA Grapalat" w:hAnsi="GHEA Grapalat"/>
                <w:sz w:val="24"/>
                <w:szCs w:val="24"/>
                <w:shd w:val="clear" w:color="auto" w:fill="FFFFFF"/>
                <w:lang w:val="ru-RU"/>
              </w:rPr>
              <w:t xml:space="preserve"> </w:t>
            </w:r>
            <w:r>
              <w:rPr>
                <w:rFonts w:ascii="GHEA Grapalat" w:hAnsi="GHEA Grapalat"/>
                <w:sz w:val="24"/>
                <w:szCs w:val="24"/>
                <w:shd w:val="clear" w:color="auto" w:fill="FFFFFF"/>
              </w:rPr>
              <w:t>մանկավարժական</w:t>
            </w:r>
            <w:r>
              <w:rPr>
                <w:rFonts w:ascii="GHEA Grapalat" w:hAnsi="GHEA Grapalat"/>
                <w:sz w:val="24"/>
                <w:szCs w:val="24"/>
                <w:shd w:val="clear" w:color="auto" w:fill="FFFFFF"/>
                <w:lang w:val="ru-RU"/>
              </w:rPr>
              <w:t xml:space="preserve"> </w:t>
            </w:r>
            <w:r>
              <w:rPr>
                <w:rFonts w:ascii="GHEA Grapalat" w:hAnsi="GHEA Grapalat"/>
                <w:sz w:val="24"/>
                <w:szCs w:val="24"/>
                <w:shd w:val="clear" w:color="auto" w:fill="FFFFFF"/>
              </w:rPr>
              <w:t>անձնակազմի</w:t>
            </w:r>
            <w:r>
              <w:rPr>
                <w:rFonts w:ascii="GHEA Grapalat" w:hAnsi="GHEA Grapalat"/>
                <w:sz w:val="24"/>
                <w:szCs w:val="24"/>
                <w:shd w:val="clear" w:color="auto" w:fill="FFFFFF"/>
                <w:lang w:val="ru-RU"/>
              </w:rPr>
              <w:t xml:space="preserve"> </w:t>
            </w:r>
            <w:r>
              <w:rPr>
                <w:rFonts w:ascii="GHEA Grapalat" w:hAnsi="GHEA Grapalat"/>
                <w:sz w:val="24"/>
                <w:szCs w:val="24"/>
                <w:shd w:val="clear" w:color="auto" w:fill="FFFFFF"/>
              </w:rPr>
              <w:t>համար</w:t>
            </w:r>
            <w:r>
              <w:rPr>
                <w:rFonts w:ascii="GHEA Grapalat" w:hAnsi="GHEA Grapalat"/>
                <w:sz w:val="24"/>
                <w:szCs w:val="24"/>
                <w:shd w:val="clear" w:color="auto" w:fill="FFFFFF"/>
                <w:lang w:val="ru-RU"/>
              </w:rPr>
              <w:t xml:space="preserve"> </w:t>
            </w:r>
            <w:r>
              <w:rPr>
                <w:rFonts w:ascii="GHEA Grapalat" w:hAnsi="GHEA Grapalat"/>
                <w:sz w:val="24"/>
                <w:szCs w:val="24"/>
                <w:shd w:val="clear" w:color="auto" w:fill="FFFFFF"/>
              </w:rPr>
              <w:t>սեմինարների</w:t>
            </w:r>
            <w:r>
              <w:rPr>
                <w:rFonts w:ascii="GHEA Grapalat" w:hAnsi="GHEA Grapalat"/>
                <w:sz w:val="24"/>
                <w:szCs w:val="24"/>
                <w:shd w:val="clear" w:color="auto" w:fill="FFFFFF"/>
                <w:lang w:val="ru-RU"/>
              </w:rPr>
              <w:t xml:space="preserve">, </w:t>
            </w:r>
            <w:r>
              <w:rPr>
                <w:rFonts w:ascii="GHEA Grapalat" w:hAnsi="GHEA Grapalat"/>
                <w:sz w:val="24"/>
                <w:szCs w:val="24"/>
                <w:shd w:val="clear" w:color="auto" w:fill="FFFFFF"/>
              </w:rPr>
              <w:t>փորձի</w:t>
            </w:r>
            <w:r>
              <w:rPr>
                <w:rFonts w:ascii="GHEA Grapalat" w:hAnsi="GHEA Grapalat"/>
                <w:sz w:val="24"/>
                <w:szCs w:val="24"/>
                <w:shd w:val="clear" w:color="auto" w:fill="FFFFFF"/>
                <w:lang w:val="ru-RU"/>
              </w:rPr>
              <w:t xml:space="preserve"> </w:t>
            </w:r>
            <w:r>
              <w:rPr>
                <w:rFonts w:ascii="GHEA Grapalat" w:hAnsi="GHEA Grapalat"/>
                <w:sz w:val="24"/>
                <w:szCs w:val="24"/>
                <w:shd w:val="clear" w:color="auto" w:fill="FFFFFF"/>
              </w:rPr>
              <w:t>փոխանակման</w:t>
            </w:r>
            <w:r>
              <w:rPr>
                <w:rFonts w:ascii="GHEA Grapalat" w:hAnsi="GHEA Grapalat"/>
                <w:sz w:val="24"/>
                <w:szCs w:val="24"/>
                <w:shd w:val="clear" w:color="auto" w:fill="FFFFFF"/>
                <w:lang w:val="ru-RU"/>
              </w:rPr>
              <w:t xml:space="preserve"> </w:t>
            </w:r>
            <w:r>
              <w:rPr>
                <w:rFonts w:ascii="GHEA Grapalat" w:hAnsi="GHEA Grapalat"/>
                <w:sz w:val="24"/>
                <w:szCs w:val="24"/>
                <w:shd w:val="clear" w:color="auto" w:fill="FFFFFF"/>
              </w:rPr>
              <w:t>հանդիպումների</w:t>
            </w:r>
            <w:r>
              <w:rPr>
                <w:rFonts w:ascii="GHEA Grapalat" w:hAnsi="GHEA Grapalat"/>
                <w:sz w:val="24"/>
                <w:szCs w:val="24"/>
                <w:shd w:val="clear" w:color="auto" w:fill="FFFFFF"/>
                <w:lang w:val="ru-RU"/>
              </w:rPr>
              <w:t xml:space="preserve"> </w:t>
            </w:r>
            <w:r>
              <w:rPr>
                <w:rFonts w:ascii="GHEA Grapalat" w:hAnsi="GHEA Grapalat"/>
                <w:sz w:val="24"/>
                <w:szCs w:val="24"/>
                <w:shd w:val="clear" w:color="auto" w:fill="FFFFFF"/>
              </w:rPr>
              <w:t>կազմակերպում</w:t>
            </w:r>
          </w:p>
        </w:tc>
        <w:tc>
          <w:tcPr>
            <w:tcW w:w="2520" w:type="dxa"/>
            <w:tcBorders>
              <w:top w:val="single" w:sz="4" w:space="0" w:color="auto"/>
              <w:left w:val="single" w:sz="4" w:space="0" w:color="auto"/>
              <w:bottom w:val="single" w:sz="4" w:space="0" w:color="auto"/>
              <w:right w:val="single" w:sz="4" w:space="0" w:color="auto"/>
            </w:tcBorders>
          </w:tcPr>
          <w:p w14:paraId="04E1C61E" w14:textId="77777777" w:rsidR="000A0BA1" w:rsidRDefault="000A0BA1">
            <w:pPr>
              <w:shd w:val="clear" w:color="auto" w:fill="FFFFFF"/>
              <w:spacing w:after="0" w:line="360" w:lineRule="auto"/>
              <w:rPr>
                <w:rFonts w:ascii="GHEA Grapalat" w:eastAsia="Times New Roman" w:hAnsi="GHEA Grapalat" w:cs="Times New Roman"/>
                <w:sz w:val="24"/>
                <w:szCs w:val="24"/>
                <w:lang w:val="ru-RU"/>
              </w:rPr>
            </w:pPr>
            <w:r>
              <w:rPr>
                <w:rFonts w:ascii="GHEA Grapalat" w:eastAsia="Times New Roman" w:hAnsi="GHEA Grapalat" w:cs="Times New Roman"/>
                <w:sz w:val="24"/>
                <w:szCs w:val="24"/>
              </w:rPr>
              <w:t>Կրթության</w:t>
            </w:r>
            <w:r>
              <w:rPr>
                <w:rFonts w:ascii="GHEA Grapalat" w:eastAsia="Times New Roman" w:hAnsi="GHEA Grapalat" w:cs="Times New Roman"/>
                <w:sz w:val="24"/>
                <w:szCs w:val="24"/>
                <w:lang w:val="ru-RU"/>
              </w:rPr>
              <w:t xml:space="preserve">, </w:t>
            </w:r>
            <w:r>
              <w:rPr>
                <w:rFonts w:ascii="GHEA Grapalat" w:eastAsia="Times New Roman" w:hAnsi="GHEA Grapalat" w:cs="Times New Roman"/>
                <w:sz w:val="24"/>
                <w:szCs w:val="24"/>
              </w:rPr>
              <w:t>գիտության</w:t>
            </w:r>
            <w:r>
              <w:rPr>
                <w:rFonts w:ascii="GHEA Grapalat" w:eastAsia="Times New Roman" w:hAnsi="GHEA Grapalat" w:cs="Times New Roman"/>
                <w:sz w:val="24"/>
                <w:szCs w:val="24"/>
                <w:lang w:val="ru-RU"/>
              </w:rPr>
              <w:t xml:space="preserve">, </w:t>
            </w:r>
            <w:r>
              <w:rPr>
                <w:rFonts w:ascii="GHEA Grapalat" w:eastAsia="Times New Roman" w:hAnsi="GHEA Grapalat" w:cs="Times New Roman"/>
                <w:sz w:val="24"/>
                <w:szCs w:val="24"/>
              </w:rPr>
              <w:t>մշակույթի</w:t>
            </w:r>
            <w:r>
              <w:rPr>
                <w:rFonts w:ascii="GHEA Grapalat" w:eastAsia="Times New Roman" w:hAnsi="GHEA Grapalat" w:cs="Times New Roman"/>
                <w:sz w:val="24"/>
                <w:szCs w:val="24"/>
                <w:lang w:val="ru-RU"/>
              </w:rPr>
              <w:t xml:space="preserve"> </w:t>
            </w:r>
            <w:r>
              <w:rPr>
                <w:rFonts w:ascii="GHEA Grapalat" w:eastAsia="Times New Roman" w:hAnsi="GHEA Grapalat" w:cs="Times New Roman"/>
                <w:sz w:val="24"/>
                <w:szCs w:val="24"/>
              </w:rPr>
              <w:t>և</w:t>
            </w:r>
            <w:r>
              <w:rPr>
                <w:rFonts w:ascii="GHEA Grapalat" w:eastAsia="Times New Roman" w:hAnsi="GHEA Grapalat" w:cs="Times New Roman"/>
                <w:sz w:val="24"/>
                <w:szCs w:val="24"/>
                <w:lang w:val="ru-RU"/>
              </w:rPr>
              <w:t xml:space="preserve"> </w:t>
            </w:r>
            <w:r>
              <w:rPr>
                <w:rFonts w:ascii="GHEA Grapalat" w:eastAsia="Times New Roman" w:hAnsi="GHEA Grapalat" w:cs="Times New Roman"/>
                <w:sz w:val="24"/>
                <w:szCs w:val="24"/>
              </w:rPr>
              <w:t>սպորտի</w:t>
            </w:r>
            <w:r>
              <w:rPr>
                <w:rFonts w:ascii="GHEA Grapalat" w:eastAsia="Times New Roman" w:hAnsi="GHEA Grapalat" w:cs="Times New Roman"/>
                <w:sz w:val="24"/>
                <w:szCs w:val="24"/>
                <w:lang w:val="ru-RU"/>
              </w:rPr>
              <w:t xml:space="preserve"> </w:t>
            </w:r>
            <w:r>
              <w:rPr>
                <w:rFonts w:ascii="GHEA Grapalat" w:eastAsia="Times New Roman" w:hAnsi="GHEA Grapalat" w:cs="Times New Roman"/>
                <w:sz w:val="24"/>
                <w:szCs w:val="24"/>
              </w:rPr>
              <w:t>նախարարություն</w:t>
            </w:r>
          </w:p>
          <w:p w14:paraId="647A2877" w14:textId="77777777" w:rsidR="000A0BA1" w:rsidRDefault="000A0BA1">
            <w:pPr>
              <w:shd w:val="clear" w:color="auto" w:fill="FFFFFF"/>
              <w:spacing w:after="0" w:line="360" w:lineRule="auto"/>
              <w:rPr>
                <w:rFonts w:ascii="GHEA Grapalat" w:eastAsia="Times New Roman" w:hAnsi="GHEA Grapalat" w:cs="Times New Roman"/>
                <w:sz w:val="24"/>
                <w:szCs w:val="24"/>
                <w:lang w:val="ru-RU"/>
              </w:rPr>
            </w:pPr>
          </w:p>
          <w:p w14:paraId="3D6F4695" w14:textId="77777777" w:rsidR="000A0BA1" w:rsidRDefault="000A0BA1">
            <w:pPr>
              <w:shd w:val="clear" w:color="auto" w:fill="FFFFFF"/>
              <w:spacing w:after="0" w:line="360" w:lineRule="auto"/>
              <w:rPr>
                <w:rFonts w:ascii="GHEA Grapalat" w:eastAsia="Times New Roman" w:hAnsi="GHEA Grapalat" w:cs="Times New Roman"/>
                <w:sz w:val="24"/>
                <w:szCs w:val="24"/>
              </w:rPr>
            </w:pPr>
            <w:r>
              <w:rPr>
                <w:rFonts w:ascii="GHEA Grapalat" w:eastAsia="Times New Roman" w:hAnsi="GHEA Grapalat" w:cs="Times New Roman"/>
                <w:sz w:val="24"/>
                <w:szCs w:val="24"/>
              </w:rPr>
              <w:t>Տեղական ինքնակառավարման մարմիններ (համաձայնությամբ)</w:t>
            </w:r>
          </w:p>
          <w:p w14:paraId="70F38470" w14:textId="77777777" w:rsidR="000A0BA1" w:rsidRDefault="000A0BA1">
            <w:pPr>
              <w:spacing w:line="360" w:lineRule="auto"/>
              <w:rPr>
                <w:rFonts w:ascii="GHEA Grapalat" w:eastAsia="Calibri" w:hAnsi="GHEA Grapalat" w:cs="GHEA Grapalat"/>
                <w:sz w:val="24"/>
                <w:szCs w:val="24"/>
              </w:rPr>
            </w:pPr>
          </w:p>
        </w:tc>
        <w:tc>
          <w:tcPr>
            <w:tcW w:w="2520" w:type="dxa"/>
            <w:tcBorders>
              <w:top w:val="single" w:sz="4" w:space="0" w:color="auto"/>
              <w:left w:val="single" w:sz="4" w:space="0" w:color="auto"/>
              <w:bottom w:val="single" w:sz="4" w:space="0" w:color="auto"/>
              <w:right w:val="single" w:sz="4" w:space="0" w:color="auto"/>
            </w:tcBorders>
          </w:tcPr>
          <w:p w14:paraId="492CB360" w14:textId="77777777" w:rsidR="000A0BA1" w:rsidRDefault="000A0BA1">
            <w:pPr>
              <w:autoSpaceDE w:val="0"/>
              <w:autoSpaceDN w:val="0"/>
              <w:adjustRightInd w:val="0"/>
              <w:spacing w:line="360" w:lineRule="auto"/>
              <w:rPr>
                <w:rFonts w:ascii="GHEA Grapalat" w:hAnsi="GHEA Grapalat" w:cs="Sylfaen"/>
                <w:sz w:val="24"/>
                <w:szCs w:val="24"/>
                <w:lang w:val="hy-AM"/>
              </w:rPr>
            </w:pPr>
            <w:r>
              <w:rPr>
                <w:rFonts w:ascii="GHEA Grapalat" w:hAnsi="GHEA Grapalat" w:cs="Sylfaen"/>
                <w:sz w:val="24"/>
                <w:szCs w:val="24"/>
                <w:lang w:val="hy-AM"/>
              </w:rPr>
              <w:t>ՀՀ</w:t>
            </w:r>
            <w:r>
              <w:rPr>
                <w:rFonts w:ascii="GHEA Grapalat" w:hAnsi="GHEA Grapalat"/>
                <w:sz w:val="24"/>
                <w:szCs w:val="24"/>
                <w:lang w:val="hy-AM"/>
              </w:rPr>
              <w:t xml:space="preserve"> </w:t>
            </w:r>
            <w:r>
              <w:rPr>
                <w:rFonts w:ascii="GHEA Grapalat" w:hAnsi="GHEA Grapalat" w:cs="Sylfaen"/>
                <w:sz w:val="24"/>
                <w:szCs w:val="24"/>
                <w:lang w:val="hy-AM"/>
              </w:rPr>
              <w:t>պետական</w:t>
            </w:r>
            <w:r>
              <w:rPr>
                <w:rFonts w:ascii="GHEA Grapalat" w:hAnsi="GHEA Grapalat"/>
                <w:sz w:val="24"/>
                <w:szCs w:val="24"/>
                <w:lang w:val="hy-AM"/>
              </w:rPr>
              <w:t xml:space="preserve"> </w:t>
            </w:r>
            <w:r>
              <w:rPr>
                <w:rFonts w:ascii="GHEA Grapalat" w:hAnsi="GHEA Grapalat" w:cs="Sylfaen"/>
                <w:sz w:val="24"/>
                <w:szCs w:val="24"/>
                <w:lang w:val="hy-AM"/>
              </w:rPr>
              <w:t xml:space="preserve">բյուջե </w:t>
            </w:r>
          </w:p>
          <w:p w14:paraId="52EA38EC" w14:textId="77777777" w:rsidR="000A0BA1" w:rsidRDefault="000A0BA1">
            <w:pPr>
              <w:autoSpaceDE w:val="0"/>
              <w:autoSpaceDN w:val="0"/>
              <w:adjustRightInd w:val="0"/>
              <w:spacing w:line="360" w:lineRule="auto"/>
              <w:rPr>
                <w:rFonts w:ascii="GHEA Grapalat" w:hAnsi="GHEA Grapalat" w:cs="Sylfaen"/>
                <w:sz w:val="24"/>
                <w:szCs w:val="24"/>
                <w:lang w:val="en-GB"/>
              </w:rPr>
            </w:pPr>
            <w:r>
              <w:rPr>
                <w:rFonts w:ascii="GHEA Grapalat" w:hAnsi="GHEA Grapalat" w:cs="GHEA Grapalat"/>
                <w:bCs/>
                <w:sz w:val="24"/>
                <w:szCs w:val="24"/>
                <w:lang w:val="en-GB"/>
              </w:rPr>
              <w:t>(</w:t>
            </w:r>
            <w:r>
              <w:rPr>
                <w:rFonts w:ascii="GHEA Grapalat" w:hAnsi="GHEA Grapalat" w:cs="GHEA Grapalat"/>
                <w:bCs/>
                <w:sz w:val="24"/>
                <w:szCs w:val="24"/>
                <w:lang w:val="it-IT"/>
              </w:rPr>
              <w:t xml:space="preserve">20,834.2 </w:t>
            </w:r>
            <w:r>
              <w:rPr>
                <w:rFonts w:ascii="GHEA Grapalat" w:hAnsi="GHEA Grapalat" w:cs="GHEA Grapalat"/>
                <w:bCs/>
                <w:sz w:val="24"/>
                <w:szCs w:val="24"/>
                <w:lang w:val="hy-AM"/>
              </w:rPr>
              <w:t>հազ</w:t>
            </w:r>
            <w:r>
              <w:rPr>
                <w:rFonts w:ascii="GHEA Grapalat" w:hAnsi="GHEA Grapalat" w:cs="GHEA Grapalat"/>
                <w:bCs/>
                <w:sz w:val="24"/>
                <w:szCs w:val="24"/>
                <w:lang w:val="it-IT"/>
              </w:rPr>
              <w:t>.</w:t>
            </w:r>
            <w:r>
              <w:rPr>
                <w:rFonts w:ascii="GHEA Grapalat" w:hAnsi="GHEA Grapalat" w:cs="GHEA Grapalat"/>
                <w:bCs/>
                <w:sz w:val="24"/>
                <w:szCs w:val="24"/>
                <w:lang w:val="hy-AM"/>
              </w:rPr>
              <w:t xml:space="preserve"> դրամ</w:t>
            </w:r>
            <w:r>
              <w:rPr>
                <w:rFonts w:ascii="GHEA Grapalat" w:hAnsi="GHEA Grapalat" w:cs="GHEA Grapalat"/>
                <w:bCs/>
                <w:sz w:val="24"/>
                <w:szCs w:val="24"/>
                <w:lang w:val="en-GB"/>
              </w:rPr>
              <w:t>)</w:t>
            </w:r>
          </w:p>
          <w:p w14:paraId="7E96A7C6" w14:textId="77777777" w:rsidR="000A0BA1" w:rsidRDefault="000A0BA1">
            <w:pPr>
              <w:autoSpaceDE w:val="0"/>
              <w:autoSpaceDN w:val="0"/>
              <w:adjustRightInd w:val="0"/>
              <w:spacing w:line="360" w:lineRule="auto"/>
              <w:rPr>
                <w:rFonts w:ascii="GHEA Grapalat" w:eastAsia="Calibri" w:hAnsi="GHEA Grapalat" w:cs="GHEA Grapalat"/>
                <w:bCs/>
                <w:sz w:val="24"/>
                <w:szCs w:val="24"/>
              </w:rPr>
            </w:pPr>
          </w:p>
        </w:tc>
        <w:tc>
          <w:tcPr>
            <w:tcW w:w="4590" w:type="dxa"/>
            <w:tcBorders>
              <w:top w:val="single" w:sz="4" w:space="0" w:color="auto"/>
              <w:left w:val="single" w:sz="4" w:space="0" w:color="auto"/>
              <w:bottom w:val="single" w:sz="4" w:space="0" w:color="auto"/>
              <w:right w:val="single" w:sz="4" w:space="0" w:color="auto"/>
            </w:tcBorders>
            <w:hideMark/>
          </w:tcPr>
          <w:p w14:paraId="74AF424D" w14:textId="77777777" w:rsidR="000A0BA1" w:rsidRDefault="000A0BA1">
            <w:pPr>
              <w:shd w:val="clear" w:color="auto" w:fill="FFFFFF"/>
              <w:spacing w:after="0"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Նախադպրոցական ուսումնական հաստատությունների մանկավարժական աշխատողների 20%-ի վերապատրաստում, այդ թվում՝ նախադպրոցական տարիքի կրթության և</w:t>
            </w:r>
          </w:p>
          <w:p w14:paraId="028F690E" w14:textId="77777777" w:rsidR="000A0BA1" w:rsidRDefault="000A0BA1">
            <w:pPr>
              <w:shd w:val="clear" w:color="auto" w:fill="FFFFFF"/>
              <w:spacing w:after="0"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զարգացման անձնահատուկ պայմանների կարիք ունեցող երեխաների հետ մանկավարժական աշխատանքների կազմակերպման մեթոդաբանության հարցերի շուրջ։</w:t>
            </w:r>
          </w:p>
        </w:tc>
      </w:tr>
      <w:tr w:rsidR="000A0BA1" w:rsidRPr="000A0BA1" w14:paraId="32CCD31D" w14:textId="77777777" w:rsidTr="000A0BA1">
        <w:trPr>
          <w:trHeight w:val="2510"/>
        </w:trPr>
        <w:tc>
          <w:tcPr>
            <w:tcW w:w="630" w:type="dxa"/>
            <w:tcBorders>
              <w:top w:val="single" w:sz="4" w:space="0" w:color="auto"/>
              <w:left w:val="single" w:sz="4" w:space="0" w:color="auto"/>
              <w:bottom w:val="single" w:sz="4" w:space="0" w:color="auto"/>
              <w:right w:val="single" w:sz="4" w:space="0" w:color="auto"/>
            </w:tcBorders>
            <w:hideMark/>
          </w:tcPr>
          <w:p w14:paraId="5C1CB0A8"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lang w:val="ru-RU"/>
              </w:rPr>
              <w:lastRenderedPageBreak/>
              <w:t>2)</w:t>
            </w:r>
          </w:p>
        </w:tc>
        <w:tc>
          <w:tcPr>
            <w:tcW w:w="4410" w:type="dxa"/>
            <w:tcBorders>
              <w:top w:val="single" w:sz="4" w:space="0" w:color="auto"/>
              <w:left w:val="single" w:sz="4" w:space="0" w:color="auto"/>
              <w:bottom w:val="single" w:sz="4" w:space="0" w:color="auto"/>
              <w:right w:val="single" w:sz="4" w:space="0" w:color="auto"/>
            </w:tcBorders>
            <w:hideMark/>
          </w:tcPr>
          <w:p w14:paraId="53B20FF8" w14:textId="77777777" w:rsidR="000A0BA1" w:rsidRDefault="000A0BA1">
            <w:pPr>
              <w:shd w:val="clear" w:color="auto" w:fill="FFFFFF"/>
              <w:spacing w:line="360" w:lineRule="auto"/>
              <w:rPr>
                <w:rFonts w:ascii="GHEA Grapalat" w:eastAsia="Calibri" w:hAnsi="GHEA Grapalat" w:cs="GHEA Grapalat"/>
                <w:bCs/>
                <w:sz w:val="24"/>
                <w:szCs w:val="24"/>
                <w:lang w:val="hy-AM"/>
              </w:rPr>
            </w:pPr>
            <w:r>
              <w:rPr>
                <w:rFonts w:ascii="GHEA Grapalat" w:hAnsi="GHEA Grapalat" w:cs="Sylfaen"/>
                <w:sz w:val="24"/>
                <w:szCs w:val="24"/>
                <w:lang w:val="hy-AM"/>
              </w:rPr>
              <w:t>Հանրակրթական</w:t>
            </w:r>
            <w:r>
              <w:rPr>
                <w:rFonts w:ascii="GHEA Grapalat" w:hAnsi="GHEA Grapalat"/>
                <w:sz w:val="24"/>
                <w:szCs w:val="24"/>
                <w:lang w:val="hy-AM"/>
              </w:rPr>
              <w:t xml:space="preserve"> </w:t>
            </w:r>
            <w:r>
              <w:rPr>
                <w:rFonts w:ascii="GHEA Grapalat" w:hAnsi="GHEA Grapalat" w:cs="Sylfaen"/>
                <w:sz w:val="24"/>
                <w:szCs w:val="24"/>
                <w:lang w:val="hy-AM"/>
              </w:rPr>
              <w:t>դպրոցների</w:t>
            </w:r>
            <w:r>
              <w:rPr>
                <w:rFonts w:ascii="GHEA Grapalat" w:hAnsi="GHEA Grapalat"/>
                <w:sz w:val="24"/>
                <w:szCs w:val="24"/>
                <w:lang w:val="hy-AM"/>
              </w:rPr>
              <w:t xml:space="preserve"> </w:t>
            </w:r>
            <w:r>
              <w:rPr>
                <w:rFonts w:ascii="GHEA Grapalat" w:hAnsi="GHEA Grapalat" w:cs="Sylfaen"/>
                <w:sz w:val="24"/>
                <w:szCs w:val="24"/>
                <w:lang w:val="hy-AM"/>
              </w:rPr>
              <w:t>ուսուցիչների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ուսուցչի</w:t>
            </w:r>
            <w:r>
              <w:rPr>
                <w:rFonts w:ascii="GHEA Grapalat" w:hAnsi="GHEA Grapalat"/>
                <w:sz w:val="24"/>
                <w:szCs w:val="24"/>
                <w:lang w:val="hy-AM"/>
              </w:rPr>
              <w:t xml:space="preserve"> </w:t>
            </w:r>
            <w:r>
              <w:rPr>
                <w:rFonts w:ascii="GHEA Grapalat" w:hAnsi="GHEA Grapalat" w:cs="Sylfaen"/>
                <w:sz w:val="24"/>
                <w:szCs w:val="24"/>
                <w:lang w:val="hy-AM"/>
              </w:rPr>
              <w:t>օգնականների</w:t>
            </w:r>
            <w:r>
              <w:rPr>
                <w:rFonts w:ascii="GHEA Grapalat" w:hAnsi="GHEA Grapalat"/>
                <w:sz w:val="24"/>
                <w:szCs w:val="24"/>
                <w:lang w:val="hy-AM"/>
              </w:rPr>
              <w:t xml:space="preserve"> </w:t>
            </w:r>
            <w:r>
              <w:rPr>
                <w:rFonts w:ascii="GHEA Grapalat" w:hAnsi="GHEA Grapalat" w:cs="Sylfaen"/>
                <w:sz w:val="24"/>
                <w:szCs w:val="24"/>
                <w:lang w:val="hy-AM"/>
              </w:rPr>
              <w:t>ներառական</w:t>
            </w:r>
            <w:r>
              <w:rPr>
                <w:rFonts w:ascii="GHEA Grapalat" w:hAnsi="GHEA Grapalat"/>
                <w:sz w:val="24"/>
                <w:szCs w:val="24"/>
                <w:lang w:val="hy-AM"/>
              </w:rPr>
              <w:t xml:space="preserve"> </w:t>
            </w:r>
            <w:r>
              <w:rPr>
                <w:rFonts w:ascii="GHEA Grapalat" w:hAnsi="GHEA Grapalat" w:cs="Sylfaen"/>
                <w:sz w:val="24"/>
                <w:szCs w:val="24"/>
                <w:lang w:val="hy-AM"/>
              </w:rPr>
              <w:t>դասավանդման</w:t>
            </w:r>
            <w:r>
              <w:rPr>
                <w:rFonts w:ascii="GHEA Grapalat" w:hAnsi="GHEA Grapalat"/>
                <w:sz w:val="24"/>
                <w:szCs w:val="24"/>
                <w:lang w:val="hy-AM"/>
              </w:rPr>
              <w:t xml:space="preserve"> </w:t>
            </w:r>
            <w:r>
              <w:rPr>
                <w:rFonts w:ascii="GHEA Grapalat" w:hAnsi="GHEA Grapalat" w:cs="Sylfaen"/>
                <w:sz w:val="24"/>
                <w:szCs w:val="24"/>
                <w:lang w:val="hy-AM"/>
              </w:rPr>
              <w:t>հմտությունների</w:t>
            </w:r>
            <w:r>
              <w:rPr>
                <w:rFonts w:ascii="GHEA Grapalat" w:hAnsi="GHEA Grapalat"/>
                <w:sz w:val="24"/>
                <w:szCs w:val="24"/>
                <w:lang w:val="hy-AM"/>
              </w:rPr>
              <w:t xml:space="preserve"> </w:t>
            </w:r>
            <w:r>
              <w:rPr>
                <w:rFonts w:ascii="GHEA Grapalat" w:hAnsi="GHEA Grapalat" w:cs="Sylfaen"/>
                <w:sz w:val="24"/>
                <w:szCs w:val="24"/>
                <w:lang w:val="hy-AM"/>
              </w:rPr>
              <w:t>զարգացման</w:t>
            </w:r>
            <w:r>
              <w:rPr>
                <w:rFonts w:ascii="GHEA Grapalat" w:hAnsi="GHEA Grapalat"/>
                <w:sz w:val="24"/>
                <w:szCs w:val="24"/>
                <w:lang w:val="hy-AM"/>
              </w:rPr>
              <w:t xml:space="preserve"> </w:t>
            </w:r>
            <w:r>
              <w:rPr>
                <w:rFonts w:ascii="GHEA Grapalat" w:hAnsi="GHEA Grapalat" w:cs="Sylfaen"/>
                <w:sz w:val="24"/>
                <w:szCs w:val="24"/>
                <w:lang w:val="hy-AM"/>
              </w:rPr>
              <w:t>ապահովում</w:t>
            </w:r>
          </w:p>
        </w:tc>
        <w:tc>
          <w:tcPr>
            <w:tcW w:w="2520" w:type="dxa"/>
            <w:tcBorders>
              <w:top w:val="single" w:sz="4" w:space="0" w:color="auto"/>
              <w:left w:val="single" w:sz="4" w:space="0" w:color="auto"/>
              <w:bottom w:val="single" w:sz="4" w:space="0" w:color="auto"/>
              <w:right w:val="single" w:sz="4" w:space="0" w:color="auto"/>
            </w:tcBorders>
            <w:hideMark/>
          </w:tcPr>
          <w:p w14:paraId="711B8F5B" w14:textId="77777777" w:rsidR="000A0BA1" w:rsidRDefault="000A0BA1">
            <w:pPr>
              <w:autoSpaceDE w:val="0"/>
              <w:autoSpaceDN w:val="0"/>
              <w:adjustRightInd w:val="0"/>
              <w:spacing w:line="360" w:lineRule="auto"/>
              <w:rPr>
                <w:rFonts w:ascii="GHEA Grapalat" w:eastAsia="Calibri" w:hAnsi="GHEA Grapalat" w:cs="GHEA Grapalat"/>
                <w:bCs/>
                <w:sz w:val="24"/>
                <w:szCs w:val="24"/>
                <w:lang w:val="hy-AM"/>
              </w:rPr>
            </w:pPr>
            <w:r>
              <w:rPr>
                <w:rFonts w:ascii="GHEA Grapalat" w:hAnsi="GHEA Grapalat"/>
                <w:color w:val="000000"/>
                <w:sz w:val="24"/>
                <w:szCs w:val="24"/>
                <w:lang w:val="hy-AM"/>
              </w:rPr>
              <w:t>Կրթության, գիտության, մշակույթի և սպորտի նախարարություն</w:t>
            </w:r>
          </w:p>
        </w:tc>
        <w:tc>
          <w:tcPr>
            <w:tcW w:w="2520" w:type="dxa"/>
            <w:tcBorders>
              <w:top w:val="single" w:sz="4" w:space="0" w:color="auto"/>
              <w:left w:val="single" w:sz="4" w:space="0" w:color="auto"/>
              <w:bottom w:val="single" w:sz="4" w:space="0" w:color="auto"/>
              <w:right w:val="single" w:sz="4" w:space="0" w:color="auto"/>
            </w:tcBorders>
            <w:hideMark/>
          </w:tcPr>
          <w:p w14:paraId="49579656" w14:textId="77777777" w:rsidR="000A0BA1" w:rsidRDefault="000A0BA1">
            <w:pPr>
              <w:autoSpaceDE w:val="0"/>
              <w:autoSpaceDN w:val="0"/>
              <w:adjustRightInd w:val="0"/>
              <w:spacing w:line="360" w:lineRule="auto"/>
              <w:rPr>
                <w:rFonts w:ascii="GHEA Grapalat" w:hAnsi="GHEA Grapalat" w:cs="Sylfaen"/>
                <w:sz w:val="24"/>
                <w:szCs w:val="24"/>
                <w:lang w:val="hy-AM"/>
              </w:rPr>
            </w:pPr>
            <w:r>
              <w:rPr>
                <w:rFonts w:ascii="GHEA Grapalat" w:hAnsi="GHEA Grapalat" w:cs="Sylfaen"/>
                <w:sz w:val="24"/>
                <w:szCs w:val="24"/>
                <w:lang w:val="hy-AM"/>
              </w:rPr>
              <w:t>ՀՀ</w:t>
            </w:r>
            <w:r>
              <w:rPr>
                <w:rFonts w:ascii="GHEA Grapalat" w:hAnsi="GHEA Grapalat"/>
                <w:sz w:val="24"/>
                <w:szCs w:val="24"/>
                <w:lang w:val="hy-AM"/>
              </w:rPr>
              <w:t xml:space="preserve"> </w:t>
            </w:r>
            <w:r>
              <w:rPr>
                <w:rFonts w:ascii="GHEA Grapalat" w:hAnsi="GHEA Grapalat" w:cs="Sylfaen"/>
                <w:sz w:val="24"/>
                <w:szCs w:val="24"/>
                <w:lang w:val="hy-AM"/>
              </w:rPr>
              <w:t>պետական</w:t>
            </w:r>
            <w:r>
              <w:rPr>
                <w:rFonts w:ascii="GHEA Grapalat" w:hAnsi="GHEA Grapalat"/>
                <w:sz w:val="24"/>
                <w:szCs w:val="24"/>
                <w:lang w:val="hy-AM"/>
              </w:rPr>
              <w:t xml:space="preserve"> </w:t>
            </w:r>
            <w:r>
              <w:rPr>
                <w:rFonts w:ascii="GHEA Grapalat" w:hAnsi="GHEA Grapalat" w:cs="Sylfaen"/>
                <w:sz w:val="24"/>
                <w:szCs w:val="24"/>
                <w:lang w:val="hy-AM"/>
              </w:rPr>
              <w:t xml:space="preserve">բյուջե </w:t>
            </w:r>
          </w:p>
          <w:p w14:paraId="402F39E2" w14:textId="77777777" w:rsidR="000A0BA1" w:rsidRDefault="000A0BA1">
            <w:pPr>
              <w:autoSpaceDE w:val="0"/>
              <w:autoSpaceDN w:val="0"/>
              <w:adjustRightInd w:val="0"/>
              <w:spacing w:line="360" w:lineRule="auto"/>
              <w:rPr>
                <w:rFonts w:ascii="GHEA Grapalat" w:hAnsi="GHEA Grapalat" w:cs="Sylfaen"/>
                <w:sz w:val="24"/>
                <w:szCs w:val="24"/>
                <w:lang w:val="hy-AM"/>
              </w:rPr>
            </w:pPr>
            <w:r>
              <w:rPr>
                <w:rFonts w:ascii="GHEA Grapalat" w:hAnsi="GHEA Grapalat" w:cs="Sylfaen"/>
                <w:sz w:val="24"/>
                <w:szCs w:val="24"/>
                <w:lang w:val="hy-AM"/>
              </w:rPr>
              <w:t xml:space="preserve">(127,654.2 </w:t>
            </w:r>
            <w:r>
              <w:rPr>
                <w:rFonts w:ascii="GHEA Grapalat" w:hAnsi="GHEA Grapalat" w:cs="GHEA Grapalat"/>
                <w:bCs/>
                <w:sz w:val="24"/>
                <w:szCs w:val="24"/>
                <w:lang w:val="hy-AM"/>
              </w:rPr>
              <w:t>հազ</w:t>
            </w:r>
            <w:r>
              <w:rPr>
                <w:rFonts w:ascii="GHEA Grapalat" w:hAnsi="GHEA Grapalat" w:cs="GHEA Grapalat"/>
                <w:bCs/>
                <w:sz w:val="24"/>
                <w:szCs w:val="24"/>
                <w:lang w:val="it-IT"/>
              </w:rPr>
              <w:t>.</w:t>
            </w:r>
            <w:r>
              <w:rPr>
                <w:rFonts w:ascii="GHEA Grapalat" w:hAnsi="GHEA Grapalat" w:cs="GHEA Grapalat"/>
                <w:bCs/>
                <w:sz w:val="24"/>
                <w:szCs w:val="24"/>
                <w:lang w:val="hy-AM"/>
              </w:rPr>
              <w:t xml:space="preserve"> դրամ)</w:t>
            </w:r>
          </w:p>
        </w:tc>
        <w:tc>
          <w:tcPr>
            <w:tcW w:w="4590" w:type="dxa"/>
            <w:tcBorders>
              <w:top w:val="single" w:sz="4" w:space="0" w:color="auto"/>
              <w:left w:val="single" w:sz="4" w:space="0" w:color="auto"/>
              <w:bottom w:val="single" w:sz="4" w:space="0" w:color="auto"/>
              <w:right w:val="single" w:sz="4" w:space="0" w:color="auto"/>
            </w:tcBorders>
            <w:hideMark/>
          </w:tcPr>
          <w:p w14:paraId="6ECC685E" w14:textId="77777777" w:rsidR="000A0BA1" w:rsidRDefault="000A0BA1">
            <w:pPr>
              <w:spacing w:line="360" w:lineRule="auto"/>
              <w:jc w:val="both"/>
              <w:rPr>
                <w:rFonts w:ascii="GHEA Grapalat" w:hAnsi="GHEA Grapalat"/>
                <w:bCs/>
                <w:sz w:val="24"/>
                <w:szCs w:val="24"/>
                <w:lang w:val="hy-AM"/>
              </w:rPr>
            </w:pPr>
            <w:r>
              <w:rPr>
                <w:rFonts w:ascii="GHEA Grapalat" w:hAnsi="GHEA Grapalat" w:cs="Sylfaen"/>
                <w:sz w:val="24"/>
                <w:szCs w:val="24"/>
                <w:lang w:val="hy-AM"/>
              </w:rPr>
              <w:t>Հանրակրթական</w:t>
            </w:r>
            <w:r>
              <w:rPr>
                <w:rFonts w:ascii="GHEA Grapalat" w:hAnsi="GHEA Grapalat"/>
                <w:sz w:val="24"/>
                <w:szCs w:val="24"/>
                <w:lang w:val="hy-AM"/>
              </w:rPr>
              <w:t xml:space="preserve"> </w:t>
            </w:r>
            <w:r>
              <w:rPr>
                <w:rFonts w:ascii="GHEA Grapalat" w:hAnsi="GHEA Grapalat" w:cs="Sylfaen"/>
                <w:sz w:val="24"/>
                <w:szCs w:val="24"/>
                <w:lang w:val="hy-AM"/>
              </w:rPr>
              <w:t>դպրոցների</w:t>
            </w:r>
            <w:r>
              <w:rPr>
                <w:rFonts w:ascii="GHEA Grapalat" w:hAnsi="GHEA Grapalat"/>
                <w:sz w:val="24"/>
                <w:szCs w:val="24"/>
                <w:lang w:val="hy-AM"/>
              </w:rPr>
              <w:t xml:space="preserve"> </w:t>
            </w:r>
            <w:r>
              <w:rPr>
                <w:rFonts w:ascii="GHEA Grapalat" w:hAnsi="GHEA Grapalat" w:cs="Sylfaen"/>
                <w:sz w:val="24"/>
                <w:szCs w:val="24"/>
                <w:lang w:val="hy-AM"/>
              </w:rPr>
              <w:t>շուրջ</w:t>
            </w:r>
            <w:r>
              <w:rPr>
                <w:rFonts w:ascii="GHEA Grapalat" w:hAnsi="GHEA Grapalat"/>
                <w:sz w:val="24"/>
                <w:szCs w:val="24"/>
                <w:lang w:val="hy-AM"/>
              </w:rPr>
              <w:t xml:space="preserve"> 2000 </w:t>
            </w:r>
            <w:r>
              <w:rPr>
                <w:rFonts w:ascii="GHEA Grapalat" w:hAnsi="GHEA Grapalat" w:cs="Sylfaen"/>
                <w:sz w:val="24"/>
                <w:szCs w:val="24"/>
                <w:lang w:val="hy-AM"/>
              </w:rPr>
              <w:t>ուսուցիչների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ուսուցչի</w:t>
            </w:r>
            <w:r>
              <w:rPr>
                <w:rFonts w:ascii="GHEA Grapalat" w:hAnsi="GHEA Grapalat"/>
                <w:sz w:val="24"/>
                <w:szCs w:val="24"/>
                <w:lang w:val="hy-AM"/>
              </w:rPr>
              <w:t xml:space="preserve"> </w:t>
            </w:r>
            <w:r>
              <w:rPr>
                <w:rFonts w:ascii="GHEA Grapalat" w:hAnsi="GHEA Grapalat" w:cs="Sylfaen"/>
                <w:sz w:val="24"/>
                <w:szCs w:val="24"/>
                <w:lang w:val="hy-AM"/>
              </w:rPr>
              <w:t>օգնականների</w:t>
            </w:r>
            <w:r>
              <w:rPr>
                <w:rFonts w:ascii="GHEA Grapalat" w:hAnsi="GHEA Grapalat"/>
                <w:sz w:val="24"/>
                <w:szCs w:val="24"/>
                <w:lang w:val="hy-AM"/>
              </w:rPr>
              <w:t xml:space="preserve"> </w:t>
            </w:r>
            <w:r>
              <w:rPr>
                <w:rFonts w:ascii="GHEA Grapalat" w:hAnsi="GHEA Grapalat" w:cs="Sylfaen"/>
                <w:sz w:val="24"/>
                <w:szCs w:val="24"/>
                <w:lang w:val="hy-AM"/>
              </w:rPr>
              <w:t>ներառական</w:t>
            </w:r>
            <w:r>
              <w:rPr>
                <w:rFonts w:ascii="GHEA Grapalat" w:hAnsi="GHEA Grapalat"/>
                <w:sz w:val="24"/>
                <w:szCs w:val="24"/>
                <w:lang w:val="hy-AM"/>
              </w:rPr>
              <w:t xml:space="preserve"> </w:t>
            </w:r>
            <w:r>
              <w:rPr>
                <w:rFonts w:ascii="GHEA Grapalat" w:hAnsi="GHEA Grapalat" w:cs="Sylfaen"/>
                <w:sz w:val="24"/>
                <w:szCs w:val="24"/>
                <w:lang w:val="hy-AM"/>
              </w:rPr>
              <w:t>դասավանդման</w:t>
            </w:r>
            <w:r>
              <w:rPr>
                <w:rFonts w:ascii="GHEA Grapalat" w:hAnsi="GHEA Grapalat"/>
                <w:sz w:val="24"/>
                <w:szCs w:val="24"/>
                <w:lang w:val="hy-AM"/>
              </w:rPr>
              <w:t xml:space="preserve"> </w:t>
            </w:r>
            <w:r>
              <w:rPr>
                <w:rFonts w:ascii="GHEA Grapalat" w:hAnsi="GHEA Grapalat" w:cs="Sylfaen"/>
                <w:sz w:val="24"/>
                <w:szCs w:val="24"/>
                <w:lang w:val="hy-AM"/>
              </w:rPr>
              <w:t>հմտությունների</w:t>
            </w:r>
            <w:r>
              <w:rPr>
                <w:rFonts w:ascii="GHEA Grapalat" w:hAnsi="GHEA Grapalat"/>
                <w:sz w:val="24"/>
                <w:szCs w:val="24"/>
                <w:lang w:val="hy-AM"/>
              </w:rPr>
              <w:t xml:space="preserve"> </w:t>
            </w:r>
            <w:r>
              <w:rPr>
                <w:rFonts w:ascii="GHEA Grapalat" w:hAnsi="GHEA Grapalat" w:cs="Sylfaen"/>
                <w:sz w:val="24"/>
                <w:szCs w:val="24"/>
                <w:lang w:val="hy-AM"/>
              </w:rPr>
              <w:t>զարգացման</w:t>
            </w:r>
            <w:r>
              <w:rPr>
                <w:rFonts w:ascii="GHEA Grapalat" w:hAnsi="GHEA Grapalat"/>
                <w:sz w:val="24"/>
                <w:szCs w:val="24"/>
                <w:lang w:val="hy-AM"/>
              </w:rPr>
              <w:t xml:space="preserve"> </w:t>
            </w:r>
            <w:r>
              <w:rPr>
                <w:rFonts w:ascii="GHEA Grapalat" w:hAnsi="GHEA Grapalat" w:cs="Sylfaen"/>
                <w:sz w:val="24"/>
                <w:szCs w:val="24"/>
                <w:lang w:val="hy-AM"/>
              </w:rPr>
              <w:t>ապահովում։</w:t>
            </w:r>
          </w:p>
        </w:tc>
      </w:tr>
      <w:tr w:rsidR="000A0BA1" w14:paraId="5DA14ED5" w14:textId="77777777" w:rsidTr="000A0BA1">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CBC7D7" w14:textId="77777777" w:rsidR="000A0BA1" w:rsidRDefault="000A0BA1">
            <w:pPr>
              <w:autoSpaceDE w:val="0"/>
              <w:autoSpaceDN w:val="0"/>
              <w:adjustRightInd w:val="0"/>
              <w:spacing w:after="0" w:line="360" w:lineRule="auto"/>
              <w:rPr>
                <w:rFonts w:ascii="GHEA Grapalat" w:eastAsia="Calibri" w:hAnsi="GHEA Grapalat" w:cs="GHEA Grapalat"/>
                <w:bCs/>
                <w:sz w:val="24"/>
                <w:szCs w:val="24"/>
              </w:rPr>
            </w:pPr>
            <w:r>
              <w:rPr>
                <w:rFonts w:ascii="GHEA Grapalat" w:eastAsia="Calibri" w:hAnsi="GHEA Grapalat" w:cs="GHEA Grapalat"/>
                <w:bCs/>
                <w:sz w:val="24"/>
                <w:szCs w:val="24"/>
                <w:lang w:val="hy-AM"/>
              </w:rPr>
              <w:t>3</w:t>
            </w:r>
            <w:r>
              <w:rPr>
                <w:rFonts w:ascii="GHEA Grapalat" w:eastAsia="Calibri" w:hAnsi="GHEA Grapalat" w:cs="GHEA Grapalat"/>
                <w:bCs/>
                <w:sz w:val="24"/>
                <w:szCs w:val="24"/>
              </w:rPr>
              <w:t>.</w:t>
            </w:r>
          </w:p>
        </w:tc>
        <w:tc>
          <w:tcPr>
            <w:tcW w:w="1404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BE67D0" w14:textId="77777777" w:rsidR="000A0BA1" w:rsidRDefault="000A0BA1">
            <w:pPr>
              <w:autoSpaceDE w:val="0"/>
              <w:autoSpaceDN w:val="0"/>
              <w:adjustRightInd w:val="0"/>
              <w:spacing w:after="0" w:line="360" w:lineRule="auto"/>
              <w:jc w:val="both"/>
              <w:rPr>
                <w:rFonts w:ascii="GHEA Grapalat" w:eastAsia="Calibri" w:hAnsi="GHEA Grapalat" w:cs="GHEA Grapalat"/>
                <w:bCs/>
                <w:sz w:val="24"/>
                <w:szCs w:val="24"/>
              </w:rPr>
            </w:pPr>
            <w:r>
              <w:rPr>
                <w:rFonts w:ascii="GHEA Grapalat" w:eastAsia="Calibri" w:hAnsi="GHEA Grapalat" w:cs="GHEA Grapalat"/>
                <w:bCs/>
                <w:sz w:val="24"/>
                <w:szCs w:val="24"/>
              </w:rPr>
              <w:t>Մշակութային իրավունքների խթանում և ապահովում, մասնակցություն սպորտին և ժամանցին</w:t>
            </w:r>
          </w:p>
        </w:tc>
      </w:tr>
      <w:tr w:rsidR="000A0BA1" w:rsidRPr="000A0BA1" w14:paraId="524865CC" w14:textId="77777777" w:rsidTr="000A0BA1">
        <w:trPr>
          <w:trHeight w:val="811"/>
        </w:trPr>
        <w:tc>
          <w:tcPr>
            <w:tcW w:w="630" w:type="dxa"/>
            <w:tcBorders>
              <w:top w:val="single" w:sz="4" w:space="0" w:color="auto"/>
              <w:left w:val="single" w:sz="4" w:space="0" w:color="auto"/>
              <w:bottom w:val="single" w:sz="4" w:space="0" w:color="auto"/>
              <w:right w:val="single" w:sz="4" w:space="0" w:color="auto"/>
            </w:tcBorders>
            <w:hideMark/>
          </w:tcPr>
          <w:p w14:paraId="105A2B09" w14:textId="77777777" w:rsidR="000A0BA1" w:rsidRDefault="000A0BA1">
            <w:pPr>
              <w:spacing w:after="0" w:line="360" w:lineRule="auto"/>
              <w:rPr>
                <w:rFonts w:ascii="GHEA Grapalat" w:eastAsia="Calibri" w:hAnsi="GHEA Grapalat" w:cs="Arial"/>
                <w:sz w:val="24"/>
                <w:szCs w:val="24"/>
                <w:lang w:val="ru-RU"/>
              </w:rPr>
            </w:pPr>
            <w:r>
              <w:rPr>
                <w:rFonts w:ascii="GHEA Grapalat" w:eastAsia="Calibri" w:hAnsi="GHEA Grapalat" w:cs="Arial"/>
                <w:sz w:val="24"/>
                <w:szCs w:val="24"/>
                <w:lang w:val="hy-AM"/>
              </w:rPr>
              <w:t>1</w:t>
            </w:r>
            <w:r>
              <w:rPr>
                <w:rFonts w:ascii="GHEA Grapalat" w:eastAsia="Calibri" w:hAnsi="GHEA Grapalat" w:cs="Arial"/>
                <w:sz w:val="24"/>
                <w:szCs w:val="24"/>
                <w:lang w:val="ru-RU"/>
              </w:rPr>
              <w:t>)</w:t>
            </w:r>
          </w:p>
        </w:tc>
        <w:tc>
          <w:tcPr>
            <w:tcW w:w="4410" w:type="dxa"/>
            <w:tcBorders>
              <w:top w:val="single" w:sz="4" w:space="0" w:color="auto"/>
              <w:left w:val="single" w:sz="4" w:space="0" w:color="auto"/>
              <w:bottom w:val="single" w:sz="4" w:space="0" w:color="auto"/>
              <w:right w:val="single" w:sz="4" w:space="0" w:color="auto"/>
            </w:tcBorders>
          </w:tcPr>
          <w:p w14:paraId="6E31A0BA" w14:textId="77777777" w:rsidR="000A0BA1" w:rsidRDefault="000A0BA1">
            <w:pPr>
              <w:autoSpaceDE w:val="0"/>
              <w:autoSpaceDN w:val="0"/>
              <w:adjustRightInd w:val="0"/>
              <w:spacing w:after="0" w:line="360" w:lineRule="auto"/>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«Ընտանեկան գրադարանավար» ծրագրի իրականացում մարզերում</w:t>
            </w:r>
          </w:p>
          <w:p w14:paraId="00F00313" w14:textId="77777777" w:rsidR="000A0BA1" w:rsidRDefault="000A0BA1">
            <w:pPr>
              <w:autoSpaceDE w:val="0"/>
              <w:autoSpaceDN w:val="0"/>
              <w:adjustRightInd w:val="0"/>
              <w:spacing w:after="0" w:line="360" w:lineRule="auto"/>
              <w:rPr>
                <w:rFonts w:ascii="GHEA Grapalat" w:eastAsia="Calibri" w:hAnsi="GHEA Grapalat" w:cs="GHEA Grapalat"/>
                <w:bCs/>
                <w:sz w:val="24"/>
                <w:szCs w:val="24"/>
                <w:lang w:val="hy-AM"/>
              </w:rPr>
            </w:pPr>
          </w:p>
          <w:p w14:paraId="12B29AFD" w14:textId="77777777" w:rsidR="000A0BA1" w:rsidRDefault="000A0BA1">
            <w:pPr>
              <w:autoSpaceDE w:val="0"/>
              <w:autoSpaceDN w:val="0"/>
              <w:adjustRightInd w:val="0"/>
              <w:spacing w:after="0" w:line="360" w:lineRule="auto"/>
              <w:rPr>
                <w:rFonts w:ascii="GHEA Grapalat" w:eastAsia="Calibri" w:hAnsi="GHEA Grapalat" w:cs="GHEA Grapalat"/>
                <w:bCs/>
                <w:sz w:val="24"/>
                <w:szCs w:val="24"/>
                <w:lang w:val="hy-AM"/>
              </w:rPr>
            </w:pPr>
          </w:p>
          <w:p w14:paraId="68F0A065" w14:textId="77777777" w:rsidR="000A0BA1" w:rsidRDefault="000A0BA1">
            <w:pPr>
              <w:autoSpaceDE w:val="0"/>
              <w:autoSpaceDN w:val="0"/>
              <w:adjustRightInd w:val="0"/>
              <w:spacing w:after="0" w:line="360" w:lineRule="auto"/>
              <w:rPr>
                <w:rFonts w:ascii="GHEA Grapalat" w:eastAsia="Calibri" w:hAnsi="GHEA Grapalat" w:cs="GHEA Grapalat"/>
                <w:bCs/>
                <w:sz w:val="24"/>
                <w:szCs w:val="24"/>
                <w:lang w:val="hy-AM"/>
              </w:rPr>
            </w:pPr>
          </w:p>
        </w:tc>
        <w:tc>
          <w:tcPr>
            <w:tcW w:w="2520" w:type="dxa"/>
            <w:tcBorders>
              <w:top w:val="single" w:sz="4" w:space="0" w:color="auto"/>
              <w:left w:val="single" w:sz="4" w:space="0" w:color="auto"/>
              <w:bottom w:val="single" w:sz="4" w:space="0" w:color="auto"/>
              <w:right w:val="single" w:sz="4" w:space="0" w:color="auto"/>
            </w:tcBorders>
            <w:hideMark/>
          </w:tcPr>
          <w:p w14:paraId="724628C7" w14:textId="77777777" w:rsidR="000A0BA1" w:rsidRDefault="000A0BA1">
            <w:pPr>
              <w:autoSpaceDE w:val="0"/>
              <w:autoSpaceDN w:val="0"/>
              <w:adjustRightInd w:val="0"/>
              <w:spacing w:after="0" w:line="360" w:lineRule="auto"/>
              <w:rPr>
                <w:rFonts w:ascii="GHEA Grapalat" w:eastAsia="Calibri" w:hAnsi="GHEA Grapalat" w:cs="GHEA Grapalat"/>
                <w:bCs/>
                <w:sz w:val="24"/>
                <w:szCs w:val="24"/>
                <w:lang w:val="hy-AM"/>
              </w:rPr>
            </w:pPr>
            <w:r>
              <w:rPr>
                <w:rFonts w:ascii="GHEA Grapalat" w:hAnsi="GHEA Grapalat"/>
                <w:sz w:val="24"/>
                <w:szCs w:val="24"/>
                <w:lang w:val="hy-AM"/>
              </w:rPr>
              <w:t xml:space="preserve">Կրթության, գիտության, մշակույթի և սպորտի </w:t>
            </w:r>
            <w:r>
              <w:rPr>
                <w:rFonts w:ascii="GHEA Grapalat" w:eastAsia="Calibri" w:hAnsi="GHEA Grapalat" w:cs="GHEA Grapalat"/>
                <w:bCs/>
                <w:sz w:val="24"/>
                <w:szCs w:val="24"/>
                <w:lang w:val="hy-AM"/>
              </w:rPr>
              <w:t xml:space="preserve"> նախարարություն</w:t>
            </w:r>
          </w:p>
        </w:tc>
        <w:tc>
          <w:tcPr>
            <w:tcW w:w="2520" w:type="dxa"/>
            <w:tcBorders>
              <w:top w:val="single" w:sz="4" w:space="0" w:color="auto"/>
              <w:left w:val="single" w:sz="4" w:space="0" w:color="auto"/>
              <w:bottom w:val="single" w:sz="4" w:space="0" w:color="auto"/>
              <w:right w:val="single" w:sz="4" w:space="0" w:color="auto"/>
            </w:tcBorders>
          </w:tcPr>
          <w:p w14:paraId="089759F9" w14:textId="77777777" w:rsidR="000A0BA1" w:rsidRDefault="000A0BA1">
            <w:pPr>
              <w:autoSpaceDE w:val="0"/>
              <w:autoSpaceDN w:val="0"/>
              <w:adjustRightInd w:val="0"/>
              <w:spacing w:after="0" w:line="360" w:lineRule="auto"/>
              <w:rPr>
                <w:rFonts w:ascii="GHEA Grapalat" w:eastAsia="Calibri" w:hAnsi="GHEA Grapalat" w:cs="Arial"/>
                <w:sz w:val="24"/>
                <w:szCs w:val="24"/>
                <w:lang w:val="hy-AM"/>
              </w:rPr>
            </w:pPr>
            <w:r>
              <w:rPr>
                <w:rFonts w:ascii="GHEA Grapalat" w:eastAsia="Calibri" w:hAnsi="GHEA Grapalat" w:cs="GHEA Grapalat"/>
                <w:bCs/>
                <w:sz w:val="24"/>
                <w:szCs w:val="24"/>
                <w:lang w:val="hy-AM"/>
              </w:rPr>
              <w:t xml:space="preserve">ՀՀ պետական բյուջե </w:t>
            </w:r>
          </w:p>
          <w:p w14:paraId="31636CB7" w14:textId="77777777" w:rsidR="000A0BA1" w:rsidRDefault="000A0BA1">
            <w:pPr>
              <w:autoSpaceDE w:val="0"/>
              <w:autoSpaceDN w:val="0"/>
              <w:adjustRightInd w:val="0"/>
              <w:spacing w:after="0" w:line="360" w:lineRule="auto"/>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 xml:space="preserve">(5,574.0 հազ. դրամ) </w:t>
            </w:r>
          </w:p>
          <w:p w14:paraId="4E4E785A" w14:textId="77777777" w:rsidR="000A0BA1" w:rsidRDefault="000A0BA1">
            <w:pPr>
              <w:autoSpaceDE w:val="0"/>
              <w:autoSpaceDN w:val="0"/>
              <w:adjustRightInd w:val="0"/>
              <w:spacing w:after="0" w:line="360" w:lineRule="auto"/>
              <w:rPr>
                <w:rFonts w:ascii="GHEA Grapalat" w:eastAsia="Calibri" w:hAnsi="GHEA Grapalat" w:cs="GHEA Grapalat"/>
                <w:bCs/>
                <w:sz w:val="24"/>
                <w:szCs w:val="24"/>
                <w:lang w:val="hy-AM"/>
              </w:rPr>
            </w:pPr>
          </w:p>
        </w:tc>
        <w:tc>
          <w:tcPr>
            <w:tcW w:w="4590" w:type="dxa"/>
            <w:tcBorders>
              <w:top w:val="single" w:sz="4" w:space="0" w:color="auto"/>
              <w:left w:val="single" w:sz="4" w:space="0" w:color="auto"/>
              <w:bottom w:val="single" w:sz="4" w:space="0" w:color="auto"/>
              <w:right w:val="single" w:sz="4" w:space="0" w:color="auto"/>
            </w:tcBorders>
            <w:hideMark/>
          </w:tcPr>
          <w:p w14:paraId="336C06AA" w14:textId="77777777" w:rsidR="000A0BA1" w:rsidRDefault="000A0BA1">
            <w:pPr>
              <w:autoSpaceDE w:val="0"/>
              <w:autoSpaceDN w:val="0"/>
              <w:adjustRightInd w:val="0"/>
              <w:spacing w:after="0" w:line="360" w:lineRule="auto"/>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ՀՀ 10 մարզերում շուրջ 650 տեղաշարժման դժվարություն և հաշմանդամություն ունեցող անձանց համար գրադարանային սպասարկում՝ տնային պայմաններում։</w:t>
            </w:r>
          </w:p>
        </w:tc>
      </w:tr>
      <w:tr w:rsidR="000A0BA1" w:rsidRPr="000A0BA1" w14:paraId="6656CFC4" w14:textId="77777777" w:rsidTr="000A0BA1">
        <w:trPr>
          <w:trHeight w:val="811"/>
        </w:trPr>
        <w:tc>
          <w:tcPr>
            <w:tcW w:w="630" w:type="dxa"/>
            <w:tcBorders>
              <w:top w:val="single" w:sz="4" w:space="0" w:color="auto"/>
              <w:left w:val="single" w:sz="4" w:space="0" w:color="auto"/>
              <w:bottom w:val="single" w:sz="4" w:space="0" w:color="auto"/>
              <w:right w:val="single" w:sz="4" w:space="0" w:color="auto"/>
            </w:tcBorders>
            <w:hideMark/>
          </w:tcPr>
          <w:p w14:paraId="3E762C3C"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lang w:val="hy-AM"/>
              </w:rPr>
              <w:t>2</w:t>
            </w:r>
            <w:r>
              <w:rPr>
                <w:rFonts w:ascii="GHEA Grapalat" w:eastAsia="Calibri" w:hAnsi="GHEA Grapalat" w:cs="Arial"/>
                <w:sz w:val="24"/>
                <w:szCs w:val="24"/>
                <w:lang w:val="ru-RU"/>
              </w:rPr>
              <w:t>)</w:t>
            </w:r>
          </w:p>
        </w:tc>
        <w:tc>
          <w:tcPr>
            <w:tcW w:w="4410" w:type="dxa"/>
            <w:tcBorders>
              <w:top w:val="single" w:sz="4" w:space="0" w:color="auto"/>
              <w:left w:val="single" w:sz="4" w:space="0" w:color="auto"/>
              <w:bottom w:val="single" w:sz="4" w:space="0" w:color="auto"/>
              <w:right w:val="single" w:sz="4" w:space="0" w:color="auto"/>
            </w:tcBorders>
            <w:hideMark/>
          </w:tcPr>
          <w:p w14:paraId="568BCD91" w14:textId="77777777" w:rsidR="000A0BA1" w:rsidRDefault="000A0BA1">
            <w:pPr>
              <w:autoSpaceDE w:val="0"/>
              <w:autoSpaceDN w:val="0"/>
              <w:adjustRightInd w:val="0"/>
              <w:spacing w:after="0" w:line="360" w:lineRule="auto"/>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Բրայլյան տառատեսակով գրքերի, ամսագրերի հրատարակում, տետրերի պատրաստում, աուդիոգրքերի ձայնագրում</w:t>
            </w:r>
          </w:p>
        </w:tc>
        <w:tc>
          <w:tcPr>
            <w:tcW w:w="2520" w:type="dxa"/>
            <w:tcBorders>
              <w:top w:val="single" w:sz="4" w:space="0" w:color="auto"/>
              <w:left w:val="single" w:sz="4" w:space="0" w:color="auto"/>
              <w:bottom w:val="single" w:sz="4" w:space="0" w:color="auto"/>
              <w:right w:val="single" w:sz="4" w:space="0" w:color="auto"/>
            </w:tcBorders>
            <w:hideMark/>
          </w:tcPr>
          <w:p w14:paraId="4C5A105D" w14:textId="77777777" w:rsidR="000A0BA1" w:rsidRDefault="000A0BA1">
            <w:pPr>
              <w:spacing w:after="0" w:line="360" w:lineRule="auto"/>
              <w:ind w:right="-20"/>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Կրթության, գիտության, մշակույթի և սպորտի նախարարություն,</w:t>
            </w:r>
          </w:p>
          <w:p w14:paraId="36328DB6" w14:textId="77777777" w:rsidR="000A0BA1" w:rsidRDefault="000A0BA1">
            <w:pPr>
              <w:spacing w:after="0" w:line="360" w:lineRule="auto"/>
              <w:ind w:right="-20"/>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 xml:space="preserve">«Հայաստանի կույրերի </w:t>
            </w:r>
            <w:r>
              <w:rPr>
                <w:rFonts w:ascii="GHEA Grapalat" w:eastAsia="Calibri" w:hAnsi="GHEA Grapalat" w:cs="GHEA Grapalat"/>
                <w:bCs/>
                <w:sz w:val="24"/>
                <w:szCs w:val="24"/>
                <w:lang w:val="hy-AM"/>
              </w:rPr>
              <w:lastRenderedPageBreak/>
              <w:t>միավորման հրատարակչություն» ՍՊԸ (համաձայնությամբ)</w:t>
            </w:r>
          </w:p>
        </w:tc>
        <w:tc>
          <w:tcPr>
            <w:tcW w:w="2520" w:type="dxa"/>
            <w:tcBorders>
              <w:top w:val="single" w:sz="4" w:space="0" w:color="auto"/>
              <w:left w:val="single" w:sz="4" w:space="0" w:color="auto"/>
              <w:bottom w:val="single" w:sz="4" w:space="0" w:color="auto"/>
              <w:right w:val="single" w:sz="4" w:space="0" w:color="auto"/>
            </w:tcBorders>
          </w:tcPr>
          <w:p w14:paraId="4C73555C" w14:textId="77777777" w:rsidR="000A0BA1" w:rsidRDefault="000A0BA1">
            <w:pPr>
              <w:spacing w:after="0" w:line="360" w:lineRule="auto"/>
              <w:ind w:right="-20"/>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lastRenderedPageBreak/>
              <w:t>ՀՀ պետական</w:t>
            </w:r>
          </w:p>
          <w:p w14:paraId="7F9E86E1" w14:textId="77777777" w:rsidR="000A0BA1" w:rsidRDefault="000A0BA1">
            <w:pPr>
              <w:autoSpaceDE w:val="0"/>
              <w:autoSpaceDN w:val="0"/>
              <w:adjustRightInd w:val="0"/>
              <w:spacing w:after="0" w:line="360" w:lineRule="auto"/>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 xml:space="preserve">բյուջե </w:t>
            </w:r>
          </w:p>
          <w:p w14:paraId="7FA96B7B" w14:textId="77777777" w:rsidR="000A0BA1" w:rsidRDefault="000A0BA1">
            <w:pPr>
              <w:autoSpaceDE w:val="0"/>
              <w:autoSpaceDN w:val="0"/>
              <w:adjustRightInd w:val="0"/>
              <w:spacing w:after="0" w:line="360" w:lineRule="auto"/>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(9,786.6 հազ. դրամ)</w:t>
            </w:r>
          </w:p>
          <w:p w14:paraId="218D56BB" w14:textId="77777777" w:rsidR="000A0BA1" w:rsidRDefault="000A0BA1">
            <w:pPr>
              <w:autoSpaceDE w:val="0"/>
              <w:autoSpaceDN w:val="0"/>
              <w:adjustRightInd w:val="0"/>
              <w:spacing w:after="0" w:line="360" w:lineRule="auto"/>
              <w:rPr>
                <w:rFonts w:ascii="GHEA Grapalat" w:eastAsia="Calibri" w:hAnsi="GHEA Grapalat" w:cs="GHEA Grapalat"/>
                <w:bCs/>
                <w:sz w:val="24"/>
                <w:szCs w:val="24"/>
                <w:lang w:val="hy-AM"/>
              </w:rPr>
            </w:pPr>
          </w:p>
        </w:tc>
        <w:tc>
          <w:tcPr>
            <w:tcW w:w="4590" w:type="dxa"/>
            <w:tcBorders>
              <w:top w:val="single" w:sz="4" w:space="0" w:color="auto"/>
              <w:left w:val="single" w:sz="4" w:space="0" w:color="auto"/>
              <w:bottom w:val="single" w:sz="4" w:space="0" w:color="auto"/>
              <w:right w:val="single" w:sz="4" w:space="0" w:color="auto"/>
            </w:tcBorders>
          </w:tcPr>
          <w:p w14:paraId="4644FFF3" w14:textId="77777777" w:rsidR="000A0BA1" w:rsidRDefault="000A0BA1">
            <w:pPr>
              <w:spacing w:after="0" w:line="360" w:lineRule="auto"/>
              <w:ind w:right="-20"/>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Տեսողությունը կորցրած հաշմանդամություն ունեցող անձանց համար Բրայլյան տառատեսակով գրքերի և տետրերի տպագրության, «Խոսող գրքերի»՝ աուդիոգրքերի ձայնագրության ծառայությունների ապահովում։</w:t>
            </w:r>
          </w:p>
          <w:p w14:paraId="601BFA12" w14:textId="77777777" w:rsidR="000A0BA1" w:rsidRDefault="000A0BA1">
            <w:pPr>
              <w:spacing w:after="0" w:line="360" w:lineRule="auto"/>
              <w:ind w:right="-20"/>
              <w:jc w:val="both"/>
              <w:rPr>
                <w:rFonts w:ascii="GHEA Grapalat" w:eastAsia="Calibri" w:hAnsi="GHEA Grapalat" w:cs="GHEA Grapalat"/>
                <w:bCs/>
                <w:sz w:val="24"/>
                <w:szCs w:val="24"/>
                <w:lang w:val="hy-AM"/>
              </w:rPr>
            </w:pPr>
          </w:p>
          <w:p w14:paraId="2C557ADA" w14:textId="77777777" w:rsidR="000A0BA1" w:rsidRDefault="000A0BA1">
            <w:pPr>
              <w:spacing w:after="0" w:line="360" w:lineRule="auto"/>
              <w:ind w:right="-20"/>
              <w:jc w:val="both"/>
              <w:rPr>
                <w:rFonts w:ascii="GHEA Grapalat" w:eastAsia="Calibri" w:hAnsi="GHEA Grapalat" w:cs="GHEA Grapalat"/>
                <w:bCs/>
                <w:sz w:val="24"/>
                <w:szCs w:val="24"/>
                <w:lang w:val="hy-AM"/>
              </w:rPr>
            </w:pPr>
          </w:p>
        </w:tc>
      </w:tr>
      <w:tr w:rsidR="000A0BA1" w:rsidRPr="000A0BA1" w14:paraId="2E0586C5" w14:textId="77777777" w:rsidTr="000A0BA1">
        <w:trPr>
          <w:trHeight w:val="811"/>
        </w:trPr>
        <w:tc>
          <w:tcPr>
            <w:tcW w:w="630" w:type="dxa"/>
            <w:tcBorders>
              <w:top w:val="single" w:sz="4" w:space="0" w:color="auto"/>
              <w:left w:val="single" w:sz="4" w:space="0" w:color="auto"/>
              <w:bottom w:val="single" w:sz="4" w:space="0" w:color="auto"/>
              <w:right w:val="single" w:sz="4" w:space="0" w:color="auto"/>
            </w:tcBorders>
            <w:vAlign w:val="center"/>
            <w:hideMark/>
          </w:tcPr>
          <w:p w14:paraId="2B6D727D" w14:textId="77777777" w:rsidR="000A0BA1" w:rsidRDefault="000A0BA1">
            <w:pPr>
              <w:spacing w:line="360" w:lineRule="auto"/>
              <w:rPr>
                <w:rFonts w:ascii="GHEA Grapalat" w:hAnsi="GHEA Grapalat"/>
                <w:sz w:val="24"/>
                <w:szCs w:val="24"/>
              </w:rPr>
            </w:pPr>
            <w:r>
              <w:rPr>
                <w:rFonts w:ascii="GHEA Grapalat" w:hAnsi="GHEA Grapalat"/>
                <w:sz w:val="24"/>
                <w:szCs w:val="24"/>
                <w:lang w:val="hy-AM"/>
              </w:rPr>
              <w:lastRenderedPageBreak/>
              <w:t>3</w:t>
            </w:r>
            <w:r>
              <w:rPr>
                <w:rFonts w:ascii="GHEA Grapalat" w:hAnsi="GHEA Grapalat"/>
                <w:sz w:val="24"/>
                <w:szCs w:val="24"/>
              </w:rPr>
              <w:t>)</w:t>
            </w:r>
          </w:p>
        </w:tc>
        <w:tc>
          <w:tcPr>
            <w:tcW w:w="4410" w:type="dxa"/>
            <w:tcBorders>
              <w:top w:val="single" w:sz="4" w:space="0" w:color="auto"/>
              <w:left w:val="single" w:sz="4" w:space="0" w:color="auto"/>
              <w:bottom w:val="single" w:sz="4" w:space="0" w:color="auto"/>
              <w:right w:val="single" w:sz="4" w:space="0" w:color="auto"/>
            </w:tcBorders>
          </w:tcPr>
          <w:p w14:paraId="20CDE88C" w14:textId="77777777" w:rsidR="000A0BA1" w:rsidRDefault="000A0BA1">
            <w:pPr>
              <w:spacing w:line="360" w:lineRule="auto"/>
              <w:rPr>
                <w:rFonts w:ascii="GHEA Grapalat" w:hAnsi="GHEA Grapalat"/>
                <w:sz w:val="24"/>
                <w:szCs w:val="24"/>
                <w:lang w:val="hy-AM"/>
              </w:rPr>
            </w:pPr>
            <w:r>
              <w:rPr>
                <w:rFonts w:ascii="GHEA Grapalat" w:eastAsia="Calibri" w:hAnsi="GHEA Grapalat" w:cs="GHEA Grapalat"/>
                <w:bCs/>
                <w:sz w:val="24"/>
                <w:szCs w:val="24"/>
                <w:lang w:val="hy-AM"/>
              </w:rPr>
              <w:t>Արտադպրոցական դաստիարակության ծրագրի իրականացում</w:t>
            </w:r>
          </w:p>
          <w:p w14:paraId="165F131C" w14:textId="77777777" w:rsidR="000A0BA1" w:rsidRDefault="000A0BA1">
            <w:pPr>
              <w:spacing w:line="360" w:lineRule="auto"/>
              <w:rPr>
                <w:rFonts w:ascii="GHEA Grapalat" w:hAnsi="GHEA Grapalat"/>
                <w:sz w:val="24"/>
                <w:szCs w:val="24"/>
                <w:lang w:val="hy-AM"/>
              </w:rPr>
            </w:pPr>
          </w:p>
        </w:tc>
        <w:tc>
          <w:tcPr>
            <w:tcW w:w="2520" w:type="dxa"/>
            <w:tcBorders>
              <w:top w:val="single" w:sz="4" w:space="0" w:color="auto"/>
              <w:left w:val="single" w:sz="4" w:space="0" w:color="auto"/>
              <w:bottom w:val="single" w:sz="4" w:space="0" w:color="auto"/>
              <w:right w:val="single" w:sz="4" w:space="0" w:color="auto"/>
            </w:tcBorders>
            <w:hideMark/>
          </w:tcPr>
          <w:p w14:paraId="586CE140" w14:textId="77777777" w:rsidR="000A0BA1" w:rsidRDefault="000A0BA1">
            <w:pPr>
              <w:spacing w:after="0" w:line="360" w:lineRule="auto"/>
              <w:ind w:right="-20"/>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Կրթության,</w:t>
            </w:r>
          </w:p>
          <w:p w14:paraId="640A4A69" w14:textId="77777777" w:rsidR="000A0BA1" w:rsidRDefault="000A0BA1">
            <w:pPr>
              <w:spacing w:before="1" w:after="0" w:line="360" w:lineRule="auto"/>
              <w:ind w:right="114"/>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գիտության, մշակույթի և սպորտի նախարարություն</w:t>
            </w:r>
          </w:p>
        </w:tc>
        <w:tc>
          <w:tcPr>
            <w:tcW w:w="2520" w:type="dxa"/>
            <w:tcBorders>
              <w:top w:val="single" w:sz="4" w:space="0" w:color="auto"/>
              <w:left w:val="single" w:sz="4" w:space="0" w:color="auto"/>
              <w:bottom w:val="single" w:sz="4" w:space="0" w:color="auto"/>
              <w:right w:val="single" w:sz="4" w:space="0" w:color="auto"/>
            </w:tcBorders>
            <w:hideMark/>
          </w:tcPr>
          <w:p w14:paraId="79D58924" w14:textId="77777777" w:rsidR="000A0BA1" w:rsidRDefault="000A0BA1">
            <w:pPr>
              <w:autoSpaceDE w:val="0"/>
              <w:autoSpaceDN w:val="0"/>
              <w:adjustRightInd w:val="0"/>
              <w:spacing w:after="0" w:line="360" w:lineRule="auto"/>
              <w:rPr>
                <w:rFonts w:ascii="GHEA Grapalat" w:hAnsi="GHEA Grapalat"/>
                <w:color w:val="000000" w:themeColor="text1"/>
                <w:spacing w:val="-8"/>
                <w:sz w:val="24"/>
                <w:szCs w:val="24"/>
                <w:lang w:val="hy-AM"/>
              </w:rPr>
            </w:pPr>
            <w:r>
              <w:rPr>
                <w:rFonts w:ascii="GHEA Grapalat" w:hAnsi="GHEA Grapalat" w:cs="Arial"/>
                <w:color w:val="000000" w:themeColor="text1"/>
                <w:spacing w:val="-8"/>
                <w:sz w:val="24"/>
                <w:szCs w:val="24"/>
                <w:lang w:val="hy-AM"/>
              </w:rPr>
              <w:t>ՀՀ</w:t>
            </w:r>
            <w:r>
              <w:rPr>
                <w:rFonts w:ascii="GHEA Grapalat" w:hAnsi="GHEA Grapalat"/>
                <w:color w:val="000000" w:themeColor="text1"/>
                <w:spacing w:val="-8"/>
                <w:sz w:val="24"/>
                <w:szCs w:val="24"/>
                <w:lang w:val="hy-AM"/>
              </w:rPr>
              <w:t xml:space="preserve"> </w:t>
            </w:r>
            <w:r>
              <w:rPr>
                <w:rFonts w:ascii="GHEA Grapalat" w:hAnsi="GHEA Grapalat" w:cs="Arial"/>
                <w:color w:val="000000" w:themeColor="text1"/>
                <w:spacing w:val="-8"/>
                <w:sz w:val="24"/>
                <w:szCs w:val="24"/>
                <w:lang w:val="hy-AM"/>
              </w:rPr>
              <w:t>պետական</w:t>
            </w:r>
            <w:r>
              <w:rPr>
                <w:rFonts w:ascii="GHEA Grapalat" w:hAnsi="GHEA Grapalat"/>
                <w:color w:val="000000" w:themeColor="text1"/>
                <w:spacing w:val="-8"/>
                <w:sz w:val="24"/>
                <w:szCs w:val="24"/>
                <w:lang w:val="hy-AM"/>
              </w:rPr>
              <w:t xml:space="preserve"> </w:t>
            </w:r>
            <w:r>
              <w:rPr>
                <w:rFonts w:ascii="GHEA Grapalat" w:hAnsi="GHEA Grapalat" w:cs="Arial"/>
                <w:color w:val="000000" w:themeColor="text1"/>
                <w:spacing w:val="-8"/>
                <w:sz w:val="24"/>
                <w:szCs w:val="24"/>
                <w:lang w:val="hy-AM"/>
              </w:rPr>
              <w:t>բյուջե</w:t>
            </w:r>
            <w:r>
              <w:rPr>
                <w:rFonts w:ascii="GHEA Grapalat" w:hAnsi="GHEA Grapalat"/>
                <w:color w:val="000000" w:themeColor="text1"/>
                <w:spacing w:val="-8"/>
                <w:sz w:val="24"/>
                <w:szCs w:val="24"/>
                <w:lang w:val="hy-AM"/>
              </w:rPr>
              <w:t xml:space="preserve"> </w:t>
            </w:r>
            <w:r>
              <w:rPr>
                <w:rFonts w:ascii="GHEA Grapalat" w:hAnsi="GHEA Grapalat" w:cs="GHEA Grapalat"/>
                <w:bCs/>
                <w:sz w:val="24"/>
                <w:szCs w:val="24"/>
                <w:lang w:val="hy-AM"/>
              </w:rPr>
              <w:t>(</w:t>
            </w:r>
            <w:r>
              <w:rPr>
                <w:rFonts w:ascii="GHEA Grapalat" w:hAnsi="GHEA Grapalat" w:cs="GHEA Grapalat"/>
                <w:bCs/>
                <w:sz w:val="24"/>
                <w:szCs w:val="24"/>
                <w:lang w:val="it-IT"/>
              </w:rPr>
              <w:t xml:space="preserve">83,000.0 </w:t>
            </w:r>
            <w:r>
              <w:rPr>
                <w:rFonts w:ascii="GHEA Grapalat" w:hAnsi="GHEA Grapalat" w:cs="GHEA Grapalat"/>
                <w:bCs/>
                <w:sz w:val="24"/>
                <w:szCs w:val="24"/>
                <w:lang w:val="hy-AM"/>
              </w:rPr>
              <w:t>հազ</w:t>
            </w:r>
            <w:r>
              <w:rPr>
                <w:rFonts w:ascii="GHEA Grapalat" w:hAnsi="GHEA Grapalat" w:cs="GHEA Grapalat"/>
                <w:bCs/>
                <w:sz w:val="24"/>
                <w:szCs w:val="24"/>
                <w:lang w:val="it-IT"/>
              </w:rPr>
              <w:t>.</w:t>
            </w:r>
            <w:r>
              <w:rPr>
                <w:rFonts w:ascii="GHEA Grapalat" w:hAnsi="GHEA Grapalat" w:cs="GHEA Grapalat"/>
                <w:bCs/>
                <w:sz w:val="24"/>
                <w:szCs w:val="24"/>
                <w:lang w:val="hy-AM"/>
              </w:rPr>
              <w:t xml:space="preserve"> դրամ)</w:t>
            </w:r>
          </w:p>
        </w:tc>
        <w:tc>
          <w:tcPr>
            <w:tcW w:w="4590" w:type="dxa"/>
            <w:tcBorders>
              <w:top w:val="single" w:sz="4" w:space="0" w:color="auto"/>
              <w:left w:val="single" w:sz="4" w:space="0" w:color="auto"/>
              <w:bottom w:val="single" w:sz="4" w:space="0" w:color="auto"/>
              <w:right w:val="single" w:sz="4" w:space="0" w:color="auto"/>
            </w:tcBorders>
            <w:hideMark/>
          </w:tcPr>
          <w:p w14:paraId="0FFB129B" w14:textId="77777777" w:rsidR="000A0BA1" w:rsidRDefault="000A0BA1">
            <w:pPr>
              <w:spacing w:line="360" w:lineRule="auto"/>
              <w:jc w:val="both"/>
              <w:rPr>
                <w:rFonts w:ascii="GHEA Grapalat" w:hAnsi="GHEA Grapalat"/>
                <w:sz w:val="24"/>
                <w:szCs w:val="24"/>
                <w:lang w:val="hy-AM"/>
              </w:rPr>
            </w:pPr>
            <w:r>
              <w:rPr>
                <w:rFonts w:ascii="GHEA Grapalat" w:hAnsi="GHEA Grapalat"/>
                <w:sz w:val="24"/>
                <w:szCs w:val="24"/>
                <w:lang w:val="hy-AM"/>
              </w:rPr>
              <w:t>Ծնողազուրկ, սոցիալապես</w:t>
            </w:r>
            <w:r>
              <w:rPr>
                <w:rFonts w:ascii="Calibri" w:hAnsi="Calibri" w:cs="Calibri"/>
                <w:sz w:val="24"/>
                <w:szCs w:val="24"/>
                <w:lang w:val="hy-AM"/>
              </w:rPr>
              <w:t> </w:t>
            </w:r>
            <w:r>
              <w:rPr>
                <w:rFonts w:ascii="GHEA Grapalat" w:hAnsi="GHEA Grapalat"/>
                <w:sz w:val="24"/>
                <w:szCs w:val="24"/>
                <w:lang w:val="hy-AM"/>
              </w:rPr>
              <w:t>անապահով ընտանիքների և հաշմանդամություն ունեցող  շուրջ 609  երեխաների համար արվեստի և արհեստների անվճար ուսուցում։</w:t>
            </w:r>
          </w:p>
        </w:tc>
      </w:tr>
      <w:tr w:rsidR="000A0BA1" w:rsidRPr="000A0BA1" w14:paraId="5F5710B5" w14:textId="77777777" w:rsidTr="000A0BA1">
        <w:trPr>
          <w:trHeight w:val="811"/>
        </w:trPr>
        <w:tc>
          <w:tcPr>
            <w:tcW w:w="630" w:type="dxa"/>
            <w:tcBorders>
              <w:top w:val="single" w:sz="4" w:space="0" w:color="auto"/>
              <w:left w:val="single" w:sz="4" w:space="0" w:color="auto"/>
              <w:bottom w:val="single" w:sz="4" w:space="0" w:color="auto"/>
              <w:right w:val="single" w:sz="4" w:space="0" w:color="auto"/>
            </w:tcBorders>
            <w:hideMark/>
          </w:tcPr>
          <w:p w14:paraId="251011D4"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lang w:val="hy-AM"/>
              </w:rPr>
              <w:t>4</w:t>
            </w:r>
            <w:r>
              <w:rPr>
                <w:rFonts w:ascii="GHEA Grapalat" w:eastAsia="Calibri" w:hAnsi="GHEA Grapalat" w:cs="Arial"/>
                <w:sz w:val="24"/>
                <w:szCs w:val="24"/>
              </w:rPr>
              <w:t>)</w:t>
            </w:r>
          </w:p>
        </w:tc>
        <w:tc>
          <w:tcPr>
            <w:tcW w:w="4410" w:type="dxa"/>
            <w:tcBorders>
              <w:top w:val="single" w:sz="4" w:space="0" w:color="auto"/>
              <w:left w:val="single" w:sz="4" w:space="0" w:color="auto"/>
              <w:bottom w:val="single" w:sz="4" w:space="0" w:color="auto"/>
              <w:right w:val="single" w:sz="4" w:space="0" w:color="auto"/>
            </w:tcBorders>
            <w:hideMark/>
          </w:tcPr>
          <w:p w14:paraId="7488B8D2" w14:textId="77777777" w:rsidR="000A0BA1" w:rsidRDefault="000A0BA1">
            <w:pPr>
              <w:autoSpaceDE w:val="0"/>
              <w:autoSpaceDN w:val="0"/>
              <w:adjustRightInd w:val="0"/>
              <w:spacing w:after="0" w:line="360" w:lineRule="auto"/>
              <w:rPr>
                <w:rFonts w:ascii="GHEA Grapalat" w:hAnsi="GHEA Grapalat"/>
                <w:sz w:val="24"/>
                <w:szCs w:val="24"/>
                <w:lang w:val="hy-AM"/>
              </w:rPr>
            </w:pPr>
            <w:r>
              <w:rPr>
                <w:rFonts w:ascii="GHEA Grapalat" w:hAnsi="GHEA Grapalat"/>
                <w:sz w:val="24"/>
                <w:szCs w:val="24"/>
                <w:lang w:val="hy-AM"/>
              </w:rPr>
              <w:t>Ներառական նախագծերի նպատակային աջակցություն ժամանակակից արվեստի ոլորտում</w:t>
            </w:r>
          </w:p>
        </w:tc>
        <w:tc>
          <w:tcPr>
            <w:tcW w:w="2520" w:type="dxa"/>
            <w:tcBorders>
              <w:top w:val="single" w:sz="4" w:space="0" w:color="auto"/>
              <w:left w:val="single" w:sz="4" w:space="0" w:color="auto"/>
              <w:bottom w:val="single" w:sz="4" w:space="0" w:color="auto"/>
              <w:right w:val="single" w:sz="4" w:space="0" w:color="auto"/>
            </w:tcBorders>
          </w:tcPr>
          <w:p w14:paraId="3C274314" w14:textId="77777777" w:rsidR="000A0BA1" w:rsidRDefault="000A0BA1">
            <w:pPr>
              <w:spacing w:after="0" w:line="360" w:lineRule="auto"/>
              <w:ind w:right="-20"/>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Կրթության,</w:t>
            </w:r>
          </w:p>
          <w:p w14:paraId="49453A98" w14:textId="77777777" w:rsidR="000A0BA1" w:rsidRDefault="000A0BA1">
            <w:pPr>
              <w:spacing w:before="1" w:after="0" w:line="360" w:lineRule="auto"/>
              <w:ind w:right="114"/>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գիտության, մշակույթի և սպորտի նախարարություն</w:t>
            </w:r>
          </w:p>
          <w:p w14:paraId="7FE5BB5F" w14:textId="77777777" w:rsidR="000A0BA1" w:rsidRDefault="000A0BA1">
            <w:pPr>
              <w:spacing w:line="360" w:lineRule="auto"/>
              <w:rPr>
                <w:rFonts w:ascii="GHEA Grapalat" w:hAnsi="GHEA Grapalat"/>
                <w:sz w:val="24"/>
                <w:szCs w:val="24"/>
                <w:lang w:val="hy-AM"/>
              </w:rPr>
            </w:pPr>
          </w:p>
        </w:tc>
        <w:tc>
          <w:tcPr>
            <w:tcW w:w="2520" w:type="dxa"/>
            <w:tcBorders>
              <w:top w:val="single" w:sz="4" w:space="0" w:color="auto"/>
              <w:left w:val="single" w:sz="4" w:space="0" w:color="auto"/>
              <w:bottom w:val="single" w:sz="4" w:space="0" w:color="auto"/>
              <w:right w:val="single" w:sz="4" w:space="0" w:color="auto"/>
            </w:tcBorders>
          </w:tcPr>
          <w:p w14:paraId="2B5229C4" w14:textId="77777777" w:rsidR="000A0BA1" w:rsidRDefault="000A0BA1">
            <w:pPr>
              <w:spacing w:line="360" w:lineRule="auto"/>
              <w:rPr>
                <w:rFonts w:ascii="GHEA Grapalat" w:hAnsi="GHEA Grapalat" w:cs="Arial"/>
                <w:color w:val="000000" w:themeColor="text1"/>
                <w:spacing w:val="-8"/>
                <w:sz w:val="24"/>
                <w:szCs w:val="24"/>
                <w:lang w:val="hy-AM"/>
              </w:rPr>
            </w:pPr>
            <w:r>
              <w:rPr>
                <w:rFonts w:ascii="GHEA Grapalat" w:hAnsi="GHEA Grapalat" w:cs="Arial"/>
                <w:color w:val="000000" w:themeColor="text1"/>
                <w:spacing w:val="-8"/>
                <w:sz w:val="24"/>
                <w:szCs w:val="24"/>
                <w:lang w:val="hy-AM"/>
              </w:rPr>
              <w:t>ՀՀ</w:t>
            </w:r>
            <w:r>
              <w:rPr>
                <w:rFonts w:ascii="GHEA Grapalat" w:hAnsi="GHEA Grapalat"/>
                <w:color w:val="000000" w:themeColor="text1"/>
                <w:spacing w:val="-8"/>
                <w:sz w:val="24"/>
                <w:szCs w:val="24"/>
                <w:lang w:val="hy-AM"/>
              </w:rPr>
              <w:t xml:space="preserve"> </w:t>
            </w:r>
            <w:r>
              <w:rPr>
                <w:rFonts w:ascii="GHEA Grapalat" w:hAnsi="GHEA Grapalat" w:cs="Arial"/>
                <w:color w:val="000000" w:themeColor="text1"/>
                <w:spacing w:val="-8"/>
                <w:sz w:val="24"/>
                <w:szCs w:val="24"/>
                <w:lang w:val="hy-AM"/>
              </w:rPr>
              <w:t>պետական</w:t>
            </w:r>
            <w:r>
              <w:rPr>
                <w:rFonts w:ascii="GHEA Grapalat" w:hAnsi="GHEA Grapalat"/>
                <w:color w:val="000000" w:themeColor="text1"/>
                <w:spacing w:val="-8"/>
                <w:sz w:val="24"/>
                <w:szCs w:val="24"/>
                <w:lang w:val="hy-AM"/>
              </w:rPr>
              <w:t xml:space="preserve"> </w:t>
            </w:r>
            <w:r>
              <w:rPr>
                <w:rFonts w:ascii="GHEA Grapalat" w:hAnsi="GHEA Grapalat" w:cs="Arial"/>
                <w:color w:val="000000" w:themeColor="text1"/>
                <w:spacing w:val="-8"/>
                <w:sz w:val="24"/>
                <w:szCs w:val="24"/>
                <w:lang w:val="hy-AM"/>
              </w:rPr>
              <w:t xml:space="preserve">բյուջե </w:t>
            </w:r>
          </w:p>
          <w:p w14:paraId="0A192098" w14:textId="77777777" w:rsidR="000A0BA1" w:rsidRDefault="000A0BA1">
            <w:pPr>
              <w:spacing w:line="360" w:lineRule="auto"/>
              <w:rPr>
                <w:rFonts w:ascii="GHEA Grapalat" w:hAnsi="GHEA Grapalat" w:cs="Arial"/>
                <w:color w:val="000000" w:themeColor="text1"/>
                <w:spacing w:val="-8"/>
                <w:sz w:val="24"/>
                <w:szCs w:val="24"/>
                <w:lang w:val="hy-AM"/>
              </w:rPr>
            </w:pPr>
            <w:r>
              <w:rPr>
                <w:rFonts w:ascii="GHEA Grapalat" w:hAnsi="GHEA Grapalat" w:cs="Arial"/>
                <w:color w:val="000000" w:themeColor="text1"/>
                <w:spacing w:val="-8"/>
                <w:sz w:val="24"/>
                <w:szCs w:val="24"/>
                <w:lang w:val="hy-AM"/>
              </w:rPr>
              <w:t xml:space="preserve">(53,000.0 հազ.  դրամ) </w:t>
            </w:r>
          </w:p>
          <w:p w14:paraId="01041946" w14:textId="77777777" w:rsidR="000A0BA1" w:rsidRDefault="000A0BA1">
            <w:pPr>
              <w:spacing w:line="360" w:lineRule="auto"/>
              <w:rPr>
                <w:rFonts w:ascii="GHEA Grapalat" w:hAnsi="GHEA Grapalat" w:cs="Arial"/>
                <w:spacing w:val="-8"/>
                <w:sz w:val="24"/>
                <w:szCs w:val="24"/>
                <w:lang w:val="hy-AM"/>
              </w:rPr>
            </w:pPr>
          </w:p>
        </w:tc>
        <w:tc>
          <w:tcPr>
            <w:tcW w:w="4590" w:type="dxa"/>
            <w:tcBorders>
              <w:top w:val="single" w:sz="4" w:space="0" w:color="auto"/>
              <w:left w:val="single" w:sz="4" w:space="0" w:color="auto"/>
              <w:bottom w:val="single" w:sz="4" w:space="0" w:color="auto"/>
              <w:right w:val="single" w:sz="4" w:space="0" w:color="auto"/>
            </w:tcBorders>
            <w:hideMark/>
          </w:tcPr>
          <w:p w14:paraId="154A52CC" w14:textId="77777777" w:rsidR="000A0BA1" w:rsidRDefault="000A0BA1">
            <w:pPr>
              <w:autoSpaceDE w:val="0"/>
              <w:autoSpaceDN w:val="0"/>
              <w:adjustRightInd w:val="0"/>
              <w:spacing w:after="0" w:line="360" w:lineRule="auto"/>
              <w:jc w:val="both"/>
              <w:rPr>
                <w:rFonts w:ascii="GHEA Grapalat" w:hAnsi="GHEA Grapalat"/>
                <w:sz w:val="24"/>
                <w:szCs w:val="24"/>
                <w:lang w:val="hy-AM"/>
              </w:rPr>
            </w:pPr>
            <w:r>
              <w:rPr>
                <w:rFonts w:ascii="GHEA Grapalat" w:hAnsi="GHEA Grapalat"/>
                <w:sz w:val="24"/>
                <w:szCs w:val="24"/>
                <w:lang w:val="hy-AM"/>
              </w:rPr>
              <w:t xml:space="preserve">Հաշմանդամություն ունեցող անձանց </w:t>
            </w:r>
            <w:r>
              <w:rPr>
                <w:rFonts w:ascii="GHEA Grapalat" w:hAnsi="GHEA Grapalat" w:cs="Arial"/>
                <w:color w:val="000000" w:themeColor="text1"/>
                <w:sz w:val="24"/>
                <w:szCs w:val="24"/>
                <w:lang w:val="hy-AM"/>
              </w:rPr>
              <w:t>ստեղծագործական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ներուժի</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բացահայտմանն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ու</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խթանմանն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ուղղված</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հնարավորությունների</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ստեղծում</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ինչպես</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նաև</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մշակույթի</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միջոցով</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նրանց</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ինտեգրման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ապահովում</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հասարակություն՝</w:t>
            </w:r>
            <w:r>
              <w:rPr>
                <w:rFonts w:ascii="GHEA Grapalat" w:hAnsi="GHEA Grapalat"/>
                <w:color w:val="000000" w:themeColor="text1"/>
                <w:sz w:val="24"/>
                <w:szCs w:val="24"/>
                <w:lang w:val="hy-AM"/>
              </w:rPr>
              <w:t xml:space="preserve">  հ</w:t>
            </w:r>
            <w:r>
              <w:rPr>
                <w:rFonts w:ascii="GHEA Grapalat" w:hAnsi="GHEA Grapalat"/>
                <w:sz w:val="24"/>
                <w:szCs w:val="24"/>
                <w:lang w:val="hy-AM"/>
              </w:rPr>
              <w:t>աշմանդամություն ունեցող անձանց</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և</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նրանց</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հարցերով</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 xml:space="preserve">զբաղվող </w:t>
            </w:r>
            <w:r>
              <w:rPr>
                <w:rFonts w:ascii="GHEA Grapalat" w:hAnsi="GHEA Grapalat" w:cs="Arial"/>
                <w:color w:val="000000" w:themeColor="text1"/>
                <w:sz w:val="24"/>
                <w:szCs w:val="24"/>
                <w:lang w:val="hy-AM"/>
              </w:rPr>
              <w:lastRenderedPageBreak/>
              <w:t>հասարակական</w:t>
            </w:r>
            <w:r>
              <w:rPr>
                <w:rFonts w:ascii="GHEA Grapalat" w:hAnsi="GHEA Grapalat"/>
                <w:color w:val="000000" w:themeColor="text1"/>
                <w:sz w:val="24"/>
                <w:szCs w:val="24"/>
                <w:lang w:val="hy-AM"/>
              </w:rPr>
              <w:t xml:space="preserve"> </w:t>
            </w:r>
            <w:r>
              <w:rPr>
                <w:rFonts w:ascii="GHEA Grapalat" w:hAnsi="GHEA Grapalat"/>
                <w:sz w:val="24"/>
                <w:szCs w:val="24"/>
                <w:lang w:val="hy-AM"/>
              </w:rPr>
              <w:t xml:space="preserve">կազմակերպությունների </w:t>
            </w:r>
            <w:r>
              <w:rPr>
                <w:rFonts w:ascii="GHEA Grapalat" w:hAnsi="GHEA Grapalat" w:cs="Arial"/>
                <w:color w:val="000000" w:themeColor="text1"/>
                <w:sz w:val="24"/>
                <w:szCs w:val="24"/>
                <w:lang w:val="hy-AM"/>
              </w:rPr>
              <w:t>5</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ստեղծագործական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ծրագրերի</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նպատակային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աջակցմամբ։</w:t>
            </w:r>
          </w:p>
        </w:tc>
      </w:tr>
      <w:tr w:rsidR="000A0BA1" w:rsidRPr="000A0BA1" w14:paraId="619AFFDE" w14:textId="77777777" w:rsidTr="000A0BA1">
        <w:trPr>
          <w:trHeight w:val="811"/>
        </w:trPr>
        <w:tc>
          <w:tcPr>
            <w:tcW w:w="630" w:type="dxa"/>
            <w:tcBorders>
              <w:top w:val="single" w:sz="4" w:space="0" w:color="auto"/>
              <w:left w:val="single" w:sz="4" w:space="0" w:color="auto"/>
              <w:bottom w:val="single" w:sz="4" w:space="0" w:color="auto"/>
              <w:right w:val="single" w:sz="4" w:space="0" w:color="auto"/>
            </w:tcBorders>
            <w:hideMark/>
          </w:tcPr>
          <w:p w14:paraId="2A28E8BA"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lang w:val="hy-AM"/>
              </w:rPr>
              <w:lastRenderedPageBreak/>
              <w:t>5</w:t>
            </w:r>
            <w:r>
              <w:rPr>
                <w:rFonts w:ascii="GHEA Grapalat" w:eastAsia="Calibri" w:hAnsi="GHEA Grapalat" w:cs="Arial"/>
                <w:sz w:val="24"/>
                <w:szCs w:val="24"/>
              </w:rPr>
              <w:t>)</w:t>
            </w:r>
          </w:p>
        </w:tc>
        <w:tc>
          <w:tcPr>
            <w:tcW w:w="4410" w:type="dxa"/>
            <w:tcBorders>
              <w:top w:val="single" w:sz="4" w:space="0" w:color="auto"/>
              <w:left w:val="single" w:sz="4" w:space="0" w:color="auto"/>
              <w:bottom w:val="single" w:sz="4" w:space="0" w:color="auto"/>
              <w:right w:val="single" w:sz="4" w:space="0" w:color="auto"/>
            </w:tcBorders>
            <w:hideMark/>
          </w:tcPr>
          <w:p w14:paraId="7E74F831" w14:textId="77777777" w:rsidR="000A0BA1" w:rsidRDefault="000A0BA1">
            <w:pPr>
              <w:autoSpaceDE w:val="0"/>
              <w:autoSpaceDN w:val="0"/>
              <w:adjustRightInd w:val="0"/>
              <w:spacing w:after="0" w:line="360" w:lineRule="auto"/>
              <w:rPr>
                <w:rFonts w:ascii="GHEA Grapalat" w:hAnsi="GHEA Grapalat" w:cs="GHEA Grapalat"/>
                <w:bCs/>
                <w:sz w:val="24"/>
                <w:szCs w:val="24"/>
              </w:rPr>
            </w:pPr>
            <w:r>
              <w:rPr>
                <w:rFonts w:ascii="GHEA Grapalat" w:hAnsi="GHEA Grapalat" w:cs="GHEA Grapalat"/>
                <w:bCs/>
                <w:sz w:val="24"/>
                <w:szCs w:val="24"/>
              </w:rPr>
              <w:t>Ադապտիվ սպորտին առնչվող ծառայություններ</w:t>
            </w:r>
          </w:p>
        </w:tc>
        <w:tc>
          <w:tcPr>
            <w:tcW w:w="2520" w:type="dxa"/>
            <w:tcBorders>
              <w:top w:val="single" w:sz="4" w:space="0" w:color="auto"/>
              <w:left w:val="single" w:sz="4" w:space="0" w:color="auto"/>
              <w:bottom w:val="single" w:sz="4" w:space="0" w:color="auto"/>
              <w:right w:val="single" w:sz="4" w:space="0" w:color="auto"/>
            </w:tcBorders>
            <w:hideMark/>
          </w:tcPr>
          <w:p w14:paraId="68625AB9" w14:textId="77777777" w:rsidR="000A0BA1" w:rsidRDefault="000A0BA1">
            <w:pPr>
              <w:autoSpaceDE w:val="0"/>
              <w:autoSpaceDN w:val="0"/>
              <w:adjustRightInd w:val="0"/>
              <w:spacing w:after="0" w:line="360" w:lineRule="auto"/>
              <w:rPr>
                <w:rFonts w:ascii="GHEA Grapalat" w:hAnsi="GHEA Grapalat" w:cs="GHEA Grapalat"/>
                <w:bCs/>
                <w:sz w:val="24"/>
                <w:szCs w:val="24"/>
              </w:rPr>
            </w:pPr>
            <w:r>
              <w:rPr>
                <w:rFonts w:ascii="GHEA Grapalat" w:hAnsi="GHEA Grapalat" w:cs="GHEA Grapalat"/>
                <w:bCs/>
                <w:sz w:val="24"/>
                <w:szCs w:val="24"/>
                <w:lang w:val="hy-AM"/>
              </w:rPr>
              <w:t>Կ</w:t>
            </w:r>
            <w:r>
              <w:rPr>
                <w:rFonts w:ascii="GHEA Grapalat" w:hAnsi="GHEA Grapalat" w:cs="GHEA Grapalat"/>
                <w:bCs/>
                <w:sz w:val="24"/>
                <w:szCs w:val="24"/>
              </w:rPr>
              <w:t>րթության, գիտության, մշակույթի և սպորտի նախարարություն</w:t>
            </w:r>
          </w:p>
        </w:tc>
        <w:tc>
          <w:tcPr>
            <w:tcW w:w="2520" w:type="dxa"/>
            <w:tcBorders>
              <w:top w:val="single" w:sz="4" w:space="0" w:color="auto"/>
              <w:left w:val="single" w:sz="4" w:space="0" w:color="auto"/>
              <w:bottom w:val="single" w:sz="4" w:space="0" w:color="auto"/>
              <w:right w:val="single" w:sz="4" w:space="0" w:color="auto"/>
            </w:tcBorders>
            <w:hideMark/>
          </w:tcPr>
          <w:p w14:paraId="203F4CD7" w14:textId="77777777" w:rsidR="000A0BA1" w:rsidRDefault="000A0BA1">
            <w:pPr>
              <w:autoSpaceDE w:val="0"/>
              <w:autoSpaceDN w:val="0"/>
              <w:adjustRightInd w:val="0"/>
              <w:spacing w:after="0" w:line="360" w:lineRule="auto"/>
              <w:rPr>
                <w:rFonts w:ascii="GHEA Grapalat" w:hAnsi="GHEA Grapalat" w:cs="GHEA Grapalat"/>
                <w:bCs/>
                <w:sz w:val="24"/>
                <w:szCs w:val="24"/>
              </w:rPr>
            </w:pPr>
            <w:r>
              <w:rPr>
                <w:rFonts w:ascii="GHEA Grapalat" w:hAnsi="GHEA Grapalat" w:cs="GHEA Grapalat"/>
                <w:bCs/>
                <w:sz w:val="24"/>
                <w:szCs w:val="24"/>
                <w:lang w:val="hy-AM"/>
              </w:rPr>
              <w:t xml:space="preserve">ՀՀ պետական բյուջե  </w:t>
            </w:r>
          </w:p>
          <w:p w14:paraId="3773A195" w14:textId="77777777" w:rsidR="000A0BA1" w:rsidRDefault="000A0BA1">
            <w:pPr>
              <w:autoSpaceDE w:val="0"/>
              <w:autoSpaceDN w:val="0"/>
              <w:adjustRightInd w:val="0"/>
              <w:spacing w:after="0" w:line="360" w:lineRule="auto"/>
              <w:rPr>
                <w:rFonts w:ascii="GHEA Grapalat" w:hAnsi="GHEA Grapalat" w:cs="GHEA Grapalat"/>
                <w:bCs/>
                <w:sz w:val="24"/>
                <w:szCs w:val="24"/>
                <w:lang w:val="hy-AM"/>
              </w:rPr>
            </w:pPr>
            <w:r>
              <w:rPr>
                <w:rFonts w:ascii="GHEA Grapalat" w:hAnsi="GHEA Grapalat" w:cs="GHEA Grapalat"/>
                <w:bCs/>
                <w:sz w:val="24"/>
                <w:szCs w:val="24"/>
              </w:rPr>
              <w:t>(</w:t>
            </w:r>
            <w:r>
              <w:rPr>
                <w:rFonts w:ascii="GHEA Grapalat" w:hAnsi="GHEA Grapalat" w:cs="GHEA Grapalat"/>
                <w:bCs/>
                <w:sz w:val="24"/>
                <w:szCs w:val="24"/>
                <w:lang w:val="hy-AM"/>
              </w:rPr>
              <w:t>121,685.0</w:t>
            </w:r>
            <w:r>
              <w:rPr>
                <w:rFonts w:ascii="GHEA Grapalat" w:hAnsi="GHEA Grapalat" w:cs="GHEA Grapalat"/>
                <w:bCs/>
                <w:sz w:val="24"/>
                <w:szCs w:val="24"/>
                <w:lang w:val="it-IT"/>
              </w:rPr>
              <w:t xml:space="preserve"> </w:t>
            </w:r>
            <w:r>
              <w:rPr>
                <w:rFonts w:ascii="GHEA Grapalat" w:hAnsi="GHEA Grapalat" w:cs="GHEA Grapalat"/>
                <w:bCs/>
                <w:sz w:val="24"/>
                <w:szCs w:val="24"/>
                <w:lang w:val="hy-AM"/>
              </w:rPr>
              <w:t>հազ</w:t>
            </w:r>
            <w:r>
              <w:rPr>
                <w:rFonts w:ascii="GHEA Grapalat" w:hAnsi="GHEA Grapalat" w:cs="GHEA Grapalat"/>
                <w:bCs/>
                <w:sz w:val="24"/>
                <w:szCs w:val="24"/>
                <w:lang w:val="it-IT"/>
              </w:rPr>
              <w:t>. դրամ</w:t>
            </w:r>
            <w:r>
              <w:rPr>
                <w:rFonts w:ascii="GHEA Grapalat" w:hAnsi="GHEA Grapalat" w:cs="GHEA Grapalat"/>
                <w:bCs/>
                <w:sz w:val="24"/>
                <w:szCs w:val="24"/>
                <w:lang w:val="hy-AM"/>
              </w:rPr>
              <w:t xml:space="preserve">) </w:t>
            </w:r>
          </w:p>
          <w:p w14:paraId="6A0AA3EC" w14:textId="77777777" w:rsidR="000A0BA1" w:rsidRDefault="000A0BA1">
            <w:pPr>
              <w:autoSpaceDE w:val="0"/>
              <w:autoSpaceDN w:val="0"/>
              <w:adjustRightInd w:val="0"/>
              <w:spacing w:after="0" w:line="360" w:lineRule="auto"/>
              <w:rPr>
                <w:rFonts w:ascii="GHEA Grapalat" w:hAnsi="GHEA Grapalat" w:cs="GHEA Grapalat"/>
                <w:bCs/>
                <w:sz w:val="24"/>
                <w:szCs w:val="24"/>
                <w:lang w:val="hy-AM"/>
              </w:rPr>
            </w:pPr>
            <w:r>
              <w:rPr>
                <w:rFonts w:ascii="GHEA Grapalat" w:hAnsi="GHEA Grapalat" w:cs="GHEA Grapalat"/>
                <w:bCs/>
                <w:sz w:val="24"/>
                <w:szCs w:val="24"/>
                <w:lang w:val="hy-AM"/>
              </w:rPr>
              <w:t xml:space="preserve"> </w:t>
            </w:r>
          </w:p>
        </w:tc>
        <w:tc>
          <w:tcPr>
            <w:tcW w:w="4590" w:type="dxa"/>
            <w:tcBorders>
              <w:top w:val="single" w:sz="4" w:space="0" w:color="auto"/>
              <w:left w:val="single" w:sz="4" w:space="0" w:color="auto"/>
              <w:bottom w:val="single" w:sz="4" w:space="0" w:color="auto"/>
              <w:right w:val="single" w:sz="4" w:space="0" w:color="auto"/>
            </w:tcBorders>
            <w:hideMark/>
          </w:tcPr>
          <w:p w14:paraId="353F89EC" w14:textId="77777777" w:rsidR="000A0BA1" w:rsidRDefault="000A0BA1">
            <w:pPr>
              <w:autoSpaceDE w:val="0"/>
              <w:autoSpaceDN w:val="0"/>
              <w:adjustRightInd w:val="0"/>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Մարզական զանգվածային միջոցառումների, ՀՀ առաջնությունների անցկացում միջազգային մրցաշարերին հաշմանդամություն ունեցող մարզիկների նախապատրաստում և մասնակցության ապահովում։ </w:t>
            </w:r>
          </w:p>
        </w:tc>
      </w:tr>
      <w:tr w:rsidR="000A0BA1" w14:paraId="75CDCB64" w14:textId="77777777" w:rsidTr="000A0BA1">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56DF63" w14:textId="77777777" w:rsidR="000A0BA1" w:rsidRDefault="000A0BA1">
            <w:pPr>
              <w:autoSpaceDE w:val="0"/>
              <w:autoSpaceDN w:val="0"/>
              <w:adjustRightInd w:val="0"/>
              <w:spacing w:after="0" w:line="360" w:lineRule="auto"/>
              <w:rPr>
                <w:rFonts w:ascii="GHEA Grapalat" w:eastAsia="Calibri" w:hAnsi="GHEA Grapalat" w:cs="GHEA Grapalat"/>
                <w:bCs/>
                <w:sz w:val="24"/>
                <w:szCs w:val="24"/>
              </w:rPr>
            </w:pPr>
            <w:r>
              <w:rPr>
                <w:rFonts w:ascii="GHEA Grapalat" w:eastAsia="Calibri" w:hAnsi="GHEA Grapalat" w:cs="GHEA Grapalat"/>
                <w:bCs/>
                <w:sz w:val="24"/>
                <w:szCs w:val="24"/>
              </w:rPr>
              <w:t>4.</w:t>
            </w:r>
          </w:p>
        </w:tc>
        <w:tc>
          <w:tcPr>
            <w:tcW w:w="1404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C4967C" w14:textId="77777777" w:rsidR="000A0BA1" w:rsidRDefault="000A0BA1">
            <w:pPr>
              <w:autoSpaceDE w:val="0"/>
              <w:autoSpaceDN w:val="0"/>
              <w:adjustRightInd w:val="0"/>
              <w:spacing w:after="0" w:line="360" w:lineRule="auto"/>
              <w:jc w:val="both"/>
              <w:rPr>
                <w:rFonts w:ascii="GHEA Grapalat" w:eastAsia="Calibri" w:hAnsi="GHEA Grapalat" w:cs="GHEA Grapalat"/>
                <w:bCs/>
                <w:sz w:val="24"/>
                <w:szCs w:val="24"/>
              </w:rPr>
            </w:pPr>
            <w:r>
              <w:rPr>
                <w:rFonts w:ascii="GHEA Grapalat" w:eastAsia="Calibri" w:hAnsi="GHEA Grapalat" w:cs="GHEA Grapalat"/>
                <w:bCs/>
                <w:sz w:val="24"/>
                <w:szCs w:val="24"/>
              </w:rPr>
              <w:t>Հաշմանդամություն ունեցող անձանց սոցիալական պաշտպանություն և անկախ կյանքին աջակցող ծառայությունների ապահովում</w:t>
            </w:r>
          </w:p>
        </w:tc>
      </w:tr>
      <w:tr w:rsidR="000A0BA1" w:rsidRPr="000A0BA1" w14:paraId="1E6322E1" w14:textId="77777777" w:rsidTr="000A0BA1">
        <w:trPr>
          <w:trHeight w:val="395"/>
        </w:trPr>
        <w:tc>
          <w:tcPr>
            <w:tcW w:w="630" w:type="dxa"/>
            <w:tcBorders>
              <w:top w:val="single" w:sz="4" w:space="0" w:color="auto"/>
              <w:left w:val="single" w:sz="4" w:space="0" w:color="auto"/>
              <w:bottom w:val="single" w:sz="4" w:space="0" w:color="auto"/>
              <w:right w:val="single" w:sz="4" w:space="0" w:color="auto"/>
            </w:tcBorders>
            <w:hideMark/>
          </w:tcPr>
          <w:p w14:paraId="7300ABF1"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lang w:val="hy-AM"/>
              </w:rPr>
              <w:t>1</w:t>
            </w:r>
            <w:r>
              <w:rPr>
                <w:rFonts w:ascii="GHEA Grapalat" w:eastAsia="Calibri" w:hAnsi="GHEA Grapalat" w:cs="Arial"/>
                <w:sz w:val="24"/>
                <w:szCs w:val="24"/>
                <w:lang w:val="ru-RU"/>
              </w:rPr>
              <w:t>)</w:t>
            </w:r>
          </w:p>
        </w:tc>
        <w:tc>
          <w:tcPr>
            <w:tcW w:w="4410" w:type="dxa"/>
            <w:tcBorders>
              <w:top w:val="single" w:sz="4" w:space="0" w:color="auto"/>
              <w:left w:val="single" w:sz="4" w:space="0" w:color="auto"/>
              <w:bottom w:val="single" w:sz="4" w:space="0" w:color="auto"/>
              <w:right w:val="single" w:sz="4" w:space="0" w:color="auto"/>
            </w:tcBorders>
            <w:hideMark/>
          </w:tcPr>
          <w:p w14:paraId="7BD13D0D" w14:textId="77777777" w:rsidR="000A0BA1" w:rsidRDefault="000A0BA1">
            <w:pPr>
              <w:spacing w:after="0" w:line="360" w:lineRule="auto"/>
              <w:rPr>
                <w:rFonts w:ascii="GHEA Grapalat" w:eastAsia="Calibri" w:hAnsi="GHEA Grapalat" w:cs="Arial"/>
                <w:sz w:val="24"/>
                <w:szCs w:val="24"/>
                <w:lang w:val="hy-AM"/>
              </w:rPr>
            </w:pPr>
            <w:r>
              <w:rPr>
                <w:rFonts w:ascii="GHEA Grapalat" w:eastAsia="Calibri" w:hAnsi="GHEA Grapalat" w:cs="Arial"/>
                <w:sz w:val="24"/>
                <w:szCs w:val="24"/>
                <w:lang w:val="hy-AM"/>
              </w:rPr>
              <w:t xml:space="preserve">Երեխաների և ընտանիքների աջակցության տրամադրման ծառայություններ </w:t>
            </w:r>
          </w:p>
        </w:tc>
        <w:tc>
          <w:tcPr>
            <w:tcW w:w="2520" w:type="dxa"/>
            <w:tcBorders>
              <w:top w:val="single" w:sz="4" w:space="0" w:color="auto"/>
              <w:left w:val="single" w:sz="4" w:space="0" w:color="auto"/>
              <w:bottom w:val="single" w:sz="4" w:space="0" w:color="auto"/>
              <w:right w:val="single" w:sz="4" w:space="0" w:color="auto"/>
            </w:tcBorders>
            <w:hideMark/>
          </w:tcPr>
          <w:p w14:paraId="25200958" w14:textId="77777777" w:rsidR="000A0BA1" w:rsidRDefault="000A0BA1">
            <w:pPr>
              <w:spacing w:after="0" w:line="360" w:lineRule="auto"/>
              <w:rPr>
                <w:rFonts w:ascii="GHEA Grapalat" w:eastAsia="Calibri" w:hAnsi="GHEA Grapalat" w:cs="Arial"/>
                <w:sz w:val="24"/>
                <w:szCs w:val="24"/>
                <w:lang w:val="hy-AM"/>
              </w:rPr>
            </w:pPr>
            <w:r>
              <w:rPr>
                <w:rFonts w:ascii="GHEA Grapalat" w:eastAsia="Calibri" w:hAnsi="GHEA Grapalat" w:cs="Arial"/>
                <w:sz w:val="24"/>
                <w:szCs w:val="24"/>
                <w:lang w:val="hy-AM"/>
              </w:rPr>
              <w:t>Աշխատանքի և սոցիալական հարցերի նախարարություն</w:t>
            </w:r>
          </w:p>
        </w:tc>
        <w:tc>
          <w:tcPr>
            <w:tcW w:w="2520" w:type="dxa"/>
            <w:tcBorders>
              <w:top w:val="single" w:sz="4" w:space="0" w:color="auto"/>
              <w:left w:val="single" w:sz="4" w:space="0" w:color="auto"/>
              <w:bottom w:val="single" w:sz="4" w:space="0" w:color="auto"/>
              <w:right w:val="single" w:sz="4" w:space="0" w:color="auto"/>
            </w:tcBorders>
            <w:hideMark/>
          </w:tcPr>
          <w:p w14:paraId="591344EB" w14:textId="77777777" w:rsidR="000A0BA1" w:rsidRDefault="000A0BA1">
            <w:pPr>
              <w:autoSpaceDE w:val="0"/>
              <w:autoSpaceDN w:val="0"/>
              <w:adjustRightInd w:val="0"/>
              <w:spacing w:after="0" w:line="360" w:lineRule="auto"/>
              <w:rPr>
                <w:rFonts w:ascii="GHEA Grapalat" w:hAnsi="GHEA Grapalat" w:cs="GHEA Grapalat"/>
                <w:bCs/>
                <w:sz w:val="24"/>
                <w:szCs w:val="24"/>
                <w:lang w:val="hy-AM"/>
              </w:rPr>
            </w:pPr>
            <w:r>
              <w:rPr>
                <w:rFonts w:ascii="GHEA Grapalat" w:eastAsia="Calibri" w:hAnsi="GHEA Grapalat" w:cs="Arial"/>
                <w:sz w:val="24"/>
                <w:szCs w:val="24"/>
                <w:lang w:val="hy-AM"/>
              </w:rPr>
              <w:t xml:space="preserve">ՀՀ պետական բյուջե </w:t>
            </w:r>
          </w:p>
          <w:p w14:paraId="5347BDF1" w14:textId="77777777" w:rsidR="000A0BA1" w:rsidRDefault="000A0BA1">
            <w:pPr>
              <w:spacing w:after="0" w:line="360" w:lineRule="auto"/>
              <w:rPr>
                <w:rFonts w:ascii="GHEA Grapalat" w:eastAsia="Calibri" w:hAnsi="GHEA Grapalat" w:cs="Arial"/>
                <w:sz w:val="24"/>
                <w:szCs w:val="24"/>
                <w:lang w:val="hy-AM"/>
              </w:rPr>
            </w:pPr>
            <w:r>
              <w:rPr>
                <w:rFonts w:ascii="GHEA Grapalat" w:eastAsia="Calibri" w:hAnsi="GHEA Grapalat" w:cs="Arial"/>
                <w:sz w:val="24"/>
                <w:szCs w:val="24"/>
                <w:lang w:val="hy-AM"/>
              </w:rPr>
              <w:t>(670,565.9</w:t>
            </w:r>
            <w:r>
              <w:rPr>
                <w:rFonts w:ascii="GHEA Grapalat" w:hAnsi="GHEA Grapalat" w:cs="Calibri"/>
                <w:bCs/>
                <w:sz w:val="24"/>
                <w:szCs w:val="24"/>
                <w:lang w:val="hy-AM"/>
              </w:rPr>
              <w:t xml:space="preserve"> </w:t>
            </w:r>
            <w:r>
              <w:rPr>
                <w:rFonts w:ascii="GHEA Grapalat" w:eastAsia="Calibri" w:hAnsi="GHEA Grapalat" w:cs="Arial"/>
                <w:sz w:val="24"/>
                <w:szCs w:val="24"/>
                <w:lang w:val="hy-AM"/>
              </w:rPr>
              <w:t>հազ. դրամ)</w:t>
            </w:r>
          </w:p>
        </w:tc>
        <w:tc>
          <w:tcPr>
            <w:tcW w:w="4590" w:type="dxa"/>
            <w:tcBorders>
              <w:top w:val="single" w:sz="4" w:space="0" w:color="auto"/>
              <w:left w:val="single" w:sz="4" w:space="0" w:color="auto"/>
              <w:bottom w:val="single" w:sz="4" w:space="0" w:color="auto"/>
              <w:right w:val="single" w:sz="4" w:space="0" w:color="auto"/>
            </w:tcBorders>
            <w:hideMark/>
          </w:tcPr>
          <w:p w14:paraId="024EA6D6" w14:textId="77777777" w:rsidR="000A0BA1" w:rsidRDefault="000A0BA1">
            <w:pPr>
              <w:spacing w:after="0" w:line="360" w:lineRule="auto"/>
              <w:jc w:val="both"/>
              <w:rPr>
                <w:rFonts w:ascii="GHEA Grapalat" w:eastAsia="Calibri" w:hAnsi="GHEA Grapalat" w:cs="Arial"/>
                <w:sz w:val="24"/>
                <w:szCs w:val="24"/>
                <w:lang w:val="hy-AM"/>
              </w:rPr>
            </w:pPr>
            <w:r>
              <w:rPr>
                <w:rFonts w:ascii="GHEA Grapalat" w:eastAsia="Calibri" w:hAnsi="GHEA Grapalat" w:cs="Arial"/>
                <w:sz w:val="24"/>
                <w:szCs w:val="24"/>
                <w:lang w:val="hy-AM"/>
              </w:rPr>
              <w:t xml:space="preserve">Կյանքի դժվարին իրավիճակում հայտնված (այդ թվում հաշմանդամություն ունեցող) 600 երեխայի ցերեկային խնամքի ծառայությունների մատուցում և նրանց </w:t>
            </w:r>
            <w:r>
              <w:rPr>
                <w:rFonts w:ascii="GHEA Grapalat" w:eastAsia="Calibri" w:hAnsi="GHEA Grapalat" w:cs="Arial"/>
                <w:sz w:val="24"/>
                <w:szCs w:val="24"/>
                <w:lang w:val="hy-AM"/>
              </w:rPr>
              <w:lastRenderedPageBreak/>
              <w:t>ընտանիքներին սոցիալ-հոգեբանական աջակցության տրամադրում:</w:t>
            </w:r>
          </w:p>
        </w:tc>
      </w:tr>
      <w:tr w:rsidR="000A0BA1" w14:paraId="7E384A8D" w14:textId="77777777" w:rsidTr="000A0BA1">
        <w:trPr>
          <w:trHeight w:val="395"/>
        </w:trPr>
        <w:tc>
          <w:tcPr>
            <w:tcW w:w="630" w:type="dxa"/>
            <w:tcBorders>
              <w:top w:val="single" w:sz="4" w:space="0" w:color="auto"/>
              <w:left w:val="single" w:sz="4" w:space="0" w:color="auto"/>
              <w:bottom w:val="single" w:sz="4" w:space="0" w:color="auto"/>
              <w:right w:val="single" w:sz="4" w:space="0" w:color="auto"/>
            </w:tcBorders>
            <w:vAlign w:val="center"/>
            <w:hideMark/>
          </w:tcPr>
          <w:p w14:paraId="5C3DE1FD" w14:textId="77777777" w:rsidR="000A0BA1" w:rsidRDefault="000A0BA1">
            <w:pPr>
              <w:spacing w:line="360" w:lineRule="auto"/>
              <w:rPr>
                <w:rFonts w:ascii="GHEA Grapalat" w:hAnsi="GHEA Grapalat"/>
                <w:sz w:val="24"/>
                <w:szCs w:val="24"/>
              </w:rPr>
            </w:pPr>
            <w:r>
              <w:rPr>
                <w:rFonts w:ascii="GHEA Grapalat" w:hAnsi="GHEA Grapalat"/>
                <w:sz w:val="24"/>
                <w:szCs w:val="24"/>
                <w:lang w:val="hy-AM"/>
              </w:rPr>
              <w:lastRenderedPageBreak/>
              <w:t>2</w:t>
            </w:r>
            <w:r>
              <w:rPr>
                <w:rFonts w:ascii="GHEA Grapalat" w:hAnsi="GHEA Grapalat"/>
                <w:sz w:val="24"/>
                <w:szCs w:val="24"/>
              </w:rPr>
              <w:t>)</w:t>
            </w:r>
          </w:p>
        </w:tc>
        <w:tc>
          <w:tcPr>
            <w:tcW w:w="4410" w:type="dxa"/>
            <w:tcBorders>
              <w:top w:val="single" w:sz="4" w:space="0" w:color="auto"/>
              <w:left w:val="single" w:sz="4" w:space="0" w:color="auto"/>
              <w:bottom w:val="single" w:sz="4" w:space="0" w:color="auto"/>
              <w:right w:val="single" w:sz="4" w:space="0" w:color="auto"/>
            </w:tcBorders>
            <w:hideMark/>
          </w:tcPr>
          <w:p w14:paraId="4D1385FE"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lang w:val="ru-RU"/>
              </w:rPr>
              <w:t>Երեխաների</w:t>
            </w:r>
            <w:r w:rsidRPr="000A0BA1">
              <w:rPr>
                <w:rFonts w:ascii="GHEA Grapalat" w:eastAsia="Calibri" w:hAnsi="GHEA Grapalat" w:cs="Arial"/>
                <w:sz w:val="24"/>
                <w:szCs w:val="24"/>
              </w:rPr>
              <w:t xml:space="preserve"> </w:t>
            </w:r>
            <w:r>
              <w:rPr>
                <w:rFonts w:ascii="GHEA Grapalat" w:eastAsia="Calibri" w:hAnsi="GHEA Grapalat" w:cs="Arial"/>
                <w:sz w:val="24"/>
                <w:szCs w:val="24"/>
                <w:lang w:val="ru-RU"/>
              </w:rPr>
              <w:t>խնամքի</w:t>
            </w:r>
            <w:r w:rsidRPr="000A0BA1">
              <w:rPr>
                <w:rFonts w:ascii="GHEA Grapalat" w:eastAsia="Calibri" w:hAnsi="GHEA Grapalat" w:cs="Arial"/>
                <w:sz w:val="24"/>
                <w:szCs w:val="24"/>
              </w:rPr>
              <w:t xml:space="preserve"> </w:t>
            </w:r>
            <w:r>
              <w:rPr>
                <w:rFonts w:ascii="GHEA Grapalat" w:eastAsia="Calibri" w:hAnsi="GHEA Grapalat" w:cs="Arial"/>
                <w:sz w:val="24"/>
                <w:szCs w:val="24"/>
                <w:lang w:val="ru-RU"/>
              </w:rPr>
              <w:t>ցերեկային</w:t>
            </w:r>
            <w:r w:rsidRPr="000A0BA1">
              <w:rPr>
                <w:rFonts w:ascii="GHEA Grapalat" w:eastAsia="Calibri" w:hAnsi="GHEA Grapalat" w:cs="Arial"/>
                <w:sz w:val="24"/>
                <w:szCs w:val="24"/>
              </w:rPr>
              <w:t xml:space="preserve"> </w:t>
            </w:r>
            <w:r>
              <w:rPr>
                <w:rFonts w:ascii="GHEA Grapalat" w:eastAsia="Calibri" w:hAnsi="GHEA Grapalat" w:cs="Arial"/>
                <w:sz w:val="24"/>
                <w:szCs w:val="24"/>
                <w:lang w:val="ru-RU"/>
              </w:rPr>
              <w:t>ծառայությունների</w:t>
            </w:r>
            <w:r w:rsidRPr="000A0BA1">
              <w:rPr>
                <w:rFonts w:ascii="GHEA Grapalat" w:eastAsia="Calibri" w:hAnsi="GHEA Grapalat" w:cs="Arial"/>
                <w:sz w:val="24"/>
                <w:szCs w:val="24"/>
              </w:rPr>
              <w:t xml:space="preserve"> </w:t>
            </w:r>
            <w:r>
              <w:rPr>
                <w:rFonts w:ascii="GHEA Grapalat" w:eastAsia="Calibri" w:hAnsi="GHEA Grapalat" w:cs="Arial"/>
                <w:sz w:val="24"/>
                <w:szCs w:val="24"/>
                <w:lang w:val="ru-RU"/>
              </w:rPr>
              <w:t>տրամադրում</w:t>
            </w:r>
          </w:p>
        </w:tc>
        <w:tc>
          <w:tcPr>
            <w:tcW w:w="2520" w:type="dxa"/>
            <w:tcBorders>
              <w:top w:val="single" w:sz="4" w:space="0" w:color="auto"/>
              <w:left w:val="single" w:sz="4" w:space="0" w:color="auto"/>
              <w:bottom w:val="single" w:sz="4" w:space="0" w:color="auto"/>
              <w:right w:val="single" w:sz="4" w:space="0" w:color="auto"/>
            </w:tcBorders>
          </w:tcPr>
          <w:p w14:paraId="01084E60"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lang w:val="hy-AM"/>
              </w:rPr>
              <w:t>Աշխատանքի և սոցիալական հարցերի նախարարություն</w:t>
            </w:r>
          </w:p>
          <w:p w14:paraId="36B357F9" w14:textId="77777777" w:rsidR="000A0BA1" w:rsidRDefault="000A0BA1">
            <w:pPr>
              <w:spacing w:after="0" w:line="360" w:lineRule="auto"/>
              <w:rPr>
                <w:rFonts w:ascii="GHEA Grapalat" w:eastAsia="Calibri" w:hAnsi="GHEA Grapalat" w:cs="Arial"/>
                <w:sz w:val="24"/>
                <w:szCs w:val="24"/>
              </w:rPr>
            </w:pPr>
          </w:p>
          <w:p w14:paraId="1942AD8C" w14:textId="77777777" w:rsidR="000A0BA1" w:rsidRDefault="000A0BA1">
            <w:pPr>
              <w:spacing w:after="0" w:line="360" w:lineRule="auto"/>
              <w:rPr>
                <w:rFonts w:ascii="GHEA Grapalat" w:eastAsia="Calibri" w:hAnsi="GHEA Grapalat" w:cs="Arial"/>
                <w:sz w:val="24"/>
                <w:szCs w:val="24"/>
                <w:lang w:val="hy-AM"/>
              </w:rPr>
            </w:pPr>
            <w:r>
              <w:rPr>
                <w:rFonts w:ascii="GHEA Grapalat" w:eastAsia="Calibri" w:hAnsi="GHEA Grapalat" w:cs="Arial"/>
                <w:sz w:val="24"/>
                <w:szCs w:val="24"/>
                <w:lang w:val="hy-AM"/>
              </w:rPr>
              <w:t>Մրցույթով ընտրված  կազմակերպություն</w:t>
            </w:r>
          </w:p>
          <w:p w14:paraId="2E089ABE" w14:textId="77777777" w:rsidR="000A0BA1" w:rsidRDefault="000A0BA1">
            <w:pPr>
              <w:spacing w:after="0" w:line="360" w:lineRule="auto"/>
              <w:rPr>
                <w:rFonts w:ascii="GHEA Grapalat" w:eastAsia="Calibri" w:hAnsi="GHEA Grapalat" w:cs="Arial"/>
                <w:sz w:val="24"/>
                <w:szCs w:val="24"/>
              </w:rPr>
            </w:pPr>
            <w:r>
              <w:rPr>
                <w:rFonts w:ascii="GHEA Grapalat" w:hAnsi="GHEA Grapalat" w:cs="Arial"/>
                <w:bCs/>
                <w:sz w:val="24"/>
                <w:szCs w:val="24"/>
                <w:lang w:val="hy-AM"/>
              </w:rPr>
              <w:t xml:space="preserve"> (համաձայնությամբ)</w:t>
            </w:r>
          </w:p>
        </w:tc>
        <w:tc>
          <w:tcPr>
            <w:tcW w:w="2520" w:type="dxa"/>
            <w:tcBorders>
              <w:top w:val="single" w:sz="4" w:space="0" w:color="auto"/>
              <w:left w:val="single" w:sz="4" w:space="0" w:color="auto"/>
              <w:bottom w:val="single" w:sz="4" w:space="0" w:color="auto"/>
              <w:right w:val="single" w:sz="4" w:space="0" w:color="auto"/>
            </w:tcBorders>
            <w:hideMark/>
          </w:tcPr>
          <w:p w14:paraId="1B253E6C"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lang w:val="hy-AM"/>
              </w:rPr>
              <w:t xml:space="preserve">ՀՀ պետական բյուջե </w:t>
            </w:r>
          </w:p>
          <w:p w14:paraId="7ED86F13"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rPr>
              <w:t>(506,016.4</w:t>
            </w:r>
            <w:r>
              <w:rPr>
                <w:rFonts w:ascii="GHEA Grapalat" w:hAnsi="GHEA Grapalat" w:cs="Calibri"/>
                <w:bCs/>
                <w:sz w:val="24"/>
                <w:szCs w:val="24"/>
              </w:rPr>
              <w:t xml:space="preserve"> </w:t>
            </w:r>
            <w:r>
              <w:rPr>
                <w:rFonts w:ascii="GHEA Grapalat" w:eastAsia="Calibri" w:hAnsi="GHEA Grapalat" w:cs="Arial"/>
                <w:sz w:val="24"/>
                <w:szCs w:val="24"/>
              </w:rPr>
              <w:t xml:space="preserve">հազ. </w:t>
            </w:r>
            <w:r>
              <w:rPr>
                <w:rFonts w:ascii="GHEA Grapalat" w:eastAsia="Calibri" w:hAnsi="GHEA Grapalat" w:cs="Arial"/>
                <w:sz w:val="24"/>
                <w:szCs w:val="24"/>
                <w:lang w:val="hy-AM"/>
              </w:rPr>
              <w:t>դ</w:t>
            </w:r>
            <w:r>
              <w:rPr>
                <w:rFonts w:ascii="GHEA Grapalat" w:eastAsia="Calibri" w:hAnsi="GHEA Grapalat" w:cs="Arial"/>
                <w:sz w:val="24"/>
                <w:szCs w:val="24"/>
              </w:rPr>
              <w:t>րամ)</w:t>
            </w:r>
          </w:p>
        </w:tc>
        <w:tc>
          <w:tcPr>
            <w:tcW w:w="4590" w:type="dxa"/>
            <w:tcBorders>
              <w:top w:val="single" w:sz="4" w:space="0" w:color="auto"/>
              <w:left w:val="single" w:sz="4" w:space="0" w:color="auto"/>
              <w:bottom w:val="single" w:sz="4" w:space="0" w:color="auto"/>
              <w:right w:val="single" w:sz="4" w:space="0" w:color="auto"/>
            </w:tcBorders>
            <w:hideMark/>
          </w:tcPr>
          <w:p w14:paraId="502A34CC" w14:textId="77777777" w:rsidR="000A0BA1" w:rsidRDefault="000A0BA1">
            <w:pPr>
              <w:spacing w:after="0" w:line="360" w:lineRule="auto"/>
              <w:jc w:val="both"/>
              <w:rPr>
                <w:rFonts w:ascii="GHEA Grapalat" w:eastAsia="Calibri" w:hAnsi="GHEA Grapalat" w:cs="Arial"/>
                <w:sz w:val="24"/>
                <w:szCs w:val="24"/>
                <w:lang w:val="hy-AM"/>
              </w:rPr>
            </w:pPr>
            <w:r>
              <w:rPr>
                <w:rFonts w:ascii="GHEA Grapalat" w:eastAsia="Calibri" w:hAnsi="GHEA Grapalat" w:cs="Arial"/>
                <w:sz w:val="24"/>
                <w:szCs w:val="24"/>
                <w:lang w:val="hy-AM"/>
              </w:rPr>
              <w:t>Կյանքի դժվարին իրավիճակում հայտնված և հաշմանդամություն ունեցող 3500 երեխայի ցերեկային խնամքի ծառայությունների մատուցում և նրանց ընտանիքներին սոցիալ-հոգեբանական աջակցության տրամադրում:</w:t>
            </w:r>
          </w:p>
        </w:tc>
      </w:tr>
      <w:tr w:rsidR="000A0BA1" w:rsidRPr="000A0BA1" w14:paraId="67315E78" w14:textId="77777777" w:rsidTr="000A0BA1">
        <w:trPr>
          <w:trHeight w:val="395"/>
        </w:trPr>
        <w:tc>
          <w:tcPr>
            <w:tcW w:w="630" w:type="dxa"/>
            <w:tcBorders>
              <w:top w:val="single" w:sz="4" w:space="0" w:color="auto"/>
              <w:left w:val="single" w:sz="4" w:space="0" w:color="auto"/>
              <w:bottom w:val="single" w:sz="4" w:space="0" w:color="auto"/>
              <w:right w:val="single" w:sz="4" w:space="0" w:color="auto"/>
            </w:tcBorders>
            <w:vAlign w:val="center"/>
            <w:hideMark/>
          </w:tcPr>
          <w:p w14:paraId="5090F843" w14:textId="77777777" w:rsidR="000A0BA1" w:rsidRDefault="000A0BA1">
            <w:pPr>
              <w:spacing w:line="360" w:lineRule="auto"/>
              <w:rPr>
                <w:rFonts w:ascii="GHEA Grapalat" w:hAnsi="GHEA Grapalat"/>
                <w:sz w:val="24"/>
                <w:szCs w:val="24"/>
              </w:rPr>
            </w:pPr>
            <w:r>
              <w:rPr>
                <w:rFonts w:ascii="GHEA Grapalat" w:hAnsi="GHEA Grapalat"/>
                <w:sz w:val="24"/>
                <w:szCs w:val="24"/>
                <w:lang w:val="hy-AM"/>
              </w:rPr>
              <w:t>3</w:t>
            </w:r>
            <w:r>
              <w:rPr>
                <w:rFonts w:ascii="GHEA Grapalat" w:hAnsi="GHEA Grapalat"/>
                <w:sz w:val="24"/>
                <w:szCs w:val="24"/>
              </w:rPr>
              <w:t>)</w:t>
            </w:r>
          </w:p>
        </w:tc>
        <w:tc>
          <w:tcPr>
            <w:tcW w:w="4410" w:type="dxa"/>
            <w:tcBorders>
              <w:top w:val="single" w:sz="4" w:space="0" w:color="auto"/>
              <w:left w:val="single" w:sz="4" w:space="0" w:color="auto"/>
              <w:bottom w:val="single" w:sz="4" w:space="0" w:color="auto"/>
              <w:right w:val="single" w:sz="4" w:space="0" w:color="auto"/>
            </w:tcBorders>
            <w:hideMark/>
          </w:tcPr>
          <w:p w14:paraId="6490F1B0" w14:textId="77777777" w:rsidR="000A0BA1" w:rsidRDefault="000A0BA1">
            <w:pPr>
              <w:spacing w:after="0" w:line="360" w:lineRule="auto"/>
              <w:rPr>
                <w:rFonts w:ascii="GHEA Grapalat" w:eastAsia="Times New Roman" w:hAnsi="GHEA Grapalat" w:cs="Arial"/>
                <w:bCs/>
                <w:sz w:val="24"/>
                <w:szCs w:val="24"/>
                <w:lang w:val="hy-AM" w:eastAsia="ru-RU"/>
              </w:rPr>
            </w:pPr>
            <w:r>
              <w:rPr>
                <w:rFonts w:ascii="GHEA Grapalat" w:hAnsi="GHEA Grapalat"/>
                <w:sz w:val="24"/>
                <w:szCs w:val="24"/>
                <w:lang w:val="hy-AM"/>
              </w:rPr>
              <w:t>Հաշմանդամություն ունեցող անձանց սոցիալ-վերականգնողական ծառայություններ ցերեկային կենտրոնում</w:t>
            </w:r>
          </w:p>
        </w:tc>
        <w:tc>
          <w:tcPr>
            <w:tcW w:w="2520" w:type="dxa"/>
            <w:tcBorders>
              <w:top w:val="single" w:sz="4" w:space="0" w:color="auto"/>
              <w:left w:val="single" w:sz="4" w:space="0" w:color="auto"/>
              <w:bottom w:val="single" w:sz="4" w:space="0" w:color="auto"/>
              <w:right w:val="single" w:sz="4" w:space="0" w:color="auto"/>
            </w:tcBorders>
          </w:tcPr>
          <w:p w14:paraId="2794D47D" w14:textId="77777777" w:rsidR="000A0BA1" w:rsidRDefault="000A0BA1">
            <w:pPr>
              <w:spacing w:after="0" w:line="360" w:lineRule="auto"/>
              <w:rPr>
                <w:rFonts w:ascii="GHEA Grapalat" w:eastAsia="Calibri" w:hAnsi="GHEA Grapalat" w:cs="Arial"/>
                <w:sz w:val="24"/>
                <w:szCs w:val="24"/>
                <w:lang w:val="hy-AM"/>
              </w:rPr>
            </w:pPr>
            <w:r>
              <w:rPr>
                <w:rFonts w:ascii="GHEA Grapalat" w:eastAsia="Calibri" w:hAnsi="GHEA Grapalat" w:cs="Arial"/>
                <w:sz w:val="24"/>
                <w:szCs w:val="24"/>
                <w:lang w:val="hy-AM"/>
              </w:rPr>
              <w:t>Աշխատանքի և սոցիալական հարցերի նախարարություն</w:t>
            </w:r>
          </w:p>
          <w:p w14:paraId="13A89A4D" w14:textId="77777777" w:rsidR="000A0BA1" w:rsidRDefault="000A0BA1">
            <w:pPr>
              <w:spacing w:after="0" w:line="360" w:lineRule="auto"/>
              <w:rPr>
                <w:rFonts w:ascii="GHEA Grapalat" w:eastAsia="Calibri" w:hAnsi="GHEA Grapalat" w:cs="Arial"/>
                <w:sz w:val="24"/>
                <w:szCs w:val="24"/>
                <w:lang w:val="hy-AM"/>
              </w:rPr>
            </w:pPr>
          </w:p>
          <w:p w14:paraId="46343C1C" w14:textId="77777777" w:rsidR="000A0BA1" w:rsidRDefault="000A0BA1">
            <w:pPr>
              <w:spacing w:after="0" w:line="360" w:lineRule="auto"/>
              <w:rPr>
                <w:rFonts w:ascii="GHEA Grapalat" w:eastAsia="Calibri" w:hAnsi="GHEA Grapalat" w:cs="Arial"/>
                <w:sz w:val="24"/>
                <w:szCs w:val="24"/>
                <w:lang w:val="hy-AM"/>
              </w:rPr>
            </w:pPr>
            <w:r>
              <w:rPr>
                <w:rFonts w:ascii="GHEA Grapalat" w:eastAsia="Calibri" w:hAnsi="GHEA Grapalat" w:cs="Arial"/>
                <w:sz w:val="24"/>
                <w:szCs w:val="24"/>
                <w:lang w:val="hy-AM"/>
              </w:rPr>
              <w:t>Մրցույթով ընտրված  կազմակերպություն</w:t>
            </w:r>
          </w:p>
          <w:p w14:paraId="5CF2EA97" w14:textId="77777777" w:rsidR="000A0BA1" w:rsidRDefault="000A0BA1">
            <w:pPr>
              <w:spacing w:after="0" w:line="360" w:lineRule="auto"/>
              <w:rPr>
                <w:rFonts w:ascii="GHEA Grapalat" w:eastAsia="Calibri" w:hAnsi="GHEA Grapalat" w:cs="Arial"/>
                <w:sz w:val="24"/>
                <w:szCs w:val="24"/>
                <w:lang w:val="hy-AM"/>
              </w:rPr>
            </w:pPr>
            <w:r>
              <w:rPr>
                <w:rFonts w:ascii="GHEA Grapalat" w:hAnsi="GHEA Grapalat" w:cs="Arial"/>
                <w:bCs/>
                <w:sz w:val="24"/>
                <w:szCs w:val="24"/>
                <w:lang w:val="hy-AM"/>
              </w:rPr>
              <w:t xml:space="preserve"> (համաձայնությամբ)</w:t>
            </w:r>
          </w:p>
        </w:tc>
        <w:tc>
          <w:tcPr>
            <w:tcW w:w="2520" w:type="dxa"/>
            <w:tcBorders>
              <w:top w:val="single" w:sz="4" w:space="0" w:color="auto"/>
              <w:left w:val="single" w:sz="4" w:space="0" w:color="auto"/>
              <w:bottom w:val="single" w:sz="4" w:space="0" w:color="auto"/>
              <w:right w:val="single" w:sz="4" w:space="0" w:color="auto"/>
            </w:tcBorders>
          </w:tcPr>
          <w:p w14:paraId="6E1E9CB0" w14:textId="77777777" w:rsidR="000A0BA1" w:rsidRDefault="000A0BA1">
            <w:pPr>
              <w:spacing w:after="0" w:line="360" w:lineRule="auto"/>
              <w:rPr>
                <w:rFonts w:ascii="GHEA Grapalat" w:hAnsi="GHEA Grapalat" w:cs="Arial"/>
                <w:bCs/>
                <w:sz w:val="24"/>
                <w:szCs w:val="24"/>
                <w:lang w:val="hy-AM"/>
              </w:rPr>
            </w:pPr>
            <w:r>
              <w:rPr>
                <w:rFonts w:ascii="GHEA Grapalat" w:hAnsi="GHEA Grapalat" w:cs="Arial"/>
                <w:bCs/>
                <w:sz w:val="24"/>
                <w:szCs w:val="24"/>
                <w:lang w:val="hy-AM"/>
              </w:rPr>
              <w:t xml:space="preserve">ՀՀ պետական բյուջե </w:t>
            </w:r>
          </w:p>
          <w:p w14:paraId="276DF31E" w14:textId="77777777" w:rsidR="000A0BA1" w:rsidRDefault="000A0BA1">
            <w:pPr>
              <w:spacing w:after="0" w:line="360" w:lineRule="auto"/>
              <w:rPr>
                <w:rFonts w:ascii="GHEA Grapalat" w:hAnsi="GHEA Grapalat" w:cs="Arial"/>
                <w:bCs/>
                <w:sz w:val="24"/>
                <w:szCs w:val="24"/>
                <w:lang w:val="hy-AM"/>
              </w:rPr>
            </w:pPr>
            <w:r>
              <w:rPr>
                <w:rFonts w:ascii="GHEA Grapalat" w:hAnsi="GHEA Grapalat" w:cs="Arial"/>
                <w:bCs/>
                <w:sz w:val="24"/>
                <w:szCs w:val="24"/>
                <w:lang w:val="hy-AM"/>
              </w:rPr>
              <w:t>(201,443.7</w:t>
            </w:r>
            <w:r>
              <w:rPr>
                <w:rFonts w:ascii="GHEA Grapalat" w:hAnsi="GHEA Grapalat" w:cs="Calibri"/>
                <w:sz w:val="24"/>
                <w:szCs w:val="24"/>
                <w:lang w:val="af-ZA"/>
              </w:rPr>
              <w:t xml:space="preserve"> </w:t>
            </w:r>
            <w:r>
              <w:rPr>
                <w:rFonts w:ascii="GHEA Grapalat" w:hAnsi="GHEA Grapalat" w:cs="Sylfaen"/>
                <w:sz w:val="24"/>
                <w:szCs w:val="24"/>
                <w:lang w:val="hy-AM"/>
              </w:rPr>
              <w:t>հազ</w:t>
            </w:r>
            <w:r>
              <w:rPr>
                <w:rFonts w:ascii="GHEA Grapalat" w:hAnsi="GHEA Grapalat" w:cs="Arial"/>
                <w:bCs/>
                <w:sz w:val="24"/>
                <w:szCs w:val="24"/>
                <w:lang w:val="hy-AM"/>
              </w:rPr>
              <w:t>. դրամ)</w:t>
            </w:r>
          </w:p>
          <w:p w14:paraId="40147E05" w14:textId="77777777" w:rsidR="000A0BA1" w:rsidRDefault="000A0BA1">
            <w:pPr>
              <w:spacing w:after="0" w:line="360" w:lineRule="auto"/>
              <w:ind w:firstLine="567"/>
              <w:rPr>
                <w:rFonts w:ascii="GHEA Grapalat" w:hAnsi="GHEA Grapalat" w:cs="Arial"/>
                <w:bCs/>
                <w:sz w:val="24"/>
                <w:szCs w:val="24"/>
                <w:lang w:val="hy-AM"/>
              </w:rPr>
            </w:pPr>
          </w:p>
        </w:tc>
        <w:tc>
          <w:tcPr>
            <w:tcW w:w="4590" w:type="dxa"/>
            <w:tcBorders>
              <w:top w:val="single" w:sz="4" w:space="0" w:color="auto"/>
              <w:left w:val="single" w:sz="4" w:space="0" w:color="auto"/>
              <w:bottom w:val="single" w:sz="4" w:space="0" w:color="auto"/>
              <w:right w:val="single" w:sz="4" w:space="0" w:color="auto"/>
            </w:tcBorders>
            <w:hideMark/>
          </w:tcPr>
          <w:p w14:paraId="6D336187" w14:textId="77777777" w:rsidR="000A0BA1" w:rsidRDefault="000A0BA1">
            <w:pPr>
              <w:spacing w:after="0" w:line="360" w:lineRule="auto"/>
              <w:jc w:val="both"/>
              <w:rPr>
                <w:rFonts w:ascii="GHEA Grapalat" w:hAnsi="GHEA Grapalat" w:cs="Arial"/>
                <w:bCs/>
                <w:sz w:val="24"/>
                <w:szCs w:val="24"/>
                <w:lang w:val="hy-AM"/>
              </w:rPr>
            </w:pPr>
            <w:r>
              <w:rPr>
                <w:rFonts w:ascii="GHEA Grapalat" w:hAnsi="GHEA Grapalat" w:cs="Arial"/>
                <w:bCs/>
                <w:sz w:val="24"/>
                <w:szCs w:val="24"/>
                <w:lang w:val="hy-AM"/>
              </w:rPr>
              <w:t>410 շահառուի սոցիալ հոգեբանական  աջակցության տրամադրում ցերեկային կենտրոնում:</w:t>
            </w:r>
          </w:p>
        </w:tc>
      </w:tr>
      <w:tr w:rsidR="000A0BA1" w:rsidRPr="000A0BA1" w14:paraId="2718AD20" w14:textId="77777777" w:rsidTr="000A0BA1">
        <w:trPr>
          <w:trHeight w:val="395"/>
        </w:trPr>
        <w:tc>
          <w:tcPr>
            <w:tcW w:w="630" w:type="dxa"/>
            <w:tcBorders>
              <w:top w:val="single" w:sz="4" w:space="0" w:color="auto"/>
              <w:left w:val="single" w:sz="4" w:space="0" w:color="auto"/>
              <w:bottom w:val="single" w:sz="4" w:space="0" w:color="auto"/>
              <w:right w:val="single" w:sz="4" w:space="0" w:color="auto"/>
            </w:tcBorders>
            <w:hideMark/>
          </w:tcPr>
          <w:p w14:paraId="6C02071F"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lang w:val="hy-AM"/>
              </w:rPr>
              <w:lastRenderedPageBreak/>
              <w:t>4</w:t>
            </w:r>
            <w:r>
              <w:rPr>
                <w:rFonts w:ascii="GHEA Grapalat" w:eastAsia="Calibri" w:hAnsi="GHEA Grapalat" w:cs="Arial"/>
                <w:sz w:val="24"/>
                <w:szCs w:val="24"/>
              </w:rPr>
              <w:t>)</w:t>
            </w:r>
          </w:p>
        </w:tc>
        <w:tc>
          <w:tcPr>
            <w:tcW w:w="4410" w:type="dxa"/>
            <w:tcBorders>
              <w:top w:val="single" w:sz="4" w:space="0" w:color="auto"/>
              <w:left w:val="single" w:sz="4" w:space="0" w:color="auto"/>
              <w:bottom w:val="single" w:sz="4" w:space="0" w:color="auto"/>
              <w:right w:val="single" w:sz="4" w:space="0" w:color="auto"/>
            </w:tcBorders>
            <w:hideMark/>
          </w:tcPr>
          <w:p w14:paraId="24D80ED3" w14:textId="77777777" w:rsidR="000A0BA1" w:rsidRDefault="000A0BA1">
            <w:pPr>
              <w:spacing w:after="0" w:line="360" w:lineRule="auto"/>
              <w:rPr>
                <w:rFonts w:ascii="GHEA Grapalat" w:eastAsia="Calibri" w:hAnsi="GHEA Grapalat" w:cs="Sylfaen"/>
                <w:sz w:val="24"/>
                <w:szCs w:val="24"/>
                <w:lang w:val="hy-AM" w:eastAsia="x-none"/>
              </w:rPr>
            </w:pPr>
            <w:r>
              <w:rPr>
                <w:rFonts w:ascii="GHEA Grapalat" w:eastAsia="Times New Roman" w:hAnsi="GHEA Grapalat" w:cs="Times New Roman"/>
                <w:sz w:val="24"/>
                <w:szCs w:val="24"/>
                <w:lang w:val="hy-AM"/>
              </w:rPr>
              <w:t xml:space="preserve">Հաշմանդամություն ունեցող անձանց </w:t>
            </w:r>
            <w:r>
              <w:rPr>
                <w:rFonts w:ascii="GHEA Grapalat" w:eastAsia="Calibri" w:hAnsi="GHEA Grapalat" w:cs="Times New Roman"/>
                <w:sz w:val="24"/>
                <w:szCs w:val="24"/>
                <w:lang w:val="hy-AM"/>
              </w:rPr>
              <w:t>շուրջօրյա  խնամքի  ծառայություներ համայնքահենք փոքր խմբային տներում</w:t>
            </w:r>
          </w:p>
        </w:tc>
        <w:tc>
          <w:tcPr>
            <w:tcW w:w="2520" w:type="dxa"/>
            <w:tcBorders>
              <w:top w:val="single" w:sz="4" w:space="0" w:color="auto"/>
              <w:left w:val="single" w:sz="4" w:space="0" w:color="auto"/>
              <w:bottom w:val="single" w:sz="4" w:space="0" w:color="auto"/>
              <w:right w:val="single" w:sz="4" w:space="0" w:color="auto"/>
            </w:tcBorders>
          </w:tcPr>
          <w:p w14:paraId="0FBD711F" w14:textId="77777777" w:rsidR="000A0BA1" w:rsidRDefault="000A0BA1">
            <w:pPr>
              <w:spacing w:after="0" w:line="360" w:lineRule="auto"/>
              <w:rPr>
                <w:rFonts w:ascii="GHEA Grapalat" w:eastAsia="Calibri" w:hAnsi="GHEA Grapalat" w:cs="Sylfaen"/>
                <w:sz w:val="24"/>
                <w:szCs w:val="24"/>
                <w:lang w:val="hy-AM"/>
              </w:rPr>
            </w:pPr>
            <w:r>
              <w:rPr>
                <w:rFonts w:ascii="GHEA Grapalat" w:eastAsia="Calibri" w:hAnsi="GHEA Grapalat" w:cs="Sylfaen"/>
                <w:sz w:val="24"/>
                <w:szCs w:val="24"/>
                <w:lang w:val="hy-AM"/>
              </w:rPr>
              <w:t>Աշխատանքի և սոցիալական հարցերի նախարարություն</w:t>
            </w:r>
          </w:p>
          <w:p w14:paraId="71A97C23" w14:textId="77777777" w:rsidR="000A0BA1" w:rsidRDefault="000A0BA1">
            <w:pPr>
              <w:spacing w:after="0" w:line="360" w:lineRule="auto"/>
              <w:rPr>
                <w:rFonts w:ascii="GHEA Grapalat" w:eastAsia="Calibri" w:hAnsi="GHEA Grapalat" w:cs="Sylfaen"/>
                <w:sz w:val="24"/>
                <w:szCs w:val="24"/>
                <w:lang w:val="hy-AM"/>
              </w:rPr>
            </w:pPr>
          </w:p>
          <w:p w14:paraId="0E0C4EAB" w14:textId="77777777" w:rsidR="000A0BA1" w:rsidRDefault="000A0BA1">
            <w:pPr>
              <w:spacing w:after="0" w:line="360" w:lineRule="auto"/>
              <w:rPr>
                <w:rFonts w:ascii="GHEA Grapalat" w:eastAsia="Calibri" w:hAnsi="GHEA Grapalat" w:cs="Sylfaen"/>
                <w:sz w:val="24"/>
                <w:szCs w:val="24"/>
                <w:lang w:val="hy-AM"/>
              </w:rPr>
            </w:pPr>
            <w:r>
              <w:rPr>
                <w:rFonts w:ascii="GHEA Grapalat" w:eastAsia="Calibri" w:hAnsi="GHEA Grapalat" w:cs="Sylfaen"/>
                <w:sz w:val="24"/>
                <w:szCs w:val="24"/>
                <w:lang w:val="hy-AM"/>
              </w:rPr>
              <w:t>Մրցույթով ընտրված  կազմակերպություն</w:t>
            </w:r>
          </w:p>
          <w:p w14:paraId="0932A4A8" w14:textId="77777777" w:rsidR="000A0BA1" w:rsidRDefault="000A0BA1">
            <w:pPr>
              <w:spacing w:after="0" w:line="360" w:lineRule="auto"/>
              <w:rPr>
                <w:rFonts w:ascii="GHEA Grapalat" w:eastAsia="Calibri" w:hAnsi="GHEA Grapalat" w:cs="Sylfaen"/>
                <w:sz w:val="24"/>
                <w:szCs w:val="24"/>
                <w:lang w:val="hy-AM"/>
              </w:rPr>
            </w:pPr>
            <w:r>
              <w:rPr>
                <w:rFonts w:ascii="GHEA Grapalat" w:eastAsia="Calibri" w:hAnsi="GHEA Grapalat" w:cs="Sylfaen"/>
                <w:sz w:val="24"/>
                <w:szCs w:val="24"/>
                <w:lang w:val="hy-AM"/>
              </w:rPr>
              <w:t>(համաձայնությամբ)</w:t>
            </w:r>
          </w:p>
        </w:tc>
        <w:tc>
          <w:tcPr>
            <w:tcW w:w="2520" w:type="dxa"/>
            <w:tcBorders>
              <w:top w:val="single" w:sz="4" w:space="0" w:color="auto"/>
              <w:left w:val="single" w:sz="4" w:space="0" w:color="auto"/>
              <w:bottom w:val="single" w:sz="4" w:space="0" w:color="auto"/>
              <w:right w:val="single" w:sz="4" w:space="0" w:color="auto"/>
            </w:tcBorders>
            <w:hideMark/>
          </w:tcPr>
          <w:p w14:paraId="76E36CC9" w14:textId="77777777" w:rsidR="000A0BA1" w:rsidRDefault="000A0BA1">
            <w:pPr>
              <w:spacing w:after="0" w:line="360" w:lineRule="auto"/>
              <w:rPr>
                <w:rFonts w:ascii="GHEA Grapalat" w:eastAsia="Calibri" w:hAnsi="GHEA Grapalat" w:cs="Arial"/>
                <w:sz w:val="24"/>
                <w:szCs w:val="24"/>
                <w:lang w:val="hy-AM"/>
              </w:rPr>
            </w:pPr>
            <w:r>
              <w:rPr>
                <w:rFonts w:ascii="GHEA Grapalat" w:eastAsia="Calibri" w:hAnsi="GHEA Grapalat" w:cs="Sylfaen"/>
                <w:sz w:val="24"/>
                <w:szCs w:val="24"/>
                <w:lang w:val="hy-AM"/>
              </w:rPr>
              <w:t xml:space="preserve">ՀՀ պետական բյուջե  </w:t>
            </w:r>
          </w:p>
          <w:p w14:paraId="0DD15E39" w14:textId="77777777" w:rsidR="000A0BA1" w:rsidRDefault="000A0BA1">
            <w:pPr>
              <w:spacing w:after="0" w:line="360" w:lineRule="auto"/>
              <w:rPr>
                <w:rFonts w:ascii="GHEA Grapalat" w:eastAsia="Calibri" w:hAnsi="GHEA Grapalat" w:cs="Sylfaen"/>
                <w:sz w:val="24"/>
                <w:szCs w:val="24"/>
                <w:lang w:val="hy-AM"/>
              </w:rPr>
            </w:pPr>
            <w:r>
              <w:rPr>
                <w:rFonts w:ascii="GHEA Grapalat" w:eastAsia="Calibri" w:hAnsi="GHEA Grapalat" w:cs="Sylfaen"/>
                <w:sz w:val="24"/>
                <w:szCs w:val="24"/>
                <w:lang w:val="hy-AM"/>
              </w:rPr>
              <w:t>(81,597.9</w:t>
            </w:r>
            <w:r>
              <w:rPr>
                <w:rFonts w:ascii="GHEA Grapalat" w:hAnsi="GHEA Grapalat"/>
                <w:sz w:val="24"/>
                <w:szCs w:val="24"/>
                <w:lang w:val="hy-AM"/>
              </w:rPr>
              <w:t xml:space="preserve"> </w:t>
            </w:r>
            <w:r>
              <w:rPr>
                <w:rFonts w:ascii="GHEA Grapalat" w:eastAsia="Calibri" w:hAnsi="GHEA Grapalat" w:cs="Calibri"/>
                <w:sz w:val="24"/>
                <w:szCs w:val="24"/>
                <w:lang w:val="hy-AM"/>
              </w:rPr>
              <w:t>հազ. դրամ</w:t>
            </w:r>
            <w:r>
              <w:rPr>
                <w:rFonts w:ascii="GHEA Grapalat" w:eastAsia="Calibri" w:hAnsi="GHEA Grapalat" w:cs="Sylfaen"/>
                <w:sz w:val="24"/>
                <w:szCs w:val="24"/>
                <w:lang w:val="hy-AM"/>
              </w:rPr>
              <w:t>)</w:t>
            </w:r>
          </w:p>
        </w:tc>
        <w:tc>
          <w:tcPr>
            <w:tcW w:w="4590" w:type="dxa"/>
            <w:tcBorders>
              <w:top w:val="single" w:sz="4" w:space="0" w:color="auto"/>
              <w:left w:val="single" w:sz="4" w:space="0" w:color="auto"/>
              <w:bottom w:val="single" w:sz="4" w:space="0" w:color="auto"/>
              <w:right w:val="single" w:sz="4" w:space="0" w:color="auto"/>
            </w:tcBorders>
            <w:hideMark/>
          </w:tcPr>
          <w:p w14:paraId="34186648" w14:textId="77777777" w:rsidR="000A0BA1" w:rsidRDefault="000A0BA1">
            <w:pPr>
              <w:spacing w:after="0" w:line="360" w:lineRule="auto"/>
              <w:jc w:val="both"/>
              <w:rPr>
                <w:rFonts w:ascii="GHEA Grapalat" w:eastAsia="Calibri" w:hAnsi="GHEA Grapalat" w:cs="Sylfaen"/>
                <w:sz w:val="24"/>
                <w:szCs w:val="24"/>
                <w:lang w:val="hy-AM"/>
              </w:rPr>
            </w:pPr>
            <w:r>
              <w:rPr>
                <w:rFonts w:ascii="GHEA Grapalat" w:eastAsia="Calibri" w:hAnsi="GHEA Grapalat" w:cs="Sylfaen"/>
                <w:sz w:val="24"/>
                <w:szCs w:val="24"/>
                <w:lang w:val="hy-AM"/>
              </w:rPr>
              <w:t>62 հաշմանդամություն ունեցող անձի շուրջօրյա խնամքի տրամադրում:</w:t>
            </w:r>
          </w:p>
        </w:tc>
      </w:tr>
      <w:tr w:rsidR="000A0BA1" w:rsidRPr="000A0BA1" w14:paraId="438F0B90" w14:textId="77777777" w:rsidTr="000A0BA1">
        <w:trPr>
          <w:trHeight w:val="395"/>
        </w:trPr>
        <w:tc>
          <w:tcPr>
            <w:tcW w:w="630" w:type="dxa"/>
            <w:tcBorders>
              <w:top w:val="single" w:sz="4" w:space="0" w:color="auto"/>
              <w:left w:val="single" w:sz="4" w:space="0" w:color="auto"/>
              <w:bottom w:val="single" w:sz="4" w:space="0" w:color="auto"/>
              <w:right w:val="single" w:sz="4" w:space="0" w:color="auto"/>
            </w:tcBorders>
            <w:hideMark/>
          </w:tcPr>
          <w:p w14:paraId="78B67DB6"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lang w:val="hy-AM"/>
              </w:rPr>
              <w:t>5</w:t>
            </w:r>
            <w:r>
              <w:rPr>
                <w:rFonts w:ascii="GHEA Grapalat" w:eastAsia="Calibri" w:hAnsi="GHEA Grapalat" w:cs="Arial"/>
                <w:sz w:val="24"/>
                <w:szCs w:val="24"/>
              </w:rPr>
              <w:t>)</w:t>
            </w:r>
          </w:p>
        </w:tc>
        <w:tc>
          <w:tcPr>
            <w:tcW w:w="4410" w:type="dxa"/>
            <w:tcBorders>
              <w:top w:val="single" w:sz="4" w:space="0" w:color="auto"/>
              <w:left w:val="single" w:sz="4" w:space="0" w:color="auto"/>
              <w:bottom w:val="single" w:sz="4" w:space="0" w:color="auto"/>
              <w:right w:val="single" w:sz="4" w:space="0" w:color="auto"/>
            </w:tcBorders>
          </w:tcPr>
          <w:p w14:paraId="0C01AE33" w14:textId="77777777" w:rsidR="000A0BA1" w:rsidRDefault="000A0BA1">
            <w:pPr>
              <w:spacing w:after="0" w:line="360" w:lineRule="auto"/>
              <w:rPr>
                <w:rFonts w:ascii="GHEA Grapalat" w:eastAsia="Times New Roman" w:hAnsi="GHEA Grapalat" w:cs="Times New Roman"/>
                <w:sz w:val="24"/>
                <w:szCs w:val="24"/>
                <w:lang w:val="hy-AM"/>
              </w:rPr>
            </w:pPr>
            <w:r>
              <w:rPr>
                <w:rFonts w:ascii="GHEA Grapalat" w:hAnsi="GHEA Grapalat"/>
                <w:sz w:val="24"/>
                <w:szCs w:val="24"/>
                <w:lang w:val="hy-AM"/>
              </w:rPr>
              <w:t xml:space="preserve">Տեսողության խնդիրներով հաշմանդամություն ունեցող անձանց սոցիալ-հոգեբանական վերականգնում </w:t>
            </w:r>
          </w:p>
          <w:p w14:paraId="37849067" w14:textId="77777777" w:rsidR="000A0BA1" w:rsidRDefault="000A0BA1">
            <w:pPr>
              <w:spacing w:after="0" w:line="360" w:lineRule="auto"/>
              <w:rPr>
                <w:rFonts w:ascii="GHEA Grapalat" w:eastAsia="Calibri" w:hAnsi="GHEA Grapalat" w:cs="Arial"/>
                <w:sz w:val="24"/>
                <w:szCs w:val="24"/>
                <w:lang w:val="hy-AM"/>
              </w:rPr>
            </w:pPr>
          </w:p>
        </w:tc>
        <w:tc>
          <w:tcPr>
            <w:tcW w:w="2520" w:type="dxa"/>
            <w:tcBorders>
              <w:top w:val="single" w:sz="4" w:space="0" w:color="auto"/>
              <w:left w:val="single" w:sz="4" w:space="0" w:color="auto"/>
              <w:bottom w:val="single" w:sz="4" w:space="0" w:color="auto"/>
              <w:right w:val="single" w:sz="4" w:space="0" w:color="auto"/>
            </w:tcBorders>
          </w:tcPr>
          <w:p w14:paraId="73A489E5" w14:textId="77777777" w:rsidR="000A0BA1" w:rsidRDefault="000A0BA1">
            <w:pPr>
              <w:spacing w:after="0" w:line="360" w:lineRule="auto"/>
              <w:rPr>
                <w:rFonts w:ascii="GHEA Grapalat" w:eastAsia="Calibri" w:hAnsi="GHEA Grapalat" w:cs="Arial"/>
                <w:sz w:val="24"/>
                <w:szCs w:val="24"/>
                <w:lang w:val="hy-AM"/>
              </w:rPr>
            </w:pPr>
            <w:r>
              <w:rPr>
                <w:rFonts w:ascii="GHEA Grapalat" w:eastAsia="Calibri" w:hAnsi="GHEA Grapalat" w:cs="Arial"/>
                <w:sz w:val="24"/>
                <w:szCs w:val="24"/>
                <w:lang w:val="hy-AM"/>
              </w:rPr>
              <w:t>Աշխատանքի և սոցիալական հարցերի նախարարություն</w:t>
            </w:r>
          </w:p>
          <w:p w14:paraId="0A4B052A" w14:textId="77777777" w:rsidR="000A0BA1" w:rsidRDefault="000A0BA1">
            <w:pPr>
              <w:spacing w:after="0" w:line="360" w:lineRule="auto"/>
              <w:rPr>
                <w:rFonts w:ascii="GHEA Grapalat" w:eastAsia="Calibri" w:hAnsi="GHEA Grapalat" w:cs="Arial"/>
                <w:sz w:val="24"/>
                <w:szCs w:val="24"/>
                <w:lang w:val="hy-AM"/>
              </w:rPr>
            </w:pPr>
          </w:p>
        </w:tc>
        <w:tc>
          <w:tcPr>
            <w:tcW w:w="2520" w:type="dxa"/>
            <w:tcBorders>
              <w:top w:val="single" w:sz="4" w:space="0" w:color="auto"/>
              <w:left w:val="single" w:sz="4" w:space="0" w:color="auto"/>
              <w:bottom w:val="single" w:sz="4" w:space="0" w:color="auto"/>
              <w:right w:val="single" w:sz="4" w:space="0" w:color="auto"/>
            </w:tcBorders>
            <w:hideMark/>
          </w:tcPr>
          <w:p w14:paraId="7B11D02E" w14:textId="77777777" w:rsidR="000A0BA1" w:rsidRDefault="000A0BA1">
            <w:pPr>
              <w:spacing w:after="0" w:line="360" w:lineRule="auto"/>
              <w:rPr>
                <w:rFonts w:ascii="GHEA Grapalat" w:eastAsia="Calibri" w:hAnsi="GHEA Grapalat" w:cs="Arial"/>
                <w:sz w:val="24"/>
                <w:szCs w:val="24"/>
                <w:lang w:val="hy-AM"/>
              </w:rPr>
            </w:pPr>
            <w:r>
              <w:rPr>
                <w:rFonts w:ascii="GHEA Grapalat" w:eastAsia="Calibri" w:hAnsi="GHEA Grapalat" w:cs="Arial"/>
                <w:sz w:val="24"/>
                <w:szCs w:val="24"/>
                <w:lang w:val="hy-AM"/>
              </w:rPr>
              <w:t xml:space="preserve">ՀՀ պետական բյուջե </w:t>
            </w:r>
          </w:p>
          <w:p w14:paraId="756C7031" w14:textId="77777777" w:rsidR="000A0BA1" w:rsidRDefault="000A0BA1">
            <w:pPr>
              <w:spacing w:after="0" w:line="360" w:lineRule="auto"/>
              <w:rPr>
                <w:rFonts w:ascii="GHEA Grapalat" w:eastAsia="Calibri" w:hAnsi="GHEA Grapalat" w:cs="Arial"/>
                <w:sz w:val="24"/>
                <w:szCs w:val="24"/>
                <w:lang w:val="hy-AM"/>
              </w:rPr>
            </w:pPr>
            <w:r>
              <w:rPr>
                <w:rFonts w:ascii="GHEA Grapalat" w:eastAsia="Calibri" w:hAnsi="GHEA Grapalat" w:cs="Arial"/>
                <w:sz w:val="24"/>
                <w:szCs w:val="24"/>
                <w:lang w:val="hy-AM"/>
              </w:rPr>
              <w:t>(11,561.6</w:t>
            </w:r>
            <w:r>
              <w:rPr>
                <w:rFonts w:ascii="GHEA Grapalat" w:hAnsi="GHEA Grapalat"/>
                <w:iCs/>
                <w:sz w:val="24"/>
                <w:szCs w:val="24"/>
                <w:lang w:val="it-IT"/>
              </w:rPr>
              <w:t xml:space="preserve"> </w:t>
            </w:r>
            <w:r>
              <w:rPr>
                <w:rFonts w:ascii="GHEA Grapalat" w:hAnsi="GHEA Grapalat"/>
                <w:iCs/>
                <w:sz w:val="24"/>
                <w:szCs w:val="24"/>
                <w:lang w:val="hy-AM"/>
              </w:rPr>
              <w:t>հազ</w:t>
            </w:r>
            <w:r>
              <w:rPr>
                <w:rFonts w:ascii="GHEA Grapalat" w:hAnsi="GHEA Grapalat"/>
                <w:iCs/>
                <w:sz w:val="24"/>
                <w:szCs w:val="24"/>
                <w:lang w:val="it-IT"/>
              </w:rPr>
              <w:t xml:space="preserve">. </w:t>
            </w:r>
            <w:r>
              <w:rPr>
                <w:rFonts w:ascii="GHEA Grapalat" w:hAnsi="GHEA Grapalat"/>
                <w:iCs/>
                <w:sz w:val="24"/>
                <w:szCs w:val="24"/>
                <w:lang w:val="hy-AM"/>
              </w:rPr>
              <w:t>դրամ</w:t>
            </w:r>
            <w:r>
              <w:rPr>
                <w:rFonts w:ascii="GHEA Grapalat" w:eastAsia="Calibri" w:hAnsi="GHEA Grapalat" w:cs="Arial"/>
                <w:sz w:val="24"/>
                <w:szCs w:val="24"/>
                <w:lang w:val="hy-AM"/>
              </w:rPr>
              <w:t>)</w:t>
            </w:r>
          </w:p>
        </w:tc>
        <w:tc>
          <w:tcPr>
            <w:tcW w:w="4590" w:type="dxa"/>
            <w:tcBorders>
              <w:top w:val="single" w:sz="4" w:space="0" w:color="auto"/>
              <w:left w:val="single" w:sz="4" w:space="0" w:color="auto"/>
              <w:bottom w:val="single" w:sz="4" w:space="0" w:color="auto"/>
              <w:right w:val="single" w:sz="4" w:space="0" w:color="auto"/>
            </w:tcBorders>
            <w:hideMark/>
          </w:tcPr>
          <w:p w14:paraId="5C18EED3" w14:textId="77777777" w:rsidR="000A0BA1" w:rsidRDefault="000A0BA1">
            <w:pPr>
              <w:spacing w:after="0" w:line="360" w:lineRule="auto"/>
              <w:jc w:val="both"/>
              <w:rPr>
                <w:rFonts w:ascii="GHEA Grapalat" w:hAnsi="GHEA Grapalat" w:cs="Times Armenian"/>
                <w:noProof/>
                <w:sz w:val="24"/>
                <w:szCs w:val="24"/>
                <w:lang w:val="hy-AM"/>
              </w:rPr>
            </w:pPr>
            <w:r>
              <w:rPr>
                <w:rFonts w:ascii="GHEA Grapalat" w:hAnsi="GHEA Grapalat" w:cs="Times Armenian"/>
                <w:noProof/>
                <w:sz w:val="24"/>
                <w:szCs w:val="24"/>
                <w:lang w:val="hy-AM"/>
              </w:rPr>
              <w:t>Տեսողության խնդիրներով հաշմանդամություն ունեցող (չտեսնող) 28 անձի սպիտակ ձեռնափայտով տեղաշարժվելու հմտությունների ուսուցանում:</w:t>
            </w:r>
          </w:p>
        </w:tc>
      </w:tr>
      <w:tr w:rsidR="000A0BA1" w:rsidRPr="000A0BA1" w14:paraId="3104B5E8" w14:textId="77777777" w:rsidTr="000A0BA1">
        <w:trPr>
          <w:trHeight w:val="395"/>
        </w:trPr>
        <w:tc>
          <w:tcPr>
            <w:tcW w:w="630" w:type="dxa"/>
            <w:tcBorders>
              <w:top w:val="single" w:sz="4" w:space="0" w:color="auto"/>
              <w:left w:val="single" w:sz="4" w:space="0" w:color="auto"/>
              <w:bottom w:val="single" w:sz="4" w:space="0" w:color="auto"/>
              <w:right w:val="single" w:sz="4" w:space="0" w:color="auto"/>
            </w:tcBorders>
            <w:vAlign w:val="center"/>
            <w:hideMark/>
          </w:tcPr>
          <w:p w14:paraId="61BB7744" w14:textId="77777777" w:rsidR="000A0BA1" w:rsidRDefault="000A0BA1">
            <w:pPr>
              <w:spacing w:after="0" w:line="360" w:lineRule="auto"/>
              <w:rPr>
                <w:rFonts w:ascii="GHEA Grapalat" w:hAnsi="GHEA Grapalat"/>
                <w:sz w:val="24"/>
                <w:szCs w:val="24"/>
              </w:rPr>
            </w:pPr>
            <w:r>
              <w:rPr>
                <w:rFonts w:ascii="GHEA Grapalat" w:eastAsia="Calibri" w:hAnsi="GHEA Grapalat" w:cs="Arial"/>
                <w:sz w:val="24"/>
                <w:szCs w:val="24"/>
                <w:lang w:val="hy-AM"/>
              </w:rPr>
              <w:t>6</w:t>
            </w:r>
            <w:r>
              <w:rPr>
                <w:rFonts w:ascii="GHEA Grapalat" w:hAnsi="GHEA Grapalat"/>
                <w:sz w:val="24"/>
                <w:szCs w:val="24"/>
              </w:rPr>
              <w:t>)</w:t>
            </w:r>
          </w:p>
        </w:tc>
        <w:tc>
          <w:tcPr>
            <w:tcW w:w="4410" w:type="dxa"/>
            <w:tcBorders>
              <w:top w:val="single" w:sz="4" w:space="0" w:color="auto"/>
              <w:left w:val="single" w:sz="4" w:space="0" w:color="auto"/>
              <w:bottom w:val="single" w:sz="4" w:space="0" w:color="auto"/>
              <w:right w:val="single" w:sz="4" w:space="0" w:color="auto"/>
            </w:tcBorders>
            <w:hideMark/>
          </w:tcPr>
          <w:p w14:paraId="6FDB5161" w14:textId="77777777" w:rsidR="000A0BA1" w:rsidRDefault="000A0BA1">
            <w:pPr>
              <w:spacing w:after="0" w:line="360" w:lineRule="auto"/>
              <w:rPr>
                <w:rFonts w:ascii="GHEA Grapalat" w:eastAsia="Calibri" w:hAnsi="GHEA Grapalat" w:cs="Arial"/>
                <w:sz w:val="24"/>
                <w:szCs w:val="24"/>
                <w:lang w:val="hy-AM"/>
              </w:rPr>
            </w:pPr>
            <w:r>
              <w:rPr>
                <w:rFonts w:ascii="GHEA Grapalat" w:eastAsia="Calibri" w:hAnsi="GHEA Grapalat" w:cs="Arial"/>
                <w:sz w:val="24"/>
                <w:szCs w:val="24"/>
                <w:lang w:val="hy-AM"/>
              </w:rPr>
              <w:t xml:space="preserve">Պետական հավաստագրերով աջակցող միջոցների տրամադրում </w:t>
            </w:r>
          </w:p>
        </w:tc>
        <w:tc>
          <w:tcPr>
            <w:tcW w:w="2520" w:type="dxa"/>
            <w:tcBorders>
              <w:top w:val="single" w:sz="4" w:space="0" w:color="auto"/>
              <w:left w:val="single" w:sz="4" w:space="0" w:color="auto"/>
              <w:bottom w:val="single" w:sz="4" w:space="0" w:color="auto"/>
              <w:right w:val="single" w:sz="4" w:space="0" w:color="auto"/>
            </w:tcBorders>
            <w:hideMark/>
          </w:tcPr>
          <w:p w14:paraId="4BCDE2BC" w14:textId="77777777" w:rsidR="000A0BA1" w:rsidRDefault="000A0BA1">
            <w:pPr>
              <w:spacing w:after="0" w:line="360" w:lineRule="auto"/>
              <w:rPr>
                <w:rFonts w:ascii="GHEA Grapalat" w:eastAsia="Calibri" w:hAnsi="GHEA Grapalat" w:cs="Arial"/>
                <w:sz w:val="24"/>
                <w:szCs w:val="24"/>
                <w:lang w:val="hy-AM"/>
              </w:rPr>
            </w:pPr>
            <w:r>
              <w:rPr>
                <w:rFonts w:ascii="GHEA Grapalat" w:eastAsia="Calibri" w:hAnsi="GHEA Grapalat" w:cs="Arial"/>
                <w:sz w:val="24"/>
                <w:szCs w:val="24"/>
                <w:lang w:val="hy-AM"/>
              </w:rPr>
              <w:t>Աշխատանքի և սոցիալական հարցերի նախարարություն</w:t>
            </w:r>
          </w:p>
        </w:tc>
        <w:tc>
          <w:tcPr>
            <w:tcW w:w="2520" w:type="dxa"/>
            <w:tcBorders>
              <w:top w:val="single" w:sz="4" w:space="0" w:color="auto"/>
              <w:left w:val="single" w:sz="4" w:space="0" w:color="auto"/>
              <w:bottom w:val="single" w:sz="4" w:space="0" w:color="auto"/>
              <w:right w:val="single" w:sz="4" w:space="0" w:color="auto"/>
            </w:tcBorders>
            <w:hideMark/>
          </w:tcPr>
          <w:p w14:paraId="348020BD" w14:textId="77777777" w:rsidR="000A0BA1" w:rsidRDefault="000A0BA1">
            <w:pPr>
              <w:spacing w:after="0" w:line="360" w:lineRule="auto"/>
              <w:rPr>
                <w:rFonts w:ascii="GHEA Grapalat" w:eastAsia="Calibri" w:hAnsi="GHEA Grapalat" w:cs="Arial"/>
                <w:sz w:val="24"/>
                <w:szCs w:val="24"/>
                <w:lang w:val="hy-AM"/>
              </w:rPr>
            </w:pPr>
            <w:r>
              <w:rPr>
                <w:rFonts w:ascii="GHEA Grapalat" w:eastAsia="Calibri" w:hAnsi="GHEA Grapalat" w:cs="Arial"/>
                <w:sz w:val="24"/>
                <w:szCs w:val="24"/>
                <w:lang w:val="hy-AM"/>
              </w:rPr>
              <w:t xml:space="preserve">ՀՀ պետական բյուջե </w:t>
            </w:r>
          </w:p>
          <w:p w14:paraId="3274AF5A" w14:textId="77777777" w:rsidR="000A0BA1" w:rsidRDefault="000A0BA1">
            <w:pPr>
              <w:spacing w:after="0" w:line="360" w:lineRule="auto"/>
              <w:rPr>
                <w:rFonts w:ascii="GHEA Grapalat" w:eastAsia="Calibri" w:hAnsi="GHEA Grapalat" w:cs="Arial"/>
                <w:sz w:val="24"/>
                <w:szCs w:val="24"/>
                <w:lang w:val="hy-AM"/>
              </w:rPr>
            </w:pPr>
            <w:r>
              <w:rPr>
                <w:rFonts w:ascii="GHEA Grapalat" w:eastAsia="Calibri" w:hAnsi="GHEA Grapalat" w:cs="Arial"/>
                <w:sz w:val="24"/>
                <w:szCs w:val="24"/>
                <w:lang w:val="hy-AM"/>
              </w:rPr>
              <w:t>(</w:t>
            </w:r>
            <w:r>
              <w:rPr>
                <w:rFonts w:ascii="GHEA Grapalat" w:hAnsi="GHEA Grapalat"/>
                <w:iCs/>
                <w:sz w:val="24"/>
                <w:szCs w:val="24"/>
                <w:lang w:val="hy-AM"/>
              </w:rPr>
              <w:t>1,924,342.6</w:t>
            </w:r>
            <w:r>
              <w:rPr>
                <w:rFonts w:ascii="GHEA Grapalat" w:hAnsi="GHEA Grapalat"/>
                <w:iCs/>
                <w:sz w:val="24"/>
                <w:szCs w:val="24"/>
                <w:lang w:val="it-IT"/>
              </w:rPr>
              <w:t xml:space="preserve"> </w:t>
            </w:r>
            <w:r>
              <w:rPr>
                <w:rFonts w:ascii="GHEA Grapalat" w:hAnsi="GHEA Grapalat"/>
                <w:iCs/>
                <w:sz w:val="24"/>
                <w:szCs w:val="24"/>
                <w:lang w:val="hy-AM"/>
              </w:rPr>
              <w:t>հազ</w:t>
            </w:r>
            <w:r>
              <w:rPr>
                <w:rFonts w:ascii="GHEA Grapalat" w:hAnsi="GHEA Grapalat"/>
                <w:iCs/>
                <w:sz w:val="24"/>
                <w:szCs w:val="24"/>
                <w:lang w:val="it-IT"/>
              </w:rPr>
              <w:t xml:space="preserve">. </w:t>
            </w:r>
            <w:r>
              <w:rPr>
                <w:rFonts w:ascii="GHEA Grapalat" w:hAnsi="GHEA Grapalat"/>
                <w:iCs/>
                <w:sz w:val="24"/>
                <w:szCs w:val="24"/>
                <w:lang w:val="hy-AM"/>
              </w:rPr>
              <w:t>դրամ</w:t>
            </w:r>
            <w:r>
              <w:rPr>
                <w:rFonts w:ascii="GHEA Grapalat" w:eastAsia="Calibri" w:hAnsi="GHEA Grapalat" w:cs="Arial"/>
                <w:sz w:val="24"/>
                <w:szCs w:val="24"/>
                <w:lang w:val="hy-AM"/>
              </w:rPr>
              <w:t>)</w:t>
            </w:r>
          </w:p>
        </w:tc>
        <w:tc>
          <w:tcPr>
            <w:tcW w:w="4590" w:type="dxa"/>
            <w:tcBorders>
              <w:top w:val="single" w:sz="4" w:space="0" w:color="auto"/>
              <w:left w:val="single" w:sz="4" w:space="0" w:color="auto"/>
              <w:bottom w:val="single" w:sz="4" w:space="0" w:color="auto"/>
              <w:right w:val="single" w:sz="4" w:space="0" w:color="auto"/>
            </w:tcBorders>
            <w:hideMark/>
          </w:tcPr>
          <w:p w14:paraId="4177EE7B" w14:textId="77777777" w:rsidR="000A0BA1" w:rsidRDefault="000A0BA1">
            <w:pPr>
              <w:spacing w:after="0" w:line="360" w:lineRule="auto"/>
              <w:jc w:val="both"/>
              <w:rPr>
                <w:rFonts w:ascii="GHEA Grapalat" w:eastAsia="Calibri" w:hAnsi="GHEA Grapalat" w:cs="Arial"/>
                <w:sz w:val="24"/>
                <w:szCs w:val="24"/>
                <w:lang w:val="hy-AM"/>
              </w:rPr>
            </w:pPr>
            <w:r>
              <w:rPr>
                <w:rFonts w:ascii="GHEA Grapalat" w:eastAsia="Calibri" w:hAnsi="GHEA Grapalat" w:cs="Arial"/>
                <w:sz w:val="24"/>
                <w:szCs w:val="24"/>
                <w:lang w:val="hy-AM"/>
              </w:rPr>
              <w:t xml:space="preserve">Հաշմանդամություն ունեցող անձանց շուրջ 18641 աջակցող միջոցների տրամադրում: </w:t>
            </w:r>
          </w:p>
        </w:tc>
      </w:tr>
      <w:tr w:rsidR="000A0BA1" w:rsidRPr="000A0BA1" w14:paraId="47A26BF3" w14:textId="77777777" w:rsidTr="000A0BA1">
        <w:trPr>
          <w:trHeight w:val="395"/>
        </w:trPr>
        <w:tc>
          <w:tcPr>
            <w:tcW w:w="630" w:type="dxa"/>
            <w:tcBorders>
              <w:top w:val="single" w:sz="4" w:space="0" w:color="auto"/>
              <w:left w:val="single" w:sz="4" w:space="0" w:color="auto"/>
              <w:bottom w:val="single" w:sz="4" w:space="0" w:color="auto"/>
              <w:right w:val="single" w:sz="4" w:space="0" w:color="auto"/>
            </w:tcBorders>
            <w:hideMark/>
          </w:tcPr>
          <w:p w14:paraId="1CC35B3A"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lang w:val="hy-AM"/>
              </w:rPr>
              <w:lastRenderedPageBreak/>
              <w:t>7</w:t>
            </w:r>
            <w:r>
              <w:rPr>
                <w:rFonts w:ascii="GHEA Grapalat" w:eastAsia="Calibri" w:hAnsi="GHEA Grapalat" w:cs="Arial"/>
                <w:sz w:val="24"/>
                <w:szCs w:val="24"/>
              </w:rPr>
              <w:t>)</w:t>
            </w:r>
          </w:p>
        </w:tc>
        <w:tc>
          <w:tcPr>
            <w:tcW w:w="4410" w:type="dxa"/>
            <w:tcBorders>
              <w:top w:val="single" w:sz="8" w:space="0" w:color="auto"/>
              <w:left w:val="nil"/>
              <w:bottom w:val="single" w:sz="4" w:space="0" w:color="auto"/>
              <w:right w:val="single" w:sz="8" w:space="0" w:color="auto"/>
            </w:tcBorders>
          </w:tcPr>
          <w:p w14:paraId="0D8F80A9" w14:textId="77777777" w:rsidR="000A0BA1" w:rsidRDefault="000A0BA1">
            <w:pPr>
              <w:spacing w:line="360" w:lineRule="auto"/>
              <w:rPr>
                <w:rFonts w:ascii="GHEA Grapalat" w:hAnsi="GHEA Grapalat"/>
                <w:sz w:val="24"/>
                <w:szCs w:val="24"/>
              </w:rPr>
            </w:pPr>
            <w:r>
              <w:rPr>
                <w:rFonts w:ascii="GHEA Grapalat" w:hAnsi="GHEA Grapalat"/>
                <w:sz w:val="24"/>
                <w:szCs w:val="24"/>
              </w:rPr>
              <w:t>Տարեց և (կամ) հաշմանդամություն ունեցող անձանց շուրջօրյա խնամքի ծառայություններ</w:t>
            </w:r>
          </w:p>
          <w:p w14:paraId="55479CE6" w14:textId="77777777" w:rsidR="000A0BA1" w:rsidRDefault="000A0BA1">
            <w:pPr>
              <w:spacing w:after="0" w:line="360" w:lineRule="auto"/>
              <w:rPr>
                <w:rFonts w:ascii="GHEA Grapalat" w:hAnsi="GHEA Grapalat"/>
                <w:sz w:val="24"/>
                <w:szCs w:val="24"/>
                <w:lang w:val="hy-AM"/>
              </w:rPr>
            </w:pPr>
          </w:p>
        </w:tc>
        <w:tc>
          <w:tcPr>
            <w:tcW w:w="2520" w:type="dxa"/>
            <w:tcBorders>
              <w:top w:val="single" w:sz="8" w:space="0" w:color="auto"/>
              <w:left w:val="nil"/>
              <w:bottom w:val="single" w:sz="4" w:space="0" w:color="auto"/>
              <w:right w:val="single" w:sz="8" w:space="0" w:color="auto"/>
            </w:tcBorders>
            <w:hideMark/>
          </w:tcPr>
          <w:p w14:paraId="375B04AA" w14:textId="77777777" w:rsidR="000A0BA1" w:rsidRDefault="000A0BA1">
            <w:pPr>
              <w:spacing w:after="0" w:line="360" w:lineRule="auto"/>
              <w:rPr>
                <w:rFonts w:ascii="GHEA Grapalat" w:hAnsi="GHEA Grapalat"/>
                <w:sz w:val="24"/>
                <w:szCs w:val="24"/>
                <w:lang w:val="hy-AM"/>
              </w:rPr>
            </w:pPr>
            <w:r>
              <w:rPr>
                <w:rFonts w:ascii="GHEA Grapalat" w:hAnsi="GHEA Grapalat"/>
                <w:sz w:val="24"/>
                <w:szCs w:val="24"/>
                <w:lang w:val="hy-AM"/>
              </w:rPr>
              <w:t>Աշխատանքի և սոցիալական հարցերի նախարարություն</w:t>
            </w:r>
          </w:p>
        </w:tc>
        <w:tc>
          <w:tcPr>
            <w:tcW w:w="2520" w:type="dxa"/>
            <w:tcBorders>
              <w:top w:val="single" w:sz="8" w:space="0" w:color="auto"/>
              <w:left w:val="nil"/>
              <w:bottom w:val="single" w:sz="4" w:space="0" w:color="auto"/>
              <w:right w:val="single" w:sz="8" w:space="0" w:color="auto"/>
            </w:tcBorders>
            <w:hideMark/>
          </w:tcPr>
          <w:p w14:paraId="39CEB0D2" w14:textId="77777777" w:rsidR="000A0BA1" w:rsidRDefault="000A0BA1">
            <w:pPr>
              <w:spacing w:after="0" w:line="360" w:lineRule="auto"/>
              <w:rPr>
                <w:rFonts w:ascii="GHEA Grapalat" w:hAnsi="GHEA Grapalat"/>
                <w:sz w:val="24"/>
                <w:szCs w:val="24"/>
                <w:lang w:val="hy-AM"/>
              </w:rPr>
            </w:pPr>
            <w:r>
              <w:rPr>
                <w:rFonts w:ascii="GHEA Grapalat" w:hAnsi="GHEA Grapalat"/>
                <w:sz w:val="24"/>
                <w:szCs w:val="24"/>
                <w:lang w:val="hy-AM"/>
              </w:rPr>
              <w:t>ՀՀ պետական բյուջե</w:t>
            </w:r>
          </w:p>
          <w:p w14:paraId="49623192" w14:textId="77777777" w:rsidR="000A0BA1" w:rsidRDefault="000A0BA1">
            <w:pPr>
              <w:spacing w:after="0" w:line="360" w:lineRule="auto"/>
              <w:rPr>
                <w:rFonts w:ascii="GHEA Grapalat" w:hAnsi="GHEA Grapalat"/>
                <w:sz w:val="24"/>
                <w:szCs w:val="24"/>
                <w:lang w:val="hy-AM"/>
              </w:rPr>
            </w:pPr>
            <w:r>
              <w:rPr>
                <w:rFonts w:ascii="GHEA Grapalat" w:hAnsi="GHEA Grapalat"/>
                <w:sz w:val="24"/>
                <w:szCs w:val="24"/>
                <w:lang w:val="hy-AM"/>
              </w:rPr>
              <w:t>(3,152,380.7 հազ. դրամ)</w:t>
            </w:r>
          </w:p>
        </w:tc>
        <w:tc>
          <w:tcPr>
            <w:tcW w:w="4590" w:type="dxa"/>
            <w:tcBorders>
              <w:top w:val="single" w:sz="8" w:space="0" w:color="auto"/>
              <w:left w:val="nil"/>
              <w:bottom w:val="single" w:sz="4" w:space="0" w:color="auto"/>
              <w:right w:val="single" w:sz="8" w:space="0" w:color="auto"/>
            </w:tcBorders>
            <w:hideMark/>
          </w:tcPr>
          <w:p w14:paraId="57147A3D" w14:textId="77777777" w:rsidR="000A0BA1" w:rsidRDefault="000A0BA1">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1205 անձի շուրջօրյա խնամքի և սոցիալական սպասարկման կազմակերպում, որից 880-ը 18 տարեկանից բարձր տարիքի հաշմանդամություն ունեցող անձինք են: </w:t>
            </w:r>
          </w:p>
        </w:tc>
      </w:tr>
      <w:tr w:rsidR="000A0BA1" w:rsidRPr="000A0BA1" w14:paraId="3DF9E717" w14:textId="77777777" w:rsidTr="000A0BA1">
        <w:trPr>
          <w:trHeight w:val="395"/>
        </w:trPr>
        <w:tc>
          <w:tcPr>
            <w:tcW w:w="630" w:type="dxa"/>
            <w:tcBorders>
              <w:top w:val="single" w:sz="4" w:space="0" w:color="auto"/>
              <w:left w:val="single" w:sz="4" w:space="0" w:color="auto"/>
              <w:bottom w:val="single" w:sz="4" w:space="0" w:color="auto"/>
              <w:right w:val="single" w:sz="4" w:space="0" w:color="auto"/>
            </w:tcBorders>
            <w:hideMark/>
          </w:tcPr>
          <w:p w14:paraId="3D14116F"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lang w:val="hy-AM"/>
              </w:rPr>
              <w:t>8</w:t>
            </w:r>
            <w:r>
              <w:rPr>
                <w:rFonts w:ascii="GHEA Grapalat" w:eastAsia="Calibri" w:hAnsi="GHEA Grapalat" w:cs="Arial"/>
                <w:sz w:val="24"/>
                <w:szCs w:val="24"/>
              </w:rPr>
              <w:t>)</w:t>
            </w:r>
          </w:p>
        </w:tc>
        <w:tc>
          <w:tcPr>
            <w:tcW w:w="4410" w:type="dxa"/>
            <w:tcBorders>
              <w:top w:val="single" w:sz="4" w:space="0" w:color="auto"/>
              <w:left w:val="nil"/>
              <w:bottom w:val="single" w:sz="8" w:space="0" w:color="auto"/>
              <w:right w:val="single" w:sz="8" w:space="0" w:color="auto"/>
            </w:tcBorders>
            <w:hideMark/>
          </w:tcPr>
          <w:p w14:paraId="45EDA617" w14:textId="77777777" w:rsidR="000A0BA1" w:rsidRDefault="000A0BA1">
            <w:pPr>
              <w:spacing w:after="0" w:line="360" w:lineRule="auto"/>
              <w:rPr>
                <w:rFonts w:ascii="GHEA Grapalat" w:hAnsi="GHEA Grapalat"/>
                <w:sz w:val="24"/>
                <w:szCs w:val="24"/>
              </w:rPr>
            </w:pPr>
            <w:r>
              <w:rPr>
                <w:rFonts w:ascii="GHEA Grapalat" w:hAnsi="GHEA Grapalat"/>
                <w:sz w:val="24"/>
                <w:szCs w:val="24"/>
                <w:lang w:val="hy-AM"/>
              </w:rPr>
              <w:t>Տարեցներին և հաշմանդամություն ունեցող անձանց տնային պայմաններում խնամքի ծառայություններ</w:t>
            </w:r>
          </w:p>
        </w:tc>
        <w:tc>
          <w:tcPr>
            <w:tcW w:w="2520" w:type="dxa"/>
            <w:tcBorders>
              <w:top w:val="single" w:sz="4" w:space="0" w:color="auto"/>
              <w:left w:val="nil"/>
              <w:bottom w:val="single" w:sz="8" w:space="0" w:color="auto"/>
              <w:right w:val="single" w:sz="8" w:space="0" w:color="auto"/>
            </w:tcBorders>
          </w:tcPr>
          <w:p w14:paraId="4909A73B" w14:textId="77777777" w:rsidR="000A0BA1" w:rsidRDefault="000A0BA1">
            <w:pPr>
              <w:spacing w:after="0" w:line="360" w:lineRule="auto"/>
              <w:rPr>
                <w:rFonts w:ascii="GHEA Grapalat" w:hAnsi="GHEA Grapalat"/>
                <w:sz w:val="24"/>
                <w:szCs w:val="24"/>
                <w:lang w:val="hy-AM"/>
              </w:rPr>
            </w:pPr>
            <w:r>
              <w:rPr>
                <w:rFonts w:ascii="GHEA Grapalat" w:hAnsi="GHEA Grapalat"/>
                <w:sz w:val="24"/>
                <w:szCs w:val="24"/>
                <w:lang w:val="hy-AM"/>
              </w:rPr>
              <w:t>Աշխատանքի և սոցիալական հարցերի նախարարություն</w:t>
            </w:r>
          </w:p>
          <w:p w14:paraId="12616B56" w14:textId="77777777" w:rsidR="000A0BA1" w:rsidRDefault="000A0BA1">
            <w:pPr>
              <w:spacing w:after="0" w:line="360" w:lineRule="auto"/>
              <w:ind w:firstLine="567"/>
              <w:rPr>
                <w:rFonts w:ascii="GHEA Grapalat" w:hAnsi="GHEA Grapalat"/>
                <w:sz w:val="24"/>
                <w:szCs w:val="24"/>
                <w:lang w:val="hy-AM"/>
              </w:rPr>
            </w:pPr>
          </w:p>
        </w:tc>
        <w:tc>
          <w:tcPr>
            <w:tcW w:w="2520" w:type="dxa"/>
            <w:tcBorders>
              <w:top w:val="single" w:sz="4" w:space="0" w:color="auto"/>
              <w:left w:val="nil"/>
              <w:bottom w:val="single" w:sz="8" w:space="0" w:color="auto"/>
              <w:right w:val="single" w:sz="8" w:space="0" w:color="auto"/>
            </w:tcBorders>
            <w:hideMark/>
          </w:tcPr>
          <w:p w14:paraId="3E5F811C" w14:textId="77777777" w:rsidR="000A0BA1" w:rsidRDefault="000A0BA1">
            <w:pPr>
              <w:spacing w:after="0" w:line="360" w:lineRule="auto"/>
              <w:rPr>
                <w:rFonts w:ascii="GHEA Grapalat" w:hAnsi="GHEA Grapalat"/>
                <w:sz w:val="24"/>
                <w:szCs w:val="24"/>
                <w:lang w:val="hy-AM"/>
              </w:rPr>
            </w:pPr>
            <w:r>
              <w:rPr>
                <w:rFonts w:ascii="GHEA Grapalat" w:hAnsi="GHEA Grapalat"/>
                <w:sz w:val="24"/>
                <w:szCs w:val="24"/>
                <w:lang w:val="hy-AM"/>
              </w:rPr>
              <w:t>ՀՀ պետական բյուջե</w:t>
            </w:r>
          </w:p>
          <w:p w14:paraId="70E8D1DB" w14:textId="77777777" w:rsidR="000A0BA1" w:rsidRDefault="000A0BA1">
            <w:pPr>
              <w:spacing w:after="0" w:line="360" w:lineRule="auto"/>
              <w:rPr>
                <w:rFonts w:ascii="GHEA Grapalat" w:hAnsi="GHEA Grapalat"/>
                <w:sz w:val="24"/>
                <w:szCs w:val="24"/>
                <w:lang w:val="hy-AM"/>
              </w:rPr>
            </w:pPr>
            <w:r>
              <w:rPr>
                <w:rFonts w:ascii="GHEA Grapalat" w:hAnsi="GHEA Grapalat"/>
                <w:sz w:val="24"/>
                <w:szCs w:val="24"/>
                <w:lang w:val="hy-AM"/>
              </w:rPr>
              <w:t>(230,817.3 հազ. դրամ)</w:t>
            </w:r>
          </w:p>
        </w:tc>
        <w:tc>
          <w:tcPr>
            <w:tcW w:w="4590" w:type="dxa"/>
            <w:tcBorders>
              <w:top w:val="single" w:sz="4" w:space="0" w:color="auto"/>
              <w:left w:val="nil"/>
              <w:bottom w:val="single" w:sz="8" w:space="0" w:color="auto"/>
              <w:right w:val="single" w:sz="8" w:space="0" w:color="auto"/>
            </w:tcBorders>
            <w:hideMark/>
          </w:tcPr>
          <w:p w14:paraId="2EC7B1BA" w14:textId="77777777" w:rsidR="000A0BA1" w:rsidRDefault="000A0BA1">
            <w:pPr>
              <w:spacing w:after="0" w:line="360" w:lineRule="auto"/>
              <w:jc w:val="both"/>
              <w:rPr>
                <w:rFonts w:ascii="GHEA Grapalat" w:hAnsi="GHEA Grapalat"/>
                <w:sz w:val="24"/>
                <w:szCs w:val="24"/>
                <w:lang w:val="hy-AM"/>
              </w:rPr>
            </w:pPr>
            <w:r>
              <w:rPr>
                <w:rFonts w:ascii="GHEA Grapalat" w:hAnsi="GHEA Grapalat"/>
                <w:sz w:val="24"/>
                <w:szCs w:val="24"/>
                <w:lang w:val="hy-AM"/>
              </w:rPr>
              <w:t>1250 անձի սոցիալական սպասարկման կազմակերպում տնային պայմաններում՝ որից շուրջ 600-ը հաշմանդամություն ունեցող անձինք են:</w:t>
            </w:r>
          </w:p>
        </w:tc>
      </w:tr>
      <w:tr w:rsidR="000A0BA1" w:rsidRPr="000A0BA1" w14:paraId="07832CF9" w14:textId="77777777" w:rsidTr="000A0BA1">
        <w:trPr>
          <w:trHeight w:val="395"/>
        </w:trPr>
        <w:tc>
          <w:tcPr>
            <w:tcW w:w="630" w:type="dxa"/>
            <w:tcBorders>
              <w:top w:val="single" w:sz="4" w:space="0" w:color="auto"/>
              <w:left w:val="single" w:sz="4" w:space="0" w:color="auto"/>
              <w:bottom w:val="single" w:sz="4" w:space="0" w:color="auto"/>
              <w:right w:val="single" w:sz="4" w:space="0" w:color="auto"/>
            </w:tcBorders>
            <w:hideMark/>
          </w:tcPr>
          <w:p w14:paraId="372331E0" w14:textId="77777777" w:rsidR="000A0BA1" w:rsidRDefault="000A0BA1">
            <w:pPr>
              <w:spacing w:after="0" w:line="360" w:lineRule="auto"/>
              <w:rPr>
                <w:rFonts w:ascii="GHEA Grapalat" w:eastAsia="Calibri" w:hAnsi="GHEA Grapalat" w:cs="Arial"/>
                <w:sz w:val="24"/>
                <w:szCs w:val="24"/>
                <w:lang w:val="ru-RU"/>
              </w:rPr>
            </w:pPr>
            <w:r>
              <w:rPr>
                <w:rFonts w:ascii="GHEA Grapalat" w:eastAsia="Calibri" w:hAnsi="GHEA Grapalat" w:cs="Arial"/>
                <w:sz w:val="24"/>
                <w:szCs w:val="24"/>
                <w:lang w:val="ru-RU"/>
              </w:rPr>
              <w:t>9)</w:t>
            </w:r>
          </w:p>
        </w:tc>
        <w:tc>
          <w:tcPr>
            <w:tcW w:w="4410" w:type="dxa"/>
            <w:tcBorders>
              <w:top w:val="nil"/>
              <w:left w:val="nil"/>
              <w:bottom w:val="single" w:sz="8" w:space="0" w:color="auto"/>
              <w:right w:val="single" w:sz="8" w:space="0" w:color="auto"/>
            </w:tcBorders>
          </w:tcPr>
          <w:p w14:paraId="5C3D3404" w14:textId="77777777" w:rsidR="000A0BA1" w:rsidRDefault="000A0BA1">
            <w:pPr>
              <w:spacing w:line="360" w:lineRule="auto"/>
              <w:rPr>
                <w:rFonts w:ascii="GHEA Grapalat" w:hAnsi="GHEA Grapalat"/>
                <w:sz w:val="24"/>
                <w:szCs w:val="24"/>
                <w:lang w:val="ru-RU"/>
              </w:rPr>
            </w:pPr>
            <w:r>
              <w:rPr>
                <w:rFonts w:ascii="GHEA Grapalat" w:hAnsi="GHEA Grapalat"/>
                <w:sz w:val="24"/>
                <w:szCs w:val="24"/>
                <w:lang w:val="hy-AM"/>
              </w:rPr>
              <w:t>Ց</w:t>
            </w:r>
            <w:r>
              <w:rPr>
                <w:rFonts w:ascii="GHEA Grapalat" w:hAnsi="GHEA Grapalat"/>
                <w:sz w:val="24"/>
                <w:szCs w:val="24"/>
              </w:rPr>
              <w:t>երեկային</w:t>
            </w:r>
            <w:r>
              <w:rPr>
                <w:rFonts w:ascii="GHEA Grapalat" w:hAnsi="GHEA Grapalat"/>
                <w:sz w:val="24"/>
                <w:szCs w:val="24"/>
                <w:lang w:val="ru-RU"/>
              </w:rPr>
              <w:t xml:space="preserve"> </w:t>
            </w:r>
            <w:r>
              <w:rPr>
                <w:rFonts w:ascii="GHEA Grapalat" w:hAnsi="GHEA Grapalat"/>
                <w:sz w:val="24"/>
                <w:szCs w:val="24"/>
              </w:rPr>
              <w:t>կենտրոններում</w:t>
            </w:r>
            <w:r>
              <w:rPr>
                <w:rFonts w:ascii="GHEA Grapalat" w:hAnsi="GHEA Grapalat"/>
                <w:sz w:val="24"/>
                <w:szCs w:val="24"/>
                <w:lang w:val="ru-RU"/>
              </w:rPr>
              <w:t xml:space="preserve"> </w:t>
            </w:r>
            <w:r>
              <w:rPr>
                <w:rFonts w:ascii="GHEA Grapalat" w:hAnsi="GHEA Grapalat"/>
                <w:sz w:val="24"/>
                <w:szCs w:val="24"/>
              </w:rPr>
              <w:t>խնամքի</w:t>
            </w:r>
            <w:r>
              <w:rPr>
                <w:rFonts w:ascii="GHEA Grapalat" w:hAnsi="GHEA Grapalat"/>
                <w:sz w:val="24"/>
                <w:szCs w:val="24"/>
                <w:lang w:val="ru-RU"/>
              </w:rPr>
              <w:t xml:space="preserve"> </w:t>
            </w:r>
            <w:r>
              <w:rPr>
                <w:rFonts w:ascii="GHEA Grapalat" w:hAnsi="GHEA Grapalat"/>
                <w:sz w:val="24"/>
                <w:szCs w:val="24"/>
              </w:rPr>
              <w:t>և</w:t>
            </w:r>
            <w:r>
              <w:rPr>
                <w:rFonts w:ascii="GHEA Grapalat" w:hAnsi="GHEA Grapalat"/>
                <w:sz w:val="24"/>
                <w:szCs w:val="24"/>
                <w:lang w:val="ru-RU"/>
              </w:rPr>
              <w:t xml:space="preserve"> </w:t>
            </w:r>
            <w:r>
              <w:rPr>
                <w:rFonts w:ascii="GHEA Grapalat" w:hAnsi="GHEA Grapalat"/>
                <w:sz w:val="24"/>
                <w:szCs w:val="24"/>
              </w:rPr>
              <w:t>սննդի</w:t>
            </w:r>
            <w:r>
              <w:rPr>
                <w:rFonts w:ascii="GHEA Grapalat" w:hAnsi="GHEA Grapalat"/>
                <w:sz w:val="24"/>
                <w:szCs w:val="24"/>
                <w:lang w:val="ru-RU"/>
              </w:rPr>
              <w:t xml:space="preserve"> </w:t>
            </w:r>
            <w:r>
              <w:rPr>
                <w:rFonts w:ascii="GHEA Grapalat" w:hAnsi="GHEA Grapalat"/>
                <w:sz w:val="24"/>
                <w:szCs w:val="24"/>
              </w:rPr>
              <w:t>տրամադրման</w:t>
            </w:r>
            <w:r>
              <w:rPr>
                <w:rFonts w:ascii="GHEA Grapalat" w:hAnsi="GHEA Grapalat"/>
                <w:sz w:val="24"/>
                <w:szCs w:val="24"/>
                <w:lang w:val="ru-RU"/>
              </w:rPr>
              <w:t xml:space="preserve"> </w:t>
            </w:r>
            <w:r>
              <w:rPr>
                <w:rFonts w:ascii="GHEA Grapalat" w:hAnsi="GHEA Grapalat"/>
                <w:sz w:val="24"/>
                <w:szCs w:val="24"/>
              </w:rPr>
              <w:t>ծառայություններ</w:t>
            </w:r>
          </w:p>
          <w:p w14:paraId="33016EE5" w14:textId="77777777" w:rsidR="000A0BA1" w:rsidRDefault="000A0BA1">
            <w:pPr>
              <w:spacing w:after="0" w:line="360" w:lineRule="auto"/>
              <w:rPr>
                <w:rFonts w:ascii="GHEA Grapalat" w:hAnsi="GHEA Grapalat"/>
                <w:sz w:val="24"/>
                <w:szCs w:val="24"/>
                <w:lang w:val="ru-RU"/>
              </w:rPr>
            </w:pPr>
          </w:p>
        </w:tc>
        <w:tc>
          <w:tcPr>
            <w:tcW w:w="2520" w:type="dxa"/>
            <w:tcBorders>
              <w:top w:val="nil"/>
              <w:left w:val="nil"/>
              <w:bottom w:val="single" w:sz="8" w:space="0" w:color="auto"/>
              <w:right w:val="single" w:sz="8" w:space="0" w:color="auto"/>
            </w:tcBorders>
            <w:hideMark/>
          </w:tcPr>
          <w:p w14:paraId="5908212E" w14:textId="77777777" w:rsidR="000A0BA1" w:rsidRDefault="000A0BA1">
            <w:pPr>
              <w:spacing w:after="0" w:line="360" w:lineRule="auto"/>
              <w:rPr>
                <w:rFonts w:ascii="GHEA Grapalat" w:hAnsi="GHEA Grapalat"/>
                <w:sz w:val="24"/>
                <w:szCs w:val="24"/>
                <w:lang w:val="hy-AM"/>
              </w:rPr>
            </w:pPr>
            <w:r>
              <w:rPr>
                <w:rFonts w:ascii="GHEA Grapalat" w:hAnsi="GHEA Grapalat"/>
                <w:sz w:val="24"/>
                <w:szCs w:val="24"/>
                <w:lang w:val="hy-AM"/>
              </w:rPr>
              <w:t>Աշխատանքի և սոցիալական հարցերի նախարարություն</w:t>
            </w:r>
          </w:p>
        </w:tc>
        <w:tc>
          <w:tcPr>
            <w:tcW w:w="2520" w:type="dxa"/>
            <w:tcBorders>
              <w:top w:val="nil"/>
              <w:left w:val="nil"/>
              <w:bottom w:val="single" w:sz="8" w:space="0" w:color="auto"/>
              <w:right w:val="single" w:sz="8" w:space="0" w:color="auto"/>
            </w:tcBorders>
            <w:hideMark/>
          </w:tcPr>
          <w:p w14:paraId="27EDC152" w14:textId="77777777" w:rsidR="000A0BA1" w:rsidRDefault="000A0BA1">
            <w:pPr>
              <w:spacing w:after="0" w:line="360" w:lineRule="auto"/>
              <w:rPr>
                <w:rFonts w:ascii="GHEA Grapalat" w:hAnsi="GHEA Grapalat"/>
                <w:sz w:val="24"/>
                <w:szCs w:val="24"/>
                <w:lang w:val="hy-AM"/>
              </w:rPr>
            </w:pPr>
            <w:r>
              <w:rPr>
                <w:rFonts w:ascii="GHEA Grapalat" w:hAnsi="GHEA Grapalat"/>
                <w:sz w:val="24"/>
                <w:szCs w:val="24"/>
                <w:lang w:val="hy-AM"/>
              </w:rPr>
              <w:t>ՀՀ պետական բյուջե</w:t>
            </w:r>
          </w:p>
          <w:p w14:paraId="671E37EF" w14:textId="77777777" w:rsidR="000A0BA1" w:rsidRDefault="000A0BA1">
            <w:pPr>
              <w:spacing w:after="0" w:line="360" w:lineRule="auto"/>
              <w:rPr>
                <w:rFonts w:ascii="GHEA Grapalat" w:hAnsi="GHEA Grapalat"/>
                <w:sz w:val="24"/>
                <w:szCs w:val="24"/>
                <w:lang w:val="hy-AM"/>
              </w:rPr>
            </w:pPr>
            <w:r>
              <w:rPr>
                <w:rFonts w:ascii="GHEA Grapalat" w:hAnsi="GHEA Grapalat"/>
                <w:sz w:val="24"/>
                <w:szCs w:val="24"/>
                <w:lang w:val="hy-AM"/>
              </w:rPr>
              <w:t>(155,915.3 հազ. դրամ)</w:t>
            </w:r>
          </w:p>
        </w:tc>
        <w:tc>
          <w:tcPr>
            <w:tcW w:w="4590" w:type="dxa"/>
            <w:tcBorders>
              <w:top w:val="nil"/>
              <w:left w:val="nil"/>
              <w:bottom w:val="single" w:sz="8" w:space="0" w:color="auto"/>
              <w:right w:val="single" w:sz="8" w:space="0" w:color="auto"/>
            </w:tcBorders>
            <w:hideMark/>
          </w:tcPr>
          <w:p w14:paraId="0D54C12A" w14:textId="77777777" w:rsidR="000A0BA1" w:rsidRDefault="000A0BA1">
            <w:pPr>
              <w:spacing w:after="0" w:line="360" w:lineRule="auto"/>
              <w:jc w:val="both"/>
              <w:rPr>
                <w:rFonts w:ascii="GHEA Grapalat" w:hAnsi="GHEA Grapalat"/>
                <w:sz w:val="24"/>
                <w:szCs w:val="24"/>
                <w:lang w:val="hy-AM"/>
              </w:rPr>
            </w:pPr>
            <w:r>
              <w:rPr>
                <w:rFonts w:ascii="GHEA Grapalat" w:hAnsi="GHEA Grapalat"/>
                <w:sz w:val="24"/>
                <w:szCs w:val="24"/>
                <w:lang w:val="hy-AM"/>
              </w:rPr>
              <w:t>1200</w:t>
            </w:r>
            <w:r>
              <w:rPr>
                <w:rFonts w:ascii="Calibri" w:hAnsi="Calibri" w:cs="Calibri"/>
                <w:sz w:val="24"/>
                <w:szCs w:val="24"/>
                <w:lang w:val="hy-AM"/>
              </w:rPr>
              <w:t> </w:t>
            </w:r>
            <w:r>
              <w:rPr>
                <w:rFonts w:ascii="GHEA Grapalat" w:hAnsi="GHEA Grapalat"/>
                <w:sz w:val="24"/>
                <w:szCs w:val="24"/>
                <w:lang w:val="hy-AM"/>
              </w:rPr>
              <w:t xml:space="preserve"> անձի սոցիալական սպասարկում ցերեկային կենտրոններում, որից շուրջ</w:t>
            </w:r>
            <w:r>
              <w:rPr>
                <w:rFonts w:ascii="Calibri" w:hAnsi="Calibri" w:cs="Calibri"/>
                <w:sz w:val="24"/>
                <w:szCs w:val="24"/>
                <w:lang w:val="hy-AM"/>
              </w:rPr>
              <w:t> </w:t>
            </w:r>
            <w:r>
              <w:rPr>
                <w:rFonts w:ascii="GHEA Grapalat" w:hAnsi="GHEA Grapalat"/>
                <w:sz w:val="24"/>
                <w:szCs w:val="24"/>
                <w:lang w:val="hy-AM"/>
              </w:rPr>
              <w:t xml:space="preserve"> 600-ը 18 տարեկանից բարձր տարիքի հաշմանդամություն ունեցող անձինք են:</w:t>
            </w:r>
          </w:p>
        </w:tc>
      </w:tr>
      <w:tr w:rsidR="000A0BA1" w:rsidRPr="000A0BA1" w14:paraId="7BEA4567" w14:textId="77777777" w:rsidTr="000A0BA1">
        <w:trPr>
          <w:trHeight w:val="3355"/>
        </w:trPr>
        <w:tc>
          <w:tcPr>
            <w:tcW w:w="630" w:type="dxa"/>
            <w:tcBorders>
              <w:top w:val="single" w:sz="4" w:space="0" w:color="auto"/>
              <w:left w:val="single" w:sz="4" w:space="0" w:color="auto"/>
              <w:bottom w:val="single" w:sz="4" w:space="0" w:color="auto"/>
              <w:right w:val="single" w:sz="4" w:space="0" w:color="auto"/>
            </w:tcBorders>
            <w:hideMark/>
          </w:tcPr>
          <w:p w14:paraId="4E60EF39" w14:textId="77777777" w:rsidR="000A0BA1" w:rsidRDefault="000A0BA1">
            <w:pPr>
              <w:spacing w:after="0" w:line="360" w:lineRule="auto"/>
              <w:rPr>
                <w:rFonts w:ascii="GHEA Grapalat" w:eastAsia="Calibri" w:hAnsi="GHEA Grapalat" w:cs="Arial"/>
                <w:sz w:val="24"/>
                <w:szCs w:val="24"/>
              </w:rPr>
            </w:pPr>
            <w:r>
              <w:rPr>
                <w:rFonts w:ascii="GHEA Grapalat" w:eastAsia="Calibri" w:hAnsi="GHEA Grapalat" w:cs="Arial"/>
                <w:sz w:val="24"/>
                <w:szCs w:val="24"/>
              </w:rPr>
              <w:lastRenderedPageBreak/>
              <w:t>1</w:t>
            </w:r>
            <w:r>
              <w:rPr>
                <w:rFonts w:ascii="GHEA Grapalat" w:eastAsia="Calibri" w:hAnsi="GHEA Grapalat" w:cs="Arial"/>
                <w:sz w:val="24"/>
                <w:szCs w:val="24"/>
                <w:lang w:val="hy-AM"/>
              </w:rPr>
              <w:t>0</w:t>
            </w:r>
            <w:r>
              <w:rPr>
                <w:rFonts w:ascii="GHEA Grapalat" w:eastAsia="Calibri" w:hAnsi="GHEA Grapalat" w:cs="Arial"/>
                <w:sz w:val="24"/>
                <w:szCs w:val="24"/>
              </w:rPr>
              <w:t>)</w:t>
            </w:r>
          </w:p>
        </w:tc>
        <w:tc>
          <w:tcPr>
            <w:tcW w:w="4410" w:type="dxa"/>
            <w:tcBorders>
              <w:top w:val="single" w:sz="4" w:space="0" w:color="auto"/>
              <w:left w:val="single" w:sz="4" w:space="0" w:color="auto"/>
              <w:bottom w:val="single" w:sz="4" w:space="0" w:color="auto"/>
              <w:right w:val="single" w:sz="4" w:space="0" w:color="auto"/>
            </w:tcBorders>
            <w:hideMark/>
          </w:tcPr>
          <w:p w14:paraId="77C64255" w14:textId="77777777" w:rsidR="000A0BA1" w:rsidRDefault="000A0BA1">
            <w:pPr>
              <w:spacing w:line="360" w:lineRule="auto"/>
              <w:rPr>
                <w:rFonts w:ascii="GHEA Grapalat" w:hAnsi="GHEA Grapalat"/>
                <w:sz w:val="24"/>
                <w:szCs w:val="24"/>
              </w:rPr>
            </w:pPr>
            <w:r>
              <w:rPr>
                <w:rFonts w:ascii="GHEA Grapalat" w:hAnsi="GHEA Grapalat"/>
                <w:sz w:val="24"/>
                <w:szCs w:val="24"/>
              </w:rPr>
              <w:t>Զոհված (մահացած) առաջին, երկրորդ և երրորդ խմբի հաշմանդամ</w:t>
            </w:r>
            <w:r>
              <w:rPr>
                <w:rFonts w:ascii="GHEA Grapalat" w:hAnsi="GHEA Grapalat"/>
                <w:sz w:val="24"/>
                <w:szCs w:val="24"/>
                <w:lang w:val="hy-AM"/>
              </w:rPr>
              <w:t xml:space="preserve">ություն ունեցող </w:t>
            </w:r>
            <w:r>
              <w:rPr>
                <w:rFonts w:ascii="GHEA Grapalat" w:hAnsi="GHEA Grapalat"/>
                <w:sz w:val="24"/>
                <w:szCs w:val="24"/>
              </w:rPr>
              <w:t>զինծառայողների անօթևան ընտանիքներին բնակարանով ապահովում և բնակարանային պայմանների բարելավում</w:t>
            </w:r>
          </w:p>
        </w:tc>
        <w:tc>
          <w:tcPr>
            <w:tcW w:w="2520" w:type="dxa"/>
            <w:tcBorders>
              <w:top w:val="single" w:sz="4" w:space="0" w:color="auto"/>
              <w:left w:val="single" w:sz="4" w:space="0" w:color="auto"/>
              <w:bottom w:val="single" w:sz="4" w:space="0" w:color="auto"/>
              <w:right w:val="single" w:sz="4" w:space="0" w:color="auto"/>
            </w:tcBorders>
          </w:tcPr>
          <w:p w14:paraId="0BEBB4E9" w14:textId="77777777" w:rsidR="000A0BA1" w:rsidRDefault="000A0BA1">
            <w:pPr>
              <w:autoSpaceDE w:val="0"/>
              <w:autoSpaceDN w:val="0"/>
              <w:adjustRightInd w:val="0"/>
              <w:spacing w:after="0" w:line="360" w:lineRule="auto"/>
              <w:rPr>
                <w:rFonts w:ascii="GHEA Grapalat" w:hAnsi="GHEA Grapalat" w:cs="GHEA Grapalat"/>
                <w:bCs/>
                <w:sz w:val="24"/>
                <w:szCs w:val="24"/>
                <w:lang w:val="hy-AM"/>
              </w:rPr>
            </w:pPr>
            <w:r>
              <w:rPr>
                <w:rFonts w:ascii="GHEA Grapalat" w:hAnsi="GHEA Grapalat" w:cs="GHEA Grapalat"/>
                <w:bCs/>
                <w:sz w:val="24"/>
                <w:szCs w:val="24"/>
                <w:lang w:val="hy-AM"/>
              </w:rPr>
              <w:t>Պաշտպանության նախարարություն</w:t>
            </w:r>
          </w:p>
          <w:p w14:paraId="6C881633" w14:textId="77777777" w:rsidR="000A0BA1" w:rsidRDefault="000A0BA1">
            <w:pPr>
              <w:autoSpaceDE w:val="0"/>
              <w:autoSpaceDN w:val="0"/>
              <w:adjustRightInd w:val="0"/>
              <w:spacing w:after="0" w:line="360" w:lineRule="auto"/>
              <w:rPr>
                <w:rFonts w:ascii="GHEA Grapalat" w:hAnsi="GHEA Grapalat" w:cs="GHEA Grapalat"/>
                <w:bCs/>
                <w:sz w:val="24"/>
                <w:szCs w:val="24"/>
                <w:lang w:val="hy-AM"/>
              </w:rPr>
            </w:pPr>
          </w:p>
          <w:p w14:paraId="3BC88E46" w14:textId="77777777" w:rsidR="000A0BA1" w:rsidRDefault="000A0BA1">
            <w:pPr>
              <w:autoSpaceDE w:val="0"/>
              <w:autoSpaceDN w:val="0"/>
              <w:adjustRightInd w:val="0"/>
              <w:spacing w:after="0" w:line="360" w:lineRule="auto"/>
              <w:rPr>
                <w:rFonts w:ascii="GHEA Grapalat" w:hAnsi="GHEA Grapalat" w:cs="GHEA Grapalat"/>
                <w:bCs/>
                <w:sz w:val="24"/>
                <w:szCs w:val="24"/>
                <w:lang w:val="hy-AM"/>
              </w:rPr>
            </w:pPr>
            <w:r>
              <w:rPr>
                <w:rFonts w:ascii="GHEA Grapalat" w:hAnsi="GHEA Grapalat" w:cs="GHEA Grapalat"/>
                <w:bCs/>
                <w:sz w:val="24"/>
                <w:szCs w:val="24"/>
                <w:lang w:val="hy-AM"/>
              </w:rPr>
              <w:t>Տեղական ինքնակառավարման մարմիններ</w:t>
            </w:r>
          </w:p>
        </w:tc>
        <w:tc>
          <w:tcPr>
            <w:tcW w:w="2520" w:type="dxa"/>
            <w:tcBorders>
              <w:top w:val="single" w:sz="4" w:space="0" w:color="auto"/>
              <w:left w:val="nil"/>
              <w:bottom w:val="single" w:sz="8" w:space="0" w:color="auto"/>
              <w:right w:val="single" w:sz="4" w:space="0" w:color="auto"/>
            </w:tcBorders>
            <w:hideMark/>
          </w:tcPr>
          <w:p w14:paraId="1806F510" w14:textId="77777777" w:rsidR="000A0BA1" w:rsidRDefault="000A0BA1">
            <w:pPr>
              <w:autoSpaceDE w:val="0"/>
              <w:autoSpaceDN w:val="0"/>
              <w:adjustRightInd w:val="0"/>
              <w:spacing w:after="0" w:line="360" w:lineRule="auto"/>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ՀՀ պետական բյուջե</w:t>
            </w:r>
          </w:p>
          <w:p w14:paraId="5DF43449" w14:textId="77777777" w:rsidR="000A0BA1" w:rsidRDefault="000A0BA1">
            <w:pPr>
              <w:autoSpaceDE w:val="0"/>
              <w:autoSpaceDN w:val="0"/>
              <w:adjustRightInd w:val="0"/>
              <w:spacing w:after="0" w:line="360" w:lineRule="auto"/>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(494,000.0 հազ. դրամ)</w:t>
            </w:r>
          </w:p>
        </w:tc>
        <w:tc>
          <w:tcPr>
            <w:tcW w:w="4590" w:type="dxa"/>
            <w:tcBorders>
              <w:top w:val="single" w:sz="4" w:space="0" w:color="auto"/>
              <w:left w:val="single" w:sz="4" w:space="0" w:color="auto"/>
              <w:bottom w:val="single" w:sz="4" w:space="0" w:color="auto"/>
              <w:right w:val="single" w:sz="4" w:space="0" w:color="auto"/>
            </w:tcBorders>
          </w:tcPr>
          <w:p w14:paraId="7C86CDAD" w14:textId="77777777" w:rsidR="000A0BA1" w:rsidRDefault="000A0BA1">
            <w:pPr>
              <w:autoSpaceDE w:val="0"/>
              <w:autoSpaceDN w:val="0"/>
              <w:adjustRightInd w:val="0"/>
              <w:spacing w:after="0" w:line="360" w:lineRule="auto"/>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Զոհված զինհաշմանդամների ընտանիքների բնակ-կենցաղային պայմանների բարելավում։</w:t>
            </w:r>
          </w:p>
          <w:p w14:paraId="5A8D5B09" w14:textId="77777777" w:rsidR="000A0BA1" w:rsidRDefault="000A0BA1">
            <w:pPr>
              <w:spacing w:line="360" w:lineRule="auto"/>
              <w:rPr>
                <w:rFonts w:ascii="GHEA Grapalat" w:eastAsia="Calibri" w:hAnsi="GHEA Grapalat" w:cs="GHEA Grapalat"/>
                <w:sz w:val="24"/>
                <w:szCs w:val="24"/>
                <w:lang w:val="hy-AM"/>
              </w:rPr>
            </w:pPr>
          </w:p>
        </w:tc>
      </w:tr>
    </w:tbl>
    <w:p w14:paraId="65757827" w14:textId="77777777" w:rsidR="000A0BA1" w:rsidRDefault="000A0BA1" w:rsidP="000A0BA1">
      <w:pPr>
        <w:rPr>
          <w:lang w:val="hy-AM"/>
        </w:rPr>
      </w:pPr>
    </w:p>
    <w:p w14:paraId="2191354C" w14:textId="77777777" w:rsidR="007B38B9" w:rsidRPr="000A0BA1" w:rsidRDefault="007B38B9" w:rsidP="000A0BA1">
      <w:pPr>
        <w:rPr>
          <w:lang w:val="hy-AM"/>
        </w:rPr>
      </w:pPr>
      <w:bookmarkStart w:id="0" w:name="_GoBack"/>
      <w:bookmarkEnd w:id="0"/>
    </w:p>
    <w:sectPr w:rsidR="007B38B9" w:rsidRPr="000A0BA1" w:rsidSect="0078430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35E3"/>
    <w:multiLevelType w:val="hybridMultilevel"/>
    <w:tmpl w:val="B1B85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56554"/>
    <w:multiLevelType w:val="hybridMultilevel"/>
    <w:tmpl w:val="3154E094"/>
    <w:lvl w:ilvl="0" w:tplc="0B82D16E">
      <w:start w:val="1"/>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AFE60A1"/>
    <w:multiLevelType w:val="hybridMultilevel"/>
    <w:tmpl w:val="5860C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E76889"/>
    <w:multiLevelType w:val="hybridMultilevel"/>
    <w:tmpl w:val="255EF878"/>
    <w:lvl w:ilvl="0" w:tplc="81F88C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B55DF4"/>
    <w:multiLevelType w:val="hybridMultilevel"/>
    <w:tmpl w:val="B254E134"/>
    <w:lvl w:ilvl="0" w:tplc="A36ABBCA">
      <w:start w:val="1"/>
      <w:numFmt w:val="decimal"/>
      <w:lvlText w:val="%1."/>
      <w:lvlJc w:val="left"/>
      <w:pPr>
        <w:ind w:left="1230" w:hanging="4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225B243D"/>
    <w:multiLevelType w:val="hybridMultilevel"/>
    <w:tmpl w:val="F5847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AC04B3"/>
    <w:multiLevelType w:val="hybridMultilevel"/>
    <w:tmpl w:val="64D47CAC"/>
    <w:lvl w:ilvl="0" w:tplc="63D2FE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6932C8"/>
    <w:multiLevelType w:val="hybridMultilevel"/>
    <w:tmpl w:val="A0F69DD4"/>
    <w:lvl w:ilvl="0" w:tplc="04090011">
      <w:start w:val="1"/>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1726422"/>
    <w:multiLevelType w:val="hybridMultilevel"/>
    <w:tmpl w:val="38FA1E1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9170259"/>
    <w:multiLevelType w:val="hybridMultilevel"/>
    <w:tmpl w:val="9642F976"/>
    <w:lvl w:ilvl="0" w:tplc="C1E2889E">
      <w:numFmt w:val="bullet"/>
      <w:lvlText w:val="-"/>
      <w:lvlJc w:val="left"/>
      <w:pPr>
        <w:ind w:left="720" w:hanging="360"/>
      </w:pPr>
      <w:rPr>
        <w:rFonts w:ascii="GHEA Grapalat" w:eastAsia="Times New Roman" w:hAnsi="GHEA Grapalat" w:cs="Cambria Math" w:hint="default"/>
        <w:color w:val="00000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63A872B3"/>
    <w:multiLevelType w:val="hybridMultilevel"/>
    <w:tmpl w:val="30DE1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567071"/>
    <w:multiLevelType w:val="hybridMultilevel"/>
    <w:tmpl w:val="D624D0B2"/>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2" w15:restartNumberingAfterBreak="0">
    <w:nsid w:val="6C9C5B21"/>
    <w:multiLevelType w:val="hybridMultilevel"/>
    <w:tmpl w:val="95E02E68"/>
    <w:lvl w:ilvl="0" w:tplc="0B82D16E">
      <w:start w:val="1"/>
      <w:numFmt w:val="decimal"/>
      <w:lvlText w:val="%1."/>
      <w:lvlJc w:val="left"/>
      <w:pPr>
        <w:ind w:left="36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723A6E06"/>
    <w:multiLevelType w:val="hybridMultilevel"/>
    <w:tmpl w:val="3DC4E0BA"/>
    <w:lvl w:ilvl="0" w:tplc="9604AC6C">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7DAA346E"/>
    <w:multiLevelType w:val="hybridMultilevel"/>
    <w:tmpl w:val="3FE23FFA"/>
    <w:lvl w:ilvl="0" w:tplc="F6A4AC80">
      <w:start w:val="2020"/>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2"/>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2"/>
  </w:num>
  <w:num w:numId="6">
    <w:abstractNumId w:val="0"/>
  </w:num>
  <w:num w:numId="7">
    <w:abstractNumId w:val="6"/>
  </w:num>
  <w:num w:numId="8">
    <w:abstractNumId w:val="14"/>
  </w:num>
  <w:num w:numId="9">
    <w:abstractNumId w:val="9"/>
  </w:num>
  <w:num w:numId="10">
    <w:abstractNumId w:val="13"/>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8"/>
  </w:num>
  <w:num w:numId="15">
    <w:abstractNumId w:val="10"/>
  </w:num>
  <w:num w:numId="16">
    <w:abstractNumId w:val="5"/>
  </w:num>
  <w:num w:numId="17">
    <w:abstractNumId w:val="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8B9"/>
    <w:rsid w:val="0001164A"/>
    <w:rsid w:val="00054BE5"/>
    <w:rsid w:val="000A0BA1"/>
    <w:rsid w:val="00147538"/>
    <w:rsid w:val="002244B2"/>
    <w:rsid w:val="002711B6"/>
    <w:rsid w:val="00362794"/>
    <w:rsid w:val="00430004"/>
    <w:rsid w:val="00637AE0"/>
    <w:rsid w:val="00784305"/>
    <w:rsid w:val="007B38B9"/>
    <w:rsid w:val="00877CD4"/>
    <w:rsid w:val="008F1411"/>
    <w:rsid w:val="009B6708"/>
    <w:rsid w:val="00AB087A"/>
    <w:rsid w:val="00BA57F3"/>
    <w:rsid w:val="00D32C24"/>
    <w:rsid w:val="00D96293"/>
    <w:rsid w:val="00DD5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74A66"/>
  <w15:chartTrackingRefBased/>
  <w15:docId w15:val="{A5A7A37A-36A9-4653-80A6-80870335E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C24"/>
    <w:pPr>
      <w:spacing w:line="256" w:lineRule="auto"/>
    </w:pPr>
  </w:style>
  <w:style w:type="paragraph" w:styleId="Heading2">
    <w:name w:val="heading 2"/>
    <w:basedOn w:val="Normal"/>
    <w:next w:val="Normal"/>
    <w:link w:val="Heading2Char"/>
    <w:uiPriority w:val="9"/>
    <w:semiHidden/>
    <w:unhideWhenUsed/>
    <w:qFormat/>
    <w:rsid w:val="009B6708"/>
    <w:pPr>
      <w:keepNext/>
      <w:keepLines/>
      <w:spacing w:before="40" w:after="0" w:line="254" w:lineRule="auto"/>
      <w:outlineLvl w:val="1"/>
    </w:pPr>
    <w:rPr>
      <w:rFonts w:ascii="Calibri Light" w:eastAsia="Times New Roman" w:hAnsi="Calibri Light" w:cs="Times New Roman"/>
      <w:color w:val="2F5496"/>
      <w:sz w:val="26"/>
      <w:szCs w:val="26"/>
      <w:lang w:val="ka-G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B6708"/>
    <w:rPr>
      <w:rFonts w:ascii="Calibri Light" w:eastAsia="Times New Roman" w:hAnsi="Calibri Light" w:cs="Times New Roman"/>
      <w:color w:val="2F5496"/>
      <w:sz w:val="26"/>
      <w:szCs w:val="26"/>
      <w:lang w:val="ka-GE" w:eastAsia="zh-CN"/>
    </w:rPr>
  </w:style>
  <w:style w:type="paragraph" w:styleId="ListParagraph">
    <w:name w:val="List Paragraph"/>
    <w:aliases w:val="Akapit z listą BS,List Paragraph 1,List_Paragraph,Multilevel para_II,List Paragraph (numbered (a)),OBC Bullet,List Paragraph11,Normal numbered,Numbered List Paragraph,Bullet paras,Liste 1,Table no. List Paragraph,Colorful List - Accent 11"/>
    <w:basedOn w:val="Normal"/>
    <w:link w:val="ListParagraphChar"/>
    <w:uiPriority w:val="34"/>
    <w:qFormat/>
    <w:rsid w:val="009B6708"/>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Numbered List Paragraph Char,Bullet paras Char"/>
    <w:link w:val="ListParagraph"/>
    <w:uiPriority w:val="34"/>
    <w:qFormat/>
    <w:locked/>
    <w:rsid w:val="009B6708"/>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9B6708"/>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9B670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9B6708"/>
    <w:rPr>
      <w:i/>
      <w:iCs/>
    </w:rPr>
  </w:style>
  <w:style w:type="character" w:customStyle="1" w:styleId="mechtexChar">
    <w:name w:val="mechtex Char"/>
    <w:link w:val="mechtex"/>
    <w:locked/>
    <w:rsid w:val="009B6708"/>
    <w:rPr>
      <w:rFonts w:ascii="Arial Armenian" w:eastAsia="Times New Roman" w:hAnsi="Arial Armenian" w:cs="Times New Roman"/>
      <w:szCs w:val="20"/>
      <w:lang w:eastAsia="ru-RU"/>
    </w:rPr>
  </w:style>
  <w:style w:type="paragraph" w:customStyle="1" w:styleId="mechtex">
    <w:name w:val="mechtex"/>
    <w:basedOn w:val="Normal"/>
    <w:link w:val="mechtexChar"/>
    <w:qFormat/>
    <w:rsid w:val="009B6708"/>
    <w:pPr>
      <w:spacing w:after="0" w:line="240" w:lineRule="auto"/>
      <w:jc w:val="center"/>
    </w:pPr>
    <w:rPr>
      <w:rFonts w:ascii="Arial Armenian" w:eastAsia="Times New Roman" w:hAnsi="Arial Armenian" w:cs="Times New Roman"/>
      <w:szCs w:val="20"/>
      <w:lang w:eastAsia="ru-RU"/>
    </w:rPr>
  </w:style>
  <w:style w:type="character" w:customStyle="1" w:styleId="HeaderChar">
    <w:name w:val="Header Char"/>
    <w:basedOn w:val="DefaultParagraphFont"/>
    <w:link w:val="Header"/>
    <w:uiPriority w:val="99"/>
    <w:semiHidden/>
    <w:locked/>
    <w:rsid w:val="009B6708"/>
    <w:rPr>
      <w:rFonts w:ascii="Arial Armenian" w:eastAsia="Times New Roman" w:hAnsi="Arial Armenian" w:cs="Times New Roman"/>
      <w:sz w:val="20"/>
      <w:szCs w:val="20"/>
      <w:lang w:eastAsia="ru-RU"/>
    </w:rPr>
  </w:style>
  <w:style w:type="paragraph" w:styleId="Header">
    <w:name w:val="header"/>
    <w:basedOn w:val="Normal"/>
    <w:link w:val="HeaderChar"/>
    <w:uiPriority w:val="99"/>
    <w:semiHidden/>
    <w:unhideWhenUsed/>
    <w:rsid w:val="009B6708"/>
    <w:pPr>
      <w:tabs>
        <w:tab w:val="center" w:pos="4680"/>
        <w:tab w:val="right" w:pos="9360"/>
      </w:tabs>
      <w:spacing w:after="0" w:line="240" w:lineRule="auto"/>
    </w:pPr>
    <w:rPr>
      <w:rFonts w:ascii="Arial Armenian" w:eastAsia="Times New Roman" w:hAnsi="Arial Armenian" w:cs="Times New Roman"/>
      <w:sz w:val="20"/>
      <w:szCs w:val="20"/>
      <w:lang w:eastAsia="ru-RU"/>
    </w:rPr>
  </w:style>
  <w:style w:type="character" w:customStyle="1" w:styleId="HeaderChar1">
    <w:name w:val="Header Char1"/>
    <w:basedOn w:val="DefaultParagraphFont"/>
    <w:uiPriority w:val="99"/>
    <w:semiHidden/>
    <w:rsid w:val="009B6708"/>
  </w:style>
  <w:style w:type="character" w:customStyle="1" w:styleId="FooterChar">
    <w:name w:val="Footer Char"/>
    <w:basedOn w:val="DefaultParagraphFont"/>
    <w:link w:val="Footer"/>
    <w:uiPriority w:val="99"/>
    <w:semiHidden/>
    <w:locked/>
    <w:rsid w:val="009B6708"/>
    <w:rPr>
      <w:rFonts w:ascii="Arial Armenian" w:eastAsia="Times New Roman" w:hAnsi="Arial Armenian" w:cs="Times New Roman"/>
      <w:sz w:val="20"/>
      <w:szCs w:val="20"/>
      <w:lang w:eastAsia="ru-RU"/>
    </w:rPr>
  </w:style>
  <w:style w:type="paragraph" w:styleId="Footer">
    <w:name w:val="footer"/>
    <w:basedOn w:val="Normal"/>
    <w:link w:val="FooterChar"/>
    <w:uiPriority w:val="99"/>
    <w:semiHidden/>
    <w:unhideWhenUsed/>
    <w:rsid w:val="009B6708"/>
    <w:pPr>
      <w:tabs>
        <w:tab w:val="center" w:pos="4680"/>
        <w:tab w:val="right" w:pos="9360"/>
      </w:tabs>
      <w:spacing w:after="0" w:line="240" w:lineRule="auto"/>
    </w:pPr>
    <w:rPr>
      <w:rFonts w:ascii="Arial Armenian" w:eastAsia="Times New Roman" w:hAnsi="Arial Armenian" w:cs="Times New Roman"/>
      <w:sz w:val="20"/>
      <w:szCs w:val="20"/>
      <w:lang w:eastAsia="ru-RU"/>
    </w:rPr>
  </w:style>
  <w:style w:type="character" w:customStyle="1" w:styleId="FooterChar1">
    <w:name w:val="Footer Char1"/>
    <w:basedOn w:val="DefaultParagraphFont"/>
    <w:uiPriority w:val="99"/>
    <w:semiHidden/>
    <w:rsid w:val="009B6708"/>
  </w:style>
  <w:style w:type="character" w:customStyle="1" w:styleId="BodyTextChar">
    <w:name w:val="Body Text Char"/>
    <w:basedOn w:val="DefaultParagraphFont"/>
    <w:link w:val="BodyText"/>
    <w:semiHidden/>
    <w:locked/>
    <w:rsid w:val="009B6708"/>
    <w:rPr>
      <w:rFonts w:ascii="Calibri" w:eastAsia="Calibri" w:hAnsi="Calibri" w:cs="Times New Roman"/>
      <w:lang w:val="ru-RU"/>
    </w:rPr>
  </w:style>
  <w:style w:type="paragraph" w:styleId="BodyText">
    <w:name w:val="Body Text"/>
    <w:basedOn w:val="Normal"/>
    <w:link w:val="BodyTextChar"/>
    <w:semiHidden/>
    <w:unhideWhenUsed/>
    <w:rsid w:val="009B6708"/>
    <w:pPr>
      <w:spacing w:after="120" w:line="240" w:lineRule="auto"/>
    </w:pPr>
    <w:rPr>
      <w:rFonts w:ascii="Calibri" w:eastAsia="Calibri" w:hAnsi="Calibri" w:cs="Times New Roman"/>
      <w:lang w:val="ru-RU"/>
    </w:rPr>
  </w:style>
  <w:style w:type="character" w:customStyle="1" w:styleId="BodyTextChar1">
    <w:name w:val="Body Text Char1"/>
    <w:basedOn w:val="DefaultParagraphFont"/>
    <w:semiHidden/>
    <w:rsid w:val="009B6708"/>
  </w:style>
  <w:style w:type="character" w:customStyle="1" w:styleId="BalloonTextChar">
    <w:name w:val="Balloon Text Char"/>
    <w:basedOn w:val="DefaultParagraphFont"/>
    <w:link w:val="BalloonText"/>
    <w:uiPriority w:val="99"/>
    <w:semiHidden/>
    <w:locked/>
    <w:rsid w:val="009B6708"/>
    <w:rPr>
      <w:rFonts w:ascii="Tahoma" w:eastAsia="Times New Roman" w:hAnsi="Tahoma" w:cs="Tahoma"/>
      <w:sz w:val="16"/>
      <w:szCs w:val="16"/>
      <w:lang w:eastAsia="ru-RU"/>
    </w:rPr>
  </w:style>
  <w:style w:type="paragraph" w:styleId="BalloonText">
    <w:name w:val="Balloon Text"/>
    <w:basedOn w:val="Normal"/>
    <w:link w:val="BalloonTextChar"/>
    <w:uiPriority w:val="99"/>
    <w:semiHidden/>
    <w:unhideWhenUsed/>
    <w:rsid w:val="009B6708"/>
    <w:pPr>
      <w:spacing w:after="0" w:line="240" w:lineRule="auto"/>
    </w:pPr>
    <w:rPr>
      <w:rFonts w:ascii="Tahoma" w:eastAsia="Times New Roman" w:hAnsi="Tahoma" w:cs="Tahoma"/>
      <w:sz w:val="16"/>
      <w:szCs w:val="16"/>
      <w:lang w:eastAsia="ru-RU"/>
    </w:rPr>
  </w:style>
  <w:style w:type="character" w:customStyle="1" w:styleId="BalloonTextChar1">
    <w:name w:val="Balloon Text Char1"/>
    <w:basedOn w:val="DefaultParagraphFont"/>
    <w:uiPriority w:val="99"/>
    <w:semiHidden/>
    <w:rsid w:val="009B6708"/>
    <w:rPr>
      <w:rFonts w:ascii="Segoe UI" w:hAnsi="Segoe UI" w:cs="Segoe UI"/>
      <w:sz w:val="18"/>
      <w:szCs w:val="18"/>
    </w:rPr>
  </w:style>
  <w:style w:type="character" w:styleId="Hyperlink">
    <w:name w:val="Hyperlink"/>
    <w:basedOn w:val="DefaultParagraphFont"/>
    <w:uiPriority w:val="99"/>
    <w:semiHidden/>
    <w:unhideWhenUsed/>
    <w:rsid w:val="009B6708"/>
    <w:rPr>
      <w:color w:val="0563C1" w:themeColor="hyperlink"/>
      <w:u w:val="single"/>
    </w:rPr>
  </w:style>
  <w:style w:type="character" w:styleId="Strong">
    <w:name w:val="Strong"/>
    <w:basedOn w:val="DefaultParagraphFont"/>
    <w:uiPriority w:val="22"/>
    <w:qFormat/>
    <w:rsid w:val="009B6708"/>
    <w:rPr>
      <w:b/>
      <w:bCs/>
    </w:rPr>
  </w:style>
  <w:style w:type="table" w:styleId="TableGrid">
    <w:name w:val="Table Grid"/>
    <w:basedOn w:val="TableNormal"/>
    <w:uiPriority w:val="59"/>
    <w:rsid w:val="009B6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9B6708"/>
    <w:pPr>
      <w:spacing w:after="0" w:line="240" w:lineRule="auto"/>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9B6708"/>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9B6708"/>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9B6708"/>
    <w:pPr>
      <w:spacing w:after="120" w:line="240" w:lineRule="exact"/>
    </w:pPr>
    <w:rPr>
      <w:vertAlign w:val="superscript"/>
    </w:rPr>
  </w:style>
  <w:style w:type="character" w:customStyle="1" w:styleId="FootnoteTextChar1">
    <w:name w:val="Footnote Text Char1"/>
    <w:aliases w:val="single space Char1,Footnote Text Char Char Char1,Текст сноски Знак Знак Char1,Текст сноски Знак1 Знак Знак Char1,Текст сноски Знак Знак Знак Знак Char1,Текст сноски Знак1 Знак Знак Знак Знак Char1,fn Char2,ADB Char1,fn Char Char1"/>
    <w:basedOn w:val="DefaultParagraphFont"/>
    <w:uiPriority w:val="99"/>
    <w:semiHidden/>
    <w:rsid w:val="009B6708"/>
    <w:rPr>
      <w:sz w:val="20"/>
      <w:szCs w:val="20"/>
    </w:rPr>
  </w:style>
  <w:style w:type="character" w:styleId="CommentReference">
    <w:name w:val="annotation reference"/>
    <w:basedOn w:val="DefaultParagraphFont"/>
    <w:uiPriority w:val="99"/>
    <w:semiHidden/>
    <w:unhideWhenUsed/>
    <w:rsid w:val="009B6708"/>
    <w:rPr>
      <w:sz w:val="16"/>
      <w:szCs w:val="16"/>
    </w:rPr>
  </w:style>
  <w:style w:type="paragraph" w:styleId="CommentText">
    <w:name w:val="annotation text"/>
    <w:basedOn w:val="Normal"/>
    <w:link w:val="CommentTextChar"/>
    <w:uiPriority w:val="99"/>
    <w:semiHidden/>
    <w:unhideWhenUsed/>
    <w:rsid w:val="009B6708"/>
    <w:pPr>
      <w:spacing w:line="240" w:lineRule="auto"/>
    </w:pPr>
    <w:rPr>
      <w:sz w:val="20"/>
      <w:szCs w:val="20"/>
    </w:rPr>
  </w:style>
  <w:style w:type="character" w:customStyle="1" w:styleId="CommentTextChar">
    <w:name w:val="Comment Text Char"/>
    <w:basedOn w:val="DefaultParagraphFont"/>
    <w:link w:val="CommentText"/>
    <w:uiPriority w:val="99"/>
    <w:semiHidden/>
    <w:rsid w:val="009B6708"/>
    <w:rPr>
      <w:sz w:val="20"/>
      <w:szCs w:val="20"/>
    </w:rPr>
  </w:style>
  <w:style w:type="paragraph" w:styleId="CommentSubject">
    <w:name w:val="annotation subject"/>
    <w:basedOn w:val="CommentText"/>
    <w:next w:val="CommentText"/>
    <w:link w:val="CommentSubjectChar"/>
    <w:uiPriority w:val="99"/>
    <w:semiHidden/>
    <w:unhideWhenUsed/>
    <w:rsid w:val="009B6708"/>
    <w:rPr>
      <w:b/>
      <w:bCs/>
    </w:rPr>
  </w:style>
  <w:style w:type="character" w:customStyle="1" w:styleId="CommentSubjectChar">
    <w:name w:val="Comment Subject Char"/>
    <w:basedOn w:val="CommentTextChar"/>
    <w:link w:val="CommentSubject"/>
    <w:uiPriority w:val="99"/>
    <w:semiHidden/>
    <w:rsid w:val="009B6708"/>
    <w:rPr>
      <w:b/>
      <w:bCs/>
      <w:sz w:val="20"/>
      <w:szCs w:val="20"/>
    </w:rPr>
  </w:style>
  <w:style w:type="character" w:styleId="FollowedHyperlink">
    <w:name w:val="FollowedHyperlink"/>
    <w:basedOn w:val="DefaultParagraphFont"/>
    <w:uiPriority w:val="99"/>
    <w:semiHidden/>
    <w:unhideWhenUsed/>
    <w:rsid w:val="00D32C24"/>
    <w:rPr>
      <w:color w:val="954F72" w:themeColor="followedHyperlink"/>
      <w:u w:val="single"/>
    </w:rPr>
  </w:style>
  <w:style w:type="character" w:customStyle="1" w:styleId="CommentTextChar1">
    <w:name w:val="Comment Text Char1"/>
    <w:basedOn w:val="DefaultParagraphFont"/>
    <w:uiPriority w:val="99"/>
    <w:semiHidden/>
    <w:rsid w:val="00D32C24"/>
    <w:rPr>
      <w:sz w:val="20"/>
      <w:szCs w:val="20"/>
    </w:rPr>
  </w:style>
  <w:style w:type="character" w:customStyle="1" w:styleId="CommentSubjectChar1">
    <w:name w:val="Comment Subject Char1"/>
    <w:basedOn w:val="CommentTextChar1"/>
    <w:uiPriority w:val="99"/>
    <w:semiHidden/>
    <w:rsid w:val="00D32C2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350584">
      <w:bodyDiv w:val="1"/>
      <w:marLeft w:val="0"/>
      <w:marRight w:val="0"/>
      <w:marTop w:val="0"/>
      <w:marBottom w:val="0"/>
      <w:divBdr>
        <w:top w:val="none" w:sz="0" w:space="0" w:color="auto"/>
        <w:left w:val="none" w:sz="0" w:space="0" w:color="auto"/>
        <w:bottom w:val="none" w:sz="0" w:space="0" w:color="auto"/>
        <w:right w:val="none" w:sz="0" w:space="0" w:color="auto"/>
      </w:divBdr>
    </w:div>
    <w:div w:id="591087657">
      <w:bodyDiv w:val="1"/>
      <w:marLeft w:val="0"/>
      <w:marRight w:val="0"/>
      <w:marTop w:val="0"/>
      <w:marBottom w:val="0"/>
      <w:divBdr>
        <w:top w:val="none" w:sz="0" w:space="0" w:color="auto"/>
        <w:left w:val="none" w:sz="0" w:space="0" w:color="auto"/>
        <w:bottom w:val="none" w:sz="0" w:space="0" w:color="auto"/>
        <w:right w:val="none" w:sz="0" w:space="0" w:color="auto"/>
      </w:divBdr>
    </w:div>
    <w:div w:id="1190341895">
      <w:bodyDiv w:val="1"/>
      <w:marLeft w:val="0"/>
      <w:marRight w:val="0"/>
      <w:marTop w:val="0"/>
      <w:marBottom w:val="0"/>
      <w:divBdr>
        <w:top w:val="none" w:sz="0" w:space="0" w:color="auto"/>
        <w:left w:val="none" w:sz="0" w:space="0" w:color="auto"/>
        <w:bottom w:val="none" w:sz="0" w:space="0" w:color="auto"/>
        <w:right w:val="none" w:sz="0" w:space="0" w:color="auto"/>
      </w:divBdr>
    </w:div>
    <w:div w:id="133788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6A776-0BA5-4EDF-8203-15CF91418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765</Words>
  <Characters>6247</Characters>
  <Application>Microsoft Office Word</Application>
  <DocSecurity>0</DocSecurity>
  <Lines>420</Lines>
  <Paragraphs>140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https://mul2.gov.am/tasks/674617/oneclick/21568832f50e43386a69d0c3ef6b61a908c22311e7dad18ffb541e2b3ac6bf00.docx?token=a732b86948bc124313d9badcbd9bdb38</cp:keywords>
  <dc:description/>
  <cp:lastModifiedBy>Tatevik Stepanyan</cp:lastModifiedBy>
  <cp:revision>15</cp:revision>
  <dcterms:created xsi:type="dcterms:W3CDTF">2022-09-06T08:55:00Z</dcterms:created>
  <dcterms:modified xsi:type="dcterms:W3CDTF">2022-09-28T14:49:00Z</dcterms:modified>
</cp:coreProperties>
</file>