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1" w:rsidRDefault="009B06A1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A1" w:rsidRDefault="009B06A1" w:rsidP="00B85E8A">
      <w:pPr>
        <w:jc w:val="center"/>
      </w:pPr>
    </w:p>
    <w:p w:rsidR="009B06A1" w:rsidRDefault="009B06A1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9B06A1" w:rsidRDefault="009B06A1" w:rsidP="00B85E8A">
      <w:pPr>
        <w:pStyle w:val="mechtex"/>
        <w:rPr>
          <w:rFonts w:ascii="GHEA Mariam" w:hAnsi="GHEA Mariam"/>
          <w:b/>
        </w:rPr>
      </w:pPr>
    </w:p>
    <w:p w:rsidR="009B06A1" w:rsidRDefault="009B06A1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B06A1" w:rsidRPr="008E1B5A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Pr="008E1B5A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Pr="008E1B5A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Pr="006740E0" w:rsidRDefault="009B06A1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29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6740E0">
        <w:rPr>
          <w:rFonts w:ascii="GHEA Mariam" w:hAnsi="GHEA Mariam"/>
          <w:sz w:val="24"/>
          <w:szCs w:val="24"/>
        </w:rPr>
        <w:t xml:space="preserve"> 2022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9B06A1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Pr="00000A81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Default="009B06A1" w:rsidP="009B06A1">
      <w:pPr>
        <w:pStyle w:val="mechtex"/>
        <w:rPr>
          <w:rFonts w:ascii="GHEA Mariam" w:eastAsia="Calibri" w:hAnsi="GHEA Mariam" w:cs="Arial"/>
          <w:sz w:val="24"/>
          <w:lang w:val="hy-AM" w:eastAsia="en-US"/>
        </w:rPr>
      </w:pPr>
      <w:r w:rsidRPr="009B06A1">
        <w:rPr>
          <w:rFonts w:ascii="GHEA Mariam" w:eastAsia="Calibri" w:hAnsi="GHEA Mariam" w:cs="Arial"/>
          <w:sz w:val="24"/>
          <w:lang w:val="hy-AM" w:eastAsia="en-US"/>
        </w:rPr>
        <w:t>ՀԱՅԱՍ</w:t>
      </w:r>
      <w:r w:rsidRPr="009B06A1">
        <w:rPr>
          <w:rFonts w:ascii="GHEA Mariam" w:eastAsia="Calibri" w:hAnsi="GHEA Mariam" w:cs="Arial"/>
          <w:spacing w:val="-8"/>
          <w:sz w:val="24"/>
          <w:lang w:val="hy-AM" w:eastAsia="en-US"/>
        </w:rPr>
        <w:t>ՏԱՆԻ</w:t>
      </w:r>
      <w:r w:rsidRPr="009B06A1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pacing w:val="-8"/>
          <w:sz w:val="24"/>
          <w:lang w:val="hy-AM" w:eastAsia="en-US"/>
        </w:rPr>
        <w:t>ՀԱՆՐԱՊԵՏՈՒԹՅԱՆ</w:t>
      </w:r>
      <w:r w:rsidRPr="009B06A1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pacing w:val="-8"/>
          <w:sz w:val="24"/>
          <w:lang w:val="hy-AM" w:eastAsia="en-US"/>
        </w:rPr>
        <w:t>ԿԱՌԱՎԱՐՈՒԹՅԱՆ</w:t>
      </w:r>
      <w:r w:rsidRPr="009B06A1">
        <w:rPr>
          <w:rFonts w:ascii="GHEA Mariam" w:eastAsia="Calibri" w:hAnsi="GHEA Mariam"/>
          <w:spacing w:val="-8"/>
          <w:sz w:val="24"/>
          <w:lang w:val="hy-AM" w:eastAsia="en-US"/>
        </w:rPr>
        <w:t xml:space="preserve"> 2017 </w:t>
      </w:r>
      <w:r w:rsidRPr="009B06A1">
        <w:rPr>
          <w:rFonts w:ascii="GHEA Mariam" w:eastAsia="Calibri" w:hAnsi="GHEA Mariam" w:cs="Arial"/>
          <w:spacing w:val="-8"/>
          <w:sz w:val="24"/>
          <w:lang w:val="hy-AM" w:eastAsia="en-US"/>
        </w:rPr>
        <w:t>ԹՎԱԿԱՆ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Ի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ԴԵԿՏԵՄԲԵՐԻ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28-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Ի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N 1725-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Ա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ՈՐՈՇՄԱՆ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ՄԵՋ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ՓՈՓՈԽՈՒԹՅՈՒՆ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ԿԱՏԱՐԵԼՈՒ</w:t>
      </w:r>
      <w:r w:rsidRPr="009B06A1">
        <w:rPr>
          <w:rFonts w:ascii="GHEA Mariam" w:eastAsia="Calibri" w:hAnsi="GHEA Mariam"/>
          <w:sz w:val="24"/>
          <w:lang w:val="hy-AM" w:eastAsia="en-US"/>
        </w:rPr>
        <w:t xml:space="preserve"> </w:t>
      </w:r>
      <w:r w:rsidRPr="009B06A1">
        <w:rPr>
          <w:rFonts w:ascii="GHEA Mariam" w:eastAsia="Calibri" w:hAnsi="GHEA Mariam" w:cs="Arial"/>
          <w:sz w:val="24"/>
          <w:lang w:val="hy-AM" w:eastAsia="en-US"/>
        </w:rPr>
        <w:t>ՄԱՍԻՆ</w:t>
      </w:r>
    </w:p>
    <w:p w:rsidR="009B06A1" w:rsidRPr="000045DA" w:rsidRDefault="009B06A1" w:rsidP="000045DA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9B06A1" w:rsidRPr="009B06A1" w:rsidRDefault="009B06A1" w:rsidP="009B06A1">
      <w:pPr>
        <w:pStyle w:val="mechtex"/>
        <w:rPr>
          <w:rFonts w:ascii="GHEA Mariam" w:eastAsia="Calibri" w:hAnsi="GHEA Mariam"/>
          <w:sz w:val="24"/>
          <w:lang w:eastAsia="en-US"/>
        </w:rPr>
      </w:pPr>
    </w:p>
    <w:p w:rsidR="009B06A1" w:rsidRPr="009B06A1" w:rsidRDefault="009B06A1" w:rsidP="009B06A1">
      <w:pPr>
        <w:pStyle w:val="mechtex"/>
        <w:rPr>
          <w:rFonts w:ascii="GHEA Mariam" w:hAnsi="GHEA Mariam"/>
          <w:sz w:val="24"/>
          <w:lang w:val="hy-AM"/>
        </w:rPr>
      </w:pPr>
    </w:p>
    <w:p w:rsidR="009B06A1" w:rsidRPr="008E1B5A" w:rsidRDefault="009B06A1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Ղեկավարվելով</w:t>
      </w:r>
      <w:r w:rsidRPr="009B06A1">
        <w:rPr>
          <w:rFonts w:ascii="GHEA Mariam" w:hAnsi="GHEA Mariam"/>
          <w:sz w:val="24"/>
          <w:lang w:val="hy-AM"/>
        </w:rPr>
        <w:t xml:space="preserve"> «</w:t>
      </w:r>
      <w:r w:rsidRPr="009B06A1">
        <w:rPr>
          <w:rFonts w:ascii="GHEA Mariam" w:hAnsi="GHEA Mariam" w:cs="Arial"/>
          <w:sz w:val="24"/>
          <w:lang w:val="hy-AM"/>
        </w:rPr>
        <w:t>Նորմատիվ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իրավական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ակտերի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մասին</w:t>
      </w:r>
      <w:r w:rsidRPr="009B06A1">
        <w:rPr>
          <w:rFonts w:ascii="GHEA Mariam" w:hAnsi="GHEA Mariam" w:cs="Arial Armenian"/>
          <w:sz w:val="24"/>
          <w:lang w:val="hy-AM"/>
        </w:rPr>
        <w:t>»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օրենքի</w:t>
      </w:r>
      <w:r w:rsidRPr="009B06A1">
        <w:rPr>
          <w:rFonts w:ascii="GHEA Mariam" w:hAnsi="GHEA Mariam"/>
          <w:sz w:val="24"/>
          <w:lang w:val="hy-AM"/>
        </w:rPr>
        <w:t xml:space="preserve"> 33-</w:t>
      </w:r>
      <w:r w:rsidRPr="009B06A1">
        <w:rPr>
          <w:rFonts w:ascii="GHEA Mariam" w:hAnsi="GHEA Mariam" w:cs="Arial"/>
          <w:sz w:val="24"/>
          <w:lang w:val="hy-AM"/>
        </w:rPr>
        <w:t>րդ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հոդվածով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և</w:t>
      </w:r>
      <w:r w:rsidRPr="009B06A1">
        <w:rPr>
          <w:rFonts w:ascii="GHEA Mariam" w:hAnsi="GHEA Mariam"/>
          <w:sz w:val="24"/>
          <w:lang w:val="hy-AM"/>
        </w:rPr>
        <w:t xml:space="preserve"> 34-</w:t>
      </w:r>
      <w:r w:rsidRPr="009B06A1">
        <w:rPr>
          <w:rFonts w:ascii="GHEA Mariam" w:hAnsi="GHEA Mariam" w:cs="Arial"/>
          <w:sz w:val="24"/>
          <w:lang w:val="hy-AM"/>
        </w:rPr>
        <w:t>րդ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հոդվածի</w:t>
      </w:r>
      <w:r w:rsidRPr="009B06A1">
        <w:rPr>
          <w:rFonts w:ascii="GHEA Mariam" w:hAnsi="GHEA Mariam"/>
          <w:sz w:val="24"/>
          <w:lang w:val="hy-AM"/>
        </w:rPr>
        <w:t xml:space="preserve"> 1-</w:t>
      </w:r>
      <w:r w:rsidRPr="009B06A1">
        <w:rPr>
          <w:rFonts w:ascii="GHEA Mariam" w:hAnsi="GHEA Mariam" w:cs="Arial"/>
          <w:sz w:val="24"/>
          <w:lang w:val="hy-AM"/>
        </w:rPr>
        <w:t>ին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մասով՝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9B06A1" w:rsidRPr="009B06A1" w:rsidRDefault="009B06A1" w:rsidP="009B06A1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06A1">
        <w:rPr>
          <w:rFonts w:ascii="GHEA Mariam" w:hAnsi="GHEA Mariam" w:cs="Arial"/>
          <w:spacing w:val="-8"/>
          <w:sz w:val="24"/>
        </w:rPr>
        <w:t xml:space="preserve">1. </w:t>
      </w:r>
      <w:r w:rsidRPr="009B06A1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9B06A1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9B06A1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9B06A1">
        <w:rPr>
          <w:rFonts w:ascii="GHEA Mariam" w:hAnsi="GHEA Mariam"/>
          <w:spacing w:val="-8"/>
          <w:sz w:val="24"/>
          <w:lang w:val="hy-AM"/>
        </w:rPr>
        <w:t xml:space="preserve"> 2017 </w:t>
      </w:r>
      <w:r w:rsidRPr="009B06A1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դեկտեմ</w:t>
      </w:r>
      <w:r>
        <w:rPr>
          <w:rFonts w:ascii="GHEA Mariam" w:hAnsi="GHEA Mariam" w:cs="Arial"/>
          <w:sz w:val="24"/>
          <w:lang w:val="hy-AM"/>
        </w:rPr>
        <w:softHyphen/>
      </w:r>
      <w:r w:rsidRPr="009B06A1">
        <w:rPr>
          <w:rFonts w:ascii="GHEA Mariam" w:hAnsi="GHEA Mariam" w:cs="Arial"/>
          <w:sz w:val="24"/>
          <w:lang w:val="hy-AM"/>
        </w:rPr>
        <w:t>բերի</w:t>
      </w:r>
      <w:r w:rsidRPr="009B06A1">
        <w:rPr>
          <w:rFonts w:ascii="GHEA Mariam" w:hAnsi="GHEA Mariam"/>
          <w:sz w:val="24"/>
          <w:lang w:val="hy-AM"/>
        </w:rPr>
        <w:t xml:space="preserve"> 28-</w:t>
      </w:r>
      <w:r w:rsidRPr="009B06A1">
        <w:rPr>
          <w:rFonts w:ascii="GHEA Mariam" w:hAnsi="GHEA Mariam" w:cs="Arial"/>
          <w:sz w:val="24"/>
          <w:lang w:val="hy-AM"/>
        </w:rPr>
        <w:t>ի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Style w:val="Strong"/>
          <w:rFonts w:ascii="GHEA Mariam" w:hAnsi="GHEA Mariam"/>
          <w:b w:val="0"/>
          <w:color w:val="000000"/>
          <w:sz w:val="24"/>
          <w:lang w:val="hy-AM"/>
        </w:rPr>
        <w:t xml:space="preserve">«ԱՐՄՀՈԼԴԻՆԳ» փակ բաժնետիրական ընկերության արտահանման 2018-2029 թվականների ծրագրին հավանություն տալու և ապրանքների մաքսային </w:t>
      </w:r>
      <w:r w:rsidRPr="009B06A1">
        <w:rPr>
          <w:rStyle w:val="Strong"/>
          <w:rFonts w:ascii="GHEA Mariam" w:hAnsi="GHEA Mariam"/>
          <w:b w:val="0"/>
          <w:color w:val="000000"/>
          <w:spacing w:val="-8"/>
          <w:sz w:val="24"/>
          <w:lang w:val="hy-AM"/>
        </w:rPr>
        <w:t xml:space="preserve">արժեքի նվազագույն մեծությունը սահմանելու մասին»» </w:t>
      </w:r>
      <w:r w:rsidRPr="009B06A1">
        <w:rPr>
          <w:rFonts w:ascii="GHEA Mariam" w:hAnsi="GHEA Mariam"/>
          <w:spacing w:val="-8"/>
          <w:sz w:val="24"/>
          <w:lang w:val="hy-AM"/>
        </w:rPr>
        <w:t>N 1725-</w:t>
      </w:r>
      <w:r w:rsidRPr="009B06A1">
        <w:rPr>
          <w:rFonts w:ascii="GHEA Mariam" w:hAnsi="GHEA Mariam" w:cs="Arial"/>
          <w:spacing w:val="-8"/>
          <w:sz w:val="24"/>
          <w:lang w:val="hy-AM"/>
        </w:rPr>
        <w:t>Ա</w:t>
      </w:r>
      <w:r w:rsidRPr="009B06A1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9B06A1">
        <w:rPr>
          <w:rFonts w:ascii="GHEA Mariam" w:hAnsi="GHEA Mariam"/>
          <w:spacing w:val="-8"/>
          <w:sz w:val="24"/>
          <w:lang w:val="hy-AM"/>
        </w:rPr>
        <w:t xml:space="preserve"> N 2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 w:cs="Arial"/>
          <w:sz w:val="24"/>
          <w:lang w:val="hy-AM"/>
        </w:rPr>
        <w:t>հ</w:t>
      </w:r>
      <w:r w:rsidRPr="009B06A1">
        <w:rPr>
          <w:rFonts w:ascii="GHEA Mariam" w:hAnsi="GHEA Mariam" w:cs="Arial"/>
          <w:sz w:val="24"/>
          <w:lang w:val="hy-AM"/>
        </w:rPr>
        <w:t>ավել</w:t>
      </w:r>
      <w:r>
        <w:rPr>
          <w:rFonts w:ascii="GHEA Mariam" w:hAnsi="GHEA Mariam" w:cs="Arial"/>
          <w:sz w:val="24"/>
          <w:lang w:val="hy-AM"/>
        </w:rPr>
        <w:softHyphen/>
      </w:r>
      <w:r w:rsidRPr="009B06A1">
        <w:rPr>
          <w:rFonts w:ascii="GHEA Mariam" w:hAnsi="GHEA Mariam" w:cs="Arial"/>
          <w:sz w:val="24"/>
          <w:lang w:val="hy-AM"/>
        </w:rPr>
        <w:t>վածի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աղյուսակի</w:t>
      </w:r>
      <w:r w:rsidRPr="009B06A1">
        <w:rPr>
          <w:rFonts w:ascii="GHEA Mariam" w:hAnsi="GHEA Mariam"/>
          <w:sz w:val="24"/>
          <w:lang w:val="hy-AM"/>
        </w:rPr>
        <w:t xml:space="preserve"> 21-</w:t>
      </w:r>
      <w:r w:rsidRPr="009B06A1">
        <w:rPr>
          <w:rFonts w:ascii="GHEA Mariam" w:hAnsi="GHEA Mariam" w:cs="Arial"/>
          <w:sz w:val="24"/>
          <w:lang w:val="hy-AM"/>
        </w:rPr>
        <w:t>րդ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="003F1487">
        <w:rPr>
          <w:rFonts w:ascii="GHEA Mariam" w:hAnsi="GHEA Mariam" w:cs="Arial"/>
          <w:sz w:val="24"/>
          <w:lang w:val="hy-AM"/>
        </w:rPr>
        <w:t>կետն</w:t>
      </w:r>
      <w:bookmarkStart w:id="0" w:name="_GoBack"/>
      <w:bookmarkEnd w:id="0"/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ուժը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կորցրած</w:t>
      </w:r>
      <w:r w:rsidRPr="009B06A1">
        <w:rPr>
          <w:rFonts w:ascii="GHEA Mariam" w:hAnsi="GHEA Mariam"/>
          <w:sz w:val="24"/>
          <w:lang w:val="hy-AM"/>
        </w:rPr>
        <w:t xml:space="preserve"> </w:t>
      </w:r>
      <w:r w:rsidRPr="009B06A1">
        <w:rPr>
          <w:rFonts w:ascii="GHEA Mariam" w:hAnsi="GHEA Mariam" w:cs="Arial"/>
          <w:sz w:val="24"/>
          <w:lang w:val="hy-AM"/>
        </w:rPr>
        <w:t>ճանաչել։</w:t>
      </w:r>
    </w:p>
    <w:p w:rsidR="009B06A1" w:rsidRDefault="009B06A1" w:rsidP="00B85E8A">
      <w:pPr>
        <w:jc w:val="center"/>
        <w:rPr>
          <w:rFonts w:ascii="GHEA Mariam" w:hAnsi="GHEA Mariam"/>
          <w:sz w:val="24"/>
          <w:szCs w:val="24"/>
        </w:rPr>
      </w:pPr>
    </w:p>
    <w:p w:rsidR="009B06A1" w:rsidRPr="00315C37" w:rsidRDefault="009B06A1" w:rsidP="00315C37">
      <w:pPr>
        <w:pStyle w:val="norm"/>
        <w:spacing w:line="360" w:lineRule="auto"/>
        <w:rPr>
          <w:rFonts w:ascii="GHEA Mariam" w:hAnsi="GHEA Mariam"/>
          <w:sz w:val="28"/>
          <w:szCs w:val="24"/>
        </w:rPr>
      </w:pPr>
    </w:p>
    <w:p w:rsidR="009B06A1" w:rsidRPr="00FC14D1" w:rsidRDefault="009B06A1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9B06A1" w:rsidRPr="00FC14D1" w:rsidRDefault="009B06A1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9B06A1" w:rsidRPr="00FC14D1" w:rsidRDefault="009B06A1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F225D" w:rsidRPr="009B06A1" w:rsidRDefault="009B06A1" w:rsidP="009B06A1">
      <w:pPr>
        <w:pStyle w:val="mechtex"/>
        <w:ind w:firstLine="709"/>
        <w:jc w:val="left"/>
        <w:rPr>
          <w:rFonts w:ascii="Arial" w:hAnsi="Arial" w:cs="Arial"/>
        </w:r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sectPr w:rsidR="001F225D" w:rsidRPr="009B06A1" w:rsidSect="008F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D7" w:rsidRDefault="00AE08D7">
      <w:r>
        <w:separator/>
      </w:r>
    </w:p>
  </w:endnote>
  <w:endnote w:type="continuationSeparator" w:id="0">
    <w:p w:rsidR="00AE08D7" w:rsidRDefault="00A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D7" w:rsidRDefault="00AE08D7">
      <w:r>
        <w:separator/>
      </w:r>
    </w:p>
  </w:footnote>
  <w:footnote w:type="continuationSeparator" w:id="0">
    <w:p w:rsidR="00AE08D7" w:rsidRDefault="00AE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6A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98" w:rsidRDefault="00BE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F33"/>
    <w:multiLevelType w:val="multilevel"/>
    <w:tmpl w:val="54827AA0"/>
    <w:lvl w:ilvl="0">
      <w:start w:val="1"/>
      <w:numFmt w:val="decimal"/>
      <w:lvlText w:val="%1."/>
      <w:lvlJc w:val="left"/>
      <w:pPr>
        <w:ind w:left="891" w:hanging="465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1487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561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6A1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8D7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798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E5D56"/>
  <w15:chartTrackingRefBased/>
  <w15:docId w15:val="{8FBDFBF0-C951-4FB1-948F-332F308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9B06A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9B06A1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9B06A1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9B06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3</cp:revision>
  <dcterms:created xsi:type="dcterms:W3CDTF">2022-09-27T12:26:00Z</dcterms:created>
  <dcterms:modified xsi:type="dcterms:W3CDTF">2022-09-27T13:08:00Z</dcterms:modified>
</cp:coreProperties>
</file>