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0BD153" w14:textId="77777777" w:rsidR="003141B8" w:rsidRDefault="00051F57" w:rsidP="001058DC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  <w:r w:rsidRPr="001058DC">
        <w:rPr>
          <w:rFonts w:ascii="GHEA Grapalat" w:hAnsi="GHEA Grapalat"/>
          <w:sz w:val="24"/>
          <w:szCs w:val="24"/>
        </w:rPr>
        <w:tab/>
      </w:r>
      <w:r w:rsidRPr="001058DC">
        <w:rPr>
          <w:rFonts w:ascii="GHEA Grapalat" w:hAnsi="GHEA Grapalat"/>
          <w:sz w:val="24"/>
          <w:szCs w:val="24"/>
        </w:rPr>
        <w:tab/>
      </w:r>
      <w:r w:rsidRPr="001058DC">
        <w:rPr>
          <w:rFonts w:ascii="GHEA Grapalat" w:hAnsi="GHEA Grapalat"/>
          <w:sz w:val="24"/>
          <w:szCs w:val="24"/>
        </w:rPr>
        <w:tab/>
      </w:r>
      <w:r w:rsidRPr="001058DC">
        <w:rPr>
          <w:rFonts w:ascii="GHEA Grapalat" w:hAnsi="GHEA Grapalat"/>
          <w:sz w:val="24"/>
          <w:szCs w:val="24"/>
        </w:rPr>
        <w:tab/>
      </w:r>
      <w:r w:rsidRPr="001058DC">
        <w:rPr>
          <w:rFonts w:ascii="GHEA Grapalat" w:hAnsi="GHEA Grapalat"/>
          <w:b/>
          <w:bCs/>
          <w:sz w:val="24"/>
          <w:szCs w:val="24"/>
        </w:rPr>
        <w:tab/>
      </w:r>
    </w:p>
    <w:p w14:paraId="20932B9D" w14:textId="456A36FE" w:rsidR="009E66A6" w:rsidRPr="001058DC" w:rsidRDefault="00051F57" w:rsidP="003141B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058D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E4F8B83" w14:textId="125616F7" w:rsidR="004A31FB" w:rsidRPr="0097248C" w:rsidRDefault="00B40B9B" w:rsidP="001742FE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1058D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</w:t>
      </w:r>
      <w:r w:rsidRPr="0097248C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ԵՎ ԼՐԱՑՈՒՄՆԵՐ ԿԱՏԱՐԵԼՈՒ ՄԱՍԻՆ»</w:t>
      </w:r>
      <w:r w:rsidRPr="0097248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7248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ՀՀ</w:t>
      </w:r>
      <w:r w:rsidRPr="0097248C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97248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97248C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97248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</w:t>
      </w:r>
      <w:r w:rsidRPr="0097248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14:paraId="65FF5FF2" w14:textId="1110BA75" w:rsidR="004A31FB" w:rsidRPr="001058DC" w:rsidRDefault="004A31FB" w:rsidP="001058D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C8FC80" w14:textId="1C6463E7" w:rsidR="004A31FB" w:rsidRPr="001058DC" w:rsidRDefault="004A31FB" w:rsidP="00E35D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4"/>
          <w:rFonts w:ascii="GHEA Grapalat" w:hAnsi="GHEA Grapalat" w:cs="Sylfaen"/>
          <w:color w:val="000000"/>
          <w:lang w:val="hy-AM"/>
        </w:rPr>
      </w:pPr>
      <w:r w:rsidRPr="001058DC">
        <w:rPr>
          <w:rStyle w:val="a4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74768E75" w14:textId="6CDA9847" w:rsidR="00BE4F61" w:rsidRPr="001058DC" w:rsidRDefault="00FB0562" w:rsidP="00FB0562">
      <w:pPr>
        <w:pStyle w:val="a3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Style w:val="a4"/>
          <w:rFonts w:ascii="GHEA Grapalat" w:hAnsi="GHEA Grapalat" w:cs="Sylfaen"/>
          <w:b w:val="0"/>
          <w:bCs w:val="0"/>
          <w:color w:val="000000"/>
          <w:lang w:val="en-US"/>
        </w:rPr>
        <w:tab/>
      </w:r>
      <w:r w:rsidR="004A31FB" w:rsidRPr="001058DC">
        <w:rPr>
          <w:rStyle w:val="a4"/>
          <w:rFonts w:ascii="GHEA Grapalat" w:hAnsi="GHEA Grapalat" w:cs="Sylfaen"/>
          <w:b w:val="0"/>
          <w:bCs w:val="0"/>
          <w:color w:val="000000"/>
          <w:lang w:val="hy-AM"/>
        </w:rPr>
        <w:t>Սույն նախագծի ընդունման նպատակն</w:t>
      </w:r>
      <w:r w:rsidR="003C4CAD" w:rsidRPr="001058DC">
        <w:rPr>
          <w:rStyle w:val="a4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4A31FB" w:rsidRPr="001058DC">
        <w:rPr>
          <w:rStyle w:val="a4"/>
          <w:rFonts w:ascii="GHEA Grapalat" w:hAnsi="GHEA Grapalat" w:cs="Sylfaen"/>
          <w:b w:val="0"/>
          <w:bCs w:val="0"/>
          <w:color w:val="000000"/>
          <w:lang w:val="hy-AM"/>
        </w:rPr>
        <w:t>է</w:t>
      </w:r>
      <w:r w:rsidR="00A34895" w:rsidRPr="001058DC">
        <w:rPr>
          <w:rStyle w:val="a4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BE4F61" w:rsidRPr="001058DC">
        <w:rPr>
          <w:rFonts w:ascii="GHEA Grapalat" w:hAnsi="GHEA Grapalat" w:cstheme="minorHAnsi"/>
          <w:lang w:val="hy-AM"/>
        </w:rPr>
        <w:t xml:space="preserve">ՀՀ 2022 թվականի պետական բյուջեի </w:t>
      </w:r>
      <w:r w:rsidR="0003112F" w:rsidRPr="001058DC">
        <w:rPr>
          <w:rFonts w:ascii="GHEA Grapalat" w:hAnsi="GHEA Grapalat" w:cstheme="minorHAnsi"/>
          <w:lang w:val="hy-AM"/>
        </w:rPr>
        <w:t xml:space="preserve">1049 </w:t>
      </w:r>
      <w:r w:rsidR="00BE4F61" w:rsidRPr="001058DC">
        <w:rPr>
          <w:rFonts w:ascii="GHEA Grapalat" w:hAnsi="GHEA Grapalat" w:cstheme="minorHAnsi"/>
          <w:lang w:val="hy-AM"/>
        </w:rPr>
        <w:t xml:space="preserve">«Ճանապարհային ցանցի բարելավում» ծրագրի 11001 </w:t>
      </w:r>
      <w:r w:rsidR="00BE4F61" w:rsidRPr="001058DC">
        <w:rPr>
          <w:rFonts w:ascii="GHEA Grapalat" w:hAnsi="GHEA Grapalat"/>
          <w:shd w:val="clear" w:color="auto" w:fill="FFFFFF"/>
          <w:lang w:val="hy-AM"/>
        </w:rPr>
        <w:t>«</w:t>
      </w:r>
      <w:r w:rsidR="00BE4F61" w:rsidRPr="001058DC">
        <w:rPr>
          <w:rFonts w:ascii="GHEA Grapalat" w:hAnsi="GHEA Grapalat"/>
          <w:color w:val="000000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 գծով </w:t>
      </w:r>
      <w:r w:rsidR="00BE4F61" w:rsidRPr="001058DC">
        <w:rPr>
          <w:rFonts w:ascii="GHEA Grapalat" w:hAnsi="GHEA Grapalat"/>
          <w:lang w:val="hy-AM"/>
        </w:rPr>
        <w:t>2022 թվականի ընթացքում իրականացված գնման գործընթաց</w:t>
      </w:r>
      <w:r w:rsidR="0003112F" w:rsidRPr="001058DC">
        <w:rPr>
          <w:rFonts w:ascii="GHEA Grapalat" w:hAnsi="GHEA Grapalat"/>
          <w:lang w:val="hy-AM"/>
        </w:rPr>
        <w:t>ներ</w:t>
      </w:r>
      <w:r w:rsidR="00BE4F61" w:rsidRPr="001058DC">
        <w:rPr>
          <w:rFonts w:ascii="GHEA Grapalat" w:hAnsi="GHEA Grapalat"/>
          <w:lang w:val="hy-AM"/>
        </w:rPr>
        <w:t xml:space="preserve">ի շրջանակներում </w:t>
      </w:r>
      <w:r w:rsidR="00CF56D2" w:rsidRPr="001058DC">
        <w:rPr>
          <w:rFonts w:ascii="GHEA Grapalat" w:hAnsi="GHEA Grapalat"/>
          <w:lang w:val="hy-AM"/>
        </w:rPr>
        <w:t>առաջացած</w:t>
      </w:r>
      <w:r w:rsidR="00BE4F61" w:rsidRPr="001058DC">
        <w:rPr>
          <w:rFonts w:ascii="GHEA Grapalat" w:hAnsi="GHEA Grapalat"/>
          <w:lang w:val="hy-AM"/>
        </w:rPr>
        <w:t xml:space="preserve"> տնտե</w:t>
      </w:r>
      <w:r w:rsidR="00BE4F61" w:rsidRPr="001058DC">
        <w:rPr>
          <w:rFonts w:ascii="GHEA Grapalat" w:hAnsi="GHEA Grapalat"/>
          <w:lang w:val="hy-AM"/>
        </w:rPr>
        <w:softHyphen/>
        <w:t xml:space="preserve">սումներն ուղղել նույն </w:t>
      </w:r>
      <w:r w:rsidR="00A34895" w:rsidRPr="001058DC">
        <w:rPr>
          <w:rFonts w:ascii="GHEA Grapalat" w:hAnsi="GHEA Grapalat"/>
          <w:color w:val="000000"/>
          <w:lang w:val="hy-AM" w:eastAsia="en-GB"/>
        </w:rPr>
        <w:t>ենթահոդված</w:t>
      </w:r>
      <w:r w:rsidR="00060D9C" w:rsidRPr="001058DC">
        <w:rPr>
          <w:rFonts w:ascii="GHEA Grapalat" w:hAnsi="GHEA Grapalat"/>
          <w:color w:val="000000"/>
          <w:lang w:val="hy-AM" w:eastAsia="en-GB"/>
        </w:rPr>
        <w:t xml:space="preserve">ի </w:t>
      </w:r>
      <w:r w:rsidR="00BE4F61" w:rsidRPr="001058DC">
        <w:rPr>
          <w:rFonts w:ascii="GHEA Grapalat" w:hAnsi="GHEA Grapalat"/>
          <w:color w:val="000000"/>
          <w:lang w:val="hy-AM" w:eastAsia="en-GB"/>
        </w:rPr>
        <w:t xml:space="preserve">կատարմանը։ </w:t>
      </w:r>
    </w:p>
    <w:p w14:paraId="7C38F7B4" w14:textId="77777777" w:rsidR="003E4306" w:rsidRPr="001058DC" w:rsidRDefault="003E4306" w:rsidP="00FB0562">
      <w:pPr>
        <w:pStyle w:val="a3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en-GB"/>
        </w:rPr>
      </w:pPr>
    </w:p>
    <w:p w14:paraId="477E38CA" w14:textId="54A327C8" w:rsidR="005C35EC" w:rsidRPr="00E35DED" w:rsidRDefault="00183025" w:rsidP="00E35DED">
      <w:pPr>
        <w:pStyle w:val="a5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35DED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341BDDE9" w14:textId="1910CB84" w:rsidR="00CF56D2" w:rsidRPr="001058DC" w:rsidRDefault="00E02752" w:rsidP="00FB0562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58DC">
        <w:rPr>
          <w:rFonts w:ascii="GHEA Grapalat" w:hAnsi="GHEA Grapalat" w:cstheme="minorHAnsi"/>
          <w:sz w:val="24"/>
          <w:szCs w:val="24"/>
          <w:lang w:val="hy-AM"/>
        </w:rPr>
        <w:t xml:space="preserve">Ղեկավարվելով ՀՀ կառավարության 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="003141B8" w:rsidRPr="006B429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3141B8" w:rsidRPr="006B429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 թ</w:t>
      </w:r>
      <w:r w:rsidR="003141B8" w:rsidRPr="006B429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2121-Ն որոշման </w:t>
      </w:r>
      <w:r w:rsidR="006D1484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10-րդ կետի 4-րդ ենթակետի «բ» պարբերության պահանջներով՝ ՀՀ տարածքային կառավարման և ենթակառուցվածքների նախարարի </w:t>
      </w:r>
      <w:r w:rsidR="00FD33A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07</w:t>
      </w:r>
      <w:r w:rsidR="003141B8" w:rsidRPr="006B429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FD33A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03</w:t>
      </w:r>
      <w:r w:rsidR="003141B8" w:rsidRPr="006B429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FD33A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3141B8" w:rsidRPr="006B429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FD33A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388-Ա</w:t>
      </w:r>
      <w:r w:rsidR="006D1484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հրամանով հաստատվել են </w:t>
      </w:r>
      <w:r w:rsidR="0084325E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2E0EE1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 թվականի պետական բյուջեով միջպետական և հանրապետական նշանակության ավտոճանապարհների պարբերական պահպանման (միջին նորոգման) աշխատանքների իրականացման համար նախատեսված ֆինանսական միջոցների օգտագործման ուղղություններն՝ ըստ օբյեկտների</w:t>
      </w:r>
      <w:r w:rsidR="006D1484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30A09FEF" w14:textId="77777777" w:rsidR="00D470D2" w:rsidRDefault="006D1484" w:rsidP="00FB0562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հրամանի համաձայն՝ 2022 թվականին նախատեսվում է իրականացնել</w:t>
      </w:r>
      <w:r w:rsidR="000A6AB1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2FC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0D66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մոտ </w:t>
      </w:r>
      <w:r w:rsidR="000A6AB1" w:rsidRPr="001058DC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</w:t>
      </w:r>
      <w:r w:rsidR="00850D66" w:rsidRPr="001058DC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00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="0003112F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երկարությամբ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միջպետական և հանրապետական նշանակության ավտոճանապարհների միջին նորոգման աշխատանքներ</w:t>
      </w:r>
      <w:r w:rsidR="0026004A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0A27C4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A48AB8A" w14:textId="3AE7676B" w:rsidR="00196005" w:rsidRPr="009208EB" w:rsidRDefault="00196005" w:rsidP="00196005">
      <w:pPr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proofErr w:type="spellStart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Արդեն</w:t>
      </w:r>
      <w:proofErr w:type="spellEnd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իսկ կնքվել են 185.8 </w:t>
      </w:r>
      <w:proofErr w:type="spellStart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կմ</w:t>
      </w:r>
      <w:proofErr w:type="spellEnd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հատվածի</w:t>
      </w:r>
      <w:proofErr w:type="spellEnd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միջին </w:t>
      </w:r>
      <w:r w:rsidR="003E5A9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ն</w:t>
      </w:r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որոգման աշխատանքների </w:t>
      </w:r>
      <w:proofErr w:type="spellStart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իրականացման</w:t>
      </w:r>
      <w:proofErr w:type="spellEnd"/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պայմանագրեր</w:t>
      </w:r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="00D24706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այնինչ</w:t>
      </w:r>
      <w:proofErr w:type="spellEnd"/>
      <w:r w:rsidR="00D24706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07.07.2022թ. N1023-Ն </w:t>
      </w:r>
      <w:proofErr w:type="spellStart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lastRenderedPageBreak/>
        <w:t>որոշմամբ</w:t>
      </w:r>
      <w:proofErr w:type="spellEnd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ավելացվել</w:t>
      </w:r>
      <w:proofErr w:type="spellEnd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է 66.7 </w:t>
      </w:r>
      <w:proofErr w:type="spellStart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կմ</w:t>
      </w:r>
      <w:proofErr w:type="spellEnd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որի</w:t>
      </w:r>
      <w:proofErr w:type="spellEnd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արդյունքում</w:t>
      </w:r>
      <w:proofErr w:type="spellEnd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ՀՀ 2022թ. պետական </w:t>
      </w:r>
      <w:proofErr w:type="spellStart"/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բյուջեի</w:t>
      </w:r>
      <w:proofErr w:type="spellEnd"/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ճշգրտված</w:t>
      </w:r>
      <w:proofErr w:type="spellEnd"/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պլան</w:t>
      </w:r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C4085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կազմում</w:t>
      </w:r>
      <w:proofErr w:type="spellEnd"/>
      <w:r w:rsidR="001F6FA7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է 146.7կմ</w:t>
      </w:r>
      <w:r w:rsidR="00E2492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):</w:t>
      </w:r>
    </w:p>
    <w:p w14:paraId="636032C3" w14:textId="4E3768B7" w:rsidR="00850D66" w:rsidRPr="0009374E" w:rsidRDefault="0026004A" w:rsidP="00FB0562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Ֆ</w:t>
      </w:r>
      <w:r w:rsidR="008161A2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ինանսական միջոցների նախատեսմամբ</w:t>
      </w:r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կից </w:t>
      </w:r>
      <w:proofErr w:type="spellStart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բացվածքով</w:t>
      </w:r>
      <w:proofErr w:type="spellEnd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ներկայացված</w:t>
      </w:r>
      <w:proofErr w:type="spellEnd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գնման</w:t>
      </w:r>
      <w:proofErr w:type="spellEnd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գործընթացների</w:t>
      </w:r>
      <w:proofErr w:type="spellEnd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արդյունքում</w:t>
      </w:r>
      <w:proofErr w:type="spellEnd"/>
      <w:r w:rsidR="000A27C4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1484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կնքվել են </w:t>
      </w:r>
      <w:r w:rsidR="00D6352B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48.6</w:t>
      </w:r>
      <w:r w:rsidR="008161A2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4AD7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կմ</w:t>
      </w:r>
      <w:r w:rsidR="00FF2FCC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299F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ճանապարհ</w:t>
      </w:r>
      <w:r w:rsidR="00A23EB4" w:rsidRPr="009208E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ահատվածների</w:t>
      </w:r>
      <w:r w:rsidR="00A23EB4" w:rsidRPr="009208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="00FF2FCC" w:rsidRPr="009208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</w:t>
      </w:r>
      <w:r w:rsidR="00FF2FCC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նորոգման աշխատ</w:t>
      </w:r>
      <w:r w:rsidR="00CD5FCA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անքների իրականացման պայմանագրեր</w:t>
      </w:r>
      <w:r w:rsidR="00D470D2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94FFD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ինչի</w:t>
      </w:r>
      <w:r w:rsidR="00850D66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արդյունքում առաջացել է  </w:t>
      </w:r>
      <w:r w:rsidR="006B4292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1 325 408 500</w:t>
      </w:r>
      <w:r w:rsidR="00465A53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0D66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դրամի չափով տնտեսում (բացված</w:t>
      </w:r>
      <w:r w:rsidR="00465A53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850D66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կցվում է)։</w:t>
      </w:r>
      <w:r w:rsidR="00182F0A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 ենթածրագրի շրջանակներում</w:t>
      </w:r>
      <w:r w:rsidR="00465A53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="00E143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«Գնումների մասին» օրենքի 15-րդ հոդվածի 6-րդ մասով</w:t>
      </w:r>
      <w:r w:rsidR="00182F0A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կնքվել են </w:t>
      </w:r>
      <w:r w:rsidR="00E143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նաև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ծածկագրերով 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պայմանագրերը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19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07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ՏԿԵՆ-ՀԲՄԱՇՁԲ-2022/7Շ,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ՏԿԵՆ-ՀԲՄԱՇՁԲ-2022/10Շ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,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ՏԿԵՆ-ՀԲՄԱՇՁԲ-2022/12Շ,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08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2022թ</w:t>
      </w:r>
      <w:r w:rsid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01C5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ՏԿԵՆ-ՀԲՄԱՇՁԲ-2022/15Շ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8D6674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182F0A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նհրաժեշտ</w:t>
      </w:r>
      <w:r w:rsidR="00465A53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ություն</w:t>
      </w:r>
      <w:r w:rsidR="00182F0A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1058DC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65A53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առաջացել </w:t>
      </w:r>
      <w:r w:rsidR="001058DC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 </w:t>
      </w:r>
      <w:r w:rsidR="00465A53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նախատեսել </w:t>
      </w:r>
      <w:r w:rsidR="007C480B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</w:t>
      </w:r>
      <w:r w:rsidR="001058DC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</w:t>
      </w:r>
      <w:r w:rsidR="008D6674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1058DC" w:rsidRPr="000937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 համար։</w:t>
      </w:r>
      <w:r w:rsidR="001058D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16192D3" w14:textId="4811148F" w:rsidR="00850D66" w:rsidRPr="001058DC" w:rsidRDefault="00D27E01" w:rsidP="00FB0562">
      <w:pPr>
        <w:pStyle w:val="a3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9374E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ab/>
      </w:r>
      <w:r w:rsidR="0082052B" w:rsidRPr="0009374E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Հիմք ընդունելով </w:t>
      </w:r>
      <w:r w:rsidR="00FC1AAB" w:rsidRPr="0009374E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վերոգրյալը՝ </w:t>
      </w:r>
      <w:r w:rsidR="00850D66" w:rsidRPr="0009374E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նախագծով առաջարկվում է ՀՀ 2022 թվականի պետական բյուջեում կատարել վերաբաշխում և «Պարբերական պահպանում (միջին</w:t>
      </w:r>
      <w:r w:rsidR="00850D66" w:rsidRPr="001058DC">
        <w:rPr>
          <w:rFonts w:ascii="GHEA Grapalat" w:hAnsi="GHEA Grapalat"/>
          <w:color w:val="000000"/>
          <w:lang w:val="hy-AM" w:eastAsia="en-GB"/>
        </w:rPr>
        <w:t xml:space="preserve"> նորոգում)» ենթահոդվածի գծով </w:t>
      </w:r>
      <w:r w:rsidR="006B4292">
        <w:rPr>
          <w:rFonts w:ascii="GHEA Grapalat" w:hAnsi="GHEA Grapalat" w:cs="Calibri"/>
          <w:lang w:val="hy-AM"/>
        </w:rPr>
        <w:t>1 325 408 500</w:t>
      </w:r>
      <w:r w:rsidR="00465A53">
        <w:rPr>
          <w:rFonts w:ascii="GHEA Grapalat" w:hAnsi="GHEA Grapalat" w:cs="Calibri"/>
          <w:lang w:val="hy-AM"/>
        </w:rPr>
        <w:t xml:space="preserve"> </w:t>
      </w:r>
      <w:r w:rsidR="00850D66" w:rsidRPr="001058DC">
        <w:rPr>
          <w:rFonts w:ascii="GHEA Grapalat" w:hAnsi="GHEA Grapalat"/>
          <w:color w:val="000000"/>
          <w:shd w:val="clear" w:color="auto" w:fill="FFFFFF"/>
          <w:lang w:val="hy-AM"/>
        </w:rPr>
        <w:t>ՀՀ դրամի չափով</w:t>
      </w:r>
      <w:r w:rsidR="00850D66" w:rsidRPr="001058DC">
        <w:rPr>
          <w:rFonts w:ascii="GHEA Grapalat" w:hAnsi="GHEA Grapalat"/>
          <w:color w:val="000000"/>
          <w:lang w:val="hy-AM" w:eastAsia="en-GB"/>
        </w:rPr>
        <w:t xml:space="preserve"> առաջացած տնտեսումներն ուղղել նույն ենթահոդվածի շրջանակներում իրականացվող </w:t>
      </w:r>
      <w:r w:rsidR="00850D66" w:rsidRPr="001058DC">
        <w:rPr>
          <w:rFonts w:ascii="GHEA Grapalat" w:hAnsi="GHEA Grapalat"/>
          <w:color w:val="000000"/>
          <w:shd w:val="clear" w:color="auto" w:fill="FFFFFF"/>
          <w:lang w:val="hy-AM"/>
        </w:rPr>
        <w:t>այլ  ճանապարհահատվածների միջին նորոգման աշխատանքների պայմանագրերի ֆինանսավորմանը։</w:t>
      </w:r>
    </w:p>
    <w:p w14:paraId="2E3287D4" w14:textId="3D6A5DE5" w:rsidR="00850D66" w:rsidRPr="009208EB" w:rsidRDefault="00E143C1" w:rsidP="00FB0562">
      <w:pPr>
        <w:pStyle w:val="a3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i/>
          <w:color w:val="000000"/>
          <w:shd w:val="clear" w:color="auto" w:fill="FFFFFF"/>
          <w:lang w:val="en-US"/>
        </w:rPr>
      </w:pPr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Միաժամանակ առաջարկում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ենք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</w:t>
      </w:r>
      <w:r w:rsidRPr="009208EB">
        <w:rPr>
          <w:rFonts w:ascii="GHEA Grapalat" w:hAnsi="GHEA Grapalat" w:cstheme="minorHAnsi"/>
          <w:b/>
          <w:i/>
          <w:lang w:val="hy-AM"/>
        </w:rPr>
        <w:t xml:space="preserve">ՀՀ 2022 թվականի պետական բյուջեի 1049 «Ճանապարհային ցանցի բարելավում» ծրագրի 11001 </w:t>
      </w:r>
      <w:r w:rsidRPr="009208EB">
        <w:rPr>
          <w:rFonts w:ascii="GHEA Grapalat" w:hAnsi="GHEA Grapalat"/>
          <w:b/>
          <w:i/>
          <w:shd w:val="clear" w:color="auto" w:fill="FFFFFF"/>
          <w:lang w:val="hy-AM"/>
        </w:rPr>
        <w:t>«</w:t>
      </w:r>
      <w:r w:rsidRPr="009208EB">
        <w:rPr>
          <w:rFonts w:ascii="GHEA Grapalat" w:hAnsi="GHEA Grapalat"/>
          <w:b/>
          <w:i/>
          <w:color w:val="000000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 գծով </w:t>
      </w:r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Ոչ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ֆինանսնական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ցուցանիշներում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Պարբերական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պահպանման/ միջին նորոգման ենթակա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ճանապարհների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երկարությունն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ավելացնել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 xml:space="preserve"> 39.1 </w:t>
      </w:r>
      <w:proofErr w:type="spellStart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կիլոմետրով</w:t>
      </w:r>
      <w:proofErr w:type="spellEnd"/>
      <w:r w:rsidRPr="009208EB">
        <w:rPr>
          <w:rFonts w:ascii="GHEA Grapalat" w:hAnsi="GHEA Grapalat"/>
          <w:b/>
          <w:i/>
          <w:color w:val="000000"/>
          <w:shd w:val="clear" w:color="auto" w:fill="FFFFFF"/>
          <w:lang w:val="en-US"/>
        </w:rPr>
        <w:t>:</w:t>
      </w:r>
    </w:p>
    <w:p w14:paraId="7668395A" w14:textId="77777777" w:rsidR="00E143C1" w:rsidRPr="001058DC" w:rsidRDefault="00E143C1" w:rsidP="00FB0562">
      <w:pPr>
        <w:pStyle w:val="a3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F847613" w14:textId="59313B1B" w:rsidR="004F0A6B" w:rsidRPr="00E35DED" w:rsidRDefault="004F0A6B" w:rsidP="00E35DED">
      <w:pPr>
        <w:pStyle w:val="a5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35DE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3141B8"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3141B8"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 անհրաժեշտության և</w:t>
      </w:r>
      <w:r w:rsidRPr="00E35DE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35DE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3141B8" w:rsidRPr="00E35DE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="003141B8"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3141B8"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ծախսերում սպասվելիք փոփոխությունների</w:t>
      </w:r>
      <w:r w:rsidRPr="00E35DE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35DE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0D5426EA" w14:textId="50806523" w:rsidR="004F0A6B" w:rsidRPr="001058DC" w:rsidRDefault="004F0A6B" w:rsidP="00FB0562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4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2022 թվականի պետական բյուջեում լ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 ֆինանսական միջոցների անհրաժեշտություն և</w:t>
      </w:r>
      <w:r w:rsidRPr="00314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 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314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 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3141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 </w:t>
      </w:r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 և ծախսերում փոփոխություններ չի առաջացնում:</w:t>
      </w:r>
    </w:p>
    <w:p w14:paraId="70659EFE" w14:textId="77777777" w:rsidR="004F0A6B" w:rsidRPr="001058DC" w:rsidRDefault="004F0A6B" w:rsidP="00FB0562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5917B20" w14:textId="0BF4ED3B" w:rsidR="004F0A6B" w:rsidRPr="00E35DED" w:rsidRDefault="004F0A6B" w:rsidP="00E35DED">
      <w:pPr>
        <w:pStyle w:val="a5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35DED">
        <w:rPr>
          <w:rFonts w:ascii="GHEA Grapalat" w:hAnsi="GHEA Grapalat" w:cs="Sylfaen"/>
          <w:b/>
          <w:bCs/>
          <w:sz w:val="24"/>
          <w:szCs w:val="24"/>
          <w:lang w:val="hy-AM"/>
        </w:rPr>
        <w:t>Կապը</w:t>
      </w:r>
      <w:r w:rsidRPr="00E35DED">
        <w:rPr>
          <w:rFonts w:ascii="GHEA Grapalat" w:hAnsi="GHEA Grapalat"/>
          <w:b/>
          <w:bCs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92D300D" w14:textId="20DC39DE" w:rsidR="004F0A6B" w:rsidRPr="001058DC" w:rsidRDefault="004F0A6B" w:rsidP="00FB056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58DC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3141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8DC">
        <w:rPr>
          <w:rFonts w:ascii="GHEA Grapalat" w:hAnsi="GHEA Grapalat"/>
          <w:sz w:val="24"/>
          <w:szCs w:val="24"/>
          <w:lang w:val="hy-AM"/>
        </w:rPr>
        <w:t>3-րդ բաժնի 3</w:t>
      </w:r>
      <w:r w:rsidR="003141B8" w:rsidRPr="006B4292">
        <w:rPr>
          <w:rFonts w:ascii="GHEA Grapalat" w:hAnsi="GHEA Grapalat"/>
          <w:sz w:val="24"/>
          <w:szCs w:val="24"/>
          <w:lang w:val="hy-AM"/>
        </w:rPr>
        <w:t>.</w:t>
      </w:r>
      <w:r w:rsidRPr="001058DC">
        <w:rPr>
          <w:rFonts w:ascii="GHEA Grapalat" w:hAnsi="GHEA Grapalat"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իրագործմանը՝ այն է հանրապետական նշանակության ավտոմոբիլային ճանապարհային ցանցի նորոգում,  հիմնանորոգում և որակի շարունակական բարձրացում, ինչի շնորհիվ</w:t>
      </w:r>
      <w:r w:rsidRPr="001058DC">
        <w:rPr>
          <w:rFonts w:ascii="Calibri" w:hAnsi="Calibri" w:cs="Calibri"/>
          <w:sz w:val="24"/>
          <w:szCs w:val="24"/>
          <w:lang w:val="hy-AM"/>
        </w:rPr>
        <w:t> </w:t>
      </w:r>
      <w:r w:rsidRPr="001058DC">
        <w:rPr>
          <w:rFonts w:ascii="GHEA Grapalat" w:hAnsi="GHEA Grapalat"/>
          <w:sz w:val="24"/>
          <w:szCs w:val="24"/>
          <w:lang w:val="hy-AM"/>
        </w:rPr>
        <w:t xml:space="preserve"> տարեկան կունենանք շուրջ 500 կմ</w:t>
      </w:r>
      <w:r w:rsidRPr="001058DC">
        <w:rPr>
          <w:rFonts w:ascii="Calibri" w:hAnsi="Calibri" w:cs="Calibri"/>
          <w:sz w:val="24"/>
          <w:szCs w:val="24"/>
          <w:lang w:val="hy-AM"/>
        </w:rPr>
        <w:t> </w:t>
      </w:r>
      <w:r w:rsidRPr="001058DC">
        <w:rPr>
          <w:rFonts w:ascii="GHEA Grapalat" w:hAnsi="GHEA Grapalat"/>
          <w:sz w:val="24"/>
          <w:szCs w:val="24"/>
          <w:lang w:val="hy-AM"/>
        </w:rPr>
        <w:t xml:space="preserve"> վերանորոգված ճանապարհ։</w:t>
      </w:r>
    </w:p>
    <w:p w14:paraId="159929C2" w14:textId="77777777" w:rsidR="004F0A6B" w:rsidRPr="001058DC" w:rsidRDefault="004F0A6B" w:rsidP="00FB056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B272" w14:textId="5AC2D399" w:rsidR="004F0A6B" w:rsidRPr="00E35DED" w:rsidRDefault="004F0A6B" w:rsidP="00E35DED">
      <w:pPr>
        <w:pStyle w:val="a5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E35DED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E35DED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E35DE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08983C09" w14:textId="23257933" w:rsidR="004A31FB" w:rsidRPr="00FB0562" w:rsidRDefault="004F0A6B" w:rsidP="00FB056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1058DC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</w:t>
      </w:r>
      <w:r w:rsidR="005D5DEC" w:rsidRPr="001058DC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1049 «Ճանապարհային ցանցի բարելավում» ծրագրի 11001 </w:t>
      </w:r>
      <w:r w:rsidR="005D5DEC" w:rsidRPr="001058D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D5DEC" w:rsidRPr="001058DC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 գծով գոյացած տնտեսումների հաշվին կիրականացվ</w:t>
      </w:r>
      <w:r w:rsidR="00491CA6" w:rsidRPr="001058DC">
        <w:rPr>
          <w:rFonts w:ascii="GHEA Grapalat" w:hAnsi="GHEA Grapalat"/>
          <w:color w:val="000000"/>
          <w:sz w:val="24"/>
          <w:szCs w:val="24"/>
          <w:lang w:val="hy-AM" w:eastAsia="en-GB"/>
        </w:rPr>
        <w:t>են</w:t>
      </w:r>
      <w:r w:rsidR="005D5DEC" w:rsidRPr="001058D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1058DC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</w:t>
      </w:r>
      <w:r w:rsidR="00491CA6"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ճանապարհահատվածների միջին նորոգման աշխատանքներ</w:t>
      </w:r>
      <w:r w:rsidRPr="001058DC">
        <w:rPr>
          <w:rFonts w:ascii="GHEA Grapalat" w:hAnsi="GHEA Grapalat" w:cs="Sylfaen"/>
          <w:sz w:val="24"/>
          <w:szCs w:val="24"/>
          <w:lang w:val="hy-AM"/>
        </w:rPr>
        <w:t xml:space="preserve">՝ ապահովելով </w:t>
      </w:r>
      <w:proofErr w:type="spellStart"/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</w:t>
      </w:r>
      <w:proofErr w:type="spellEnd"/>
      <w:r w:rsidRPr="001058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 երկարակեցությունը։</w:t>
      </w:r>
    </w:p>
    <w:sectPr w:rsidR="004A31FB" w:rsidRPr="00FB0562" w:rsidSect="003141B8">
      <w:pgSz w:w="11906" w:h="16838" w:code="9"/>
      <w:pgMar w:top="851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CFC"/>
    <w:multiLevelType w:val="hybridMultilevel"/>
    <w:tmpl w:val="ED209E8C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84699"/>
    <w:multiLevelType w:val="hybridMultilevel"/>
    <w:tmpl w:val="6F046A3E"/>
    <w:lvl w:ilvl="0" w:tplc="B268B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77CD5675"/>
    <w:multiLevelType w:val="hybridMultilevel"/>
    <w:tmpl w:val="1668DF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A97"/>
    <w:rsid w:val="00001E17"/>
    <w:rsid w:val="000049F8"/>
    <w:rsid w:val="0003112F"/>
    <w:rsid w:val="00034AD7"/>
    <w:rsid w:val="000463AD"/>
    <w:rsid w:val="00051F57"/>
    <w:rsid w:val="00060D9C"/>
    <w:rsid w:val="0009374E"/>
    <w:rsid w:val="000A0711"/>
    <w:rsid w:val="000A27C4"/>
    <w:rsid w:val="000A6AB1"/>
    <w:rsid w:val="000B6B96"/>
    <w:rsid w:val="001058DC"/>
    <w:rsid w:val="001742FE"/>
    <w:rsid w:val="00182F0A"/>
    <w:rsid w:val="00183025"/>
    <w:rsid w:val="001848EA"/>
    <w:rsid w:val="0018535C"/>
    <w:rsid w:val="00194FFD"/>
    <w:rsid w:val="00196005"/>
    <w:rsid w:val="001C5608"/>
    <w:rsid w:val="001F6659"/>
    <w:rsid w:val="001F6FA7"/>
    <w:rsid w:val="0025032E"/>
    <w:rsid w:val="0026004A"/>
    <w:rsid w:val="002701C5"/>
    <w:rsid w:val="002D7B6D"/>
    <w:rsid w:val="002E0EE1"/>
    <w:rsid w:val="002E6454"/>
    <w:rsid w:val="003141B8"/>
    <w:rsid w:val="003570B5"/>
    <w:rsid w:val="003644AD"/>
    <w:rsid w:val="003866FA"/>
    <w:rsid w:val="003C4CAD"/>
    <w:rsid w:val="003D0DD0"/>
    <w:rsid w:val="003E4306"/>
    <w:rsid w:val="003E5A95"/>
    <w:rsid w:val="0042603F"/>
    <w:rsid w:val="00465A53"/>
    <w:rsid w:val="004773B8"/>
    <w:rsid w:val="00490BB6"/>
    <w:rsid w:val="00491CA6"/>
    <w:rsid w:val="004A2363"/>
    <w:rsid w:val="004A31FB"/>
    <w:rsid w:val="004F0A6B"/>
    <w:rsid w:val="00541DEE"/>
    <w:rsid w:val="005C35EC"/>
    <w:rsid w:val="005D13BF"/>
    <w:rsid w:val="005D5DEC"/>
    <w:rsid w:val="005F5CFB"/>
    <w:rsid w:val="00677792"/>
    <w:rsid w:val="006B4292"/>
    <w:rsid w:val="006B5C62"/>
    <w:rsid w:val="006B6783"/>
    <w:rsid w:val="006D1484"/>
    <w:rsid w:val="006F18F4"/>
    <w:rsid w:val="007122FC"/>
    <w:rsid w:val="007C00AE"/>
    <w:rsid w:val="007C480B"/>
    <w:rsid w:val="007F50E1"/>
    <w:rsid w:val="008161A2"/>
    <w:rsid w:val="0082052B"/>
    <w:rsid w:val="0084325E"/>
    <w:rsid w:val="00850D66"/>
    <w:rsid w:val="00885635"/>
    <w:rsid w:val="008B4B14"/>
    <w:rsid w:val="008C1F15"/>
    <w:rsid w:val="008D49F3"/>
    <w:rsid w:val="008D6674"/>
    <w:rsid w:val="008E787B"/>
    <w:rsid w:val="00904BDF"/>
    <w:rsid w:val="0091098B"/>
    <w:rsid w:val="009208EB"/>
    <w:rsid w:val="009261B1"/>
    <w:rsid w:val="00940D49"/>
    <w:rsid w:val="00953EB4"/>
    <w:rsid w:val="0097248C"/>
    <w:rsid w:val="009C4272"/>
    <w:rsid w:val="009E66A6"/>
    <w:rsid w:val="00A023F8"/>
    <w:rsid w:val="00A23EB4"/>
    <w:rsid w:val="00A34895"/>
    <w:rsid w:val="00A75A84"/>
    <w:rsid w:val="00AC7620"/>
    <w:rsid w:val="00AD4A19"/>
    <w:rsid w:val="00AF299F"/>
    <w:rsid w:val="00B237B8"/>
    <w:rsid w:val="00B33933"/>
    <w:rsid w:val="00B40B9B"/>
    <w:rsid w:val="00B41D32"/>
    <w:rsid w:val="00BA689C"/>
    <w:rsid w:val="00BB2CA3"/>
    <w:rsid w:val="00BD3E8D"/>
    <w:rsid w:val="00BE4F61"/>
    <w:rsid w:val="00BF03F9"/>
    <w:rsid w:val="00BF4D9C"/>
    <w:rsid w:val="00C012EC"/>
    <w:rsid w:val="00C05AC4"/>
    <w:rsid w:val="00C125A2"/>
    <w:rsid w:val="00C310B5"/>
    <w:rsid w:val="00CD5FCA"/>
    <w:rsid w:val="00CF56D2"/>
    <w:rsid w:val="00D0506D"/>
    <w:rsid w:val="00D228FA"/>
    <w:rsid w:val="00D24706"/>
    <w:rsid w:val="00D27E01"/>
    <w:rsid w:val="00D470D2"/>
    <w:rsid w:val="00D54314"/>
    <w:rsid w:val="00D6352B"/>
    <w:rsid w:val="00D859E1"/>
    <w:rsid w:val="00D94D0F"/>
    <w:rsid w:val="00DC4085"/>
    <w:rsid w:val="00E02752"/>
    <w:rsid w:val="00E143C1"/>
    <w:rsid w:val="00E15C12"/>
    <w:rsid w:val="00E2492C"/>
    <w:rsid w:val="00E34479"/>
    <w:rsid w:val="00E35DED"/>
    <w:rsid w:val="00E51924"/>
    <w:rsid w:val="00E731CE"/>
    <w:rsid w:val="00E8593C"/>
    <w:rsid w:val="00EB4DFC"/>
    <w:rsid w:val="00EC21F6"/>
    <w:rsid w:val="00EE3CEB"/>
    <w:rsid w:val="00EE6775"/>
    <w:rsid w:val="00F17462"/>
    <w:rsid w:val="00F956C8"/>
    <w:rsid w:val="00FB0562"/>
    <w:rsid w:val="00FC1AAB"/>
    <w:rsid w:val="00FC2A97"/>
    <w:rsid w:val="00FD33AC"/>
    <w:rsid w:val="00FE4A8C"/>
    <w:rsid w:val="00FF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441E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4A31FB"/>
    <w:rPr>
      <w:b/>
      <w:bCs/>
    </w:rPr>
  </w:style>
  <w:style w:type="paragraph" w:styleId="a5">
    <w:name w:val="List Paragraph"/>
    <w:basedOn w:val="a"/>
    <w:uiPriority w:val="34"/>
    <w:qFormat/>
    <w:rsid w:val="001830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4A31FB"/>
    <w:rPr>
      <w:b/>
      <w:bCs/>
    </w:rPr>
  </w:style>
  <w:style w:type="paragraph" w:styleId="a5">
    <w:name w:val="List Paragraph"/>
    <w:basedOn w:val="a"/>
    <w:uiPriority w:val="34"/>
    <w:qFormat/>
    <w:rsid w:val="00183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https://mul2.gov.am/tasks/675966/oneclick/Himnavorum.docx?token=29ead72db31e65ad7ea75214478375c4</cp:keywords>
  <dc:description/>
  <cp:lastModifiedBy>h.aperyan</cp:lastModifiedBy>
  <cp:revision>21</cp:revision>
  <dcterms:created xsi:type="dcterms:W3CDTF">2022-09-16T06:38:00Z</dcterms:created>
  <dcterms:modified xsi:type="dcterms:W3CDTF">2022-09-20T14:30:00Z</dcterms:modified>
</cp:coreProperties>
</file>