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CC0E8" w14:textId="77777777" w:rsidR="00A93862" w:rsidRPr="0033695F" w:rsidRDefault="00255D63" w:rsidP="0033695F">
      <w:pPr>
        <w:pStyle w:val="a9"/>
        <w:spacing w:line="360" w:lineRule="auto"/>
        <w:jc w:val="center"/>
        <w:rPr>
          <w:bCs/>
          <w:sz w:val="24"/>
          <w:szCs w:val="24"/>
        </w:rPr>
      </w:pPr>
      <w:r w:rsidRPr="0033695F">
        <w:rPr>
          <w:sz w:val="24"/>
          <w:szCs w:val="24"/>
        </w:rPr>
        <w:t>ԱՄՓՈՓԱԹԵՐԹ</w:t>
      </w:r>
      <w:r w:rsidR="004B50D3" w:rsidRPr="0033695F">
        <w:rPr>
          <w:sz w:val="24"/>
          <w:szCs w:val="24"/>
        </w:rPr>
        <w:t xml:space="preserve"> </w:t>
      </w:r>
      <w:r w:rsidR="00A93862" w:rsidRPr="0033695F">
        <w:rPr>
          <w:bCs/>
          <w:sz w:val="24"/>
          <w:szCs w:val="24"/>
        </w:rPr>
        <w:t xml:space="preserve"> </w:t>
      </w:r>
    </w:p>
    <w:p w14:paraId="32871174" w14:textId="358FC6F0" w:rsidR="004B50D3" w:rsidRPr="0033695F" w:rsidRDefault="00D260BA" w:rsidP="0033695F">
      <w:pPr>
        <w:pStyle w:val="a9"/>
        <w:spacing w:line="360" w:lineRule="auto"/>
        <w:jc w:val="center"/>
        <w:rPr>
          <w:sz w:val="24"/>
          <w:szCs w:val="24"/>
        </w:rPr>
      </w:pPr>
      <w:r w:rsidRPr="0095557C">
        <w:rPr>
          <w:sz w:val="24"/>
          <w:szCs w:val="24"/>
        </w:rPr>
        <w:t>«</w:t>
      </w:r>
      <w:r w:rsidR="0095557C" w:rsidRPr="0095557C">
        <w:rPr>
          <w:sz w:val="24"/>
          <w:szCs w:val="24"/>
        </w:rPr>
        <w:t>ՀԱՅԱՍՏԱՆԻ ՀԱՆՐԱՊԵՏՈՒԹՅԱՆ 2022 ԹՎԱԿԱՆԻ ՊԵՏԱԿԱՆ ԲՅՈՒՋԵԻ ՄԱՍԻՆ» ՕՐԵՆՔՈՒՄ ՎԵՐԱԲԱՇԽՈՒՄ ԵՎ ՓՈՓՈԽՈՒԹՅՈՒՆ, ՀԱՅԱՍՏԱՆԻ ՀԱՆՐԱՊԵՏՈՒԹՅԱՆ ԿԱՌԱՎԱՐՈՒԹՅԱՆ 2021 ԹՎԱԿԱՆԻ ԴԵԿՏԵՄԲԵՐԻ 23-ԻN 2121-Ն ՈՐՈՇՄԱՆ ՄԵՋ ՓՈՓՈԽՈՒԹՅՈՒՆՆԵՐ ՈՒ ԼՐԱՑՈՒՄՆԵՐ ԿԱՏԱՐԵԼՈՒ</w:t>
      </w:r>
      <w:proofErr w:type="gramStart"/>
      <w:r w:rsidR="0095557C" w:rsidRPr="0095557C">
        <w:rPr>
          <w:sz w:val="24"/>
          <w:szCs w:val="24"/>
        </w:rPr>
        <w:t>,  ՀԱՅԱՍՏԱՆԻ</w:t>
      </w:r>
      <w:proofErr w:type="gramEnd"/>
      <w:r w:rsidR="0095557C" w:rsidRPr="0095557C">
        <w:rPr>
          <w:sz w:val="24"/>
          <w:szCs w:val="24"/>
        </w:rPr>
        <w:t xml:space="preserve"> ՀԱՆՐԱՊԵՏՈՒԹՅԱՆ ԳԵՂԱՐՔՈՒՆԻՔԻ, ՍՅՈՒՆԻՔԻ ԵՎ ՎԱՅՈՑ ՁՈՐԻ ՄԱՐԶՊԵՏԱՐԱՆՆԵՐԻՆ ԳՈՒՄԱՐ ՀԱՏԿԱՑՆԵԼՈՒ ՄԱՍԻՆ</w:t>
      </w:r>
      <w:r w:rsidR="00A93862" w:rsidRPr="0033695F">
        <w:rPr>
          <w:sz w:val="24"/>
          <w:szCs w:val="24"/>
        </w:rPr>
        <w:t>» ՀԱՅԱՍՏԱՆԻ 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567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D260BA" w:rsidRPr="0033695F" w14:paraId="5F8EA498" w14:textId="77777777" w:rsidTr="00D260BA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40ABC863" w14:textId="65AE6284" w:rsidR="00D260BA" w:rsidRPr="0033695F" w:rsidRDefault="00D260BA" w:rsidP="0033695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3695F">
              <w:rPr>
                <w:rFonts w:ascii="GHEA Grapalat" w:hAnsi="GHEA Grapalat" w:cs="Arial"/>
                <w:b/>
                <w:sz w:val="24"/>
                <w:szCs w:val="24"/>
              </w:rPr>
              <w:t xml:space="preserve">1. ՀՀ </w:t>
            </w:r>
            <w:proofErr w:type="spellStart"/>
            <w:r w:rsidRPr="0033695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33695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33695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19334945" w14:textId="05E0A4C2" w:rsidR="00D260BA" w:rsidRPr="0033695F" w:rsidRDefault="0095557C" w:rsidP="0033695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20</w:t>
            </w:r>
            <w:r w:rsidR="00D260BA" w:rsidRPr="0033695F">
              <w:rPr>
                <w:rFonts w:ascii="GHEA Grapalat" w:hAnsi="GHEA Grapalat" w:cs="Arial"/>
                <w:b/>
                <w:sz w:val="24"/>
                <w:szCs w:val="24"/>
              </w:rPr>
              <w:t>.0</w:t>
            </w:r>
            <w:r w:rsidR="0046434F" w:rsidRPr="0033695F">
              <w:rPr>
                <w:rFonts w:ascii="GHEA Grapalat" w:hAnsi="GHEA Grapalat" w:cs="Arial"/>
                <w:b/>
                <w:sz w:val="24"/>
                <w:szCs w:val="24"/>
              </w:rPr>
              <w:t>9</w:t>
            </w:r>
            <w:r w:rsidR="00D260BA" w:rsidRPr="0033695F">
              <w:rPr>
                <w:rFonts w:ascii="GHEA Grapalat" w:hAnsi="GHEA Grapalat" w:cs="Arial"/>
                <w:b/>
                <w:sz w:val="24"/>
                <w:szCs w:val="24"/>
              </w:rPr>
              <w:t>.2022թ.</w:t>
            </w:r>
          </w:p>
        </w:tc>
      </w:tr>
      <w:tr w:rsidR="00D260BA" w:rsidRPr="0033695F" w14:paraId="066FAA4C" w14:textId="77777777" w:rsidTr="00D260BA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7E4D54D3" w14:textId="77777777" w:rsidR="00D260BA" w:rsidRPr="0033695F" w:rsidRDefault="00D260BA" w:rsidP="0033695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7BC1B49" w14:textId="3F25B0BC" w:rsidR="00D260BA" w:rsidRPr="0033695F" w:rsidRDefault="00D260BA" w:rsidP="0033695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3695F">
              <w:rPr>
                <w:rFonts w:ascii="GHEA Grapalat" w:hAnsi="GHEA Grapalat" w:cs="Arial"/>
                <w:b/>
                <w:sz w:val="24"/>
                <w:szCs w:val="24"/>
              </w:rPr>
              <w:t xml:space="preserve">N </w:t>
            </w:r>
            <w:r w:rsidR="0095557C" w:rsidRPr="0095557C">
              <w:rPr>
                <w:rFonts w:ascii="GHEA Grapalat" w:hAnsi="GHEA Grapalat" w:cs="Arial"/>
                <w:b/>
                <w:sz w:val="24"/>
                <w:szCs w:val="24"/>
              </w:rPr>
              <w:t>01/8-3/16408-2022</w:t>
            </w:r>
          </w:p>
        </w:tc>
      </w:tr>
      <w:tr w:rsidR="00D260BA" w:rsidRPr="0033695F" w14:paraId="34A4521D" w14:textId="77777777" w:rsidTr="00D260BA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17F9E384" w14:textId="77777777" w:rsidR="0095557C" w:rsidRPr="001C3884" w:rsidRDefault="0095557C" w:rsidP="0095557C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62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Ուսումնասիրելով Ձեր 19.09.2022թ. N ԳՍ/23.1/25094-2022 գրությամբ ներկայացված «Հայաստանի Հանրապետության 2022 թվականի պետական բյուջեի մասին» օրենքում վերաբաշխում և փոփոխություն, Հայաստանի Հանրապետության կառավարության 2021 թվականի դեկտեմբերի 23-ի N 2121-Ն որոշման մեջ փոփոխություններ և լրացումներ կատարելու, Հայաստանի Հանրապետությաւն Գեղարքունիքի, Սյունիքի և Վայոց Ձորի մարզպետարաններին գումար հատկացնելու մասին» ՀՀ կառավարության որոշման նախագիծը (այսուհետ` Նախագիծ), որով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</w:t>
            </w:r>
            <w:r w:rsidRPr="00F8751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 է «1212. Տարածքային զարգացում» ծրագրի՝ ՀՀ կառավարության պատվիրատվությամբ նախատեսված «12007. ՀՀ մարզերին սուբվենցիաների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տրամադրում</w:t>
            </w:r>
            <w:r w:rsidRPr="00F8751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ենթակառուցվածքների զարգացման նպատակով» միջոցառման (այսուհետ՝ Միջոցառում) չբաշխված միջոցներից 150,000.0 հազար դրամը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վերաբաշխել և այն ուղղել</w:t>
            </w:r>
            <w:r w:rsidRPr="006962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bookmarkStart w:id="0" w:name="_Hlk57297088"/>
            <w:r w:rsidRPr="006962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Ադրբեջանի կողմից հրետակոծված բնակավայրերի տեղահանված բնակիչներին </w:t>
            </w:r>
            <w:bookmarkEnd w:id="0"/>
            <w:r w:rsidRPr="006962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առաջին անհրաժեշտության խնդիրների </w:t>
            </w:r>
            <w:r w:rsidRPr="006962E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լուծման նպատակով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C3884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դրամական օգնություն տրամադրելուն, հայտնում ենք հետևյալը.</w:t>
            </w:r>
          </w:p>
          <w:p w14:paraId="04E4D2F2" w14:textId="2F184B0F" w:rsidR="00D260BA" w:rsidRPr="0095557C" w:rsidRDefault="0095557C" w:rsidP="0095557C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8751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25.08.2022թ. N 1354-Ն և 16.09.22թ. N 1434-Ն որոշումներով Միջոցառման գծով նախատեսված գումարը նվազեցվել է 2,616,000.0 հազար դրամով, իսկ շրջանառվող ՀՀ կառավարության երկու որոշման նախագծերով առաջարկվում է վերջինիս գծով նախատեսված հատկացումները նվազեցնել ևս 1,894,828.9 հազար դրամով։ Արդյունքում միջոցառման գծով նախատեսված </w:t>
            </w:r>
            <w:r w:rsidRPr="001C3884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F8751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ատկացումները կնվազեն շուրջ 4.5 մլրդ դրամով։ </w:t>
            </w:r>
            <w:r w:rsidRPr="00EE29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պարագայում հստակեցման անհրաժեշտություն ունի թե՞ հետագայում ինչ միջոցների հաշվին պետք է իրականացվեն ՀՀ համայնքների տնտեսական և սոցիալական ենթակառուցվածքների զարգացմանն ուղղված 2021-2022 թվականներին նախատեսվելիք սուբվենցիոն ծրագրերը։ 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3955490A" w14:textId="77777777" w:rsidR="00D260BA" w:rsidRDefault="00D260BA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7DFD3C3" w14:textId="77777777" w:rsidR="00C37E2C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0CB8C20" w14:textId="77777777" w:rsidR="00C37E2C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BCB6884" w14:textId="77777777" w:rsidR="00C37E2C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5754EF8" w14:textId="77777777" w:rsidR="00C37E2C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0635C37" w14:textId="77777777" w:rsidR="00C37E2C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ED5A396" w14:textId="77777777" w:rsidR="00C37E2C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3CFB4AC" w14:textId="77777777" w:rsidR="00C37E2C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2531F9A" w14:textId="77777777" w:rsidR="00C37E2C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9F006D3" w14:textId="77777777" w:rsidR="00C37E2C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842A91E" w14:textId="77777777" w:rsidR="00C37E2C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97D3D44" w14:textId="11D64382" w:rsidR="00C37E2C" w:rsidRPr="0033695F" w:rsidRDefault="00C37E2C" w:rsidP="00C37E2C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3695F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33695F"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 w:rsidRPr="0033695F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Pr="0033695F">
              <w:rPr>
                <w:rFonts w:ascii="GHEA Grapalat" w:hAnsi="GHEA Grapalat" w:cs="Sylfaen"/>
                <w:sz w:val="24"/>
                <w:szCs w:val="24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Տեղեկացնում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որ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սուբվենցիոն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ծրագրերը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կիրականացվեն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ՀՀ տարածքային կառավարման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ՀՀ 2022 թվականի պետական բյուջեով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հատկացված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ընդհանուր միջոցների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սահմաններում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տնտեսումների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հաշվին:</w:t>
            </w:r>
          </w:p>
        </w:tc>
      </w:tr>
      <w:tr w:rsidR="0046434F" w:rsidRPr="0033695F" w14:paraId="5AFC08DF" w14:textId="77777777" w:rsidTr="00D260BA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9EC55AB" w14:textId="5FD4625A" w:rsidR="0046434F" w:rsidRPr="0033695F" w:rsidRDefault="0095557C" w:rsidP="0033695F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</w:pPr>
            <w:r w:rsidRPr="002D307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</w:t>
            </w:r>
            <w:r w:rsidRPr="00F8751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աշվի առնելով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</w:t>
            </w:r>
            <w:r w:rsidRPr="002D307E">
              <w:rPr>
                <w:rFonts w:ascii="GHEA Grapalat" w:hAnsi="GHEA Grapalat" w:cs="Sylfaen"/>
                <w:sz w:val="24"/>
                <w:szCs w:val="24"/>
                <w:lang w:val="hy-AM"/>
              </w:rPr>
              <w:t>յալը</w:t>
            </w:r>
            <w:r w:rsidRPr="00A52EAC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F8751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առաջարկում ենք </w:t>
            </w:r>
            <w:r w:rsidRPr="00A52EAC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F8751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իջոցառման գծով նախատեսված միջոցները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չդիտարկել</w:t>
            </w:r>
            <w:r w:rsidRPr="002D30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87518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 ֆինանսավորման աղբյուր</w:t>
            </w:r>
            <w:r w:rsidRPr="002D307E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F8751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փոխարեն դիտարկելով </w:t>
            </w:r>
            <w:r w:rsidRPr="003448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պահուստային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ֆոնդը</w:t>
            </w:r>
            <w:r w:rsidRPr="00344854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A9F43E2" w14:textId="1C927312" w:rsidR="0046434F" w:rsidRPr="0033695F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bookmarkStart w:id="1" w:name="_GoBack"/>
            <w:bookmarkEnd w:id="1"/>
            <w:proofErr w:type="spellStart"/>
            <w:r w:rsidRPr="0033695F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33695F"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 w:rsidRPr="0033695F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Pr="0033695F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14:paraId="09FDF794" w14:textId="77777777" w:rsidR="002B2B99" w:rsidRPr="0033695F" w:rsidRDefault="002B2B99" w:rsidP="0033695F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2B2B99" w:rsidRPr="0033695F" w:rsidSect="00A7531F">
      <w:pgSz w:w="16839" w:h="11907" w:orient="landscape" w:code="9"/>
      <w:pgMar w:top="709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5"/>
  </w:num>
  <w:num w:numId="4">
    <w:abstractNumId w:val="28"/>
  </w:num>
  <w:num w:numId="5">
    <w:abstractNumId w:val="27"/>
  </w:num>
  <w:num w:numId="6">
    <w:abstractNumId w:val="4"/>
  </w:num>
  <w:num w:numId="7">
    <w:abstractNumId w:val="23"/>
  </w:num>
  <w:num w:numId="8">
    <w:abstractNumId w:val="32"/>
  </w:num>
  <w:num w:numId="9">
    <w:abstractNumId w:val="21"/>
  </w:num>
  <w:num w:numId="10">
    <w:abstractNumId w:val="18"/>
  </w:num>
  <w:num w:numId="11">
    <w:abstractNumId w:val="14"/>
  </w:num>
  <w:num w:numId="12">
    <w:abstractNumId w:val="15"/>
  </w:num>
  <w:num w:numId="13">
    <w:abstractNumId w:val="10"/>
  </w:num>
  <w:num w:numId="14">
    <w:abstractNumId w:val="6"/>
  </w:num>
  <w:num w:numId="15">
    <w:abstractNumId w:val="3"/>
  </w:num>
  <w:num w:numId="16">
    <w:abstractNumId w:val="31"/>
  </w:num>
  <w:num w:numId="17">
    <w:abstractNumId w:val="16"/>
  </w:num>
  <w:num w:numId="18">
    <w:abstractNumId w:val="12"/>
  </w:num>
  <w:num w:numId="19">
    <w:abstractNumId w:val="30"/>
  </w:num>
  <w:num w:numId="20">
    <w:abstractNumId w:val="20"/>
  </w:num>
  <w:num w:numId="21">
    <w:abstractNumId w:val="11"/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19"/>
  </w:num>
  <w:num w:numId="28">
    <w:abstractNumId w:val="9"/>
  </w:num>
  <w:num w:numId="29">
    <w:abstractNumId w:val="1"/>
  </w:num>
  <w:num w:numId="30">
    <w:abstractNumId w:val="7"/>
  </w:num>
  <w:num w:numId="31">
    <w:abstractNumId w:val="22"/>
  </w:num>
  <w:num w:numId="32">
    <w:abstractNumId w:val="24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3E8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3695F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61CB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434F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4583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77FC7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57C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1858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37E2C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60BA"/>
    <w:rsid w:val="00D275FD"/>
    <w:rsid w:val="00D30770"/>
    <w:rsid w:val="00D30A4C"/>
    <w:rsid w:val="00D333C3"/>
    <w:rsid w:val="00D33B62"/>
    <w:rsid w:val="00D353B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00CFF-DBBB-44A7-A433-4995BD380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103</cp:revision>
  <cp:lastPrinted>2022-05-26T06:42:00Z</cp:lastPrinted>
  <dcterms:created xsi:type="dcterms:W3CDTF">2021-10-26T12:37:00Z</dcterms:created>
  <dcterms:modified xsi:type="dcterms:W3CDTF">2022-09-20T10:58:00Z</dcterms:modified>
</cp:coreProperties>
</file>