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21A2" w:rsidRPr="00B0241B" w:rsidRDefault="009721A2" w:rsidP="00B0241B">
      <w:pPr>
        <w:shd w:val="clear" w:color="auto" w:fill="FFFFFF"/>
        <w:spacing w:after="0" w:line="360" w:lineRule="auto"/>
        <w:ind w:firstLine="379"/>
        <w:jc w:val="right"/>
        <w:rPr>
          <w:rFonts w:ascii="GHEA Grapalat" w:eastAsia="Times New Roman" w:hAnsi="GHEA Grapalat" w:cs="Calibri"/>
          <w:color w:val="000000"/>
          <w:sz w:val="24"/>
          <w:szCs w:val="24"/>
          <w:lang w:eastAsia="ru-RU"/>
        </w:rPr>
      </w:pPr>
    </w:p>
    <w:p w:rsidR="007721D0" w:rsidRPr="00B0241B" w:rsidRDefault="007721D0" w:rsidP="00B0241B">
      <w:pPr>
        <w:shd w:val="clear" w:color="auto" w:fill="FFFFFF"/>
        <w:spacing w:after="0" w:line="360" w:lineRule="auto"/>
        <w:ind w:firstLine="379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B0241B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</w:p>
    <w:p w:rsidR="007721D0" w:rsidRPr="001106B5" w:rsidRDefault="007721D0" w:rsidP="00B0241B">
      <w:pPr>
        <w:shd w:val="clear" w:color="auto" w:fill="FFFFFF"/>
        <w:spacing w:after="0" w:line="360" w:lineRule="auto"/>
        <w:ind w:firstLine="379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  <w:r w:rsidRPr="001106B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ԱՄՓՈՓԱԹԵՐԹ</w:t>
      </w:r>
    </w:p>
    <w:p w:rsidR="002D5E05" w:rsidRPr="001106B5" w:rsidRDefault="002D5E05" w:rsidP="00B0241B">
      <w:pPr>
        <w:shd w:val="clear" w:color="auto" w:fill="FFFFFF"/>
        <w:spacing w:after="0" w:line="360" w:lineRule="auto"/>
        <w:ind w:firstLine="379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</w:p>
    <w:p w:rsidR="007721D0" w:rsidRPr="001106B5" w:rsidRDefault="001106B5" w:rsidP="001106B5">
      <w:pPr>
        <w:pStyle w:val="BodyText"/>
        <w:spacing w:after="0" w:line="360" w:lineRule="auto"/>
        <w:ind w:left="90" w:hanging="90"/>
        <w:jc w:val="center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1106B5">
        <w:rPr>
          <w:rFonts w:ascii="GHEA Grapalat" w:hAnsi="GHEA Grapalat"/>
          <w:bCs/>
          <w:sz w:val="24"/>
          <w:szCs w:val="24"/>
          <w:lang w:val="af-ZA"/>
        </w:rPr>
        <w:t>«</w:t>
      </w:r>
      <w:r w:rsidR="008257A8" w:rsidRPr="008257A8">
        <w:rPr>
          <w:rFonts w:ascii="GHEA Grapalat" w:hAnsi="GHEA Grapalat"/>
          <w:bCs/>
          <w:sz w:val="24"/>
          <w:szCs w:val="24"/>
          <w:lang w:val="hy-AM"/>
        </w:rPr>
        <w:t>Որպես նվիրատվություն գույք ընդունելու և Հայաստանի Հանրապետության շրջակա միջավայրի նախարարությանն ամրացնելու, գույք հետ վերցնելու և Հայաստանի Հանրապետության շրջակա միջավայրի նախարարության անտառային կոմիտեին ամրացնելու և Հայաստանի Հանրապետության շրջակա միջավայրի նախարարության անտառային կոմիտեի «</w:t>
      </w:r>
      <w:proofErr w:type="spellStart"/>
      <w:r w:rsidR="008257A8" w:rsidRPr="008257A8">
        <w:rPr>
          <w:rFonts w:ascii="GHEA Grapalat" w:hAnsi="GHEA Grapalat"/>
          <w:bCs/>
          <w:sz w:val="24"/>
          <w:szCs w:val="24"/>
          <w:lang w:val="hy-AM"/>
        </w:rPr>
        <w:t>Հայանտառ</w:t>
      </w:r>
      <w:proofErr w:type="spellEnd"/>
      <w:r w:rsidR="008257A8" w:rsidRPr="008257A8">
        <w:rPr>
          <w:rFonts w:ascii="GHEA Grapalat" w:hAnsi="GHEA Grapalat"/>
          <w:bCs/>
          <w:sz w:val="24"/>
          <w:szCs w:val="24"/>
          <w:lang w:val="hy-AM"/>
        </w:rPr>
        <w:t xml:space="preserve">» պետական ոչ </w:t>
      </w:r>
      <w:proofErr w:type="spellStart"/>
      <w:r w:rsidR="008257A8" w:rsidRPr="008257A8">
        <w:rPr>
          <w:rFonts w:ascii="GHEA Grapalat" w:hAnsi="GHEA Grapalat"/>
          <w:bCs/>
          <w:sz w:val="24"/>
          <w:szCs w:val="24"/>
          <w:lang w:val="hy-AM"/>
        </w:rPr>
        <w:t>առևտրային</w:t>
      </w:r>
      <w:proofErr w:type="spellEnd"/>
      <w:r w:rsidR="008257A8" w:rsidRPr="008257A8">
        <w:rPr>
          <w:rFonts w:ascii="GHEA Grapalat" w:hAnsi="GHEA Grapalat"/>
          <w:bCs/>
          <w:sz w:val="24"/>
          <w:szCs w:val="24"/>
          <w:lang w:val="hy-AM"/>
        </w:rPr>
        <w:t xml:space="preserve"> կազմակերպությանն  անհատույց (անժամկետ) օգտագործման իրավունքով տրամադրելու  մասին</w:t>
      </w:r>
      <w:r w:rsidRPr="001106B5">
        <w:rPr>
          <w:rFonts w:ascii="GHEA Grapalat" w:hAnsi="GHEA Grapalat"/>
          <w:sz w:val="24"/>
          <w:szCs w:val="24"/>
          <w:lang w:val="hy-AM"/>
        </w:rPr>
        <w:t xml:space="preserve">» </w:t>
      </w:r>
      <w:r w:rsidR="002D5E05" w:rsidRPr="001106B5">
        <w:rPr>
          <w:rFonts w:ascii="GHEA Grapalat" w:eastAsia="Times New Roman" w:hAnsi="GHEA Grapalat"/>
          <w:bCs/>
          <w:sz w:val="24"/>
          <w:szCs w:val="24"/>
          <w:lang w:val="hy-AM"/>
        </w:rPr>
        <w:t>Կառավարության որոշ</w:t>
      </w:r>
      <w:r w:rsidRPr="001106B5">
        <w:rPr>
          <w:rFonts w:ascii="GHEA Grapalat" w:eastAsia="Times New Roman" w:hAnsi="GHEA Grapalat"/>
          <w:bCs/>
          <w:sz w:val="24"/>
          <w:szCs w:val="24"/>
          <w:lang w:val="hy-AM"/>
        </w:rPr>
        <w:t>մա</w:t>
      </w:r>
      <w:bookmarkStart w:id="0" w:name="_GoBack"/>
      <w:bookmarkEnd w:id="0"/>
      <w:r w:rsidRPr="001106B5">
        <w:rPr>
          <w:rFonts w:ascii="GHEA Grapalat" w:eastAsia="Times New Roman" w:hAnsi="GHEA Grapalat"/>
          <w:bCs/>
          <w:sz w:val="24"/>
          <w:szCs w:val="24"/>
          <w:lang w:val="hy-AM"/>
        </w:rPr>
        <w:t>ն</w:t>
      </w:r>
      <w:r w:rsidR="007E7DE1" w:rsidRPr="001106B5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="009721A2" w:rsidRPr="001106B5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նախագծի</w:t>
      </w:r>
    </w:p>
    <w:p w:rsidR="007721D0" w:rsidRPr="00750C13" w:rsidRDefault="007721D0" w:rsidP="00B0241B">
      <w:pPr>
        <w:shd w:val="clear" w:color="auto" w:fill="FFFFFF"/>
        <w:spacing w:after="0" w:line="360" w:lineRule="auto"/>
        <w:ind w:firstLine="379"/>
        <w:jc w:val="center"/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ru-RU"/>
        </w:rPr>
      </w:pPr>
      <w:r w:rsidRPr="00750C13">
        <w:rPr>
          <w:rFonts w:ascii="Calibri" w:eastAsia="Times New Roman" w:hAnsi="Calibri" w:cs="Calibri"/>
          <w:color w:val="FF0000"/>
          <w:sz w:val="24"/>
          <w:szCs w:val="24"/>
          <w:lang w:val="hy-AM" w:eastAsia="ru-RU"/>
        </w:rPr>
        <w:t>     </w:t>
      </w:r>
      <w:r w:rsidRPr="00750C13"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ru-RU"/>
        </w:rPr>
        <w:t xml:space="preserve"> </w:t>
      </w:r>
      <w:r w:rsidRPr="00750C13">
        <w:rPr>
          <w:rFonts w:ascii="Calibri" w:eastAsia="Times New Roman" w:hAnsi="Calibri" w:cs="Calibri"/>
          <w:color w:val="FF0000"/>
          <w:sz w:val="24"/>
          <w:szCs w:val="24"/>
          <w:lang w:val="hy-AM" w:eastAsia="ru-RU"/>
        </w:rPr>
        <w:t> </w:t>
      </w:r>
    </w:p>
    <w:tbl>
      <w:tblPr>
        <w:tblW w:w="104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02"/>
        <w:gridCol w:w="2070"/>
        <w:gridCol w:w="3060"/>
      </w:tblGrid>
      <w:tr w:rsidR="00750C13" w:rsidRPr="00750C13" w:rsidTr="00865CC5">
        <w:trPr>
          <w:trHeight w:val="616"/>
          <w:tblCellSpacing w:w="0" w:type="dxa"/>
          <w:jc w:val="center"/>
        </w:trPr>
        <w:tc>
          <w:tcPr>
            <w:tcW w:w="737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1D2E5A" w:rsidRPr="00750C13" w:rsidRDefault="001D2E5A" w:rsidP="00B0241B">
            <w:pPr>
              <w:pStyle w:val="ListParagraph"/>
              <w:numPr>
                <w:ilvl w:val="0"/>
                <w:numId w:val="14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eastAsia="ru-RU"/>
              </w:rPr>
            </w:pPr>
            <w:proofErr w:type="spellStart"/>
            <w:r w:rsidRPr="00B12466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Ֆինանսների</w:t>
            </w:r>
            <w:proofErr w:type="spellEnd"/>
            <w:r w:rsidRPr="00B12466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2466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նախարարություն</w:t>
            </w:r>
            <w:proofErr w:type="spellEnd"/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1D2E5A" w:rsidRPr="0053011A" w:rsidRDefault="0053011A" w:rsidP="0053011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53011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12</w:t>
            </w:r>
            <w:r w:rsidR="001D2E5A" w:rsidRPr="0053011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.</w:t>
            </w:r>
            <w:r w:rsidR="001D2E5A" w:rsidRPr="0053011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0</w:t>
            </w:r>
            <w:r w:rsidRPr="0053011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9</w:t>
            </w:r>
            <w:r w:rsidR="001D2E5A" w:rsidRPr="0053011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.20</w:t>
            </w:r>
            <w:r w:rsidR="004324DE" w:rsidRPr="0053011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2</w:t>
            </w:r>
            <w:r w:rsidR="00FF2EA3" w:rsidRPr="0053011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2</w:t>
            </w:r>
            <w:r w:rsidR="001D2E5A" w:rsidRPr="0053011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թ.</w:t>
            </w:r>
          </w:p>
        </w:tc>
      </w:tr>
      <w:tr w:rsidR="00750C13" w:rsidRPr="00750C13" w:rsidTr="00865CC5">
        <w:trPr>
          <w:trHeight w:val="543"/>
          <w:tblCellSpacing w:w="0" w:type="dxa"/>
          <w:jc w:val="center"/>
        </w:trPr>
        <w:tc>
          <w:tcPr>
            <w:tcW w:w="737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D2E5A" w:rsidRPr="00750C13" w:rsidRDefault="001D2E5A" w:rsidP="00B0241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1D2E5A" w:rsidRPr="0053011A" w:rsidRDefault="001D2E5A" w:rsidP="0053011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53011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N01/</w:t>
            </w:r>
            <w:r w:rsidR="004324DE" w:rsidRPr="0053011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8</w:t>
            </w:r>
            <w:r w:rsidRPr="0053011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-</w:t>
            </w:r>
            <w:r w:rsidR="0048003D" w:rsidRPr="0053011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2</w:t>
            </w:r>
            <w:r w:rsidRPr="0053011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/</w:t>
            </w:r>
            <w:r w:rsidR="00BC5981" w:rsidRPr="0053011A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15</w:t>
            </w:r>
            <w:r w:rsidR="0053011A" w:rsidRPr="0053011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949</w:t>
            </w:r>
          </w:p>
        </w:tc>
      </w:tr>
      <w:tr w:rsidR="00750C13" w:rsidRPr="008257A8" w:rsidTr="00865CC5">
        <w:trPr>
          <w:tblCellSpacing w:w="0" w:type="dxa"/>
          <w:jc w:val="center"/>
        </w:trPr>
        <w:tc>
          <w:tcPr>
            <w:tcW w:w="5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62E1A" w:rsidRPr="00750C13" w:rsidRDefault="00BB0E95" w:rsidP="00BC5981">
            <w:pPr>
              <w:spacing w:after="0" w:line="360" w:lineRule="auto"/>
              <w:ind w:left="150" w:right="75" w:firstLine="276"/>
              <w:jc w:val="both"/>
              <w:rPr>
                <w:rFonts w:ascii="Cambria Math" w:hAnsi="Cambria Math" w:cs="Cambria Math"/>
                <w:color w:val="FF0000"/>
                <w:sz w:val="24"/>
                <w:szCs w:val="24"/>
                <w:shd w:val="clear" w:color="auto" w:fill="FFFFFF"/>
                <w:lang w:val="hy-AM"/>
              </w:rPr>
            </w:pPr>
            <w:r w:rsidRPr="0053011A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Ֆ</w:t>
            </w:r>
            <w:r w:rsidR="00262E1A" w:rsidRPr="0053011A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ինանսների</w:t>
            </w:r>
            <w:r w:rsidR="00262E1A" w:rsidRPr="0053011A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262E1A" w:rsidRPr="0053011A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նախարարությունը</w:t>
            </w:r>
            <w:r w:rsidR="00262E1A" w:rsidRPr="0053011A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262E1A" w:rsidRPr="0053011A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քննարկել</w:t>
            </w:r>
            <w:r w:rsidR="00262E1A" w:rsidRPr="0053011A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262E1A" w:rsidRPr="0053011A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="00262E1A" w:rsidRPr="0053011A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626D5E" w:rsidRPr="0053011A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 xml:space="preserve">շրջակա միջավայրի նախարարության </w:t>
            </w:r>
            <w:r w:rsidR="0053011A" w:rsidRPr="0053011A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31</w:t>
            </w:r>
            <w:r w:rsidR="00262E1A" w:rsidRPr="0053011A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af-ZA"/>
              </w:rPr>
              <w:t>.0</w:t>
            </w:r>
            <w:r w:rsidR="00BC5981" w:rsidRPr="0053011A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af-ZA"/>
              </w:rPr>
              <w:t>8</w:t>
            </w:r>
            <w:r w:rsidR="00262E1A" w:rsidRPr="0053011A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af-ZA"/>
              </w:rPr>
              <w:t>.</w:t>
            </w:r>
            <w:r w:rsidR="00262E1A" w:rsidRPr="0053011A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 xml:space="preserve">2022թ. </w:t>
            </w:r>
            <w:r w:rsidR="00262E1A" w:rsidRPr="0053011A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N 1/06.1.1/1</w:t>
            </w:r>
            <w:r w:rsidR="0053011A" w:rsidRPr="0053011A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2159</w:t>
            </w:r>
            <w:r w:rsidR="00262E1A" w:rsidRPr="0053011A">
              <w:rPr>
                <w:rFonts w:ascii="Verdana" w:hAnsi="Verdana"/>
                <w:sz w:val="18"/>
                <w:szCs w:val="18"/>
                <w:shd w:val="clear" w:color="auto" w:fill="FFFFFF"/>
                <w:lang w:val="hy-AM"/>
              </w:rPr>
              <w:t xml:space="preserve"> </w:t>
            </w:r>
            <w:r w:rsidR="00262E1A" w:rsidRPr="0053011A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գրությամբ</w:t>
            </w:r>
            <w:r w:rsidR="00262E1A" w:rsidRPr="0053011A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262E1A" w:rsidRPr="0053011A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ներկայաց</w:t>
            </w:r>
            <w:r w:rsidR="00626D5E" w:rsidRPr="0053011A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="00262E1A" w:rsidRPr="0053011A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ած՝</w:t>
            </w:r>
            <w:r w:rsidR="00262E1A" w:rsidRPr="0053011A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F7282E" w:rsidRPr="0053011A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«</w:t>
            </w:r>
            <w:r w:rsidR="00F7282E" w:rsidRPr="0053011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Որպես նվիրա</w:t>
            </w:r>
            <w:r w:rsidR="00F7282E" w:rsidRPr="00B818B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տվություն գույք ընդունելու և</w:t>
            </w:r>
            <w:r w:rsidR="00F7282E" w:rsidRPr="00B818B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F7282E" w:rsidRPr="00B818B2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շրջակա միջավայրի նախարարությանն ամրացնելու,  գույք հետ վերցնելու և շրջակա միջավայրի նախարարության անտառային կոմիտեին ամրացնելու և շրջակա միջավայրի նախարարության անտառային կոմիտեի «Հայանտառ» պետական ոչ առևտրային կազմակերպությանն </w:t>
            </w:r>
            <w:r w:rsidR="00F7282E" w:rsidRPr="00B818B2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F7282E" w:rsidRPr="00B818B2">
              <w:rPr>
                <w:rFonts w:ascii="GHEA Grapalat" w:hAnsi="GHEA Grapalat"/>
                <w:sz w:val="24"/>
                <w:szCs w:val="24"/>
                <w:lang w:val="hy-AM"/>
              </w:rPr>
              <w:t>անհատույց (անժամկետ) օգտագործման</w:t>
            </w:r>
            <w:r w:rsidR="00F7282E" w:rsidRPr="00B818B2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իրավունքով տրամադրելու  մասին</w:t>
            </w:r>
            <w:r w:rsidR="00F7282E" w:rsidRPr="00B818B2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="00F7282E" w:rsidRPr="00B818B2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F7282E" w:rsidRPr="0053011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</w:t>
            </w:r>
            <w:r w:rsidR="00262E1A" w:rsidRPr="0053011A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առավարության որոշման նախագիծը և հայտնում է հետևյալը</w:t>
            </w:r>
            <w:r w:rsidR="00262E1A" w:rsidRPr="0053011A">
              <w:rPr>
                <w:rFonts w:ascii="Cambria Math" w:hAnsi="Cambria Math" w:cs="Cambria Math"/>
                <w:sz w:val="24"/>
                <w:szCs w:val="24"/>
                <w:shd w:val="clear" w:color="auto" w:fill="FFFFFF"/>
                <w:lang w:val="hy-AM"/>
              </w:rPr>
              <w:t>․</w:t>
            </w:r>
          </w:p>
          <w:p w:rsidR="00E65A86" w:rsidRPr="00E65A86" w:rsidRDefault="00E65A86" w:rsidP="00E65A86">
            <w:pPr>
              <w:spacing w:after="0" w:line="360" w:lineRule="auto"/>
              <w:ind w:left="150" w:right="75" w:firstLine="570"/>
              <w:jc w:val="both"/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</w:pPr>
            <w:r w:rsidRPr="00E65A86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lastRenderedPageBreak/>
              <w:t>Նախագծով նախատեսվում է Շրջակա միջավայրի նախարարության անտառային կոմիտեի «Հայանտառ» ՊՈԱԿ-ի «Toyota LC 150 4.0 GAS» մակնիշի ավտոմեքենան (թողարկման տարեթիվը՝ 2018 թ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>.</w:t>
            </w:r>
            <w:r w:rsidRPr="00E65A86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>) հետ վերցնել և ամրացնել Շրջակա միջավայրի նախարարությանը, իսկ Շրջակա միջավայրի նախարարությանն ամրացված «Nissan Patrol 4.2 TD» մակնիշի (թողարկման տարեթիվը՝ 2014 թվական) և «Toyota LC 70 4.5 TD» մակնիշի (թողարկման տարեթիվը՝ 2017 թ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>.</w:t>
            </w:r>
            <w:r w:rsidRPr="00E65A86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>) ավտոմեքենաները հետ վերցնել և անհատույց (անժամկետ) օգտագործման իրավունքով հանձնել Շրջակա միջավայրի նախարարության անտառային կոմիտեի «Հայանտառ» ՊՈԱԿ-ին, իսկ «Toyota LC 200 4.7 GAS» մակնիշի (թողարկման տարեթիվը՝ 2008 թ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>.</w:t>
            </w:r>
            <w:r w:rsidRPr="00E65A86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>) ավտոմեքենան ամրացնել Շրջակա միջավայրի նախարարության անտառային կոմիտեին:</w:t>
            </w:r>
          </w:p>
          <w:p w:rsidR="00E65A86" w:rsidRPr="00E65A86" w:rsidRDefault="00E65A86" w:rsidP="00E65A86">
            <w:pPr>
              <w:spacing w:after="0" w:line="360" w:lineRule="auto"/>
              <w:ind w:left="150" w:right="75" w:firstLine="570"/>
              <w:jc w:val="both"/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</w:pPr>
            <w:r w:rsidRPr="00E65A86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 xml:space="preserve">Այդ կապակցությամբ հայտնում ենք, որ ՀՀ 2023-2025թթ. ՄԺԾԾ և ՀՀ 2023թ. բյուջետային հայտով Շրջակա միջավայրի նախարարության կողմից տրանսպորտային պարկի նորացման նպատակով ներկայացվել է 6 նոր տրանսպորտային միջոցի ձեռքբերման հայտ (33.0 մլն դրամ) և հետևաբար լրացուցիչ պարզաբանման կարիք ունի Շրջակա միջավայրի նախարարության հաշվեկշռում հաշվառված ավտոմեքենաները </w:t>
            </w:r>
            <w:r w:rsidRPr="00E65A86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lastRenderedPageBreak/>
              <w:t>(որից երկուսը գտնվում են օգտակար ծառայության ժամկետներում) ՊՈԱԿ-ին և Անտառային կոմիտեին հատկացնելու հանգամանքը։</w:t>
            </w:r>
          </w:p>
          <w:p w:rsidR="00874848" w:rsidRPr="00E65A86" w:rsidRDefault="00E65A86" w:rsidP="00E65A86">
            <w:pPr>
              <w:spacing w:after="0" w:line="360" w:lineRule="auto"/>
              <w:ind w:left="150" w:right="75" w:hanging="150"/>
              <w:jc w:val="both"/>
              <w:rPr>
                <w:rFonts w:ascii="GHEA Grapalat" w:eastAsia="Times New Roman" w:hAnsi="GHEA Grapalat"/>
                <w:color w:val="FF0000"/>
                <w:sz w:val="24"/>
                <w:szCs w:val="24"/>
                <w:lang w:val="hy-AM" w:eastAsia="ru-RU"/>
              </w:rPr>
            </w:pPr>
            <w:r w:rsidRPr="00E65A86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ab/>
              <w:t>Միաժամանակ հայտնում ենք, որ նմանատիպ դիրքորոշումներ Ձեզ է ներկայացվել ՀՀ ֆինանսների նախարարության 02.08.2022թ. N 01/8-2/13686-2022 և 26.08.2022թ. N 01/8-2/15027-2022 գրություններով, մինչդեռ հիմնավորումներում վերջիններիս վերաբերյալ որևէ պարզաբանում չի ներկայացվել:</w:t>
            </w:r>
          </w:p>
        </w:tc>
        <w:tc>
          <w:tcPr>
            <w:tcW w:w="51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808080"/>
            </w:tcBorders>
            <w:shd w:val="clear" w:color="auto" w:fill="FFFFFF"/>
            <w:hideMark/>
          </w:tcPr>
          <w:p w:rsidR="001D2E5A" w:rsidRPr="0053011A" w:rsidRDefault="001D2E5A" w:rsidP="00B0241B">
            <w:pPr>
              <w:spacing w:after="0" w:line="360" w:lineRule="auto"/>
              <w:ind w:left="107" w:right="174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CC4F64" w:rsidRPr="0053011A" w:rsidRDefault="00450BFF" w:rsidP="00B0241B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3011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Չի ը</w:t>
            </w:r>
            <w:r w:rsidR="004A01D9" w:rsidRPr="0053011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</w:t>
            </w:r>
            <w:r w:rsidR="00CC4F64" w:rsidRPr="0053011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դունվել</w:t>
            </w:r>
            <w:r w:rsidR="00FF2EA3" w:rsidRPr="0053011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</w:p>
          <w:p w:rsidR="005B7027" w:rsidRPr="0053011A" w:rsidRDefault="00712744" w:rsidP="00B0241B">
            <w:pPr>
              <w:spacing w:after="0" w:line="360" w:lineRule="auto"/>
              <w:ind w:left="165" w:right="13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3011A">
              <w:rPr>
                <w:rFonts w:ascii="GHEA Grapalat" w:hAnsi="GHEA Grapalat"/>
                <w:sz w:val="24"/>
                <w:szCs w:val="24"/>
                <w:lang w:val="hy-AM"/>
              </w:rPr>
              <w:t xml:space="preserve">   </w:t>
            </w:r>
            <w:r w:rsidR="00767FD8" w:rsidRPr="0053011A">
              <w:rPr>
                <w:rFonts w:ascii="GHEA Grapalat" w:hAnsi="GHEA Grapalat"/>
                <w:sz w:val="24"/>
                <w:szCs w:val="24"/>
                <w:lang w:val="hy-AM"/>
              </w:rPr>
              <w:t>Դիտողությ</w:t>
            </w:r>
            <w:r w:rsidR="004A01D9" w:rsidRPr="0053011A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="00767FD8" w:rsidRPr="0053011A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="004A01D9" w:rsidRPr="0053011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767FD8" w:rsidRPr="0053011A">
              <w:rPr>
                <w:rFonts w:ascii="GHEA Grapalat" w:hAnsi="GHEA Grapalat"/>
                <w:sz w:val="24"/>
                <w:szCs w:val="24"/>
                <w:lang w:val="hy-AM"/>
              </w:rPr>
              <w:t>վե</w:t>
            </w:r>
            <w:r w:rsidR="004A01D9" w:rsidRPr="0053011A">
              <w:rPr>
                <w:rFonts w:ascii="GHEA Grapalat" w:hAnsi="GHEA Grapalat"/>
                <w:sz w:val="24"/>
                <w:szCs w:val="24"/>
                <w:lang w:val="hy-AM"/>
              </w:rPr>
              <w:t xml:space="preserve">րաբերյալ հայտնում ենք հետևյալը.               </w:t>
            </w:r>
          </w:p>
          <w:p w:rsidR="002771D6" w:rsidRPr="0053011A" w:rsidRDefault="004A01D9" w:rsidP="00270E01">
            <w:pPr>
              <w:spacing w:after="0" w:line="360" w:lineRule="auto"/>
              <w:ind w:left="165" w:right="13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53011A"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Որոշման նախագծի ընդունման դեպքում նախարարության հաշվեկշռում հաշվառված ավտոմեքենաների տրամադրումը </w:t>
            </w:r>
            <w:r w:rsidR="0053011A" w:rsidRPr="0053011A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 xml:space="preserve">Շրջակա միջավայրի նախարարության անտառային կոմիտեին և </w:t>
            </w:r>
            <w:r w:rsidR="0053011A" w:rsidRPr="0053011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3011A">
              <w:rPr>
                <w:rFonts w:ascii="GHEA Grapalat" w:hAnsi="GHEA Grapalat"/>
                <w:sz w:val="24"/>
                <w:szCs w:val="24"/>
                <w:lang w:val="hy-AM"/>
              </w:rPr>
              <w:t>«Հայանտառ»  պետական ոչ առևտրային կազմակերպությանը պ</w:t>
            </w:r>
            <w:r w:rsidR="002771D6" w:rsidRPr="0053011A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այմանավորված է </w:t>
            </w:r>
            <w:r w:rsidRPr="0053011A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  <w:r w:rsidR="002771D6" w:rsidRPr="0053011A"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արճաժամկետ հեռանկարում </w:t>
            </w:r>
            <w:r w:rsidR="00270E01">
              <w:rPr>
                <w:rFonts w:ascii="GHEA Grapalat" w:hAnsi="GHEA Grapalat"/>
                <w:sz w:val="24"/>
                <w:szCs w:val="24"/>
                <w:lang w:val="hy-AM"/>
              </w:rPr>
              <w:t xml:space="preserve">անտառային կոմիտեի աշխատանքներին օժանդակելու, </w:t>
            </w:r>
            <w:r w:rsidR="0058201F" w:rsidRPr="0053011A">
              <w:rPr>
                <w:rFonts w:ascii="GHEA Grapalat" w:hAnsi="GHEA Grapalat"/>
                <w:sz w:val="24"/>
                <w:szCs w:val="24"/>
                <w:lang w:val="hy-AM"/>
              </w:rPr>
              <w:t>բարձր ռելիեֆային տեղանքներում և անտառներում շահագործելու նպատակով</w:t>
            </w:r>
            <w:r w:rsidR="00B06D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771D6" w:rsidRPr="0053011A">
              <w:rPr>
                <w:rFonts w:ascii="GHEA Grapalat" w:hAnsi="GHEA Grapalat"/>
                <w:sz w:val="24"/>
                <w:szCs w:val="24"/>
                <w:lang w:val="hy-AM"/>
              </w:rPr>
              <w:t>ՊՈԱԿ-ի աշխատանքներ</w:t>
            </w:r>
            <w:r w:rsidR="0058201F" w:rsidRPr="0053011A">
              <w:rPr>
                <w:rFonts w:ascii="GHEA Grapalat" w:hAnsi="GHEA Grapalat"/>
                <w:sz w:val="24"/>
                <w:szCs w:val="24"/>
                <w:lang w:val="hy-AM"/>
              </w:rPr>
              <w:t>ում</w:t>
            </w:r>
            <w:r w:rsidR="002771D6" w:rsidRPr="0053011A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անհրաժեշտ </w:t>
            </w:r>
            <w:r w:rsidR="002771D6" w:rsidRPr="0053011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լինելու հանգամանքով, իսկ 2023-2025թթ. ՄԺԾԾ հայտով </w:t>
            </w:r>
            <w:r w:rsidRPr="0053011A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="002771D6" w:rsidRPr="0053011A">
              <w:rPr>
                <w:rFonts w:ascii="GHEA Grapalat" w:hAnsi="GHEA Grapalat"/>
                <w:sz w:val="24"/>
                <w:szCs w:val="24"/>
                <w:lang w:val="hy-AM"/>
              </w:rPr>
              <w:t>ախարարության կողմից ներկայացված 6 նոր տրանսպորտային միջոցի ձեռքբերման անհրաժեշտությունը պայմանավորված է տրանսպորտային պարկի նորացման</w:t>
            </w:r>
            <w:r w:rsidRPr="0053011A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58201F" w:rsidRPr="0053011A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նախարարության </w:t>
            </w:r>
            <w:r w:rsidR="00EC19B4" w:rsidRPr="0053011A">
              <w:rPr>
                <w:rFonts w:ascii="GHEA Grapalat" w:hAnsi="GHEA Grapalat"/>
                <w:sz w:val="24"/>
                <w:szCs w:val="24"/>
                <w:lang w:val="hy-AM"/>
              </w:rPr>
              <w:t xml:space="preserve">ջրավազանային տարածքային կառավարման բաժիններին ամրացված, </w:t>
            </w:r>
            <w:r w:rsidRPr="0053011A">
              <w:rPr>
                <w:rFonts w:ascii="GHEA Grapalat" w:hAnsi="GHEA Grapalat"/>
                <w:sz w:val="24"/>
                <w:szCs w:val="24"/>
                <w:lang w:val="hy-AM"/>
              </w:rPr>
              <w:t>ամբողջությամբ մա</w:t>
            </w:r>
            <w:r w:rsidR="00EC19B4" w:rsidRPr="0053011A">
              <w:rPr>
                <w:rFonts w:ascii="GHEA Grapalat" w:hAnsi="GHEA Grapalat"/>
                <w:sz w:val="24"/>
                <w:szCs w:val="24"/>
                <w:lang w:val="hy-AM"/>
              </w:rPr>
              <w:t>շված մեքենաները նորով փոխարինելու</w:t>
            </w:r>
            <w:r w:rsidRPr="0053011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771D6" w:rsidRPr="0053011A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նպատակով, ինչը հնարավոր կլինի իրականացնել ՀՀ 2023 թվականի պետական բյուջեով հաստատվելու</w:t>
            </w:r>
            <w:r w:rsidRPr="0053011A">
              <w:rPr>
                <w:rFonts w:ascii="GHEA Grapalat" w:hAnsi="GHEA Grapalat"/>
                <w:sz w:val="24"/>
                <w:szCs w:val="24"/>
                <w:lang w:val="hy-AM"/>
              </w:rPr>
              <w:t xml:space="preserve"> դեպքում</w:t>
            </w:r>
            <w:r w:rsidR="002771D6" w:rsidRPr="0053011A">
              <w:rPr>
                <w:rFonts w:ascii="GHEA Grapalat" w:hAnsi="GHEA Grapalat"/>
                <w:sz w:val="24"/>
                <w:szCs w:val="24"/>
                <w:lang w:val="hy-AM"/>
              </w:rPr>
              <w:t>՝ երկարաժամկետ հեռանկարում։</w:t>
            </w:r>
          </w:p>
        </w:tc>
      </w:tr>
      <w:tr w:rsidR="00750C13" w:rsidRPr="00750C13" w:rsidTr="00865CC5">
        <w:trPr>
          <w:tblCellSpacing w:w="0" w:type="dxa"/>
          <w:jc w:val="center"/>
        </w:trPr>
        <w:tc>
          <w:tcPr>
            <w:tcW w:w="737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1D2E5A" w:rsidRPr="00B818B2" w:rsidRDefault="001D2E5A" w:rsidP="00B0241B">
            <w:pPr>
              <w:spacing w:after="0" w:line="360" w:lineRule="auto"/>
              <w:ind w:left="2205"/>
              <w:jc w:val="center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B818B2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lastRenderedPageBreak/>
              <w:t xml:space="preserve">2. </w:t>
            </w:r>
            <w:r w:rsidR="00A36175" w:rsidRPr="00B818B2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Պետական գույքի կառավարման կոմիտե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1D2E5A" w:rsidRPr="00B818B2" w:rsidRDefault="00B818B2" w:rsidP="00B818B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B818B2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07</w:t>
            </w:r>
            <w:r w:rsidR="001D2E5A" w:rsidRPr="00B818B2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.0</w:t>
            </w:r>
            <w:r w:rsidRPr="00B818B2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9</w:t>
            </w:r>
            <w:r w:rsidR="001D2E5A" w:rsidRPr="00B818B2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.202</w:t>
            </w:r>
            <w:r w:rsidR="000B134E" w:rsidRPr="00B818B2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2</w:t>
            </w:r>
            <w:r w:rsidR="001D2E5A" w:rsidRPr="00B818B2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թ.</w:t>
            </w:r>
          </w:p>
        </w:tc>
      </w:tr>
      <w:tr w:rsidR="00750C13" w:rsidRPr="00750C13" w:rsidTr="00865CC5">
        <w:trPr>
          <w:tblCellSpacing w:w="0" w:type="dxa"/>
          <w:jc w:val="center"/>
        </w:trPr>
        <w:tc>
          <w:tcPr>
            <w:tcW w:w="737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D2E5A" w:rsidRPr="00B818B2" w:rsidRDefault="001D2E5A" w:rsidP="00B0241B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1D2E5A" w:rsidRPr="00B818B2" w:rsidRDefault="001D2E5A" w:rsidP="00B818B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B818B2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N</w:t>
            </w:r>
            <w:r w:rsidR="008E53BE" w:rsidRPr="00B818B2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01/11.</w:t>
            </w:r>
            <w:r w:rsidR="007506DF" w:rsidRPr="00B818B2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11</w:t>
            </w:r>
            <w:r w:rsidR="008E53BE" w:rsidRPr="00B818B2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/</w:t>
            </w:r>
            <w:r w:rsidR="00B818B2" w:rsidRPr="00B818B2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6103</w:t>
            </w:r>
          </w:p>
        </w:tc>
      </w:tr>
      <w:tr w:rsidR="00750C13" w:rsidRPr="003426E1" w:rsidTr="00865CC5">
        <w:trPr>
          <w:trHeight w:val="5255"/>
          <w:tblCellSpacing w:w="0" w:type="dxa"/>
          <w:jc w:val="center"/>
        </w:trPr>
        <w:tc>
          <w:tcPr>
            <w:tcW w:w="5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74848" w:rsidRPr="00B818B2" w:rsidRDefault="00750C13" w:rsidP="002240AD">
            <w:pPr>
              <w:tabs>
                <w:tab w:val="left" w:pos="222"/>
                <w:tab w:val="left" w:pos="5310"/>
                <w:tab w:val="left" w:pos="5400"/>
                <w:tab w:val="left" w:pos="5490"/>
                <w:tab w:val="left" w:pos="5670"/>
              </w:tabs>
              <w:spacing w:after="0" w:line="360" w:lineRule="auto"/>
              <w:ind w:left="222" w:right="192" w:firstLine="36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18B2">
              <w:rPr>
                <w:rFonts w:ascii="GHEA Grapalat" w:hAnsi="GHEA Grapalat" w:cs="Sylfaen"/>
                <w:sz w:val="24"/>
                <w:szCs w:val="24"/>
                <w:lang w:val="hy-AM"/>
              </w:rPr>
              <w:t>Պ</w:t>
            </w:r>
            <w:r w:rsidR="00A36175" w:rsidRPr="00B818B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ետական գույքի կառավարման կոմիտեն </w:t>
            </w:r>
            <w:r w:rsidRPr="00B818B2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«</w:t>
            </w:r>
            <w:r w:rsidRPr="00B818B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Որպես նվիրատվություն գույք ընդունելու և</w:t>
            </w:r>
            <w:r w:rsidRPr="00B818B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B818B2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շրջակա միջավայրի նախարարությանն ամրացնելու,  գույք հետ վերցնելու և շրջակա միջավայրի նախարարության անտառային կոմիտեին ամրացնելու և շրջակա միջավայրի նախարարության անտառային կոմիտեի «Հայանտառ» պետական ոչ առևտրային կազմակերպությանն </w:t>
            </w:r>
            <w:r w:rsidRPr="00B818B2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B818B2">
              <w:rPr>
                <w:rFonts w:ascii="GHEA Grapalat" w:hAnsi="GHEA Grapalat"/>
                <w:sz w:val="24"/>
                <w:szCs w:val="24"/>
                <w:lang w:val="hy-AM"/>
              </w:rPr>
              <w:t>անհատույց (անժամկետ) օգտագործման</w:t>
            </w:r>
            <w:r w:rsidRPr="00B818B2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իրավունքով տրամադրելու  մասին</w:t>
            </w:r>
            <w:r w:rsidRPr="00B818B2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B818B2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EC19B4" w:rsidRPr="00B818B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Կառավարության որոշման </w:t>
            </w:r>
            <w:r w:rsidR="00EC19B4" w:rsidRPr="00B818B2">
              <w:rPr>
                <w:rFonts w:ascii="GHEA Grapalat" w:eastAsia="Calibri" w:hAnsi="GHEA Grapalat"/>
                <w:sz w:val="24"/>
                <w:szCs w:val="24"/>
                <w:lang w:val="hy-AM"/>
              </w:rPr>
              <w:t>նախագծի վերաբերյալ առաջարկու</w:t>
            </w:r>
            <w:r w:rsidR="002240AD" w:rsidRPr="00B818B2">
              <w:rPr>
                <w:rFonts w:ascii="GHEA Grapalat" w:eastAsia="Calibri" w:hAnsi="GHEA Grapalat"/>
                <w:sz w:val="24"/>
                <w:szCs w:val="24"/>
                <w:lang w:val="hy-AM"/>
              </w:rPr>
              <w:t>մ է</w:t>
            </w:r>
            <w:r w:rsidR="00C2595C" w:rsidRPr="00B818B2">
              <w:rPr>
                <w:rFonts w:ascii="GHEA Grapalat" w:eastAsia="Calibri" w:hAnsi="GHEA Grapalat"/>
                <w:sz w:val="24"/>
                <w:szCs w:val="24"/>
                <w:lang w:val="hy-AM"/>
              </w:rPr>
              <w:t>.</w:t>
            </w:r>
            <w:r w:rsidR="001D2E5A" w:rsidRPr="00B818B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2240AD" w:rsidRPr="00B818B2" w:rsidRDefault="00750C13" w:rsidP="00750C13">
            <w:pPr>
              <w:pStyle w:val="ListParagraph"/>
              <w:tabs>
                <w:tab w:val="left" w:pos="222"/>
                <w:tab w:val="left" w:pos="5310"/>
                <w:tab w:val="left" w:pos="5400"/>
                <w:tab w:val="left" w:pos="5490"/>
                <w:tab w:val="left" w:pos="5670"/>
              </w:tabs>
              <w:spacing w:after="0" w:line="360" w:lineRule="auto"/>
              <w:ind w:left="240" w:right="192"/>
              <w:jc w:val="both"/>
              <w:rPr>
                <w:rFonts w:ascii="GHEA Grapalat" w:hAnsi="GHEA Grapalat" w:cs="Sylfaen"/>
                <w:sz w:val="24"/>
                <w:szCs w:val="24"/>
                <w:lang w:val="nb-NO"/>
              </w:rPr>
            </w:pPr>
            <w:r w:rsidRPr="00B818B2">
              <w:rPr>
                <w:rFonts w:ascii="GHEA Grapalat" w:hAnsi="GHEA Grapalat"/>
                <w:sz w:val="24"/>
                <w:szCs w:val="24"/>
                <w:lang w:val="hy-AM"/>
              </w:rPr>
              <w:t>1.Նախագծում</w:t>
            </w:r>
            <w:r w:rsidRPr="00B818B2">
              <w:rPr>
                <w:rFonts w:ascii="GHEA Grapalat" w:hAnsi="GHEA Grapalat"/>
                <w:sz w:val="24"/>
                <w:szCs w:val="24"/>
                <w:lang w:val="nb-NO"/>
              </w:rPr>
              <w:t xml:space="preserve"> </w:t>
            </w:r>
            <w:r w:rsidRPr="00B818B2">
              <w:rPr>
                <w:rFonts w:ascii="GHEA Grapalat" w:hAnsi="GHEA Grapalat"/>
                <w:sz w:val="24"/>
                <w:szCs w:val="24"/>
                <w:lang w:val="hy-AM"/>
              </w:rPr>
              <w:t>նախատեսել</w:t>
            </w:r>
            <w:r w:rsidRPr="00B818B2">
              <w:rPr>
                <w:rFonts w:ascii="GHEA Grapalat" w:hAnsi="GHEA Grapalat"/>
                <w:sz w:val="24"/>
                <w:szCs w:val="24"/>
                <w:lang w:val="nb-NO"/>
              </w:rPr>
              <w:t xml:space="preserve"> </w:t>
            </w:r>
            <w:r w:rsidRPr="00B818B2">
              <w:rPr>
                <w:rFonts w:ascii="GHEA Grapalat" w:hAnsi="GHEA Grapalat"/>
                <w:sz w:val="24"/>
                <w:szCs w:val="24"/>
                <w:lang w:val="hy-AM"/>
              </w:rPr>
              <w:t>դրույթ՝</w:t>
            </w:r>
            <w:r w:rsidRPr="00B818B2">
              <w:rPr>
                <w:rFonts w:ascii="GHEA Grapalat" w:hAnsi="GHEA Grapalat"/>
                <w:sz w:val="24"/>
                <w:szCs w:val="24"/>
                <w:lang w:val="nb-NO"/>
              </w:rPr>
              <w:t xml:space="preserve"> Նախագծի 3-րդ կետից բխող </w:t>
            </w:r>
            <w:r w:rsidRPr="00B818B2">
              <w:rPr>
                <w:rFonts w:ascii="GHEA Grapalat" w:hAnsi="GHEA Grapalat"/>
                <w:sz w:val="24"/>
                <w:szCs w:val="24"/>
                <w:lang w:val="hy-AM"/>
              </w:rPr>
              <w:t>գույքի</w:t>
            </w:r>
            <w:r w:rsidRPr="00B818B2">
              <w:rPr>
                <w:rFonts w:ascii="GHEA Grapalat" w:hAnsi="GHEA Grapalat"/>
                <w:sz w:val="24"/>
                <w:szCs w:val="24"/>
                <w:lang w:val="nb-NO"/>
              </w:rPr>
              <w:t xml:space="preserve"> </w:t>
            </w:r>
            <w:r w:rsidRPr="00B818B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անհատույց</w:t>
            </w:r>
            <w:r w:rsidRPr="00B818B2">
              <w:rPr>
                <w:rFonts w:ascii="GHEA Grapalat" w:hAnsi="GHEA Grapalat"/>
                <w:sz w:val="24"/>
                <w:szCs w:val="24"/>
                <w:lang w:val="nb-NO"/>
              </w:rPr>
              <w:t xml:space="preserve"> </w:t>
            </w:r>
            <w:r w:rsidRPr="00B818B2">
              <w:rPr>
                <w:rFonts w:ascii="GHEA Grapalat" w:hAnsi="GHEA Grapalat"/>
                <w:sz w:val="24"/>
                <w:szCs w:val="24"/>
                <w:lang w:val="hy-AM"/>
              </w:rPr>
              <w:t>օգտագործման</w:t>
            </w:r>
            <w:r w:rsidRPr="00B818B2">
              <w:rPr>
                <w:rFonts w:ascii="GHEA Grapalat" w:hAnsi="GHEA Grapalat"/>
                <w:sz w:val="24"/>
                <w:szCs w:val="24"/>
                <w:lang w:val="nb-NO"/>
              </w:rPr>
              <w:t xml:space="preserve"> </w:t>
            </w:r>
            <w:r w:rsidRPr="00B818B2">
              <w:rPr>
                <w:rFonts w:ascii="GHEA Grapalat" w:hAnsi="GHEA Grapalat"/>
                <w:sz w:val="24"/>
                <w:szCs w:val="24"/>
                <w:lang w:val="hy-AM"/>
              </w:rPr>
              <w:t>պայմանագրի</w:t>
            </w:r>
            <w:r w:rsidRPr="00B818B2">
              <w:rPr>
                <w:rFonts w:ascii="GHEA Grapalat" w:hAnsi="GHEA Grapalat"/>
                <w:sz w:val="24"/>
                <w:szCs w:val="24"/>
                <w:lang w:val="nb-NO"/>
              </w:rPr>
              <w:t xml:space="preserve"> </w:t>
            </w:r>
            <w:r w:rsidRPr="00B818B2">
              <w:rPr>
                <w:rFonts w:ascii="GHEA Grapalat" w:hAnsi="GHEA Grapalat"/>
                <w:sz w:val="24"/>
                <w:szCs w:val="24"/>
                <w:lang w:val="hy-AM"/>
              </w:rPr>
              <w:t>կնքման</w:t>
            </w:r>
            <w:r w:rsidRPr="00B818B2">
              <w:rPr>
                <w:rFonts w:ascii="GHEA Grapalat" w:hAnsi="GHEA Grapalat"/>
                <w:sz w:val="24"/>
                <w:szCs w:val="24"/>
                <w:lang w:val="nb-NO"/>
              </w:rPr>
              <w:t xml:space="preserve"> </w:t>
            </w:r>
            <w:r w:rsidRPr="00B818B2">
              <w:rPr>
                <w:rFonts w:ascii="GHEA Grapalat" w:hAnsi="GHEA Grapalat"/>
                <w:sz w:val="24"/>
                <w:szCs w:val="24"/>
                <w:lang w:val="hy-AM"/>
              </w:rPr>
              <w:t>վերաբերյալ</w:t>
            </w:r>
            <w:r w:rsidRPr="00B818B2">
              <w:rPr>
                <w:rFonts w:ascii="GHEA Grapalat" w:hAnsi="GHEA Grapalat"/>
                <w:sz w:val="24"/>
                <w:szCs w:val="24"/>
                <w:lang w:val="nb-NO"/>
              </w:rPr>
              <w:t>:</w:t>
            </w:r>
          </w:p>
        </w:tc>
        <w:tc>
          <w:tcPr>
            <w:tcW w:w="51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808080"/>
            </w:tcBorders>
            <w:shd w:val="clear" w:color="auto" w:fill="FFFFFF"/>
          </w:tcPr>
          <w:p w:rsidR="001D2E5A" w:rsidRPr="00B818B2" w:rsidRDefault="001D2E5A" w:rsidP="00B0241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1D2E5A" w:rsidRPr="003426E1" w:rsidRDefault="00865CC5" w:rsidP="00B0241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3426E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Ընդունվել է</w:t>
            </w:r>
          </w:p>
          <w:p w:rsidR="008F354C" w:rsidRPr="00B818B2" w:rsidRDefault="008F354C" w:rsidP="003426E1">
            <w:pPr>
              <w:pStyle w:val="ListParagraph"/>
              <w:numPr>
                <w:ilvl w:val="0"/>
                <w:numId w:val="17"/>
              </w:numPr>
              <w:spacing w:after="0" w:line="360" w:lineRule="auto"/>
              <w:ind w:left="345" w:right="75" w:hanging="27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3426E1">
              <w:rPr>
                <w:rFonts w:ascii="GHEA Grapalat" w:hAnsi="GHEA Grapalat"/>
                <w:sz w:val="24"/>
                <w:szCs w:val="24"/>
                <w:lang w:val="hy-AM"/>
              </w:rPr>
              <w:t>Նախագիծը լրամշակվել է։</w:t>
            </w:r>
          </w:p>
        </w:tc>
      </w:tr>
    </w:tbl>
    <w:p w:rsidR="00826A5F" w:rsidRPr="00750C13" w:rsidRDefault="00826A5F" w:rsidP="00B0241B">
      <w:pPr>
        <w:spacing w:after="0" w:line="360" w:lineRule="auto"/>
        <w:rPr>
          <w:rFonts w:ascii="GHEA Grapalat" w:hAnsi="GHEA Grapalat"/>
          <w:color w:val="FF0000"/>
          <w:sz w:val="24"/>
          <w:szCs w:val="24"/>
          <w:lang w:val="hy-AM"/>
        </w:rPr>
      </w:pPr>
    </w:p>
    <w:sectPr w:rsidR="00826A5F" w:rsidRPr="00750C13" w:rsidSect="007E7DE1">
      <w:pgSz w:w="11906" w:h="16838"/>
      <w:pgMar w:top="994" w:right="656" w:bottom="634" w:left="99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66C36"/>
    <w:multiLevelType w:val="hybridMultilevel"/>
    <w:tmpl w:val="5DF62180"/>
    <w:lvl w:ilvl="0" w:tplc="77F201B6">
      <w:start w:val="3"/>
      <w:numFmt w:val="decimal"/>
      <w:lvlText w:val="%1."/>
      <w:lvlJc w:val="left"/>
      <w:pPr>
        <w:ind w:left="29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45" w:hanging="360"/>
      </w:pPr>
    </w:lvl>
    <w:lvl w:ilvl="2" w:tplc="0409001B" w:tentative="1">
      <w:start w:val="1"/>
      <w:numFmt w:val="lowerRoman"/>
      <w:lvlText w:val="%3."/>
      <w:lvlJc w:val="right"/>
      <w:pPr>
        <w:ind w:left="4365" w:hanging="180"/>
      </w:pPr>
    </w:lvl>
    <w:lvl w:ilvl="3" w:tplc="0409000F" w:tentative="1">
      <w:start w:val="1"/>
      <w:numFmt w:val="decimal"/>
      <w:lvlText w:val="%4."/>
      <w:lvlJc w:val="left"/>
      <w:pPr>
        <w:ind w:left="5085" w:hanging="360"/>
      </w:pPr>
    </w:lvl>
    <w:lvl w:ilvl="4" w:tplc="04090019" w:tentative="1">
      <w:start w:val="1"/>
      <w:numFmt w:val="lowerLetter"/>
      <w:lvlText w:val="%5."/>
      <w:lvlJc w:val="left"/>
      <w:pPr>
        <w:ind w:left="5805" w:hanging="360"/>
      </w:pPr>
    </w:lvl>
    <w:lvl w:ilvl="5" w:tplc="0409001B" w:tentative="1">
      <w:start w:val="1"/>
      <w:numFmt w:val="lowerRoman"/>
      <w:lvlText w:val="%6."/>
      <w:lvlJc w:val="right"/>
      <w:pPr>
        <w:ind w:left="6525" w:hanging="180"/>
      </w:pPr>
    </w:lvl>
    <w:lvl w:ilvl="6" w:tplc="0409000F" w:tentative="1">
      <w:start w:val="1"/>
      <w:numFmt w:val="decimal"/>
      <w:lvlText w:val="%7."/>
      <w:lvlJc w:val="left"/>
      <w:pPr>
        <w:ind w:left="7245" w:hanging="360"/>
      </w:pPr>
    </w:lvl>
    <w:lvl w:ilvl="7" w:tplc="04090019" w:tentative="1">
      <w:start w:val="1"/>
      <w:numFmt w:val="lowerLetter"/>
      <w:lvlText w:val="%8."/>
      <w:lvlJc w:val="left"/>
      <w:pPr>
        <w:ind w:left="7965" w:hanging="360"/>
      </w:pPr>
    </w:lvl>
    <w:lvl w:ilvl="8" w:tplc="0409001B" w:tentative="1">
      <w:start w:val="1"/>
      <w:numFmt w:val="lowerRoman"/>
      <w:lvlText w:val="%9."/>
      <w:lvlJc w:val="right"/>
      <w:pPr>
        <w:ind w:left="8685" w:hanging="180"/>
      </w:pPr>
    </w:lvl>
  </w:abstractNum>
  <w:abstractNum w:abstractNumId="1" w15:restartNumberingAfterBreak="0">
    <w:nsid w:val="06A5266A"/>
    <w:multiLevelType w:val="hybridMultilevel"/>
    <w:tmpl w:val="4F3C114A"/>
    <w:lvl w:ilvl="0" w:tplc="110A31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C74B6F"/>
    <w:multiLevelType w:val="hybridMultilevel"/>
    <w:tmpl w:val="4F3C114A"/>
    <w:lvl w:ilvl="0" w:tplc="110A31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EE861E8"/>
    <w:multiLevelType w:val="hybridMultilevel"/>
    <w:tmpl w:val="90DE3228"/>
    <w:lvl w:ilvl="0" w:tplc="77F201B6">
      <w:start w:val="3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23582591"/>
    <w:multiLevelType w:val="hybridMultilevel"/>
    <w:tmpl w:val="42DA12B8"/>
    <w:lvl w:ilvl="0" w:tplc="0088D66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 w15:restartNumberingAfterBreak="0">
    <w:nsid w:val="29475429"/>
    <w:multiLevelType w:val="hybridMultilevel"/>
    <w:tmpl w:val="C94049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3E4D61"/>
    <w:multiLevelType w:val="hybridMultilevel"/>
    <w:tmpl w:val="70E6C6A4"/>
    <w:lvl w:ilvl="0" w:tplc="08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2F0627B2"/>
    <w:multiLevelType w:val="hybridMultilevel"/>
    <w:tmpl w:val="9F68F426"/>
    <w:lvl w:ilvl="0" w:tplc="3ADC742E">
      <w:start w:val="1"/>
      <w:numFmt w:val="decimal"/>
      <w:lvlText w:val="%1."/>
      <w:lvlJc w:val="left"/>
      <w:pPr>
        <w:ind w:left="1005" w:hanging="465"/>
      </w:pPr>
      <w:rPr>
        <w:rFonts w:eastAsia="Times New Roman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3E3B25DA"/>
    <w:multiLevelType w:val="hybridMultilevel"/>
    <w:tmpl w:val="351A77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E65167"/>
    <w:multiLevelType w:val="hybridMultilevel"/>
    <w:tmpl w:val="39FCF6B6"/>
    <w:lvl w:ilvl="0" w:tplc="6D5A8CCA">
      <w:start w:val="1"/>
      <w:numFmt w:val="decimal"/>
      <w:lvlText w:val="%1."/>
      <w:lvlJc w:val="left"/>
      <w:pPr>
        <w:ind w:left="198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700" w:hanging="360"/>
      </w:pPr>
    </w:lvl>
    <w:lvl w:ilvl="2" w:tplc="0409001B" w:tentative="1">
      <w:start w:val="1"/>
      <w:numFmt w:val="lowerRoman"/>
      <w:lvlText w:val="%3."/>
      <w:lvlJc w:val="right"/>
      <w:pPr>
        <w:ind w:left="3420" w:hanging="180"/>
      </w:pPr>
    </w:lvl>
    <w:lvl w:ilvl="3" w:tplc="0409000F" w:tentative="1">
      <w:start w:val="1"/>
      <w:numFmt w:val="decimal"/>
      <w:lvlText w:val="%4."/>
      <w:lvlJc w:val="left"/>
      <w:pPr>
        <w:ind w:left="4140" w:hanging="360"/>
      </w:pPr>
    </w:lvl>
    <w:lvl w:ilvl="4" w:tplc="04090019" w:tentative="1">
      <w:start w:val="1"/>
      <w:numFmt w:val="lowerLetter"/>
      <w:lvlText w:val="%5."/>
      <w:lvlJc w:val="left"/>
      <w:pPr>
        <w:ind w:left="4860" w:hanging="360"/>
      </w:pPr>
    </w:lvl>
    <w:lvl w:ilvl="5" w:tplc="0409001B" w:tentative="1">
      <w:start w:val="1"/>
      <w:numFmt w:val="lowerRoman"/>
      <w:lvlText w:val="%6."/>
      <w:lvlJc w:val="right"/>
      <w:pPr>
        <w:ind w:left="5580" w:hanging="180"/>
      </w:pPr>
    </w:lvl>
    <w:lvl w:ilvl="6" w:tplc="0409000F" w:tentative="1">
      <w:start w:val="1"/>
      <w:numFmt w:val="decimal"/>
      <w:lvlText w:val="%7."/>
      <w:lvlJc w:val="left"/>
      <w:pPr>
        <w:ind w:left="6300" w:hanging="360"/>
      </w:pPr>
    </w:lvl>
    <w:lvl w:ilvl="7" w:tplc="04090019" w:tentative="1">
      <w:start w:val="1"/>
      <w:numFmt w:val="lowerLetter"/>
      <w:lvlText w:val="%8."/>
      <w:lvlJc w:val="left"/>
      <w:pPr>
        <w:ind w:left="7020" w:hanging="360"/>
      </w:pPr>
    </w:lvl>
    <w:lvl w:ilvl="8" w:tplc="040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10" w15:restartNumberingAfterBreak="0">
    <w:nsid w:val="4348647B"/>
    <w:multiLevelType w:val="hybridMultilevel"/>
    <w:tmpl w:val="033EA02E"/>
    <w:lvl w:ilvl="0" w:tplc="77F201B6">
      <w:start w:val="3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80" w:hanging="360"/>
      </w:pPr>
    </w:lvl>
    <w:lvl w:ilvl="2" w:tplc="0409001B" w:tentative="1">
      <w:start w:val="1"/>
      <w:numFmt w:val="lowerRoman"/>
      <w:lvlText w:val="%3."/>
      <w:lvlJc w:val="right"/>
      <w:pPr>
        <w:ind w:left="3000" w:hanging="180"/>
      </w:pPr>
    </w:lvl>
    <w:lvl w:ilvl="3" w:tplc="0409000F" w:tentative="1">
      <w:start w:val="1"/>
      <w:numFmt w:val="decimal"/>
      <w:lvlText w:val="%4."/>
      <w:lvlJc w:val="left"/>
      <w:pPr>
        <w:ind w:left="3720" w:hanging="360"/>
      </w:pPr>
    </w:lvl>
    <w:lvl w:ilvl="4" w:tplc="04090019" w:tentative="1">
      <w:start w:val="1"/>
      <w:numFmt w:val="lowerLetter"/>
      <w:lvlText w:val="%5."/>
      <w:lvlJc w:val="left"/>
      <w:pPr>
        <w:ind w:left="4440" w:hanging="360"/>
      </w:pPr>
    </w:lvl>
    <w:lvl w:ilvl="5" w:tplc="0409001B" w:tentative="1">
      <w:start w:val="1"/>
      <w:numFmt w:val="lowerRoman"/>
      <w:lvlText w:val="%6."/>
      <w:lvlJc w:val="right"/>
      <w:pPr>
        <w:ind w:left="5160" w:hanging="180"/>
      </w:pPr>
    </w:lvl>
    <w:lvl w:ilvl="6" w:tplc="0409000F" w:tentative="1">
      <w:start w:val="1"/>
      <w:numFmt w:val="decimal"/>
      <w:lvlText w:val="%7."/>
      <w:lvlJc w:val="left"/>
      <w:pPr>
        <w:ind w:left="5880" w:hanging="360"/>
      </w:pPr>
    </w:lvl>
    <w:lvl w:ilvl="7" w:tplc="04090019" w:tentative="1">
      <w:start w:val="1"/>
      <w:numFmt w:val="lowerLetter"/>
      <w:lvlText w:val="%8."/>
      <w:lvlJc w:val="left"/>
      <w:pPr>
        <w:ind w:left="6600" w:hanging="360"/>
      </w:pPr>
    </w:lvl>
    <w:lvl w:ilvl="8" w:tplc="0409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1" w15:restartNumberingAfterBreak="0">
    <w:nsid w:val="45022E5F"/>
    <w:multiLevelType w:val="hybridMultilevel"/>
    <w:tmpl w:val="8828083C"/>
    <w:lvl w:ilvl="0" w:tplc="F1BAF062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2" w15:restartNumberingAfterBreak="0">
    <w:nsid w:val="45BD24F6"/>
    <w:multiLevelType w:val="hybridMultilevel"/>
    <w:tmpl w:val="ABD23D2A"/>
    <w:lvl w:ilvl="0" w:tplc="8CBCAA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87169B9"/>
    <w:multiLevelType w:val="hybridMultilevel"/>
    <w:tmpl w:val="5986FD9E"/>
    <w:lvl w:ilvl="0" w:tplc="0409000F">
      <w:start w:val="1"/>
      <w:numFmt w:val="decimal"/>
      <w:lvlText w:val="%1."/>
      <w:lvlJc w:val="left"/>
      <w:pPr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4" w15:restartNumberingAfterBreak="0">
    <w:nsid w:val="4B302369"/>
    <w:multiLevelType w:val="hybridMultilevel"/>
    <w:tmpl w:val="4F3C114A"/>
    <w:lvl w:ilvl="0" w:tplc="110A31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DED708C"/>
    <w:multiLevelType w:val="hybridMultilevel"/>
    <w:tmpl w:val="21702378"/>
    <w:lvl w:ilvl="0" w:tplc="77F201B6">
      <w:start w:val="3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6" w15:restartNumberingAfterBreak="0">
    <w:nsid w:val="7E2A6CDD"/>
    <w:multiLevelType w:val="hybridMultilevel"/>
    <w:tmpl w:val="2F648A02"/>
    <w:lvl w:ilvl="0" w:tplc="77F201B6">
      <w:start w:val="3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4"/>
  </w:num>
  <w:num w:numId="2">
    <w:abstractNumId w:val="14"/>
  </w:num>
  <w:num w:numId="3">
    <w:abstractNumId w:val="2"/>
  </w:num>
  <w:num w:numId="4">
    <w:abstractNumId w:val="1"/>
  </w:num>
  <w:num w:numId="5">
    <w:abstractNumId w:val="12"/>
  </w:num>
  <w:num w:numId="6">
    <w:abstractNumId w:val="6"/>
  </w:num>
  <w:num w:numId="7">
    <w:abstractNumId w:val="5"/>
  </w:num>
  <w:num w:numId="8">
    <w:abstractNumId w:val="13"/>
  </w:num>
  <w:num w:numId="9">
    <w:abstractNumId w:val="15"/>
  </w:num>
  <w:num w:numId="10">
    <w:abstractNumId w:val="0"/>
  </w:num>
  <w:num w:numId="11">
    <w:abstractNumId w:val="3"/>
  </w:num>
  <w:num w:numId="12">
    <w:abstractNumId w:val="16"/>
  </w:num>
  <w:num w:numId="13">
    <w:abstractNumId w:val="10"/>
  </w:num>
  <w:num w:numId="14">
    <w:abstractNumId w:val="9"/>
  </w:num>
  <w:num w:numId="15">
    <w:abstractNumId w:val="7"/>
  </w:num>
  <w:num w:numId="16">
    <w:abstractNumId w:val="8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21D0"/>
    <w:rsid w:val="00006857"/>
    <w:rsid w:val="0003449C"/>
    <w:rsid w:val="00070111"/>
    <w:rsid w:val="0008090E"/>
    <w:rsid w:val="000A0697"/>
    <w:rsid w:val="000A13B1"/>
    <w:rsid w:val="000B134E"/>
    <w:rsid w:val="000B4F43"/>
    <w:rsid w:val="000D5468"/>
    <w:rsid w:val="000D6002"/>
    <w:rsid w:val="000F57F6"/>
    <w:rsid w:val="001050A2"/>
    <w:rsid w:val="0010573F"/>
    <w:rsid w:val="00105C14"/>
    <w:rsid w:val="00105C5C"/>
    <w:rsid w:val="001071F2"/>
    <w:rsid w:val="001079B6"/>
    <w:rsid w:val="001106B5"/>
    <w:rsid w:val="00127F84"/>
    <w:rsid w:val="00134C4E"/>
    <w:rsid w:val="0014178B"/>
    <w:rsid w:val="0016694E"/>
    <w:rsid w:val="00171A8F"/>
    <w:rsid w:val="00175F2F"/>
    <w:rsid w:val="00182258"/>
    <w:rsid w:val="00192CD3"/>
    <w:rsid w:val="001B334D"/>
    <w:rsid w:val="001D2E5A"/>
    <w:rsid w:val="001F6E65"/>
    <w:rsid w:val="00206817"/>
    <w:rsid w:val="0021033F"/>
    <w:rsid w:val="00217A4A"/>
    <w:rsid w:val="0022000A"/>
    <w:rsid w:val="00220E6A"/>
    <w:rsid w:val="002240AD"/>
    <w:rsid w:val="0023205B"/>
    <w:rsid w:val="00240093"/>
    <w:rsid w:val="00253075"/>
    <w:rsid w:val="00260D77"/>
    <w:rsid w:val="00262E1A"/>
    <w:rsid w:val="0026764D"/>
    <w:rsid w:val="00270E01"/>
    <w:rsid w:val="00275EF4"/>
    <w:rsid w:val="002771D6"/>
    <w:rsid w:val="0028629E"/>
    <w:rsid w:val="00291537"/>
    <w:rsid w:val="002B5571"/>
    <w:rsid w:val="002D5E05"/>
    <w:rsid w:val="002E1C58"/>
    <w:rsid w:val="002E44BE"/>
    <w:rsid w:val="002F09DC"/>
    <w:rsid w:val="002F5479"/>
    <w:rsid w:val="002F57D1"/>
    <w:rsid w:val="003015FD"/>
    <w:rsid w:val="00331667"/>
    <w:rsid w:val="0033286B"/>
    <w:rsid w:val="003375F9"/>
    <w:rsid w:val="00340AD2"/>
    <w:rsid w:val="003426E1"/>
    <w:rsid w:val="00343941"/>
    <w:rsid w:val="00356955"/>
    <w:rsid w:val="00385D13"/>
    <w:rsid w:val="003A23A6"/>
    <w:rsid w:val="003B3B7D"/>
    <w:rsid w:val="003C7E45"/>
    <w:rsid w:val="003D32F8"/>
    <w:rsid w:val="003D78A0"/>
    <w:rsid w:val="003E37DD"/>
    <w:rsid w:val="003F6728"/>
    <w:rsid w:val="00406B66"/>
    <w:rsid w:val="00410E29"/>
    <w:rsid w:val="0041273D"/>
    <w:rsid w:val="004324DE"/>
    <w:rsid w:val="00450BFF"/>
    <w:rsid w:val="004600D5"/>
    <w:rsid w:val="0048003D"/>
    <w:rsid w:val="004A01D9"/>
    <w:rsid w:val="004C00EB"/>
    <w:rsid w:val="004C2A0B"/>
    <w:rsid w:val="004D4900"/>
    <w:rsid w:val="004D5458"/>
    <w:rsid w:val="004F40AB"/>
    <w:rsid w:val="0053011A"/>
    <w:rsid w:val="00544C2F"/>
    <w:rsid w:val="00554DF1"/>
    <w:rsid w:val="0056652B"/>
    <w:rsid w:val="00572E4D"/>
    <w:rsid w:val="0058201F"/>
    <w:rsid w:val="005B3AB9"/>
    <w:rsid w:val="005B7027"/>
    <w:rsid w:val="005D3300"/>
    <w:rsid w:val="005D3A2F"/>
    <w:rsid w:val="005D74EE"/>
    <w:rsid w:val="005E6B7A"/>
    <w:rsid w:val="005F3A78"/>
    <w:rsid w:val="005F4A84"/>
    <w:rsid w:val="00601825"/>
    <w:rsid w:val="006219A9"/>
    <w:rsid w:val="00626D5E"/>
    <w:rsid w:val="00662732"/>
    <w:rsid w:val="006814FF"/>
    <w:rsid w:val="006A2C5D"/>
    <w:rsid w:val="006A45A4"/>
    <w:rsid w:val="006C05AB"/>
    <w:rsid w:val="006C5B35"/>
    <w:rsid w:val="006E3619"/>
    <w:rsid w:val="006E3E48"/>
    <w:rsid w:val="006E589B"/>
    <w:rsid w:val="006F73D7"/>
    <w:rsid w:val="00712744"/>
    <w:rsid w:val="007325D1"/>
    <w:rsid w:val="00747387"/>
    <w:rsid w:val="007506DF"/>
    <w:rsid w:val="00750C13"/>
    <w:rsid w:val="00766B9A"/>
    <w:rsid w:val="00767FD8"/>
    <w:rsid w:val="007721D0"/>
    <w:rsid w:val="007D4BAC"/>
    <w:rsid w:val="007D5365"/>
    <w:rsid w:val="007E7DE1"/>
    <w:rsid w:val="007F12F4"/>
    <w:rsid w:val="007F7F11"/>
    <w:rsid w:val="008257A8"/>
    <w:rsid w:val="00826A5F"/>
    <w:rsid w:val="00832F0B"/>
    <w:rsid w:val="00832F77"/>
    <w:rsid w:val="00843ED5"/>
    <w:rsid w:val="0086495E"/>
    <w:rsid w:val="0086578D"/>
    <w:rsid w:val="00865CC5"/>
    <w:rsid w:val="00874848"/>
    <w:rsid w:val="00880842"/>
    <w:rsid w:val="008840C2"/>
    <w:rsid w:val="008978D9"/>
    <w:rsid w:val="008A686F"/>
    <w:rsid w:val="008A6BA9"/>
    <w:rsid w:val="008C6977"/>
    <w:rsid w:val="008E13E6"/>
    <w:rsid w:val="008E53BE"/>
    <w:rsid w:val="008F354C"/>
    <w:rsid w:val="008F692F"/>
    <w:rsid w:val="00912521"/>
    <w:rsid w:val="00916E66"/>
    <w:rsid w:val="00927C21"/>
    <w:rsid w:val="00937767"/>
    <w:rsid w:val="00940271"/>
    <w:rsid w:val="00944671"/>
    <w:rsid w:val="00970305"/>
    <w:rsid w:val="009721A2"/>
    <w:rsid w:val="00974E2F"/>
    <w:rsid w:val="00977EBD"/>
    <w:rsid w:val="00987521"/>
    <w:rsid w:val="00987581"/>
    <w:rsid w:val="009B3C66"/>
    <w:rsid w:val="009B6924"/>
    <w:rsid w:val="00A16FF0"/>
    <w:rsid w:val="00A16FFA"/>
    <w:rsid w:val="00A2560A"/>
    <w:rsid w:val="00A36175"/>
    <w:rsid w:val="00A366DD"/>
    <w:rsid w:val="00A45BF5"/>
    <w:rsid w:val="00A55737"/>
    <w:rsid w:val="00A6198A"/>
    <w:rsid w:val="00A7155D"/>
    <w:rsid w:val="00A75BAB"/>
    <w:rsid w:val="00A7629A"/>
    <w:rsid w:val="00A85E2C"/>
    <w:rsid w:val="00A86A28"/>
    <w:rsid w:val="00A910AE"/>
    <w:rsid w:val="00AA7612"/>
    <w:rsid w:val="00AC10BE"/>
    <w:rsid w:val="00AC149B"/>
    <w:rsid w:val="00AD63EB"/>
    <w:rsid w:val="00AD76CC"/>
    <w:rsid w:val="00AE5081"/>
    <w:rsid w:val="00AF5DCA"/>
    <w:rsid w:val="00B0241B"/>
    <w:rsid w:val="00B06D2A"/>
    <w:rsid w:val="00B12466"/>
    <w:rsid w:val="00B2580A"/>
    <w:rsid w:val="00B259AB"/>
    <w:rsid w:val="00B36722"/>
    <w:rsid w:val="00B37582"/>
    <w:rsid w:val="00B4734F"/>
    <w:rsid w:val="00B478DA"/>
    <w:rsid w:val="00B65119"/>
    <w:rsid w:val="00B73DBA"/>
    <w:rsid w:val="00B818B2"/>
    <w:rsid w:val="00BB0E95"/>
    <w:rsid w:val="00BB6AA4"/>
    <w:rsid w:val="00BC0132"/>
    <w:rsid w:val="00BC5981"/>
    <w:rsid w:val="00BD10B7"/>
    <w:rsid w:val="00BF7086"/>
    <w:rsid w:val="00C11446"/>
    <w:rsid w:val="00C129FF"/>
    <w:rsid w:val="00C210FB"/>
    <w:rsid w:val="00C22D6E"/>
    <w:rsid w:val="00C2439B"/>
    <w:rsid w:val="00C2595C"/>
    <w:rsid w:val="00C25AB3"/>
    <w:rsid w:val="00C64130"/>
    <w:rsid w:val="00C67359"/>
    <w:rsid w:val="00C8554C"/>
    <w:rsid w:val="00C90139"/>
    <w:rsid w:val="00CB2E6C"/>
    <w:rsid w:val="00CB6D03"/>
    <w:rsid w:val="00CC4F64"/>
    <w:rsid w:val="00CE1931"/>
    <w:rsid w:val="00CF2F07"/>
    <w:rsid w:val="00CF747D"/>
    <w:rsid w:val="00D10F1D"/>
    <w:rsid w:val="00D169B5"/>
    <w:rsid w:val="00D37959"/>
    <w:rsid w:val="00D53E7C"/>
    <w:rsid w:val="00D722E1"/>
    <w:rsid w:val="00D94897"/>
    <w:rsid w:val="00DC14B0"/>
    <w:rsid w:val="00DD38D6"/>
    <w:rsid w:val="00DE06E4"/>
    <w:rsid w:val="00DE1893"/>
    <w:rsid w:val="00DF145C"/>
    <w:rsid w:val="00E402F9"/>
    <w:rsid w:val="00E41EEF"/>
    <w:rsid w:val="00E517D4"/>
    <w:rsid w:val="00E5212B"/>
    <w:rsid w:val="00E65A86"/>
    <w:rsid w:val="00E70410"/>
    <w:rsid w:val="00E81D34"/>
    <w:rsid w:val="00EB2452"/>
    <w:rsid w:val="00EB245E"/>
    <w:rsid w:val="00EB376C"/>
    <w:rsid w:val="00EC19B4"/>
    <w:rsid w:val="00EE732B"/>
    <w:rsid w:val="00EF5839"/>
    <w:rsid w:val="00EF6D62"/>
    <w:rsid w:val="00F219AC"/>
    <w:rsid w:val="00F22EA6"/>
    <w:rsid w:val="00F41DCF"/>
    <w:rsid w:val="00F7282E"/>
    <w:rsid w:val="00F72F1A"/>
    <w:rsid w:val="00FB1A66"/>
    <w:rsid w:val="00FB505B"/>
    <w:rsid w:val="00FB619B"/>
    <w:rsid w:val="00FE2FEC"/>
    <w:rsid w:val="00FF2EA3"/>
    <w:rsid w:val="00FF40B8"/>
    <w:rsid w:val="00FF5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14339DA-907F-4D8D-8602-6BB5C0074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6A5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721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7721D0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References,IBL List Paragraph,List Paragraph nowy"/>
    <w:basedOn w:val="Normal"/>
    <w:link w:val="ListParagraphChar"/>
    <w:uiPriority w:val="34"/>
    <w:qFormat/>
    <w:rsid w:val="008F692F"/>
    <w:pPr>
      <w:ind w:left="720"/>
      <w:contextualSpacing/>
    </w:pPr>
  </w:style>
  <w:style w:type="paragraph" w:styleId="Header">
    <w:name w:val="header"/>
    <w:aliases w:val=" Знак11,h,Header Char Char Char Char,Header Char Char Char,Header Char Char"/>
    <w:basedOn w:val="Normal"/>
    <w:link w:val="HeaderChar"/>
    <w:qFormat/>
    <w:rsid w:val="008F692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,h Char,Header Char Char Char Char Char,Header Char Char Char Char1,Header Char Char Char1"/>
    <w:basedOn w:val="DefaultParagraphFont"/>
    <w:link w:val="Header"/>
    <w:rsid w:val="008F692F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99"/>
    <w:locked/>
    <w:rsid w:val="000A13B1"/>
  </w:style>
  <w:style w:type="paragraph" w:styleId="BodyText">
    <w:name w:val="Body Text"/>
    <w:basedOn w:val="Normal"/>
    <w:link w:val="BodyTextChar"/>
    <w:rsid w:val="00AC10BE"/>
    <w:pPr>
      <w:spacing w:after="140"/>
    </w:pPr>
    <w:rPr>
      <w:rFonts w:ascii="Calibri" w:eastAsia="Calibri" w:hAnsi="Calibri" w:cs="Times New Roman"/>
    </w:rPr>
  </w:style>
  <w:style w:type="character" w:customStyle="1" w:styleId="BodyTextChar">
    <w:name w:val="Body Text Char"/>
    <w:basedOn w:val="DefaultParagraphFont"/>
    <w:link w:val="BodyText"/>
    <w:rsid w:val="00AC10BE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32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32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48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0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0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6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4</Pages>
  <Words>591</Words>
  <Characters>3374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n.petrosyan</dc:creator>
  <cp:keywords>https://mul2.gov.am/tasks/672553/oneclick/3ampopatert 2022.docx?token=ef83378d6387bad5e6958d1c58e3bea2</cp:keywords>
  <cp:lastModifiedBy>Arpine Martirosyan</cp:lastModifiedBy>
  <cp:revision>44</cp:revision>
  <cp:lastPrinted>2022-03-10T08:18:00Z</cp:lastPrinted>
  <dcterms:created xsi:type="dcterms:W3CDTF">2022-08-03T08:19:00Z</dcterms:created>
  <dcterms:modified xsi:type="dcterms:W3CDTF">2022-09-15T12:18:00Z</dcterms:modified>
</cp:coreProperties>
</file>