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8B10C" w14:textId="77777777" w:rsidR="0056504A" w:rsidRPr="008D695B" w:rsidRDefault="0056504A" w:rsidP="008D695B">
      <w:pPr>
        <w:spacing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8D695B">
        <w:rPr>
          <w:rFonts w:ascii="GHEA Grapalat" w:hAnsi="GHEA Grapalat"/>
          <w:bCs/>
          <w:sz w:val="24"/>
          <w:szCs w:val="24"/>
          <w:lang w:val="hy-AM"/>
        </w:rPr>
        <w:t>ՀԻՄՆԱՎՈՐՈՒՄ</w:t>
      </w:r>
    </w:p>
    <w:p w14:paraId="72BCC15E" w14:textId="49715FFE" w:rsidR="0056504A" w:rsidRPr="008D695B" w:rsidRDefault="0056504A" w:rsidP="008D695B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8D695B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</w:t>
      </w:r>
      <w:r w:rsidR="00D65856" w:rsidRPr="008D695B">
        <w:rPr>
          <w:rFonts w:ascii="GHEA Grapalat" w:hAnsi="GHEA Grapalat"/>
          <w:bCs/>
          <w:sz w:val="24"/>
          <w:szCs w:val="24"/>
          <w:lang w:val="hy-AM"/>
        </w:rPr>
        <w:t xml:space="preserve"> 2022</w:t>
      </w:r>
      <w:r w:rsidRPr="008D695B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D65856" w:rsidRPr="008D695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8D695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65856" w:rsidRPr="008D695B">
        <w:rPr>
          <w:rFonts w:ascii="GHEA Grapalat" w:hAnsi="GHEA Grapalat"/>
          <w:bCs/>
          <w:sz w:val="24"/>
          <w:szCs w:val="24"/>
          <w:lang w:val="hy-AM"/>
        </w:rPr>
        <w:t>7</w:t>
      </w:r>
      <w:r w:rsidRPr="008D695B">
        <w:rPr>
          <w:rFonts w:ascii="GHEA Grapalat" w:hAnsi="GHEA Grapalat"/>
          <w:bCs/>
          <w:sz w:val="24"/>
          <w:szCs w:val="24"/>
          <w:lang w:val="hy-AM"/>
        </w:rPr>
        <w:t>-Ի  N 1</w:t>
      </w:r>
      <w:r w:rsidR="00D65856" w:rsidRPr="008D695B">
        <w:rPr>
          <w:rFonts w:ascii="GHEA Grapalat" w:hAnsi="GHEA Grapalat"/>
          <w:bCs/>
          <w:sz w:val="24"/>
          <w:szCs w:val="24"/>
          <w:lang w:val="hy-AM"/>
        </w:rPr>
        <w:t>038-Ն</w:t>
      </w:r>
      <w:r w:rsidRPr="008D695B">
        <w:rPr>
          <w:rFonts w:ascii="GHEA Grapalat" w:hAnsi="GHEA Grapalat"/>
          <w:bCs/>
          <w:sz w:val="24"/>
          <w:szCs w:val="24"/>
          <w:lang w:val="hy-AM"/>
        </w:rPr>
        <w:t xml:space="preserve"> ՈՐՈՇ</w:t>
      </w:r>
      <w:r w:rsidR="00935A8C" w:rsidRPr="008D695B">
        <w:rPr>
          <w:rFonts w:ascii="GHEA Grapalat" w:hAnsi="GHEA Grapalat"/>
          <w:bCs/>
          <w:sz w:val="24"/>
          <w:szCs w:val="24"/>
          <w:lang w:val="hy-AM"/>
        </w:rPr>
        <w:t>Մ</w:t>
      </w:r>
      <w:r w:rsidRPr="008D695B">
        <w:rPr>
          <w:rFonts w:ascii="GHEA Grapalat" w:hAnsi="GHEA Grapalat"/>
          <w:bCs/>
          <w:sz w:val="24"/>
          <w:szCs w:val="24"/>
          <w:lang w:val="hy-AM"/>
        </w:rPr>
        <w:t xml:space="preserve">ԱՆ ՄԵՋ ՓՈՓՈԽՈՒԹՅՈՒՆՆԵՐ </w:t>
      </w:r>
      <w:r w:rsidR="001154D1" w:rsidRPr="008D695B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Pr="008D695B">
        <w:rPr>
          <w:rFonts w:ascii="GHEA Grapalat" w:hAnsi="GHEA Grapalat"/>
          <w:bCs/>
          <w:sz w:val="24"/>
          <w:szCs w:val="24"/>
          <w:lang w:val="hy-AM"/>
        </w:rPr>
        <w:t>ԿԱՏԱՐԵԼՈՒ ՄԱՍԻՆ» ՀԱՅԱՍՏԱՆԻ ՀԱՆՐԱՊԵՏՈւԹՅԱՆ ԿԱՌԱՎԱՐՈւԹՅԱՆ ՈՐՈՇՄԱՆ ՆԱԽԱԳԾԻ ԸՆԴՈ</w:t>
      </w:r>
      <w:r w:rsidR="008D695B" w:rsidRPr="008D695B">
        <w:rPr>
          <w:rFonts w:ascii="GHEA Grapalat" w:hAnsi="GHEA Grapalat"/>
          <w:bCs/>
          <w:sz w:val="24"/>
          <w:szCs w:val="24"/>
          <w:lang w:val="hy-AM"/>
        </w:rPr>
        <w:t>Ւ</w:t>
      </w:r>
      <w:r w:rsidRPr="008D695B">
        <w:rPr>
          <w:rFonts w:ascii="GHEA Grapalat" w:hAnsi="GHEA Grapalat"/>
          <w:bCs/>
          <w:sz w:val="24"/>
          <w:szCs w:val="24"/>
          <w:lang w:val="hy-AM"/>
        </w:rPr>
        <w:t>ՆՄԱՆ</w:t>
      </w:r>
    </w:p>
    <w:p w14:paraId="4E533333" w14:textId="77777777" w:rsidR="00A23836" w:rsidRPr="008D695B" w:rsidRDefault="00B96DAC" w:rsidP="008D695B">
      <w:pPr>
        <w:tabs>
          <w:tab w:val="left" w:pos="567"/>
        </w:tabs>
        <w:spacing w:line="360" w:lineRule="auto"/>
        <w:ind w:right="175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r w:rsidRPr="008D695B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    </w:t>
      </w:r>
    </w:p>
    <w:p w14:paraId="68E015B3" w14:textId="77777777" w:rsidR="00B96DAC" w:rsidRPr="008D695B" w:rsidRDefault="00A23836" w:rsidP="00ED35D3">
      <w:pPr>
        <w:tabs>
          <w:tab w:val="left" w:pos="567"/>
        </w:tabs>
        <w:spacing w:after="0" w:line="360" w:lineRule="auto"/>
        <w:ind w:right="175"/>
        <w:jc w:val="both"/>
        <w:rPr>
          <w:rFonts w:ascii="GHEA Grapalat" w:eastAsia="Times New Roman" w:hAnsi="GHEA Grapalat"/>
          <w:b/>
          <w:sz w:val="24"/>
          <w:szCs w:val="24"/>
          <w:lang w:val="fr-FR"/>
        </w:rPr>
      </w:pPr>
      <w:r w:rsidRPr="008D69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   </w:t>
      </w:r>
      <w:r w:rsidR="00B96DAC" w:rsidRPr="008D69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 1. </w:t>
      </w:r>
      <w:r w:rsidR="00B96DAC" w:rsidRPr="008D695B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B96DAC" w:rsidRPr="008D695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="00B96DAC" w:rsidRPr="008D695B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="00B96DAC" w:rsidRPr="008D695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="00B96DAC" w:rsidRPr="008D695B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="00B96DAC" w:rsidRPr="008D695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(</w:t>
      </w:r>
      <w:r w:rsidR="00B96DAC" w:rsidRPr="008D695B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="00B96DAC" w:rsidRPr="008D695B">
        <w:rPr>
          <w:rFonts w:ascii="GHEA Grapalat" w:eastAsia="Times New Roman" w:hAnsi="GHEA Grapalat"/>
          <w:b/>
          <w:sz w:val="24"/>
          <w:szCs w:val="24"/>
          <w:lang w:val="fr-FR"/>
        </w:rPr>
        <w:t>).</w:t>
      </w:r>
      <w:r w:rsidR="00B96DAC" w:rsidRPr="008D695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</w:p>
    <w:p w14:paraId="77AD5CA0" w14:textId="77777777" w:rsidR="0056504A" w:rsidRPr="008D695B" w:rsidRDefault="00B96DAC" w:rsidP="00ED35D3">
      <w:pPr>
        <w:pStyle w:val="NormalWeb"/>
        <w:spacing w:before="0" w:beforeAutospacing="0" w:after="0" w:afterAutospacing="0" w:line="360" w:lineRule="auto"/>
        <w:ind w:firstLine="708"/>
        <w:contextualSpacing/>
        <w:jc w:val="both"/>
        <w:rPr>
          <w:rFonts w:ascii="GHEA Grapalat" w:hAnsi="GHEA Grapalat"/>
          <w:b/>
          <w:lang w:val="hy-AM"/>
        </w:rPr>
      </w:pPr>
      <w:r w:rsidRPr="008D695B">
        <w:rPr>
          <w:rFonts w:ascii="GHEA Grapalat" w:hAnsi="GHEA Grapalat"/>
          <w:lang w:val="hy-AM"/>
        </w:rPr>
        <w:t xml:space="preserve"> </w:t>
      </w:r>
      <w:r w:rsidR="0056504A" w:rsidRPr="008D695B">
        <w:rPr>
          <w:rFonts w:ascii="GHEA Grapalat" w:hAnsi="GHEA Grapalat"/>
          <w:lang w:val="hy-AM"/>
        </w:rPr>
        <w:t>«Հայաստանի Հանրապետության կառավարությ</w:t>
      </w:r>
      <w:r w:rsidR="00D65856" w:rsidRPr="008D695B">
        <w:rPr>
          <w:rFonts w:ascii="GHEA Grapalat" w:hAnsi="GHEA Grapalat"/>
          <w:lang w:val="hy-AM"/>
        </w:rPr>
        <w:t>ան 2022</w:t>
      </w:r>
      <w:r w:rsidR="0056504A" w:rsidRPr="008D695B">
        <w:rPr>
          <w:rFonts w:ascii="GHEA Grapalat" w:hAnsi="GHEA Grapalat"/>
          <w:lang w:val="hy-AM"/>
        </w:rPr>
        <w:t xml:space="preserve"> թվականի </w:t>
      </w:r>
      <w:r w:rsidR="00D65856" w:rsidRPr="008D695B">
        <w:rPr>
          <w:rFonts w:ascii="GHEA Grapalat" w:hAnsi="GHEA Grapalat"/>
          <w:lang w:val="hy-AM"/>
        </w:rPr>
        <w:t>հուլիսի 7</w:t>
      </w:r>
      <w:r w:rsidR="0056504A" w:rsidRPr="008D695B">
        <w:rPr>
          <w:rFonts w:ascii="GHEA Grapalat" w:hAnsi="GHEA Grapalat"/>
          <w:lang w:val="hy-AM"/>
        </w:rPr>
        <w:t>-ի N 1</w:t>
      </w:r>
      <w:r w:rsidR="00D65856" w:rsidRPr="008D695B">
        <w:rPr>
          <w:rFonts w:ascii="GHEA Grapalat" w:hAnsi="GHEA Grapalat"/>
          <w:lang w:val="hy-AM"/>
        </w:rPr>
        <w:t>038</w:t>
      </w:r>
      <w:r w:rsidR="00E46295" w:rsidRPr="008D695B">
        <w:rPr>
          <w:rFonts w:ascii="GHEA Grapalat" w:hAnsi="GHEA Grapalat"/>
          <w:lang w:val="hy-AM"/>
        </w:rPr>
        <w:t>-Ն</w:t>
      </w:r>
      <w:r w:rsidR="0056504A" w:rsidRPr="008D695B">
        <w:rPr>
          <w:rFonts w:ascii="GHEA Grapalat" w:hAnsi="GHEA Grapalat"/>
          <w:lang w:val="hy-AM"/>
        </w:rPr>
        <w:t xml:space="preserve"> որոշ</w:t>
      </w:r>
      <w:r w:rsidR="0007541D" w:rsidRPr="008D695B">
        <w:rPr>
          <w:rFonts w:ascii="GHEA Grapalat" w:hAnsi="GHEA Grapalat"/>
          <w:lang w:val="hy-AM"/>
        </w:rPr>
        <w:t>մ</w:t>
      </w:r>
      <w:r w:rsidR="0056504A" w:rsidRPr="008D695B">
        <w:rPr>
          <w:rFonts w:ascii="GHEA Grapalat" w:hAnsi="GHEA Grapalat"/>
          <w:lang w:val="hy-AM"/>
        </w:rPr>
        <w:t>ան մեջ փոփոխություններ</w:t>
      </w:r>
      <w:r w:rsidR="001154D1" w:rsidRPr="008D695B">
        <w:rPr>
          <w:rFonts w:ascii="GHEA Grapalat" w:hAnsi="GHEA Grapalat"/>
          <w:lang w:val="hy-AM"/>
        </w:rPr>
        <w:t xml:space="preserve"> </w:t>
      </w:r>
      <w:r w:rsidR="0056504A" w:rsidRPr="008D695B">
        <w:rPr>
          <w:rFonts w:ascii="GHEA Grapalat" w:hAnsi="GHEA Grapalat"/>
          <w:lang w:val="hy-AM"/>
        </w:rPr>
        <w:t xml:space="preserve"> կատարելու մասին»</w:t>
      </w:r>
      <w:r w:rsidR="001203D3" w:rsidRPr="008D695B">
        <w:rPr>
          <w:rFonts w:ascii="GHEA Grapalat" w:hAnsi="GHEA Grapalat"/>
          <w:lang w:val="hy-AM"/>
        </w:rPr>
        <w:t xml:space="preserve"> ՀՀ</w:t>
      </w:r>
      <w:r w:rsidR="0056504A" w:rsidRPr="008D695B">
        <w:rPr>
          <w:rFonts w:ascii="GHEA Grapalat" w:hAnsi="GHEA Grapalat"/>
          <w:lang w:val="hy-AM"/>
        </w:rPr>
        <w:t xml:space="preserve"> կառավարության որոշման նախագծի ընդունումը պայմանավորված է  իրավական ակտում </w:t>
      </w:r>
      <w:r w:rsidR="001154D1" w:rsidRPr="008D695B">
        <w:rPr>
          <w:rFonts w:ascii="GHEA Grapalat" w:hAnsi="GHEA Grapalat"/>
          <w:lang w:val="hy-AM"/>
        </w:rPr>
        <w:t>առկա անհամապատասխանությունները</w:t>
      </w:r>
      <w:r w:rsidR="0056504A" w:rsidRPr="008D695B">
        <w:rPr>
          <w:rFonts w:ascii="GHEA Grapalat" w:hAnsi="GHEA Grapalat"/>
          <w:lang w:val="hy-AM"/>
        </w:rPr>
        <w:t xml:space="preserve"> ուղղելու անհրաժեշտությամբ: </w:t>
      </w:r>
    </w:p>
    <w:p w14:paraId="50C755D8" w14:textId="77777777" w:rsidR="000817F4" w:rsidRPr="008D695B" w:rsidRDefault="000817F4" w:rsidP="00ED35D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b/>
          <w:color w:val="000000" w:themeColor="text1"/>
          <w:lang w:val="hy-AM"/>
        </w:rPr>
      </w:pPr>
      <w:r w:rsidRPr="008D695B">
        <w:rPr>
          <w:rFonts w:ascii="GHEA Grapalat" w:hAnsi="GHEA Grapalat" w:cs="Arial"/>
          <w:b/>
          <w:color w:val="000000" w:themeColor="text1"/>
          <w:lang w:val="hy-AM"/>
        </w:rPr>
        <w:t>2.</w:t>
      </w:r>
      <w:r w:rsidRPr="008D695B">
        <w:rPr>
          <w:rFonts w:ascii="GHEA Grapalat" w:eastAsia="Cambria" w:hAnsi="GHEA Grapalat" w:cs="Sylfaen"/>
          <w:b/>
          <w:color w:val="000000"/>
          <w:lang w:val="hy-AM"/>
        </w:rPr>
        <w:t xml:space="preserve"> Ընթացիկ</w:t>
      </w:r>
      <w:r w:rsidRPr="008D695B">
        <w:rPr>
          <w:rFonts w:ascii="GHEA Grapalat" w:eastAsia="Cambria" w:hAnsi="GHEA Grapalat" w:cs="Cambria"/>
          <w:b/>
          <w:color w:val="000000"/>
          <w:lang w:val="fr-FR"/>
        </w:rPr>
        <w:t xml:space="preserve"> </w:t>
      </w:r>
      <w:r w:rsidRPr="008D695B">
        <w:rPr>
          <w:rFonts w:ascii="GHEA Grapalat" w:eastAsia="Cambria" w:hAnsi="GHEA Grapalat" w:cs="Sylfaen"/>
          <w:b/>
          <w:color w:val="000000"/>
          <w:lang w:val="hy-AM"/>
        </w:rPr>
        <w:t>իրավիճակը</w:t>
      </w:r>
      <w:r w:rsidRPr="008D695B">
        <w:rPr>
          <w:rFonts w:ascii="Cambria Math" w:eastAsia="MS Mincho" w:hAnsi="Cambria Math" w:cs="Cambria Math"/>
          <w:b/>
          <w:color w:val="000000"/>
          <w:lang w:val="hy-AM"/>
        </w:rPr>
        <w:t>․</w:t>
      </w:r>
    </w:p>
    <w:p w14:paraId="0A3512B8" w14:textId="1D0A15E8" w:rsidR="0056504A" w:rsidRDefault="0056504A" w:rsidP="00ED35D3">
      <w:pPr>
        <w:pStyle w:val="NormalWeb"/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 w:cs="Arial Unicode"/>
          <w:color w:val="000000"/>
          <w:lang w:val="hy-AM"/>
        </w:rPr>
      </w:pPr>
      <w:r w:rsidRPr="008D695B">
        <w:rPr>
          <w:rFonts w:ascii="GHEA Grapalat" w:hAnsi="GHEA Grapalat"/>
          <w:lang w:val="hy-AM"/>
        </w:rPr>
        <w:tab/>
      </w:r>
      <w:r w:rsidR="00747718" w:rsidRPr="008D695B">
        <w:rPr>
          <w:rFonts w:ascii="GHEA Grapalat" w:hAnsi="GHEA Grapalat"/>
          <w:lang w:val="hy-AM"/>
        </w:rPr>
        <w:t>2022</w:t>
      </w:r>
      <w:r w:rsidRPr="008D695B">
        <w:rPr>
          <w:rFonts w:ascii="GHEA Grapalat" w:hAnsi="GHEA Grapalat"/>
          <w:lang w:val="hy-AM"/>
        </w:rPr>
        <w:t xml:space="preserve"> թվականի </w:t>
      </w:r>
      <w:r w:rsidR="00747718" w:rsidRPr="008D695B">
        <w:rPr>
          <w:rFonts w:ascii="GHEA Grapalat" w:hAnsi="GHEA Grapalat"/>
          <w:lang w:val="hy-AM"/>
        </w:rPr>
        <w:t>հուլիսի</w:t>
      </w:r>
      <w:r w:rsidRPr="008D695B">
        <w:rPr>
          <w:rFonts w:ascii="GHEA Grapalat" w:hAnsi="GHEA Grapalat"/>
          <w:lang w:val="hy-AM"/>
        </w:rPr>
        <w:t xml:space="preserve"> </w:t>
      </w:r>
      <w:r w:rsidR="00747718" w:rsidRPr="008D695B">
        <w:rPr>
          <w:rFonts w:ascii="GHEA Grapalat" w:hAnsi="GHEA Grapalat"/>
          <w:lang w:val="hy-AM"/>
        </w:rPr>
        <w:t>7</w:t>
      </w:r>
      <w:r w:rsidR="00DB57C6" w:rsidRPr="008D695B">
        <w:rPr>
          <w:rFonts w:ascii="GHEA Grapalat" w:hAnsi="GHEA Grapalat"/>
          <w:lang w:val="hy-AM"/>
        </w:rPr>
        <w:t>-ին ընդունվել է</w:t>
      </w:r>
      <w:r w:rsidR="007B2222" w:rsidRPr="008D695B">
        <w:rPr>
          <w:rFonts w:ascii="GHEA Grapalat" w:hAnsi="GHEA Grapalat"/>
          <w:lang w:val="hy-AM"/>
        </w:rPr>
        <w:t xml:space="preserve"> </w:t>
      </w:r>
      <w:r w:rsidR="00DB57C6" w:rsidRPr="008D695B">
        <w:rPr>
          <w:rFonts w:ascii="GHEA Grapalat" w:hAnsi="GHEA Grapalat"/>
          <w:lang w:val="hy-AM"/>
        </w:rPr>
        <w:t>«</w:t>
      </w:r>
      <w:r w:rsidR="00855B5F" w:rsidRPr="008D695B">
        <w:rPr>
          <w:rFonts w:ascii="GHEA Grapalat" w:hAnsi="GHEA Grapalat"/>
          <w:lang w:val="hy-AM"/>
        </w:rPr>
        <w:t>Հայաստանի Հանրապետության</w:t>
      </w:r>
      <w:r w:rsidR="00DB57C6" w:rsidRPr="008D695B">
        <w:rPr>
          <w:rFonts w:ascii="GHEA Grapalat" w:hAnsi="GHEA Grapalat"/>
          <w:lang w:val="hy-AM"/>
        </w:rPr>
        <w:t xml:space="preserve"> 2022 թվականի պետական բյուջեի մասին</w:t>
      </w:r>
      <w:r w:rsidR="00DB57C6" w:rsidRPr="008D695B">
        <w:rPr>
          <w:rFonts w:ascii="GHEA Grapalat" w:eastAsia="MS Mincho" w:hAnsi="GHEA Grapalat" w:cs="MS Mincho"/>
          <w:lang w:val="hy-AM"/>
        </w:rPr>
        <w:t>» Հայաստանի Հանրապետության օրենքում վերաբաշխում, Հայաստանի Հանրապետության</w:t>
      </w:r>
      <w:r w:rsidR="007B2222" w:rsidRPr="008D695B">
        <w:rPr>
          <w:rFonts w:ascii="GHEA Grapalat" w:eastAsia="MS Mincho" w:hAnsi="GHEA Grapalat" w:cs="MS Mincho"/>
          <w:lang w:val="hy-AM"/>
        </w:rPr>
        <w:t xml:space="preserve"> կառավարության 2021</w:t>
      </w:r>
      <w:r w:rsidR="000A2B15" w:rsidRPr="008D695B">
        <w:rPr>
          <w:rFonts w:ascii="GHEA Grapalat" w:eastAsia="MS Mincho" w:hAnsi="GHEA Grapalat" w:cs="MS Mincho"/>
          <w:lang w:val="hy-AM"/>
        </w:rPr>
        <w:t xml:space="preserve"> </w:t>
      </w:r>
      <w:r w:rsidR="007B2222" w:rsidRPr="008D695B">
        <w:rPr>
          <w:rFonts w:ascii="GHEA Grapalat" w:eastAsia="MS Mincho" w:hAnsi="GHEA Grapalat" w:cs="MS Mincho"/>
          <w:lang w:val="hy-AM"/>
        </w:rPr>
        <w:t>թվականի դեկտեմբերի 23-ի N</w:t>
      </w:r>
      <w:r w:rsidR="00ED35D3">
        <w:rPr>
          <w:rFonts w:ascii="GHEA Grapalat" w:eastAsia="MS Mincho" w:hAnsi="GHEA Grapalat" w:cs="MS Mincho"/>
          <w:lang w:val="hy-AM"/>
        </w:rPr>
        <w:t xml:space="preserve"> </w:t>
      </w:r>
      <w:r w:rsidR="007B2222" w:rsidRPr="008D695B">
        <w:rPr>
          <w:rFonts w:ascii="GHEA Grapalat" w:eastAsia="MS Mincho" w:hAnsi="GHEA Grapalat" w:cs="MS Mincho"/>
          <w:lang w:val="hy-AM"/>
        </w:rPr>
        <w:t>2121-Ն</w:t>
      </w:r>
      <w:r w:rsidR="002663E5" w:rsidRPr="008D695B">
        <w:rPr>
          <w:rFonts w:ascii="GHEA Grapalat" w:eastAsia="MS Mincho" w:hAnsi="GHEA Grapalat" w:cs="MS Mincho"/>
          <w:lang w:val="hy-AM"/>
        </w:rPr>
        <w:t xml:space="preserve"> </w:t>
      </w:r>
      <w:r w:rsidR="007B2222" w:rsidRPr="008D695B">
        <w:rPr>
          <w:rFonts w:ascii="GHEA Grapalat" w:eastAsia="MS Mincho" w:hAnsi="GHEA Grapalat" w:cs="MS Mincho"/>
          <w:lang w:val="hy-AM"/>
        </w:rPr>
        <w:t xml:space="preserve">որոշման մեջ փոփոխություններ ու լրացումներ կատարելու </w:t>
      </w:r>
      <w:r w:rsidR="00DB57C6" w:rsidRPr="008D695B">
        <w:rPr>
          <w:rFonts w:ascii="GHEA Grapalat" w:eastAsia="MS Mincho" w:hAnsi="GHEA Grapalat" w:cs="MS Mincho"/>
          <w:lang w:val="hy-AM"/>
        </w:rPr>
        <w:t xml:space="preserve"> </w:t>
      </w:r>
      <w:r w:rsidRPr="008D695B">
        <w:rPr>
          <w:rFonts w:ascii="GHEA Grapalat" w:hAnsi="GHEA Grapalat"/>
          <w:lang w:val="hy-AM"/>
        </w:rPr>
        <w:t xml:space="preserve">մասին» </w:t>
      </w:r>
      <w:r w:rsidR="007B2222" w:rsidRPr="008D695B">
        <w:rPr>
          <w:rFonts w:ascii="GHEA Grapalat" w:hAnsi="GHEA Grapalat"/>
          <w:lang w:val="hy-AM"/>
        </w:rPr>
        <w:t>N</w:t>
      </w:r>
      <w:r w:rsidRPr="008D695B">
        <w:rPr>
          <w:rFonts w:ascii="GHEA Grapalat" w:hAnsi="GHEA Grapalat"/>
          <w:lang w:val="hy-AM"/>
        </w:rPr>
        <w:t xml:space="preserve"> 1</w:t>
      </w:r>
      <w:r w:rsidR="007B2222" w:rsidRPr="008D695B">
        <w:rPr>
          <w:rFonts w:ascii="GHEA Grapalat" w:hAnsi="GHEA Grapalat"/>
          <w:lang w:val="hy-AM"/>
        </w:rPr>
        <w:t>038-Ն</w:t>
      </w:r>
      <w:r w:rsidRPr="008D695B">
        <w:rPr>
          <w:rFonts w:ascii="GHEA Grapalat" w:hAnsi="GHEA Grapalat"/>
          <w:lang w:val="hy-AM"/>
        </w:rPr>
        <w:t xml:space="preserve"> որոշումը (այսուհետ՝ Որոշում):</w:t>
      </w:r>
      <w:r w:rsidR="000A2B15" w:rsidRPr="008D695B">
        <w:rPr>
          <w:rFonts w:ascii="GHEA Grapalat" w:hAnsi="GHEA Grapalat"/>
          <w:lang w:val="hy-AM"/>
        </w:rPr>
        <w:t xml:space="preserve"> Որոշման կատարումն ապահովելու նպատակով </w:t>
      </w:r>
      <w:r w:rsidRPr="008D695B">
        <w:rPr>
          <w:rFonts w:ascii="GHEA Grapalat" w:hAnsi="GHEA Grapalat"/>
          <w:lang w:val="hy-AM"/>
        </w:rPr>
        <w:t xml:space="preserve"> </w:t>
      </w:r>
      <w:r w:rsidR="00BA564F" w:rsidRPr="008D695B">
        <w:rPr>
          <w:rFonts w:ascii="GHEA Grapalat" w:hAnsi="GHEA Grapalat"/>
          <w:lang w:val="hy-AM"/>
        </w:rPr>
        <w:t>ՀՀ Կոտայքի մարզպետի 2022թ</w:t>
      </w:r>
      <w:r w:rsidR="00BA564F" w:rsidRPr="008D695B">
        <w:rPr>
          <w:rFonts w:ascii="Cambria Math" w:eastAsia="MS Mincho" w:hAnsi="Cambria Math" w:cs="Cambria Math"/>
          <w:lang w:val="hy-AM"/>
        </w:rPr>
        <w:t>․</w:t>
      </w:r>
      <w:r w:rsidR="00BA564F" w:rsidRPr="008D695B">
        <w:rPr>
          <w:rFonts w:ascii="GHEA Grapalat" w:eastAsia="MS Mincho" w:hAnsi="GHEA Grapalat" w:cs="MS Mincho"/>
          <w:lang w:val="hy-AM"/>
        </w:rPr>
        <w:t xml:space="preserve"> օգոստոսի 02-ի N</w:t>
      </w:r>
      <w:r w:rsidR="00ED35D3">
        <w:rPr>
          <w:rFonts w:ascii="GHEA Grapalat" w:eastAsia="MS Mincho" w:hAnsi="GHEA Grapalat" w:cs="MS Mincho"/>
          <w:lang w:val="hy-AM"/>
        </w:rPr>
        <w:t xml:space="preserve"> </w:t>
      </w:r>
      <w:r w:rsidR="00BA564F" w:rsidRPr="008D695B">
        <w:rPr>
          <w:rFonts w:ascii="GHEA Grapalat" w:eastAsia="MS Mincho" w:hAnsi="GHEA Grapalat" w:cs="MS Mincho"/>
          <w:lang w:val="hy-AM"/>
        </w:rPr>
        <w:t>245-Ա որոշմամբ ստեղծված հանձնաժողովի կողմից</w:t>
      </w:r>
      <w:r w:rsidR="00BA564F" w:rsidRPr="008D695B">
        <w:rPr>
          <w:rFonts w:ascii="GHEA Grapalat" w:hAnsi="GHEA Grapalat"/>
          <w:lang w:val="hy-AM"/>
        </w:rPr>
        <w:t xml:space="preserve"> վ</w:t>
      </w:r>
      <w:r w:rsidR="00BA564F" w:rsidRPr="008D695B">
        <w:rPr>
          <w:rFonts w:ascii="GHEA Grapalat" w:hAnsi="GHEA Grapalat"/>
          <w:color w:val="000000"/>
          <w:lang w:val="hy-AM"/>
        </w:rPr>
        <w:t>կայագրի միջոցով</w:t>
      </w:r>
      <w:r w:rsidR="00BA564F" w:rsidRPr="008D695B">
        <w:rPr>
          <w:rFonts w:ascii="GHEA Grapalat" w:hAnsi="GHEA Grapalat" w:cs="Courier New"/>
          <w:color w:val="000000"/>
          <w:lang w:val="hy-AM"/>
        </w:rPr>
        <w:t xml:space="preserve"> ֆինանսական</w:t>
      </w:r>
      <w:r w:rsidR="00BA564F" w:rsidRPr="008D695B">
        <w:rPr>
          <w:rFonts w:ascii="GHEA Grapalat" w:hAnsi="GHEA Grapalat"/>
          <w:color w:val="000000"/>
          <w:lang w:val="hy-AM"/>
        </w:rPr>
        <w:t xml:space="preserve"> </w:t>
      </w:r>
      <w:r w:rsidR="00BA564F" w:rsidRPr="008D695B">
        <w:rPr>
          <w:rFonts w:ascii="GHEA Grapalat" w:hAnsi="GHEA Grapalat" w:cs="Arial Unicode"/>
          <w:color w:val="000000"/>
          <w:lang w:val="hy-AM"/>
        </w:rPr>
        <w:t>աջակցություն ստանալու մասին բնակիչների ներկայացրած դիմումներին կից փաստաթղթերի</w:t>
      </w:r>
      <w:r w:rsidR="00AA464F" w:rsidRPr="008D695B">
        <w:rPr>
          <w:rFonts w:ascii="GHEA Grapalat" w:hAnsi="GHEA Grapalat" w:cs="Arial Unicode"/>
          <w:color w:val="000000"/>
          <w:lang w:val="hy-AM"/>
        </w:rPr>
        <w:t xml:space="preserve"> ուսումնասիրության արդյունքում հայտնաբերվել է որոշ անհամապատասխանություններ </w:t>
      </w:r>
      <w:r w:rsidR="00FB5DEF" w:rsidRPr="008D695B">
        <w:rPr>
          <w:rFonts w:ascii="GHEA Grapalat" w:hAnsi="GHEA Grapalat" w:cs="Arial Unicode"/>
          <w:color w:val="000000"/>
          <w:lang w:val="hy-AM"/>
        </w:rPr>
        <w:t>Ո</w:t>
      </w:r>
      <w:r w:rsidRPr="008D695B">
        <w:rPr>
          <w:rFonts w:ascii="GHEA Grapalat" w:hAnsi="GHEA Grapalat"/>
          <w:lang w:val="hy-AM"/>
        </w:rPr>
        <w:t xml:space="preserve">րոշման </w:t>
      </w:r>
      <w:r w:rsidR="00BA564F" w:rsidRPr="008D695B">
        <w:rPr>
          <w:rFonts w:ascii="GHEA Grapalat" w:hAnsi="GHEA Grapalat"/>
          <w:lang w:val="hy-AM"/>
        </w:rPr>
        <w:t>N5</w:t>
      </w:r>
      <w:r w:rsidR="000A2B15" w:rsidRPr="008D695B">
        <w:rPr>
          <w:rFonts w:ascii="GHEA Grapalat" w:hAnsi="GHEA Grapalat"/>
          <w:lang w:val="hy-AM"/>
        </w:rPr>
        <w:t xml:space="preserve"> հավելվածի հետ կապված։ </w:t>
      </w:r>
      <w:r w:rsidR="00EB1830" w:rsidRPr="008D695B">
        <w:rPr>
          <w:rFonts w:ascii="GHEA Grapalat" w:hAnsi="GHEA Grapalat"/>
          <w:lang w:val="hy-AM"/>
        </w:rPr>
        <w:t xml:space="preserve">Նշված  </w:t>
      </w:r>
      <w:r w:rsidR="00EB1830" w:rsidRPr="008D695B">
        <w:rPr>
          <w:rFonts w:ascii="GHEA Grapalat" w:hAnsi="GHEA Grapalat" w:cs="Arial Unicode"/>
          <w:color w:val="000000"/>
          <w:lang w:val="hy-AM"/>
        </w:rPr>
        <w:t xml:space="preserve">անհամապատասխանությունները կարող են առաջացնել որոշակի խնդիրներ շահառուների համար՝  նոտարական կարգով վավերացման ենթակա բնակարանի /բնակելի տան/ առուվաճառքի պայմանագրի կնքման ընթացքում։ </w:t>
      </w:r>
    </w:p>
    <w:p w14:paraId="057CC01B" w14:textId="093DB896" w:rsidR="00D23711" w:rsidRPr="006C220E" w:rsidRDefault="00D16087" w:rsidP="00ED35D3">
      <w:pPr>
        <w:pStyle w:val="NormalWeb"/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eastAsia="Calibri" w:hAnsi="GHEA Grapalat"/>
          <w:color w:val="000000"/>
          <w:lang w:val="hy-AM" w:eastAsia="en-US"/>
        </w:rPr>
      </w:pPr>
      <w:r>
        <w:rPr>
          <w:rFonts w:ascii="GHEA Grapalat" w:hAnsi="GHEA Grapalat" w:cs="Arial Unicode"/>
          <w:color w:val="000000"/>
          <w:lang w:val="hy-AM"/>
        </w:rPr>
        <w:lastRenderedPageBreak/>
        <w:tab/>
      </w:r>
      <w:r w:rsidRPr="00CB6A45">
        <w:rPr>
          <w:rFonts w:ascii="GHEA Grapalat" w:hAnsi="GHEA Grapalat" w:cs="Arial Unicode"/>
          <w:color w:val="000000"/>
          <w:lang w:val="hy-AM"/>
        </w:rPr>
        <w:t xml:space="preserve">Որոշման 3-րդ կետի 1-ին ենթակետով սահմանվում է, որ </w:t>
      </w:r>
      <w:r w:rsidRPr="00CB6A45">
        <w:rPr>
          <w:rFonts w:ascii="GHEA Grapalat" w:hAnsi="GHEA Grapalat"/>
          <w:lang w:val="hy-AM"/>
        </w:rPr>
        <w:t>վկայագրերը տրամադրվում են</w:t>
      </w:r>
      <w:r w:rsidRPr="00CB6A45">
        <w:rPr>
          <w:rFonts w:ascii="GHEA Grapalat" w:hAnsi="GHEA Grapalat" w:cs="Sylfaen"/>
          <w:lang w:val="hy-AM"/>
        </w:rPr>
        <w:t xml:space="preserve"> շահառուներին</w:t>
      </w:r>
      <w:r w:rsidRPr="00CB6A45">
        <w:rPr>
          <w:rFonts w:ascii="GHEA Grapalat" w:hAnsi="GHEA Grapalat"/>
          <w:lang w:val="hy-AM"/>
        </w:rPr>
        <w:t xml:space="preserve"> Հայաստանի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Հանրապետության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Կոտայքի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մարզպետի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կողմից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ծանուցումը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ստանալուց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հետո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մեկամսյա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ժամկետում՝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վերջիններիս կողմից Հայաստանի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Հանրապետության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Կոտայքի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մարզպետին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>ներկայացված</w:t>
      </w:r>
      <w:r w:rsidRPr="00CB6A45">
        <w:rPr>
          <w:rFonts w:ascii="GHEA Grapalat" w:hAnsi="GHEA Grapalat"/>
          <w:lang w:val="af-ZA"/>
        </w:rPr>
        <w:t xml:space="preserve"> </w:t>
      </w:r>
      <w:r w:rsidRPr="00CB6A45">
        <w:rPr>
          <w:rFonts w:ascii="GHEA Grapalat" w:hAnsi="GHEA Grapalat"/>
          <w:lang w:val="hy-AM"/>
        </w:rPr>
        <w:t xml:space="preserve">դիմումի հիման վրա։ </w:t>
      </w:r>
      <w:r w:rsidRPr="00CB6A45">
        <w:rPr>
          <w:rFonts w:ascii="GHEA Grapalat" w:eastAsia="Calibri" w:hAnsi="GHEA Grapalat"/>
          <w:color w:val="000000"/>
          <w:lang w:val="hy-AM" w:eastAsia="en-US"/>
        </w:rPr>
        <w:t xml:space="preserve">ՀՀ Կոտայքի մարզպետի կողմից շահառուները ըստ հերթականության </w:t>
      </w:r>
      <w:r w:rsidRPr="00CB6A45">
        <w:rPr>
          <w:rFonts w:ascii="GHEA Grapalat" w:eastAsia="Calibri" w:hAnsi="GHEA Grapalat" w:cs="Arial Unicode"/>
          <w:color w:val="000000"/>
          <w:lang w:val="hy-AM" w:eastAsia="en-US"/>
        </w:rPr>
        <w:t>ծանուցվել են վկայագրի</w:t>
      </w:r>
      <w:r w:rsidRPr="00CB6A45">
        <w:rPr>
          <w:rFonts w:ascii="GHEA Grapalat" w:eastAsia="Calibri" w:hAnsi="GHEA Grapalat"/>
          <w:color w:val="000000"/>
          <w:lang w:val="hy-AM" w:eastAsia="en-US"/>
        </w:rPr>
        <w:t xml:space="preserve"> </w:t>
      </w:r>
      <w:r w:rsidRPr="00CB6A45">
        <w:rPr>
          <w:rFonts w:ascii="GHEA Grapalat" w:eastAsia="Calibri" w:hAnsi="GHEA Grapalat" w:cs="Arial Unicode"/>
          <w:color w:val="000000"/>
          <w:lang w:val="hy-AM" w:eastAsia="en-US"/>
        </w:rPr>
        <w:t>միջոցով</w:t>
      </w:r>
      <w:r w:rsidRPr="00CB6A45">
        <w:rPr>
          <w:rFonts w:ascii="GHEA Grapalat" w:eastAsia="Calibri" w:hAnsi="GHEA Grapalat"/>
          <w:color w:val="000000"/>
          <w:lang w:val="hy-AM" w:eastAsia="en-US"/>
        </w:rPr>
        <w:t xml:space="preserve"> </w:t>
      </w:r>
      <w:r w:rsidRPr="00CB6A45">
        <w:rPr>
          <w:rFonts w:ascii="GHEA Grapalat" w:eastAsia="Calibri" w:hAnsi="GHEA Grapalat" w:cs="Arial Unicode"/>
          <w:color w:val="000000"/>
          <w:lang w:val="hy-AM" w:eastAsia="en-US"/>
        </w:rPr>
        <w:t>աջակցությ</w:t>
      </w:r>
      <w:r w:rsidRPr="00CB6A45">
        <w:rPr>
          <w:rFonts w:ascii="GHEA Grapalat" w:eastAsia="Calibri" w:hAnsi="GHEA Grapalat"/>
          <w:color w:val="000000"/>
          <w:lang w:val="hy-AM" w:eastAsia="en-US"/>
        </w:rPr>
        <w:t>ուն ստանալու մասին 2022 թվականի օգոստոսի 3-ից</w:t>
      </w:r>
      <w:r w:rsidR="006C220E" w:rsidRPr="00CB6A45">
        <w:rPr>
          <w:rFonts w:ascii="GHEA Grapalat" w:eastAsia="Calibri" w:hAnsi="GHEA Grapalat"/>
          <w:color w:val="000000"/>
          <w:lang w:val="hy-AM" w:eastAsia="en-US"/>
        </w:rPr>
        <w:t xml:space="preserve"> սկսած</w:t>
      </w:r>
      <w:r w:rsidRPr="00CB6A45">
        <w:rPr>
          <w:rFonts w:ascii="GHEA Grapalat" w:eastAsia="Calibri" w:hAnsi="GHEA Grapalat"/>
          <w:color w:val="000000"/>
          <w:lang w:val="hy-AM" w:eastAsia="en-US"/>
        </w:rPr>
        <w:t xml:space="preserve"> և մինչև 2022 թվականի սեպտեմբերի 3-ը</w:t>
      </w:r>
      <w:r w:rsidR="006C220E" w:rsidRPr="00CB6A45">
        <w:rPr>
          <w:rFonts w:ascii="GHEA Grapalat" w:eastAsia="Calibri" w:hAnsi="GHEA Grapalat"/>
          <w:color w:val="000000"/>
          <w:lang w:val="hy-AM" w:eastAsia="en-US"/>
        </w:rPr>
        <w:t xml:space="preserve"> շահառուներին պետք է տրամադրվեն վկայագրերը</w:t>
      </w:r>
      <w:r w:rsidRPr="00CB6A45">
        <w:rPr>
          <w:rFonts w:ascii="GHEA Grapalat" w:eastAsia="Calibri" w:hAnsi="GHEA Grapalat"/>
          <w:color w:val="000000"/>
          <w:lang w:val="hy-AM" w:eastAsia="en-US"/>
        </w:rPr>
        <w:t>։ Հաշվի առնելով, որ Որոշման մեջ նախատեսվում է կատարել փոփոխություններ և սահմանված ժամկետում վկայագրերի տրամադրումը 4 շահառուների մասով անիրատեսական է,</w:t>
      </w:r>
      <w:r w:rsidRPr="00CB6A45">
        <w:rPr>
          <w:rFonts w:ascii="GHEA Grapalat" w:hAnsi="GHEA Grapalat" w:cs="Arial Unicode"/>
          <w:color w:val="000000"/>
          <w:lang w:val="hy-AM"/>
        </w:rPr>
        <w:t xml:space="preserve"> ա</w:t>
      </w:r>
      <w:r w:rsidR="00D23711" w:rsidRPr="00CB6A45">
        <w:rPr>
          <w:rFonts w:ascii="GHEA Grapalat" w:hAnsi="GHEA Grapalat" w:cs="Arial Unicode"/>
          <w:color w:val="000000"/>
          <w:lang w:val="hy-AM"/>
        </w:rPr>
        <w:t>նհրաժեշտ</w:t>
      </w:r>
      <w:r w:rsidR="006C220E" w:rsidRPr="00CB6A45">
        <w:rPr>
          <w:rFonts w:ascii="GHEA Grapalat" w:hAnsi="GHEA Grapalat" w:cs="Arial Unicode"/>
          <w:color w:val="000000"/>
          <w:lang w:val="hy-AM"/>
        </w:rPr>
        <w:t xml:space="preserve"> է նաև </w:t>
      </w:r>
      <w:r w:rsidR="00D23711" w:rsidRPr="00CB6A45">
        <w:rPr>
          <w:rFonts w:ascii="GHEA Grapalat" w:hAnsi="GHEA Grapalat" w:cs="Arial Unicode"/>
          <w:color w:val="000000"/>
          <w:lang w:val="hy-AM"/>
        </w:rPr>
        <w:t>Որոշման 3-րդ կետի 1-ին ենթակետում «մեկասյա ժամկետ</w:t>
      </w:r>
      <w:r w:rsidR="003E2750" w:rsidRPr="00CB6A45">
        <w:rPr>
          <w:rFonts w:ascii="GHEA Grapalat" w:hAnsi="GHEA Grapalat" w:cs="Arial Unicode"/>
          <w:color w:val="000000"/>
          <w:lang w:val="hy-AM"/>
        </w:rPr>
        <w:t>ում»</w:t>
      </w:r>
      <w:r w:rsidR="00D23711" w:rsidRPr="00CB6A45">
        <w:rPr>
          <w:rFonts w:ascii="GHEA Grapalat" w:hAnsi="GHEA Grapalat" w:cs="Arial Unicode"/>
          <w:color w:val="000000"/>
          <w:lang w:val="hy-AM"/>
        </w:rPr>
        <w:t xml:space="preserve"> բառերը փոխարինել </w:t>
      </w:r>
      <w:r w:rsidR="003E2750" w:rsidRPr="00CB6A45">
        <w:rPr>
          <w:rFonts w:ascii="GHEA Grapalat" w:hAnsi="GHEA Grapalat" w:cs="Arial Unicode"/>
          <w:color w:val="000000"/>
          <w:lang w:val="hy-AM"/>
        </w:rPr>
        <w:t>«</w:t>
      </w:r>
      <w:r w:rsidR="00D23711" w:rsidRPr="00CB6A45">
        <w:rPr>
          <w:rFonts w:ascii="GHEA Grapalat" w:hAnsi="GHEA Grapalat" w:cs="Arial Unicode"/>
          <w:color w:val="000000"/>
          <w:lang w:val="hy-AM"/>
        </w:rPr>
        <w:t>երկամսյա ժամկետ</w:t>
      </w:r>
      <w:r w:rsidR="003E2750" w:rsidRPr="00CB6A45">
        <w:rPr>
          <w:rFonts w:ascii="GHEA Grapalat" w:hAnsi="GHEA Grapalat" w:cs="Arial Unicode"/>
          <w:color w:val="000000"/>
          <w:lang w:val="hy-AM"/>
        </w:rPr>
        <w:t>ում»</w:t>
      </w:r>
      <w:r w:rsidR="00D23711" w:rsidRPr="00CB6A45">
        <w:rPr>
          <w:rFonts w:ascii="GHEA Grapalat" w:hAnsi="GHEA Grapalat" w:cs="Arial Unicode"/>
          <w:color w:val="000000"/>
          <w:lang w:val="hy-AM"/>
        </w:rPr>
        <w:t xml:space="preserve"> բառերով</w:t>
      </w:r>
      <w:r w:rsidR="006C220E" w:rsidRPr="00CB6A45">
        <w:rPr>
          <w:rFonts w:ascii="GHEA Grapalat" w:hAnsi="GHEA Grapalat" w:cs="Arial Unicode"/>
          <w:color w:val="000000"/>
          <w:lang w:val="hy-AM"/>
        </w:rPr>
        <w:t>՝ գործընթացը սահմանված կարգով իրականացնելու համար</w:t>
      </w:r>
      <w:r w:rsidR="00FC3745" w:rsidRPr="00CB6A45">
        <w:rPr>
          <w:rFonts w:ascii="GHEA Grapalat" w:hAnsi="GHEA Grapalat" w:cs="Arial Unicode"/>
          <w:color w:val="000000"/>
          <w:lang w:val="hy-AM"/>
        </w:rPr>
        <w:t>։</w:t>
      </w:r>
      <w:r w:rsidR="00FC3745">
        <w:rPr>
          <w:rFonts w:ascii="GHEA Grapalat" w:hAnsi="GHEA Grapalat" w:cs="Arial Unicode"/>
          <w:color w:val="000000"/>
          <w:lang w:val="hy-AM"/>
        </w:rPr>
        <w:t xml:space="preserve"> </w:t>
      </w:r>
    </w:p>
    <w:p w14:paraId="311BC8C1" w14:textId="77777777" w:rsidR="00BD1FC1" w:rsidRPr="008D695B" w:rsidRDefault="00BD1FC1" w:rsidP="00ED35D3">
      <w:pPr>
        <w:spacing w:after="0" w:line="360" w:lineRule="auto"/>
        <w:ind w:right="1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D695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   3</w:t>
      </w:r>
      <w:r w:rsidRPr="008D695B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8D695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Կարգավորման</w:t>
      </w:r>
      <w:r w:rsidRPr="008D69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D695B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Pr="008D69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D695B">
        <w:rPr>
          <w:rFonts w:ascii="GHEA Grapalat" w:eastAsia="Times New Roman" w:hAnsi="GHEA Grapalat" w:cs="Sylfaen"/>
          <w:b/>
          <w:sz w:val="24"/>
          <w:szCs w:val="24"/>
          <w:lang w:val="hy-AM"/>
        </w:rPr>
        <w:t>և</w:t>
      </w:r>
      <w:r w:rsidRPr="008D69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D695B">
        <w:rPr>
          <w:rFonts w:ascii="GHEA Grapalat" w:eastAsia="Times New Roman" w:hAnsi="GHEA Grapalat" w:cs="Sylfaen"/>
          <w:b/>
          <w:sz w:val="24"/>
          <w:szCs w:val="24"/>
          <w:lang w:val="hy-AM"/>
        </w:rPr>
        <w:t>բնույթը</w:t>
      </w:r>
      <w:r w:rsidRPr="008D695B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8D69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72DDE04C" w14:textId="7D447B6E" w:rsidR="00AB6207" w:rsidRPr="00ED35D3" w:rsidRDefault="0056504A" w:rsidP="00ED35D3">
      <w:pPr>
        <w:pStyle w:val="NormalWeb"/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8D695B">
        <w:rPr>
          <w:rFonts w:ascii="GHEA Grapalat" w:hAnsi="GHEA Grapalat"/>
          <w:lang w:val="hy-AM"/>
        </w:rPr>
        <w:tab/>
        <w:t>Նախագծի ընդունման նպատակն է</w:t>
      </w:r>
      <w:r w:rsidR="000A2B15" w:rsidRPr="008D695B">
        <w:rPr>
          <w:rFonts w:ascii="GHEA Grapalat" w:hAnsi="GHEA Grapalat"/>
          <w:lang w:val="hy-AM"/>
        </w:rPr>
        <w:t xml:space="preserve"> ուղղել </w:t>
      </w:r>
      <w:r w:rsidRPr="008D695B">
        <w:rPr>
          <w:rFonts w:ascii="GHEA Grapalat" w:hAnsi="GHEA Grapalat"/>
          <w:lang w:val="hy-AM"/>
        </w:rPr>
        <w:t xml:space="preserve"> Որոշման </w:t>
      </w:r>
      <w:r w:rsidR="000A2B15" w:rsidRPr="008D695B">
        <w:rPr>
          <w:rFonts w:ascii="GHEA Grapalat" w:hAnsi="GHEA Grapalat"/>
          <w:lang w:val="hy-AM"/>
        </w:rPr>
        <w:t>N</w:t>
      </w:r>
      <w:r w:rsidR="007E7C42">
        <w:rPr>
          <w:rFonts w:ascii="GHEA Grapalat" w:hAnsi="GHEA Grapalat"/>
          <w:lang w:val="hy-AM"/>
        </w:rPr>
        <w:t xml:space="preserve"> </w:t>
      </w:r>
      <w:r w:rsidR="000A2B15" w:rsidRPr="008D695B">
        <w:rPr>
          <w:rFonts w:ascii="GHEA Grapalat" w:hAnsi="GHEA Grapalat"/>
          <w:lang w:val="hy-AM"/>
        </w:rPr>
        <w:t xml:space="preserve">5 հավելվածում առկա անհամապատասխանությունները։ </w:t>
      </w:r>
    </w:p>
    <w:p w14:paraId="44F2B8B9" w14:textId="77777777" w:rsidR="000D0216" w:rsidRPr="008D695B" w:rsidRDefault="00E63694" w:rsidP="00ED35D3">
      <w:pPr>
        <w:pStyle w:val="BodyText"/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D69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0D0216" w:rsidRPr="008D69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D0216" w:rsidRPr="008D695B">
        <w:rPr>
          <w:rFonts w:ascii="GHEA Grapalat" w:hAnsi="GHEA Grapalat"/>
          <w:b/>
          <w:sz w:val="24"/>
          <w:szCs w:val="24"/>
          <w:lang w:val="hy-AM"/>
        </w:rPr>
        <w:t>4</w:t>
      </w:r>
      <w:r w:rsidR="000D0216" w:rsidRPr="008D695B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="000D0216" w:rsidRPr="008D695B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="000D0216" w:rsidRPr="008D69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D0216" w:rsidRPr="008D695B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0D0216" w:rsidRPr="008D69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D0216" w:rsidRPr="008D695B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="000D0216" w:rsidRPr="008D69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D0216" w:rsidRPr="008D695B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="000D0216" w:rsidRPr="008D69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D0216" w:rsidRPr="008D695B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="000D0216" w:rsidRPr="008D69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D0216" w:rsidRPr="008D695B">
        <w:rPr>
          <w:rFonts w:ascii="GHEA Grapalat" w:hAnsi="GHEA Grapalat"/>
          <w:b/>
          <w:sz w:val="24"/>
          <w:szCs w:val="24"/>
          <w:lang w:val="hy-AM"/>
        </w:rPr>
        <w:t>և</w:t>
      </w:r>
      <w:r w:rsidR="000D0216" w:rsidRPr="008D69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D0216" w:rsidRPr="008D695B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2EA56773" w14:textId="625C72CF" w:rsidR="0056504A" w:rsidRPr="008D695B" w:rsidRDefault="0056504A" w:rsidP="00ED35D3">
      <w:pPr>
        <w:pStyle w:val="NormalWeb"/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8D695B">
        <w:rPr>
          <w:rFonts w:ascii="GHEA Grapalat" w:hAnsi="GHEA Grapalat"/>
          <w:lang w:val="hy-AM"/>
        </w:rPr>
        <w:tab/>
        <w:t xml:space="preserve">Նախագիծը մշակվել է </w:t>
      </w:r>
      <w:r w:rsidR="00FB5DEF" w:rsidRPr="00CB6A45">
        <w:rPr>
          <w:rFonts w:ascii="GHEA Grapalat" w:hAnsi="GHEA Grapalat"/>
          <w:lang w:val="hy-AM"/>
        </w:rPr>
        <w:t>ՀՀ</w:t>
      </w:r>
      <w:r w:rsidR="007E7C42" w:rsidRPr="00CB6A45">
        <w:rPr>
          <w:rFonts w:ascii="GHEA Grapalat" w:hAnsi="GHEA Grapalat"/>
          <w:lang w:val="hy-AM"/>
        </w:rPr>
        <w:t xml:space="preserve"> տարածքային կառավարման և ենթակառուցված</w:t>
      </w:r>
      <w:r w:rsidR="00181E4D" w:rsidRPr="00CB6A45">
        <w:rPr>
          <w:rFonts w:ascii="GHEA Grapalat" w:hAnsi="GHEA Grapalat"/>
          <w:lang w:val="hy-AM"/>
        </w:rPr>
        <w:t>ք</w:t>
      </w:r>
      <w:r w:rsidR="007E7C42" w:rsidRPr="00CB6A45">
        <w:rPr>
          <w:rFonts w:ascii="GHEA Grapalat" w:hAnsi="GHEA Grapalat"/>
          <w:lang w:val="hy-AM"/>
        </w:rPr>
        <w:t>ների նախարարության</w:t>
      </w:r>
      <w:r w:rsidR="007E7C42">
        <w:rPr>
          <w:rFonts w:ascii="GHEA Grapalat" w:hAnsi="GHEA Grapalat"/>
          <w:lang w:val="hy-AM"/>
        </w:rPr>
        <w:t xml:space="preserve"> և ՀՀ</w:t>
      </w:r>
      <w:r w:rsidR="00FB5DEF" w:rsidRPr="008D695B">
        <w:rPr>
          <w:rFonts w:ascii="GHEA Grapalat" w:hAnsi="GHEA Grapalat"/>
          <w:lang w:val="hy-AM"/>
        </w:rPr>
        <w:t xml:space="preserve"> Կոտայքի մարզպետարանի</w:t>
      </w:r>
      <w:r w:rsidRPr="008D695B">
        <w:rPr>
          <w:rFonts w:ascii="GHEA Grapalat" w:hAnsi="GHEA Grapalat"/>
          <w:lang w:val="hy-AM"/>
        </w:rPr>
        <w:t xml:space="preserve"> կողմից</w:t>
      </w:r>
      <w:r w:rsidR="00215D51">
        <w:rPr>
          <w:rFonts w:ascii="GHEA Grapalat" w:hAnsi="GHEA Grapalat"/>
          <w:lang w:val="hy-AM"/>
        </w:rPr>
        <w:t>։</w:t>
      </w:r>
    </w:p>
    <w:p w14:paraId="1A7E833E" w14:textId="77777777" w:rsidR="00F745B8" w:rsidRPr="008D695B" w:rsidRDefault="00F745B8" w:rsidP="00ED35D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mbria" w:hAnsi="GHEA Grapalat" w:cs="Cambria Math"/>
          <w:b/>
          <w:color w:val="000000"/>
          <w:lang w:val="hy-AM"/>
        </w:rPr>
      </w:pPr>
      <w:r w:rsidRPr="008D695B">
        <w:rPr>
          <w:rFonts w:ascii="GHEA Grapalat" w:eastAsia="Cambria" w:hAnsi="GHEA Grapalat" w:cs="Sylfaen"/>
          <w:b/>
          <w:color w:val="000000"/>
          <w:lang w:val="hy-AM"/>
        </w:rPr>
        <w:t xml:space="preserve">       5</w:t>
      </w:r>
      <w:r w:rsidRPr="008D695B">
        <w:rPr>
          <w:rFonts w:ascii="Cambria Math" w:eastAsia="MS Mincho" w:hAnsi="Cambria Math" w:cs="Cambria Math"/>
          <w:b/>
          <w:color w:val="000000"/>
          <w:lang w:val="hy-AM"/>
        </w:rPr>
        <w:t>․</w:t>
      </w:r>
      <w:r w:rsidRPr="008D695B">
        <w:rPr>
          <w:rFonts w:ascii="GHEA Grapalat" w:eastAsia="Cambria" w:hAnsi="GHEA Grapalat" w:cs="Sylfaen"/>
          <w:b/>
          <w:color w:val="000000"/>
          <w:lang w:val="hy-AM"/>
        </w:rPr>
        <w:t xml:space="preserve"> Ակնկալվող</w:t>
      </w:r>
      <w:r w:rsidRPr="008D695B">
        <w:rPr>
          <w:rFonts w:ascii="GHEA Grapalat" w:eastAsia="Cambria" w:hAnsi="GHEA Grapalat" w:cs="Cambria"/>
          <w:b/>
          <w:color w:val="000000"/>
          <w:lang w:val="hy-AM"/>
        </w:rPr>
        <w:t xml:space="preserve"> </w:t>
      </w:r>
      <w:r w:rsidRPr="008D695B">
        <w:rPr>
          <w:rFonts w:ascii="GHEA Grapalat" w:eastAsia="Cambria" w:hAnsi="GHEA Grapalat" w:cs="Sylfaen"/>
          <w:b/>
          <w:color w:val="000000"/>
          <w:lang w:val="hy-AM"/>
        </w:rPr>
        <w:t>արդյունքը</w:t>
      </w:r>
      <w:r w:rsidRPr="008D695B">
        <w:rPr>
          <w:rFonts w:ascii="Cambria Math" w:eastAsia="MS Mincho" w:hAnsi="Cambria Math" w:cs="Cambria Math"/>
          <w:b/>
          <w:color w:val="000000"/>
          <w:lang w:val="hy-AM"/>
        </w:rPr>
        <w:t>․</w:t>
      </w:r>
    </w:p>
    <w:p w14:paraId="027D9A8C" w14:textId="4012671A" w:rsidR="0056504A" w:rsidRPr="008D695B" w:rsidRDefault="0056504A" w:rsidP="00ED35D3">
      <w:pPr>
        <w:pStyle w:val="NormalWeb"/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8D695B">
        <w:rPr>
          <w:rFonts w:ascii="GHEA Grapalat" w:hAnsi="GHEA Grapalat"/>
          <w:lang w:val="hy-AM"/>
        </w:rPr>
        <w:tab/>
        <w:t xml:space="preserve">Նախագծի ընդունմամբ ակնկալվում է ուղղել Որոշման </w:t>
      </w:r>
      <w:r w:rsidR="00FB5DEF" w:rsidRPr="008D695B">
        <w:rPr>
          <w:rFonts w:ascii="GHEA Grapalat" w:hAnsi="GHEA Grapalat"/>
          <w:lang w:val="hy-AM"/>
        </w:rPr>
        <w:t>N</w:t>
      </w:r>
      <w:r w:rsidR="00D16087">
        <w:rPr>
          <w:rFonts w:ascii="GHEA Grapalat" w:hAnsi="GHEA Grapalat"/>
          <w:lang w:val="hy-AM"/>
        </w:rPr>
        <w:t xml:space="preserve"> </w:t>
      </w:r>
      <w:r w:rsidR="00FB5DEF" w:rsidRPr="008D695B">
        <w:rPr>
          <w:rFonts w:ascii="GHEA Grapalat" w:hAnsi="GHEA Grapalat"/>
          <w:lang w:val="hy-AM"/>
        </w:rPr>
        <w:t>5 հավելվածում</w:t>
      </w:r>
      <w:r w:rsidRPr="008D695B">
        <w:rPr>
          <w:rFonts w:ascii="GHEA Grapalat" w:hAnsi="GHEA Grapalat"/>
          <w:lang w:val="hy-AM"/>
        </w:rPr>
        <w:t xml:space="preserve"> առկա </w:t>
      </w:r>
      <w:r w:rsidR="00251B5B" w:rsidRPr="008D695B">
        <w:rPr>
          <w:rFonts w:ascii="GHEA Grapalat" w:hAnsi="GHEA Grapalat"/>
          <w:lang w:val="hy-AM"/>
        </w:rPr>
        <w:t xml:space="preserve">անհամապատասխանությունները՝ ապահովելով </w:t>
      </w:r>
      <w:r w:rsidR="00D24E64" w:rsidRPr="008D695B">
        <w:rPr>
          <w:rFonts w:ascii="GHEA Grapalat" w:hAnsi="GHEA Grapalat"/>
          <w:lang w:val="hy-AM"/>
        </w:rPr>
        <w:t xml:space="preserve">բնակարանի գնման </w:t>
      </w:r>
      <w:r w:rsidR="00251B5B" w:rsidRPr="008D695B">
        <w:rPr>
          <w:rFonts w:ascii="GHEA Grapalat" w:hAnsi="GHEA Grapalat"/>
          <w:lang w:val="hy-AM"/>
        </w:rPr>
        <w:t>վ</w:t>
      </w:r>
      <w:r w:rsidR="00251B5B" w:rsidRPr="008D695B">
        <w:rPr>
          <w:rFonts w:ascii="GHEA Grapalat" w:hAnsi="GHEA Grapalat"/>
          <w:color w:val="000000"/>
          <w:lang w:val="hy-AM"/>
        </w:rPr>
        <w:t>կայագրի միջոցով</w:t>
      </w:r>
      <w:r w:rsidR="00251B5B" w:rsidRPr="008D695B">
        <w:rPr>
          <w:rFonts w:ascii="GHEA Grapalat" w:hAnsi="GHEA Grapalat" w:cs="Courier New"/>
          <w:color w:val="000000"/>
          <w:lang w:val="hy-AM"/>
        </w:rPr>
        <w:t xml:space="preserve"> ֆինանսական</w:t>
      </w:r>
      <w:r w:rsidR="00251B5B" w:rsidRPr="008D695B">
        <w:rPr>
          <w:rFonts w:ascii="GHEA Grapalat" w:hAnsi="GHEA Grapalat"/>
          <w:color w:val="000000"/>
          <w:lang w:val="hy-AM"/>
        </w:rPr>
        <w:t xml:space="preserve"> </w:t>
      </w:r>
      <w:r w:rsidR="00D24E64" w:rsidRPr="008D695B">
        <w:rPr>
          <w:rFonts w:ascii="GHEA Grapalat" w:hAnsi="GHEA Grapalat" w:cs="Arial Unicode"/>
          <w:color w:val="000000"/>
          <w:lang w:val="hy-AM"/>
        </w:rPr>
        <w:t>աջակցություն ստանալու գործընթացի պատշաճ իրականացումը։</w:t>
      </w:r>
    </w:p>
    <w:p w14:paraId="26A8A69D" w14:textId="76ABF045" w:rsidR="00406B62" w:rsidRPr="00406B62" w:rsidRDefault="00471731" w:rsidP="00406B62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406B62">
        <w:rPr>
          <w:rFonts w:ascii="GHEA Grapalat" w:hAnsi="GHEA Grapalat"/>
          <w:b/>
          <w:bCs/>
          <w:color w:val="000000" w:themeColor="text1"/>
          <w:lang w:val="hy-AM"/>
        </w:rPr>
        <w:lastRenderedPageBreak/>
        <w:t xml:space="preserve">       </w:t>
      </w:r>
      <w:r w:rsidR="005B7485" w:rsidRPr="00406B62">
        <w:rPr>
          <w:rFonts w:ascii="GHEA Grapalat" w:hAnsi="GHEA Grapalat"/>
          <w:b/>
          <w:bCs/>
          <w:color w:val="000000" w:themeColor="text1"/>
          <w:lang w:val="hy-AM"/>
        </w:rPr>
        <w:t>6</w:t>
      </w:r>
      <w:r w:rsidRPr="00406B62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="00406B62" w:rsidRPr="00406B6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406B62" w:rsidRPr="00406B62">
        <w:rPr>
          <w:rFonts w:ascii="GHEA Grapalat" w:hAnsi="GHEA Grapalat" w:cs="GHEA Grapalat"/>
          <w:b/>
          <w:color w:val="000000" w:themeColor="text1"/>
          <w:lang w:val="hy-AM"/>
        </w:rPr>
        <w:t>Կապը</w:t>
      </w:r>
      <w:r w:rsidR="00406B62" w:rsidRPr="00406B6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406B62" w:rsidRPr="00406B62">
        <w:rPr>
          <w:rFonts w:ascii="GHEA Grapalat" w:hAnsi="GHEA Grapalat" w:cs="GHEA Grapalat"/>
          <w:b/>
          <w:color w:val="000000" w:themeColor="text1"/>
          <w:lang w:val="hy-AM"/>
        </w:rPr>
        <w:t>ռազմավարական</w:t>
      </w:r>
      <w:r w:rsidR="00406B62" w:rsidRPr="00406B6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406B62" w:rsidRPr="00406B62">
        <w:rPr>
          <w:rFonts w:ascii="GHEA Grapalat" w:hAnsi="GHEA Grapalat" w:cs="GHEA Grapalat"/>
          <w:b/>
          <w:color w:val="000000" w:themeColor="text1"/>
          <w:lang w:val="hy-AM"/>
        </w:rPr>
        <w:t>փաստաթղթերի</w:t>
      </w:r>
      <w:r w:rsidR="00406B62" w:rsidRPr="00406B6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406B62" w:rsidRPr="00406B62">
        <w:rPr>
          <w:rFonts w:ascii="GHEA Grapalat" w:hAnsi="GHEA Grapalat" w:cs="GHEA Grapalat"/>
          <w:b/>
          <w:color w:val="000000" w:themeColor="text1"/>
          <w:lang w:val="hy-AM"/>
        </w:rPr>
        <w:t>հետ</w:t>
      </w:r>
      <w:r w:rsidR="00406B62" w:rsidRPr="00406B62">
        <w:rPr>
          <w:rFonts w:ascii="GHEA Grapalat" w:hAnsi="GHEA Grapalat"/>
          <w:b/>
          <w:color w:val="000000" w:themeColor="text1"/>
          <w:lang w:val="hy-AM"/>
        </w:rPr>
        <w:t xml:space="preserve">. </w:t>
      </w:r>
      <w:r w:rsidR="00406B62" w:rsidRPr="00406B62">
        <w:rPr>
          <w:rFonts w:ascii="GHEA Grapalat" w:hAnsi="GHEA Grapalat" w:cs="GHEA Grapalat"/>
          <w:b/>
          <w:color w:val="000000" w:themeColor="text1"/>
          <w:lang w:val="hy-AM"/>
        </w:rPr>
        <w:t>Հայաստանի</w:t>
      </w:r>
      <w:r w:rsidR="00406B62" w:rsidRPr="00406B6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406B62" w:rsidRPr="00406B62">
        <w:rPr>
          <w:rFonts w:ascii="GHEA Grapalat" w:hAnsi="GHEA Grapalat" w:cs="GHEA Grapalat"/>
          <w:b/>
          <w:color w:val="000000" w:themeColor="text1"/>
          <w:lang w:val="hy-AM"/>
        </w:rPr>
        <w:t>վերափոխման</w:t>
      </w:r>
      <w:r w:rsidR="00406B62" w:rsidRPr="00406B6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406B62" w:rsidRPr="00406B62">
        <w:rPr>
          <w:rFonts w:ascii="GHEA Grapalat" w:hAnsi="GHEA Grapalat" w:cs="GHEA Grapalat"/>
          <w:b/>
          <w:color w:val="000000" w:themeColor="text1"/>
          <w:lang w:val="hy-AM"/>
        </w:rPr>
        <w:t>ռազմ</w:t>
      </w:r>
      <w:bookmarkStart w:id="0" w:name="_GoBack"/>
      <w:bookmarkEnd w:id="0"/>
      <w:r w:rsidR="00406B62" w:rsidRPr="00406B62">
        <w:rPr>
          <w:rFonts w:ascii="GHEA Grapalat" w:hAnsi="GHEA Grapalat" w:cs="GHEA Grapalat"/>
          <w:b/>
          <w:color w:val="000000" w:themeColor="text1"/>
          <w:lang w:val="hy-AM"/>
        </w:rPr>
        <w:t>ավարությ</w:t>
      </w:r>
      <w:r w:rsidR="00406B62" w:rsidRPr="00406B62">
        <w:rPr>
          <w:rFonts w:ascii="GHEA Grapalat" w:hAnsi="GHEA Grapalat"/>
          <w:b/>
          <w:color w:val="000000" w:themeColor="text1"/>
          <w:lang w:val="hy-AM"/>
        </w:rPr>
        <w:t>ուն 2050, Կառավարության 2021-2026թթ. ծրագիր, ոլորտային և/կամ այլ ռազմավարություններ</w:t>
      </w:r>
      <w:r w:rsidR="00406B62" w:rsidRPr="00406B62">
        <w:rPr>
          <w:rFonts w:ascii="Cambria Math" w:hAnsi="Cambria Math" w:cs="Cambria Math"/>
          <w:b/>
          <w:color w:val="000000" w:themeColor="text1"/>
          <w:lang w:val="hy-AM"/>
        </w:rPr>
        <w:t>․</w:t>
      </w:r>
    </w:p>
    <w:p w14:paraId="74E0E300" w14:textId="2F0CA5E2" w:rsidR="00406B62" w:rsidRDefault="00406B62" w:rsidP="00406B6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406B62">
        <w:rPr>
          <w:rFonts w:ascii="GHEA Grapalat" w:hAnsi="GHEA Grapalat"/>
          <w:color w:val="000000" w:themeColor="text1"/>
          <w:lang w:val="hy-AM"/>
        </w:rPr>
        <w:tab/>
        <w:t>Որոշման նախագիծը կապված է Կառավարության 2021 թվականի օգոստոսի 18-ի N 1363-Ա որոշմամբ հաստատված Կառավարության 2021-2026թթ</w:t>
      </w:r>
      <w:r w:rsidRPr="00406B62">
        <w:rPr>
          <w:rFonts w:ascii="Cambria Math" w:hAnsi="Cambria Math" w:cs="Cambria Math"/>
          <w:color w:val="000000" w:themeColor="text1"/>
          <w:lang w:val="hy-AM"/>
        </w:rPr>
        <w:t>․</w:t>
      </w:r>
      <w:r w:rsidRPr="00406B62">
        <w:rPr>
          <w:rFonts w:ascii="GHEA Grapalat" w:hAnsi="GHEA Grapalat"/>
          <w:color w:val="000000" w:themeColor="text1"/>
          <w:lang w:val="hy-AM"/>
        </w:rPr>
        <w:t xml:space="preserve"> </w:t>
      </w:r>
      <w:r w:rsidRPr="00406B62">
        <w:rPr>
          <w:rFonts w:ascii="GHEA Grapalat" w:hAnsi="GHEA Grapalat" w:cs="GHEA Grapalat"/>
          <w:color w:val="000000" w:themeColor="text1"/>
          <w:lang w:val="hy-AM"/>
        </w:rPr>
        <w:t>ծրագրի</w:t>
      </w:r>
      <w:r w:rsidRPr="00406B62">
        <w:rPr>
          <w:rFonts w:ascii="GHEA Grapalat" w:hAnsi="GHEA Grapalat"/>
          <w:color w:val="000000" w:themeColor="text1"/>
          <w:lang w:val="hy-AM"/>
        </w:rPr>
        <w:t xml:space="preserve"> 2-</w:t>
      </w:r>
      <w:r w:rsidRPr="00406B62">
        <w:rPr>
          <w:rFonts w:ascii="GHEA Grapalat" w:hAnsi="GHEA Grapalat" w:cs="GHEA Grapalat"/>
          <w:color w:val="000000" w:themeColor="text1"/>
          <w:lang w:val="hy-AM"/>
        </w:rPr>
        <w:t>րդ</w:t>
      </w:r>
      <w:r w:rsidRPr="00406B62">
        <w:rPr>
          <w:rFonts w:ascii="GHEA Grapalat" w:hAnsi="GHEA Grapalat"/>
          <w:color w:val="000000" w:themeColor="text1"/>
          <w:lang w:val="hy-AM"/>
        </w:rPr>
        <w:t xml:space="preserve"> </w:t>
      </w:r>
      <w:r w:rsidRPr="00406B62">
        <w:rPr>
          <w:rFonts w:ascii="GHEA Grapalat" w:hAnsi="GHEA Grapalat" w:cs="GHEA Grapalat"/>
          <w:color w:val="000000" w:themeColor="text1"/>
          <w:lang w:val="hy-AM"/>
        </w:rPr>
        <w:t>գլխի</w:t>
      </w:r>
      <w:r w:rsidRPr="00406B62">
        <w:rPr>
          <w:rFonts w:ascii="GHEA Grapalat" w:hAnsi="GHEA Grapalat"/>
          <w:color w:val="000000" w:themeColor="text1"/>
          <w:lang w:val="hy-AM"/>
        </w:rPr>
        <w:t xml:space="preserve"> </w:t>
      </w:r>
      <w:r w:rsidRPr="00406B62">
        <w:rPr>
          <w:rFonts w:ascii="GHEA Grapalat" w:hAnsi="GHEA Grapalat" w:cs="GHEA Grapalat"/>
          <w:color w:val="000000" w:themeColor="text1"/>
          <w:lang w:val="hy-AM"/>
        </w:rPr>
        <w:t>«</w:t>
      </w:r>
      <w:r w:rsidRPr="00406B62">
        <w:rPr>
          <w:rFonts w:ascii="GHEA Grapalat" w:hAnsi="GHEA Grapalat"/>
          <w:color w:val="000000" w:themeColor="text1"/>
          <w:lang w:val="hy-AM"/>
        </w:rPr>
        <w:t>2</w:t>
      </w:r>
      <w:r w:rsidRPr="00406B62">
        <w:rPr>
          <w:rFonts w:ascii="Cambria Math" w:hAnsi="Cambria Math" w:cs="Cambria Math"/>
          <w:color w:val="000000" w:themeColor="text1"/>
          <w:lang w:val="hy-AM"/>
        </w:rPr>
        <w:t>․</w:t>
      </w:r>
      <w:r w:rsidRPr="00406B62">
        <w:rPr>
          <w:rFonts w:ascii="GHEA Grapalat" w:hAnsi="GHEA Grapalat"/>
          <w:color w:val="000000" w:themeColor="text1"/>
          <w:lang w:val="hy-AM"/>
        </w:rPr>
        <w:t>7</w:t>
      </w:r>
      <w:r w:rsidRPr="00406B62">
        <w:rPr>
          <w:rFonts w:ascii="Cambria Math" w:hAnsi="Cambria Math" w:cs="Cambria Math"/>
          <w:color w:val="000000" w:themeColor="text1"/>
          <w:lang w:val="hy-AM"/>
        </w:rPr>
        <w:t>․</w:t>
      </w:r>
      <w:r w:rsidRPr="00406B62">
        <w:rPr>
          <w:rFonts w:ascii="GHEA Grapalat" w:hAnsi="GHEA Grapalat"/>
          <w:color w:val="000000" w:themeColor="text1"/>
          <w:lang w:val="hy-AM"/>
        </w:rPr>
        <w:t xml:space="preserve"> </w:t>
      </w:r>
      <w:r w:rsidRPr="00406B62">
        <w:rPr>
          <w:rFonts w:ascii="GHEA Grapalat" w:hAnsi="GHEA Grapalat" w:cs="GHEA Grapalat"/>
          <w:color w:val="000000" w:themeColor="text1"/>
          <w:lang w:val="hy-AM"/>
        </w:rPr>
        <w:t>Քաղաքաշինություն»</w:t>
      </w:r>
      <w:r w:rsidRPr="00406B62">
        <w:rPr>
          <w:rFonts w:ascii="GHEA Grapalat" w:hAnsi="GHEA Grapalat"/>
          <w:color w:val="000000" w:themeColor="text1"/>
          <w:lang w:val="hy-AM"/>
        </w:rPr>
        <w:t xml:space="preserve"> </w:t>
      </w:r>
      <w:r w:rsidRPr="00406B62">
        <w:rPr>
          <w:rFonts w:ascii="GHEA Grapalat" w:hAnsi="GHEA Grapalat" w:cs="GHEA Grapalat"/>
          <w:color w:val="000000" w:themeColor="text1"/>
          <w:lang w:val="hy-AM"/>
        </w:rPr>
        <w:t>բաժնի</w:t>
      </w:r>
      <w:r w:rsidRPr="00406B62">
        <w:rPr>
          <w:rFonts w:ascii="GHEA Grapalat" w:hAnsi="GHEA Grapalat"/>
          <w:color w:val="000000" w:themeColor="text1"/>
          <w:lang w:val="hy-AM"/>
        </w:rPr>
        <w:t xml:space="preserve"> </w:t>
      </w:r>
      <w:r w:rsidRPr="00406B62">
        <w:rPr>
          <w:rFonts w:ascii="GHEA Grapalat" w:hAnsi="GHEA Grapalat" w:cs="GHEA Grapalat"/>
          <w:color w:val="000000" w:themeColor="text1"/>
          <w:lang w:val="hy-AM"/>
        </w:rPr>
        <w:t>և</w:t>
      </w:r>
      <w:r w:rsidRPr="00406B62">
        <w:rPr>
          <w:rFonts w:ascii="GHEA Grapalat" w:hAnsi="GHEA Grapalat"/>
          <w:color w:val="000000" w:themeColor="text1"/>
          <w:lang w:val="hy-AM"/>
        </w:rPr>
        <w:t xml:space="preserve"> ՀՀ կառավարության 2021 թվականի մարտի 18-ի N376–Լ որոշմամբ հաստատված անբավարար տեխնիկական վիճակում գտնվող բնակարանային ֆոնդի հիմնախնդրի կանոնակարգման հայեցակարգի և դրանից բխող միջոցառումների ծրագրի հետ: Այլ ոլորտային և/կամ այլ ռազմավարությունների հետ կապ առկա չէ։</w:t>
      </w:r>
    </w:p>
    <w:p w14:paraId="42186A9C" w14:textId="646133E7" w:rsidR="00471731" w:rsidRPr="008D695B" w:rsidRDefault="00406B62" w:rsidP="00406B6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b/>
          <w:lang w:val="hy-AM" w:eastAsia="en-US"/>
        </w:rPr>
      </w:pPr>
      <w:r w:rsidRPr="00406B62">
        <w:rPr>
          <w:rFonts w:ascii="GHEA Grapalat" w:hAnsi="GHEA Grapalat"/>
          <w:color w:val="000000" w:themeColor="text1"/>
          <w:lang w:val="hy-AM"/>
        </w:rPr>
        <w:t xml:space="preserve">7. </w:t>
      </w:r>
      <w:r w:rsidR="00471731" w:rsidRPr="008D695B">
        <w:rPr>
          <w:rFonts w:ascii="GHEA Grapalat" w:hAnsi="GHEA Grapalat" w:cs="Sylfaen"/>
          <w:b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14:paraId="461D09E1" w14:textId="5907593E" w:rsidR="00406B62" w:rsidRPr="00406B62" w:rsidRDefault="00471731" w:rsidP="00406B62">
      <w:pPr>
        <w:pStyle w:val="mechtex"/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D69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որոշման նախագծի ընդունման առնչությամբ այլ իրավական ակտերում փոփոխություններ և/կամ լրացումներ կատարելու անհրաժեշտություն չկա:</w:t>
      </w:r>
    </w:p>
    <w:p w14:paraId="570B3984" w14:textId="2C54243E" w:rsidR="00471731" w:rsidRPr="008D695B" w:rsidRDefault="00471731" w:rsidP="00ED35D3">
      <w:pPr>
        <w:tabs>
          <w:tab w:val="left" w:pos="900"/>
        </w:tabs>
        <w:spacing w:after="0" w:line="360" w:lineRule="auto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 w:rsidRPr="008D695B"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  <w:t xml:space="preserve">       </w:t>
      </w:r>
      <w:r w:rsidR="00406B62" w:rsidRPr="00406B62"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  <w:t>8</w:t>
      </w:r>
      <w:r w:rsidRPr="008D695B">
        <w:rPr>
          <w:rFonts w:ascii="Cambria Math" w:eastAsia="MS Mincho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8D695B"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8D695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Լրացուցիչ</w:t>
      </w:r>
      <w:r w:rsidRPr="008D695B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</w:t>
      </w:r>
      <w:r w:rsidRPr="008D695B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</w:p>
    <w:p w14:paraId="64AA4EEC" w14:textId="77777777" w:rsidR="00B817D2" w:rsidRPr="008D695B" w:rsidRDefault="00B817D2" w:rsidP="00ED35D3">
      <w:pPr>
        <w:spacing w:after="0" w:line="360" w:lineRule="auto"/>
        <w:jc w:val="both"/>
        <w:rPr>
          <w:rFonts w:ascii="GHEA Grapalat" w:hAnsi="GHEA Grapalat" w:cs="Times Armenian"/>
          <w:bCs/>
          <w:color w:val="000000" w:themeColor="text1"/>
          <w:sz w:val="24"/>
          <w:szCs w:val="24"/>
          <w:lang w:val="hy-AM"/>
        </w:rPr>
      </w:pPr>
      <w:r w:rsidRPr="008D695B">
        <w:rPr>
          <w:rFonts w:ascii="GHEA Grapalat" w:hAnsi="GHEA Grapalat" w:cs="Times Armenian"/>
          <w:bCs/>
          <w:color w:val="000000" w:themeColor="text1"/>
          <w:sz w:val="24"/>
          <w:szCs w:val="24"/>
          <w:lang w:val="hy-AM"/>
        </w:rPr>
        <w:t xml:space="preserve">          Կառավարության որոշման նախագծի ընդունման կապակցությամբ պետական բյուջեում ծախսերի և եկամուտների ավելացում կամ նվազեցում չի նախատեսվում։</w:t>
      </w:r>
    </w:p>
    <w:sectPr w:rsidR="00B817D2" w:rsidRPr="008D69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TarumianTimes">
    <w:altName w:val="Cambria"/>
    <w:charset w:val="01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7B5"/>
    <w:rsid w:val="000118EB"/>
    <w:rsid w:val="00042BBC"/>
    <w:rsid w:val="0007541D"/>
    <w:rsid w:val="000817F4"/>
    <w:rsid w:val="0009311B"/>
    <w:rsid w:val="000931E4"/>
    <w:rsid w:val="000A2B15"/>
    <w:rsid w:val="000D0216"/>
    <w:rsid w:val="001154D1"/>
    <w:rsid w:val="001203D3"/>
    <w:rsid w:val="00175812"/>
    <w:rsid w:val="00181E4D"/>
    <w:rsid w:val="001D044A"/>
    <w:rsid w:val="00215D51"/>
    <w:rsid w:val="00251B5B"/>
    <w:rsid w:val="002663E5"/>
    <w:rsid w:val="00274DA3"/>
    <w:rsid w:val="00325E84"/>
    <w:rsid w:val="003C7017"/>
    <w:rsid w:val="003E2750"/>
    <w:rsid w:val="00406B62"/>
    <w:rsid w:val="00471731"/>
    <w:rsid w:val="0056504A"/>
    <w:rsid w:val="005B7485"/>
    <w:rsid w:val="005E6A92"/>
    <w:rsid w:val="00643A1D"/>
    <w:rsid w:val="006558EE"/>
    <w:rsid w:val="006C220E"/>
    <w:rsid w:val="00747718"/>
    <w:rsid w:val="007910E1"/>
    <w:rsid w:val="007B2222"/>
    <w:rsid w:val="007E7C42"/>
    <w:rsid w:val="00802D5F"/>
    <w:rsid w:val="00855B5F"/>
    <w:rsid w:val="008975B8"/>
    <w:rsid w:val="008D695B"/>
    <w:rsid w:val="00935A8C"/>
    <w:rsid w:val="00963C72"/>
    <w:rsid w:val="009D6FCA"/>
    <w:rsid w:val="009F1FCF"/>
    <w:rsid w:val="00A23836"/>
    <w:rsid w:val="00A26638"/>
    <w:rsid w:val="00A416CC"/>
    <w:rsid w:val="00AA464F"/>
    <w:rsid w:val="00AB6207"/>
    <w:rsid w:val="00B817D2"/>
    <w:rsid w:val="00B96DAC"/>
    <w:rsid w:val="00BA564F"/>
    <w:rsid w:val="00BD1FC1"/>
    <w:rsid w:val="00BE0CAE"/>
    <w:rsid w:val="00C44520"/>
    <w:rsid w:val="00C86C13"/>
    <w:rsid w:val="00CA37B5"/>
    <w:rsid w:val="00CB6A45"/>
    <w:rsid w:val="00D00EFE"/>
    <w:rsid w:val="00D16087"/>
    <w:rsid w:val="00D23711"/>
    <w:rsid w:val="00D24E64"/>
    <w:rsid w:val="00D65856"/>
    <w:rsid w:val="00DA0E4F"/>
    <w:rsid w:val="00DB57C6"/>
    <w:rsid w:val="00E46295"/>
    <w:rsid w:val="00E63694"/>
    <w:rsid w:val="00EB1830"/>
    <w:rsid w:val="00ED35D3"/>
    <w:rsid w:val="00F20199"/>
    <w:rsid w:val="00F745B8"/>
    <w:rsid w:val="00F80590"/>
    <w:rsid w:val="00FB5DEF"/>
    <w:rsid w:val="00FC3745"/>
    <w:rsid w:val="00FE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A22BE"/>
  <w15:docId w15:val="{09BABBE0-A678-43EF-93D9-179AE210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0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65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650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D5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0D0216"/>
    <w:pPr>
      <w:tabs>
        <w:tab w:val="left" w:pos="4820"/>
      </w:tabs>
      <w:spacing w:after="0" w:line="240" w:lineRule="auto"/>
      <w:jc w:val="right"/>
    </w:pPr>
    <w:rPr>
      <w:rFonts w:ascii="ArTarumianTimes" w:eastAsia="Times New Roman" w:hAnsi="ArTarumianTimes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0D0216"/>
    <w:rPr>
      <w:rFonts w:ascii="ArTarumianTimes" w:eastAsia="Times New Roman" w:hAnsi="ArTarumianTimes" w:cs="Times New Roman"/>
      <w:sz w:val="20"/>
      <w:szCs w:val="20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47173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rsid w:val="00471731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325E84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25E8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0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Anush Khudoyan</cp:lastModifiedBy>
  <cp:revision>68</cp:revision>
  <cp:lastPrinted>2022-08-17T11:20:00Z</cp:lastPrinted>
  <dcterms:created xsi:type="dcterms:W3CDTF">2020-02-19T11:32:00Z</dcterms:created>
  <dcterms:modified xsi:type="dcterms:W3CDTF">2022-09-15T07:19:00Z</dcterms:modified>
</cp:coreProperties>
</file>