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8C" w:rsidRPr="009B4785" w:rsidRDefault="009B4785" w:rsidP="00A44E8F">
      <w:pPr>
        <w:pStyle w:val="BodyText"/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9B4785">
        <w:rPr>
          <w:rFonts w:ascii="GHEA Grapalat" w:hAnsi="GHEA Grapalat" w:cs="Sylfaen"/>
          <w:b/>
          <w:sz w:val="24"/>
          <w:szCs w:val="24"/>
        </w:rPr>
        <w:t>ՏԵՂԵԿԱՆՔ-ՀԻՄՆԱՎՈՐՈՒՄ</w:t>
      </w:r>
    </w:p>
    <w:p w:rsidR="00D5288C" w:rsidRPr="009B4785" w:rsidRDefault="00D5288C" w:rsidP="00A44E8F">
      <w:pPr>
        <w:spacing w:line="360" w:lineRule="auto"/>
        <w:ind w:left="142"/>
        <w:jc w:val="center"/>
        <w:rPr>
          <w:rFonts w:ascii="GHEA Grapalat" w:hAnsi="GHEA Grapalat" w:cs="GHEA Grapalat"/>
          <w:b/>
          <w:bCs/>
          <w:sz w:val="24"/>
          <w:szCs w:val="24"/>
          <w:lang w:val="en-US"/>
        </w:rPr>
      </w:pPr>
    </w:p>
    <w:p w:rsidR="00D5288C" w:rsidRPr="009B4785" w:rsidRDefault="009B4785" w:rsidP="00A44E8F">
      <w:pPr>
        <w:pStyle w:val="mechtex"/>
        <w:spacing w:line="360" w:lineRule="auto"/>
        <w:rPr>
          <w:rFonts w:ascii="GHEA Grapalat" w:hAnsi="GHEA Grapalat"/>
          <w:b/>
          <w:sz w:val="24"/>
          <w:szCs w:val="24"/>
        </w:rPr>
      </w:pPr>
      <w:r w:rsidRPr="009B4785">
        <w:rPr>
          <w:rFonts w:ascii="GHEA Grapalat" w:hAnsi="GHEA Grapalat"/>
          <w:b/>
          <w:sz w:val="24"/>
          <w:szCs w:val="24"/>
        </w:rPr>
        <w:t>«</w:t>
      </w:r>
      <w:r w:rsidRPr="009B4785">
        <w:rPr>
          <w:rFonts w:ascii="GHEA Grapalat" w:hAnsi="GHEA Grapalat"/>
          <w:b/>
          <w:sz w:val="24"/>
          <w:szCs w:val="24"/>
          <w:lang w:val="en-US"/>
        </w:rPr>
        <w:t>Ա</w:t>
      </w:r>
      <w:r w:rsidRPr="009B4785">
        <w:rPr>
          <w:rFonts w:ascii="GHEA Grapalat" w:hAnsi="GHEA Grapalat"/>
          <w:b/>
          <w:sz w:val="24"/>
          <w:szCs w:val="24"/>
        </w:rPr>
        <w:t>ԶԱՏԻ ՋՐԱՄԲԱՐԻ ՄԵՌՅԱԼ ԾԱՎԱԼԻ ՀՈՐԻԶՈՆԸ ԻՋԵՑՆԵԼՈՒ ՎԵՐԱԲԵՐՅԱԼ» ՀԱՅԱՍՏԱՆԻ ՀԱՆՐԱՊԵՏՈՒԹՅԱՆ ԿԱՌԱՎԱՐՈՒԹՅԱՆ ՈՐՈՇՄԱՆ ՆԱԽԱԳԾԻ ՎԵՐԱԲԵՐՅԱԼ</w:t>
      </w:r>
    </w:p>
    <w:p w:rsidR="00D5288C" w:rsidRPr="00693303" w:rsidRDefault="00D5288C" w:rsidP="00A44E8F">
      <w:pPr>
        <w:spacing w:line="360" w:lineRule="auto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en-US"/>
        </w:rPr>
      </w:pPr>
    </w:p>
    <w:p w:rsidR="00D5288C" w:rsidRPr="00693303" w:rsidRDefault="00D5288C" w:rsidP="005425B6">
      <w:pPr>
        <w:pStyle w:val="mechtex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693303">
        <w:rPr>
          <w:rFonts w:ascii="GHEA Grapalat" w:hAnsi="GHEA Grapalat" w:cs="Sylfaen"/>
          <w:b/>
          <w:sz w:val="24"/>
          <w:szCs w:val="24"/>
          <w:lang w:val="en-US"/>
        </w:rPr>
        <w:t>Անհրաժեշտությունը`</w:t>
      </w:r>
      <w:r w:rsidRPr="00693303">
        <w:rPr>
          <w:rFonts w:ascii="GHEA Grapalat" w:hAnsi="GHEA Grapalat" w:cs="Sylfaen"/>
          <w:sz w:val="24"/>
          <w:szCs w:val="24"/>
          <w:lang w:val="en-US"/>
        </w:rPr>
        <w:t xml:space="preserve"> որոշման նախագծի ընդունման կարևորությունը պայմանավորված է </w:t>
      </w:r>
      <w:r w:rsidRPr="00693303">
        <w:rPr>
          <w:rFonts w:ascii="GHEA Grapalat" w:hAnsi="GHEA Grapalat" w:cs="GHEA Grapalat"/>
          <w:sz w:val="24"/>
          <w:szCs w:val="24"/>
          <w:lang w:val="hy-AM"/>
        </w:rPr>
        <w:t>Ազատի ջրամբարի վթարված հատակային ջրթողի ջրընդունիչ</w:t>
      </w:r>
      <w:r w:rsidRPr="00693303">
        <w:rPr>
          <w:rFonts w:ascii="GHEA Grapalat" w:hAnsi="GHEA Grapalat" w:cs="GHEA Grapalat"/>
          <w:sz w:val="24"/>
          <w:szCs w:val="24"/>
          <w:lang w:val="af-ZA"/>
        </w:rPr>
        <w:t xml:space="preserve"> կառուցվածքի տեխնիկական վիճակ</w:t>
      </w:r>
      <w:r w:rsidR="00693303">
        <w:rPr>
          <w:rFonts w:ascii="GHEA Grapalat" w:hAnsi="GHEA Grapalat" w:cs="GHEA Grapalat"/>
          <w:sz w:val="24"/>
          <w:szCs w:val="24"/>
          <w:lang w:val="hy-AM"/>
        </w:rPr>
        <w:t>ն</w:t>
      </w:r>
      <w:r w:rsidRPr="00693303">
        <w:rPr>
          <w:rFonts w:ascii="GHEA Grapalat" w:hAnsi="GHEA Grapalat" w:cs="GHEA Grapalat"/>
          <w:sz w:val="24"/>
          <w:szCs w:val="24"/>
          <w:lang w:val="af-ZA"/>
        </w:rPr>
        <w:t xml:space="preserve"> ուսումնասիրելու</w:t>
      </w:r>
      <w:r w:rsidR="000949CF" w:rsidRPr="00693303">
        <w:rPr>
          <w:rFonts w:ascii="GHEA Grapalat" w:hAnsi="GHEA Grapalat" w:cs="GHEA Grapalat"/>
          <w:sz w:val="24"/>
          <w:szCs w:val="24"/>
          <w:lang w:val="hy-AM"/>
        </w:rPr>
        <w:t xml:space="preserve">, ինչպես նաև </w:t>
      </w:r>
      <w:r w:rsidR="000949CF" w:rsidRPr="00693303">
        <w:rPr>
          <w:rFonts w:ascii="GHEA Grapalat" w:hAnsi="GHEA Grapalat" w:cs="Sylfaen"/>
          <w:sz w:val="24"/>
          <w:szCs w:val="24"/>
          <w:lang w:val="en-US"/>
        </w:rPr>
        <w:t xml:space="preserve">ոռոգման ջրապահանջն ապահովելու համար </w:t>
      </w:r>
      <w:r w:rsidR="000949CF" w:rsidRPr="00693303">
        <w:rPr>
          <w:rFonts w:ascii="GHEA Grapalat" w:hAnsi="GHEA Grapalat" w:cs="GHEA Grapalat"/>
          <w:sz w:val="24"/>
          <w:szCs w:val="24"/>
          <w:lang w:val="en-US"/>
        </w:rPr>
        <w:t>Արտաշատի ջրանցքին ջրալրում իրականացնելու</w:t>
      </w:r>
      <w:r w:rsidR="000949CF" w:rsidRPr="0069330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93303">
        <w:rPr>
          <w:rFonts w:ascii="GHEA Grapalat" w:hAnsi="GHEA Grapalat" w:cs="GHEA Grapalat"/>
          <w:sz w:val="24"/>
          <w:szCs w:val="24"/>
          <w:lang w:val="hy-AM"/>
        </w:rPr>
        <w:t>անհրաժեշտությ</w:t>
      </w:r>
      <w:r w:rsidRPr="00693303">
        <w:rPr>
          <w:rFonts w:ascii="GHEA Grapalat" w:hAnsi="GHEA Grapalat" w:cs="GHEA Grapalat"/>
          <w:sz w:val="24"/>
          <w:szCs w:val="24"/>
          <w:lang w:val="en-US"/>
        </w:rPr>
        <w:t>ամբ:</w:t>
      </w:r>
    </w:p>
    <w:p w:rsidR="00444B6A" w:rsidRPr="00693303" w:rsidRDefault="00D5288C" w:rsidP="005425B6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693303">
        <w:rPr>
          <w:rFonts w:ascii="GHEA Grapalat" w:hAnsi="GHEA Grapalat" w:cs="Sylfaen"/>
          <w:b/>
          <w:sz w:val="24"/>
          <w:szCs w:val="24"/>
        </w:rPr>
        <w:t>Ընթացիկ իրավիճակը և խնդիրները</w:t>
      </w:r>
      <w:r w:rsidRPr="00693303">
        <w:rPr>
          <w:rFonts w:ascii="GHEA Grapalat" w:hAnsi="GHEA Grapalat" w:cs="Sylfaen"/>
          <w:sz w:val="24"/>
          <w:szCs w:val="24"/>
        </w:rPr>
        <w:t xml:space="preserve">` </w:t>
      </w:r>
      <w:r w:rsidR="002C104E" w:rsidRPr="00693303">
        <w:rPr>
          <w:rFonts w:ascii="GHEA Grapalat" w:hAnsi="GHEA Grapalat" w:cs="Sylfaen"/>
          <w:sz w:val="24"/>
          <w:szCs w:val="24"/>
          <w:lang w:val="en-US"/>
        </w:rPr>
        <w:t>Ազատի ջրամբարը շահագործվում է 1976 թվականից: Ճնշումային խողովակաշարի երեք շրջասկավառակային փականներից երկուսն անաշխատունակ վիճակում են, իսկ վերջնամասի կարգավորիչը աշխատում է մշտական խափանումներով: Հատակային ջրթողը 2017 թվականին վթարվել է:</w:t>
      </w:r>
      <w:r w:rsidR="002C104E" w:rsidRPr="00693303">
        <w:rPr>
          <w:rFonts w:ascii="GHEA Grapalat" w:hAnsi="GHEA Grapalat"/>
          <w:sz w:val="24"/>
          <w:szCs w:val="24"/>
          <w:lang w:val="hy-AM"/>
        </w:rPr>
        <w:t xml:space="preserve"> </w:t>
      </w:r>
      <w:r w:rsidR="002C104E" w:rsidRPr="00693303">
        <w:rPr>
          <w:rFonts w:ascii="GHEA Grapalat" w:hAnsi="GHEA Grapalat"/>
          <w:sz w:val="24"/>
          <w:szCs w:val="24"/>
          <w:lang w:val="en-US"/>
        </w:rPr>
        <w:t>Հ</w:t>
      </w:r>
      <w:r w:rsidR="002C104E" w:rsidRPr="00693303">
        <w:rPr>
          <w:rFonts w:ascii="GHEA Grapalat" w:hAnsi="GHEA Grapalat"/>
          <w:sz w:val="24"/>
          <w:szCs w:val="24"/>
          <w:lang w:val="hy-AM"/>
        </w:rPr>
        <w:t xml:space="preserve">ատակային ջրթողի վերակառուցման և վերազինման աշխատանքների </w:t>
      </w:r>
      <w:r w:rsidR="002C104E" w:rsidRPr="00693303">
        <w:rPr>
          <w:rFonts w:ascii="GHEA Grapalat" w:hAnsi="GHEA Grapalat"/>
          <w:sz w:val="24"/>
          <w:szCs w:val="24"/>
          <w:lang w:val="en-US"/>
        </w:rPr>
        <w:t xml:space="preserve">համար </w:t>
      </w:r>
      <w:r w:rsidR="002C104E" w:rsidRPr="00693303">
        <w:rPr>
          <w:rFonts w:ascii="GHEA Grapalat" w:hAnsi="GHEA Grapalat"/>
          <w:sz w:val="24"/>
          <w:szCs w:val="24"/>
          <w:lang w:val="hy-AM"/>
        </w:rPr>
        <w:t xml:space="preserve">2017 թվականին </w:t>
      </w:r>
      <w:r w:rsidR="002C104E" w:rsidRPr="00693303">
        <w:rPr>
          <w:rFonts w:ascii="GHEA Grapalat" w:hAnsi="GHEA Grapalat"/>
          <w:sz w:val="24"/>
          <w:szCs w:val="24"/>
          <w:lang w:val="en-US"/>
        </w:rPr>
        <w:t xml:space="preserve">մշակվել են </w:t>
      </w:r>
      <w:r w:rsidR="002C104E" w:rsidRPr="00693303">
        <w:rPr>
          <w:rFonts w:ascii="GHEA Grapalat" w:hAnsi="GHEA Grapalat"/>
          <w:sz w:val="24"/>
          <w:szCs w:val="24"/>
          <w:lang w:val="hy-AM"/>
        </w:rPr>
        <w:t>նախագծանախահաշվային փաստաթղթեր</w:t>
      </w:r>
      <w:r w:rsidR="002C104E" w:rsidRPr="00693303">
        <w:rPr>
          <w:rFonts w:ascii="GHEA Grapalat" w:hAnsi="GHEA Grapalat"/>
          <w:sz w:val="24"/>
          <w:szCs w:val="24"/>
          <w:lang w:val="en-US"/>
        </w:rPr>
        <w:t>ի փաթեթ</w:t>
      </w:r>
      <w:r w:rsidR="002C104E" w:rsidRPr="00693303">
        <w:rPr>
          <w:rFonts w:ascii="GHEA Grapalat" w:hAnsi="GHEA Grapalat"/>
          <w:sz w:val="24"/>
          <w:szCs w:val="24"/>
          <w:lang w:val="hy-AM"/>
        </w:rPr>
        <w:t xml:space="preserve">, որոնք ներկայումս վերահաշվարկի՝ </w:t>
      </w:r>
      <w:r w:rsidR="002C104E" w:rsidRPr="00693303">
        <w:rPr>
          <w:rFonts w:ascii="GHEA Grapalat" w:hAnsi="GHEA Grapalat"/>
          <w:sz w:val="24"/>
          <w:szCs w:val="24"/>
          <w:lang w:val="en-US"/>
        </w:rPr>
        <w:t>դրան զուգահեռ նաև հատակային ջրթո</w:t>
      </w:r>
      <w:r w:rsidR="00693303">
        <w:rPr>
          <w:rFonts w:ascii="GHEA Grapalat" w:hAnsi="GHEA Grapalat"/>
          <w:sz w:val="24"/>
          <w:szCs w:val="24"/>
          <w:lang w:val="hy-AM"/>
        </w:rPr>
        <w:t>ղ</w:t>
      </w:r>
      <w:r w:rsidR="002C104E" w:rsidRPr="00693303">
        <w:rPr>
          <w:rFonts w:ascii="GHEA Grapalat" w:hAnsi="GHEA Grapalat"/>
          <w:sz w:val="24"/>
          <w:szCs w:val="24"/>
          <w:lang w:val="en-US"/>
        </w:rPr>
        <w:t xml:space="preserve"> կառույցների տեխնիկական վիճակի ուսումնասիրության </w:t>
      </w:r>
      <w:r w:rsidR="002C104E" w:rsidRPr="00693303">
        <w:rPr>
          <w:rFonts w:ascii="GHEA Grapalat" w:hAnsi="GHEA Grapalat"/>
          <w:sz w:val="24"/>
          <w:szCs w:val="24"/>
          <w:lang w:val="hy-AM"/>
        </w:rPr>
        <w:t>անհրաժեշտություն ունեն</w:t>
      </w:r>
      <w:r w:rsidR="002C104E" w:rsidRPr="00693303">
        <w:rPr>
          <w:rFonts w:ascii="GHEA Grapalat" w:hAnsi="GHEA Grapalat"/>
          <w:sz w:val="24"/>
          <w:szCs w:val="24"/>
          <w:lang w:val="en-US"/>
        </w:rPr>
        <w:t xml:space="preserve">: </w:t>
      </w:r>
      <w:r w:rsidR="002C104E" w:rsidRPr="00693303">
        <w:rPr>
          <w:rFonts w:ascii="GHEA Grapalat" w:hAnsi="GHEA Grapalat"/>
          <w:sz w:val="24"/>
          <w:szCs w:val="24"/>
          <w:lang w:val="hy-AM"/>
        </w:rPr>
        <w:t xml:space="preserve"> </w:t>
      </w:r>
      <w:r w:rsidR="002C104E" w:rsidRPr="00693303">
        <w:rPr>
          <w:rFonts w:ascii="GHEA Grapalat" w:hAnsi="GHEA Grapalat" w:cs="Sylfaen"/>
          <w:sz w:val="24"/>
          <w:szCs w:val="24"/>
          <w:lang w:val="hy-AM"/>
        </w:rPr>
        <w:t>Ջ</w:t>
      </w:r>
      <w:r w:rsidR="00550590" w:rsidRPr="00693303">
        <w:rPr>
          <w:rFonts w:ascii="GHEA Grapalat" w:hAnsi="GHEA Grapalat" w:cs="Sylfaen"/>
          <w:sz w:val="24"/>
          <w:szCs w:val="24"/>
          <w:lang w:val="en-US"/>
        </w:rPr>
        <w:t xml:space="preserve">րամբարի </w:t>
      </w:r>
      <w:r w:rsidR="002C104E" w:rsidRPr="00693303">
        <w:rPr>
          <w:rFonts w:ascii="GHEA Grapalat" w:hAnsi="GHEA Grapalat" w:cs="GHEA Grapalat"/>
          <w:sz w:val="24"/>
          <w:szCs w:val="24"/>
          <w:lang w:val="af-ZA"/>
        </w:rPr>
        <w:t>մեռյալ ծավալի նիշը (1013,9 մ) մինչև 993 մ նիշ ժամանակավորապես</w:t>
      </w:r>
      <w:r w:rsidR="002C104E" w:rsidRPr="00693303">
        <w:rPr>
          <w:rFonts w:ascii="GHEA Grapalat" w:hAnsi="GHEA Grapalat" w:cs="Sylfaen"/>
          <w:sz w:val="24"/>
          <w:szCs w:val="24"/>
          <w:lang w:val="en-US"/>
        </w:rPr>
        <w:t xml:space="preserve"> իջեցումը </w:t>
      </w:r>
      <w:r w:rsidR="00550590" w:rsidRPr="00693303">
        <w:rPr>
          <w:rFonts w:ascii="GHEA Grapalat" w:hAnsi="GHEA Grapalat" w:cs="Sylfaen"/>
          <w:sz w:val="24"/>
          <w:szCs w:val="24"/>
          <w:lang w:val="en-US"/>
        </w:rPr>
        <w:t xml:space="preserve">հնարավորություն կտա իրականացնել </w:t>
      </w:r>
      <w:r w:rsidR="00550590" w:rsidRPr="00693303">
        <w:rPr>
          <w:rFonts w:ascii="GHEA Grapalat" w:hAnsi="GHEA Grapalat" w:cs="GHEA Grapalat"/>
          <w:sz w:val="24"/>
          <w:szCs w:val="24"/>
          <w:lang w:val="hy-AM"/>
        </w:rPr>
        <w:t>հատակային ջրթողի ջրընդունիչ</w:t>
      </w:r>
      <w:r w:rsidR="00550590" w:rsidRPr="00693303">
        <w:rPr>
          <w:rFonts w:ascii="GHEA Grapalat" w:hAnsi="GHEA Grapalat" w:cs="GHEA Grapalat"/>
          <w:sz w:val="24"/>
          <w:szCs w:val="24"/>
          <w:lang w:val="af-ZA"/>
        </w:rPr>
        <w:t xml:space="preserve"> կառուցվածքի տեխնիկական վիճակի ուսումնասիրություն: </w:t>
      </w:r>
      <w:r w:rsidR="002C104E" w:rsidRPr="0069330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0949CF" w:rsidRPr="00693303" w:rsidRDefault="000949CF" w:rsidP="005425B6">
      <w:pPr>
        <w:pStyle w:val="ListParagraph"/>
        <w:spacing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693303">
        <w:rPr>
          <w:rFonts w:ascii="GHEA Grapalat" w:hAnsi="GHEA Grapalat" w:cs="Sylfaen"/>
          <w:sz w:val="24"/>
          <w:szCs w:val="24"/>
          <w:lang w:val="en-US"/>
        </w:rPr>
        <w:t xml:space="preserve">Միաժամանակ, </w:t>
      </w:r>
      <w:r w:rsidR="002C104E" w:rsidRPr="00693303">
        <w:rPr>
          <w:rFonts w:ascii="GHEA Grapalat" w:hAnsi="GHEA Grapalat" w:cs="Sylfaen"/>
          <w:sz w:val="24"/>
          <w:szCs w:val="24"/>
          <w:lang w:val="hy-AM"/>
        </w:rPr>
        <w:t xml:space="preserve">այն </w:t>
      </w:r>
      <w:r w:rsidR="00D5288C" w:rsidRPr="00693303">
        <w:rPr>
          <w:rFonts w:ascii="GHEA Grapalat" w:hAnsi="GHEA Grapalat" w:cs="GHEA Grapalat"/>
          <w:sz w:val="24"/>
          <w:szCs w:val="24"/>
          <w:lang w:val="af-ZA"/>
        </w:rPr>
        <w:t>հնարավոր</w:t>
      </w:r>
      <w:r w:rsidR="002C104E" w:rsidRPr="00693303">
        <w:rPr>
          <w:rFonts w:ascii="GHEA Grapalat" w:hAnsi="GHEA Grapalat" w:cs="GHEA Grapalat"/>
          <w:sz w:val="24"/>
          <w:szCs w:val="24"/>
          <w:lang w:val="hy-AM"/>
        </w:rPr>
        <w:t>ություն կտա բաց թողնված ջրի ծավալն ուղղել Արտաշատի ջրանցքին՝ մեղմելով</w:t>
      </w:r>
      <w:r w:rsidRPr="00693303">
        <w:rPr>
          <w:rFonts w:ascii="GHEA Grapalat" w:hAnsi="GHEA Grapalat" w:cs="GHEA Grapalat"/>
          <w:sz w:val="24"/>
          <w:szCs w:val="24"/>
          <w:lang w:val="af-ZA"/>
        </w:rPr>
        <w:t xml:space="preserve"> ջրանցքի իշխման տակ ընկած շուրջ 7000 հա հողատարածքների ոռոգման ջրապահանջը</w:t>
      </w:r>
      <w:r w:rsidR="002C104E" w:rsidRPr="00693303">
        <w:rPr>
          <w:rFonts w:ascii="GHEA Grapalat" w:hAnsi="GHEA Grapalat" w:cs="GHEA Grapalat"/>
          <w:sz w:val="24"/>
          <w:szCs w:val="24"/>
          <w:lang w:val="hy-AM"/>
        </w:rPr>
        <w:t xml:space="preserve">: Նշված հողատարածքների ջրապահանջը </w:t>
      </w:r>
      <w:r w:rsidR="002C104E" w:rsidRPr="00693303">
        <w:rPr>
          <w:rFonts w:ascii="GHEA Grapalat" w:hAnsi="GHEA Grapalat" w:cs="GHEA Grapalat"/>
          <w:sz w:val="24"/>
          <w:szCs w:val="24"/>
          <w:lang w:val="af-ZA"/>
        </w:rPr>
        <w:t>սեպտեմբեր-հոկտեմբեր ամիսների</w:t>
      </w:r>
      <w:r w:rsidR="002C104E" w:rsidRPr="00693303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104E" w:rsidRPr="0069330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GHEA Grapalat"/>
          <w:sz w:val="24"/>
          <w:szCs w:val="24"/>
          <w:lang w:val="af-ZA"/>
        </w:rPr>
        <w:t>կազմում է շուրջ 18 մլն մ</w:t>
      </w:r>
      <w:r w:rsidRPr="00693303">
        <w:rPr>
          <w:rFonts w:ascii="GHEA Grapalat" w:hAnsi="GHEA Grapalat" w:cs="GHEA Grapalat"/>
          <w:sz w:val="24"/>
          <w:szCs w:val="24"/>
          <w:vertAlign w:val="superscript"/>
          <w:lang w:val="af-ZA"/>
        </w:rPr>
        <w:t>3</w:t>
      </w:r>
      <w:r w:rsidRPr="00693303">
        <w:rPr>
          <w:rFonts w:ascii="GHEA Grapalat" w:hAnsi="GHEA Grapalat" w:cs="GHEA Grapalat"/>
          <w:sz w:val="24"/>
          <w:szCs w:val="24"/>
          <w:lang w:val="af-ZA"/>
        </w:rPr>
        <w:t>, որից Մխչյանի 2-րդ աստիճանի պոմպակայանով հնարավոր է Արտաշատի</w:t>
      </w:r>
      <w:r w:rsidR="002C104E" w:rsidRPr="00693303">
        <w:rPr>
          <w:rFonts w:ascii="GHEA Grapalat" w:hAnsi="GHEA Grapalat" w:cs="GHEA Grapalat"/>
          <w:sz w:val="24"/>
          <w:szCs w:val="24"/>
          <w:lang w:val="hy-AM"/>
        </w:rPr>
        <w:t xml:space="preserve"> ջրանցքի</w:t>
      </w:r>
      <w:r w:rsidRPr="00693303">
        <w:rPr>
          <w:rFonts w:ascii="GHEA Grapalat" w:hAnsi="GHEA Grapalat" w:cs="GHEA Grapalat"/>
          <w:sz w:val="24"/>
          <w:szCs w:val="24"/>
          <w:lang w:val="af-ZA"/>
        </w:rPr>
        <w:t xml:space="preserve">ն ջրալրում տալ շուրջ </w:t>
      </w:r>
      <w:r w:rsidRPr="00693303">
        <w:rPr>
          <w:rFonts w:ascii="GHEA Grapalat" w:hAnsi="GHEA Grapalat" w:cs="GHEA Grapalat"/>
          <w:sz w:val="24"/>
          <w:szCs w:val="24"/>
          <w:lang w:val="af-ZA"/>
        </w:rPr>
        <w:lastRenderedPageBreak/>
        <w:t>7,3 մլն մ</w:t>
      </w:r>
      <w:r w:rsidR="00693303">
        <w:rPr>
          <w:rFonts w:ascii="GHEA Grapalat" w:hAnsi="GHEA Grapalat" w:cs="GHEA Grapalat"/>
          <w:sz w:val="24"/>
          <w:szCs w:val="24"/>
          <w:vertAlign w:val="superscript"/>
          <w:lang w:val="af-ZA"/>
        </w:rPr>
        <w:t xml:space="preserve">3  </w:t>
      </w:r>
      <w:r w:rsidRPr="00693303">
        <w:rPr>
          <w:rFonts w:ascii="GHEA Grapalat" w:hAnsi="GHEA Grapalat" w:cs="GHEA Grapalat"/>
          <w:sz w:val="24"/>
          <w:szCs w:val="24"/>
          <w:lang w:val="af-ZA"/>
        </w:rPr>
        <w:t xml:space="preserve">ծավալով: </w:t>
      </w:r>
      <w:r w:rsidR="002C104E" w:rsidRPr="00693303">
        <w:rPr>
          <w:rFonts w:ascii="GHEA Grapalat" w:hAnsi="GHEA Grapalat" w:cs="GHEA Grapalat"/>
          <w:sz w:val="24"/>
          <w:szCs w:val="24"/>
          <w:lang w:val="hy-AM"/>
        </w:rPr>
        <w:t>Ջ</w:t>
      </w:r>
      <w:r w:rsidRPr="00693303">
        <w:rPr>
          <w:rFonts w:ascii="GHEA Grapalat" w:hAnsi="GHEA Grapalat" w:cs="GHEA Grapalat"/>
          <w:sz w:val="24"/>
          <w:szCs w:val="24"/>
          <w:lang w:val="af-ZA"/>
        </w:rPr>
        <w:t xml:space="preserve">րապահանջի մնացած մասը հնարավոր կլինի ապահովել Ազատի ջրամբարի մեռյալ ծավալից ջրառ իրականացնելով: </w:t>
      </w:r>
    </w:p>
    <w:p w:rsidR="00D5288C" w:rsidRPr="00693303" w:rsidRDefault="000949CF" w:rsidP="005425B6">
      <w:pPr>
        <w:spacing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693303">
        <w:rPr>
          <w:rFonts w:ascii="GHEA Grapalat" w:hAnsi="GHEA Grapalat" w:cs="GHEA Grapalat"/>
          <w:sz w:val="24"/>
          <w:szCs w:val="24"/>
          <w:lang w:val="af-ZA"/>
        </w:rPr>
        <w:t xml:space="preserve">Ս.թ. սեպտեմբերի </w:t>
      </w:r>
      <w:r w:rsidR="00C457A6" w:rsidRPr="00693303">
        <w:rPr>
          <w:rFonts w:ascii="GHEA Grapalat" w:hAnsi="GHEA Grapalat" w:cs="GHEA Grapalat"/>
          <w:sz w:val="24"/>
          <w:szCs w:val="24"/>
          <w:lang w:val="hy-AM"/>
        </w:rPr>
        <w:t>5</w:t>
      </w:r>
      <w:r w:rsidRPr="00693303">
        <w:rPr>
          <w:rFonts w:ascii="GHEA Grapalat" w:hAnsi="GHEA Grapalat" w:cs="GHEA Grapalat"/>
          <w:sz w:val="24"/>
          <w:szCs w:val="24"/>
          <w:lang w:val="af-ZA"/>
        </w:rPr>
        <w:t>-ի դրությամբ Ազատի ջրամբարի լցվածության (շուրջ 1</w:t>
      </w:r>
      <w:r w:rsidR="00C457A6" w:rsidRPr="00693303">
        <w:rPr>
          <w:rFonts w:ascii="GHEA Grapalat" w:hAnsi="GHEA Grapalat" w:cs="GHEA Grapalat"/>
          <w:sz w:val="24"/>
          <w:szCs w:val="24"/>
          <w:lang w:val="hy-AM"/>
        </w:rPr>
        <w:t>4,4</w:t>
      </w:r>
      <w:r w:rsidRPr="00693303">
        <w:rPr>
          <w:rFonts w:ascii="GHEA Grapalat" w:hAnsi="GHEA Grapalat" w:cs="GHEA Grapalat"/>
          <w:sz w:val="24"/>
          <w:szCs w:val="24"/>
          <w:lang w:val="af-ZA"/>
        </w:rPr>
        <w:t xml:space="preserve"> մլն մ</w:t>
      </w:r>
      <w:r w:rsidRPr="00693303">
        <w:rPr>
          <w:rFonts w:ascii="GHEA Grapalat" w:hAnsi="GHEA Grapalat" w:cs="GHEA Grapalat"/>
          <w:sz w:val="24"/>
          <w:szCs w:val="24"/>
          <w:vertAlign w:val="superscript"/>
          <w:lang w:val="af-ZA"/>
        </w:rPr>
        <w:t>3</w:t>
      </w:r>
      <w:r w:rsidRPr="00693303">
        <w:rPr>
          <w:rFonts w:ascii="GHEA Grapalat" w:hAnsi="GHEA Grapalat" w:cs="GHEA Grapalat"/>
          <w:sz w:val="24"/>
          <w:szCs w:val="24"/>
          <w:lang w:val="af-ZA"/>
        </w:rPr>
        <w:t>) պայմաններում Ազատի քառաստիճան պոմպակայանի ու Դվինի ջրանցքի ջրալրման ծավալները հաշվի առնելով՝ ջրամբարի մեռյալ ծավալից հնարավոր կլինի ջրառ իրականացնել շուրջ 8 մլն մ</w:t>
      </w:r>
      <w:r w:rsidRPr="00693303">
        <w:rPr>
          <w:rFonts w:ascii="GHEA Grapalat" w:hAnsi="GHEA Grapalat" w:cs="GHEA Grapalat"/>
          <w:sz w:val="24"/>
          <w:szCs w:val="24"/>
          <w:vertAlign w:val="superscript"/>
          <w:lang w:val="af-ZA"/>
        </w:rPr>
        <w:t>3</w:t>
      </w:r>
      <w:r w:rsidRPr="00693303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D5288C" w:rsidRPr="00693303" w:rsidRDefault="00D5288C" w:rsidP="005425B6">
      <w:pPr>
        <w:pStyle w:val="mechtex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93303">
        <w:rPr>
          <w:rFonts w:ascii="GHEA Grapalat" w:hAnsi="GHEA Grapalat"/>
          <w:b/>
          <w:sz w:val="24"/>
          <w:szCs w:val="24"/>
          <w:lang w:val="ru-RU"/>
        </w:rPr>
        <w:t>Տվյալ</w:t>
      </w:r>
      <w:r w:rsidRPr="0069330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b/>
          <w:sz w:val="24"/>
          <w:szCs w:val="24"/>
          <w:lang w:val="ru-RU"/>
        </w:rPr>
        <w:t>բնագավառում</w:t>
      </w:r>
      <w:r w:rsidRPr="0069330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b/>
          <w:sz w:val="24"/>
          <w:szCs w:val="24"/>
          <w:lang w:val="ru-RU"/>
        </w:rPr>
        <w:t>իրականացվող</w:t>
      </w:r>
      <w:r w:rsidRPr="0069330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b/>
          <w:sz w:val="24"/>
          <w:szCs w:val="24"/>
        </w:rPr>
        <w:t>քաղաքականությունը</w:t>
      </w:r>
      <w:r w:rsidRPr="00693303">
        <w:rPr>
          <w:rFonts w:ascii="GHEA Grapalat" w:hAnsi="GHEA Grapalat" w:cs="Sylfaen"/>
          <w:sz w:val="24"/>
          <w:szCs w:val="24"/>
        </w:rPr>
        <w:t xml:space="preserve">` </w:t>
      </w:r>
      <w:r w:rsidRPr="00693303">
        <w:rPr>
          <w:rFonts w:ascii="GHEA Grapalat" w:hAnsi="GHEA Grapalat" w:cs="Sylfaen"/>
          <w:sz w:val="24"/>
          <w:szCs w:val="24"/>
          <w:lang w:val="en-US"/>
        </w:rPr>
        <w:t>Հիդրոտեխնիկական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sz w:val="24"/>
          <w:szCs w:val="24"/>
          <w:lang w:val="en-US"/>
        </w:rPr>
        <w:t>կառուցվածքների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sz w:val="24"/>
          <w:szCs w:val="24"/>
          <w:lang w:val="en-US"/>
        </w:rPr>
        <w:t>անվտանգ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sz w:val="24"/>
          <w:szCs w:val="24"/>
          <w:lang w:val="en-US"/>
        </w:rPr>
        <w:t>շահագործում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sz w:val="24"/>
          <w:szCs w:val="24"/>
          <w:lang w:val="en-US"/>
        </w:rPr>
        <w:t>և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3A04" w:rsidRPr="00693303">
        <w:rPr>
          <w:rFonts w:ascii="GHEA Grapalat" w:hAnsi="GHEA Grapalat" w:cs="Sylfaen"/>
          <w:sz w:val="24"/>
          <w:szCs w:val="24"/>
          <w:lang w:val="en-US"/>
        </w:rPr>
        <w:t>կայուն</w:t>
      </w:r>
      <w:r w:rsidR="00AB3A04"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3A04" w:rsidRPr="00693303">
        <w:rPr>
          <w:rFonts w:ascii="GHEA Grapalat" w:hAnsi="GHEA Grapalat" w:cs="Sylfaen"/>
          <w:sz w:val="24"/>
          <w:szCs w:val="24"/>
          <w:lang w:val="en-US"/>
        </w:rPr>
        <w:t>ոռոգման</w:t>
      </w:r>
      <w:r w:rsidR="00AB3A04"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3A04" w:rsidRPr="00693303">
        <w:rPr>
          <w:rFonts w:ascii="GHEA Grapalat" w:hAnsi="GHEA Grapalat" w:cs="Sylfaen"/>
          <w:sz w:val="24"/>
          <w:szCs w:val="24"/>
          <w:lang w:val="en-US"/>
        </w:rPr>
        <w:t>ջրամատակարարում</w:t>
      </w:r>
      <w:r w:rsidRPr="00693303">
        <w:rPr>
          <w:rFonts w:ascii="GHEA Grapalat" w:hAnsi="GHEA Grapalat" w:cs="Sylfaen"/>
          <w:sz w:val="24"/>
          <w:szCs w:val="24"/>
          <w:lang w:val="af-ZA"/>
        </w:rPr>
        <w:t>:</w:t>
      </w:r>
      <w:r w:rsidRPr="0069330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5288C" w:rsidRPr="00693303" w:rsidRDefault="00D5288C" w:rsidP="005425B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93303">
        <w:rPr>
          <w:rFonts w:ascii="GHEA Grapalat" w:hAnsi="GHEA Grapalat" w:cs="Sylfaen"/>
          <w:b/>
          <w:i/>
          <w:sz w:val="24"/>
          <w:szCs w:val="24"/>
        </w:rPr>
        <w:t>Կարգավորման</w:t>
      </w:r>
      <w:r w:rsidRPr="00693303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b/>
          <w:i/>
          <w:sz w:val="24"/>
          <w:szCs w:val="24"/>
        </w:rPr>
        <w:t>նպատակը</w:t>
      </w:r>
      <w:r w:rsidRPr="00693303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b/>
          <w:i/>
          <w:sz w:val="24"/>
          <w:szCs w:val="24"/>
        </w:rPr>
        <w:t>և</w:t>
      </w:r>
      <w:r w:rsidRPr="00693303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b/>
          <w:i/>
          <w:sz w:val="24"/>
          <w:szCs w:val="24"/>
        </w:rPr>
        <w:t>բնույթը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693303">
        <w:rPr>
          <w:rFonts w:ascii="GHEA Grapalat" w:hAnsi="GHEA Grapalat" w:cs="Sylfaen"/>
          <w:sz w:val="24"/>
          <w:szCs w:val="24"/>
          <w:lang w:val="hy-AM"/>
        </w:rPr>
        <w:t xml:space="preserve">Որոշման նախագծի կարգավորման նպատակը՝ </w:t>
      </w:r>
      <w:r w:rsidR="00C457A6" w:rsidRPr="00693303">
        <w:rPr>
          <w:rFonts w:ascii="GHEA Grapalat" w:hAnsi="GHEA Grapalat" w:cs="Sylfaen"/>
          <w:sz w:val="24"/>
          <w:szCs w:val="24"/>
          <w:lang w:val="en-US"/>
        </w:rPr>
        <w:t>հատակային</w:t>
      </w:r>
      <w:r w:rsidR="00C457A6"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7A6" w:rsidRPr="00693303">
        <w:rPr>
          <w:rFonts w:ascii="GHEA Grapalat" w:hAnsi="GHEA Grapalat" w:cs="Sylfaen"/>
          <w:sz w:val="24"/>
          <w:szCs w:val="24"/>
          <w:lang w:val="en-US"/>
        </w:rPr>
        <w:t>ջրթող</w:t>
      </w:r>
      <w:r w:rsidR="00C457A6"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7A6" w:rsidRPr="00693303">
        <w:rPr>
          <w:rFonts w:ascii="GHEA Grapalat" w:hAnsi="GHEA Grapalat" w:cs="Sylfaen"/>
          <w:sz w:val="24"/>
          <w:szCs w:val="24"/>
          <w:lang w:val="en-US"/>
        </w:rPr>
        <w:t>կառույցների</w:t>
      </w:r>
      <w:r w:rsidR="00C457A6"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7A6" w:rsidRPr="00693303">
        <w:rPr>
          <w:rFonts w:ascii="GHEA Grapalat" w:hAnsi="GHEA Grapalat" w:cs="Sylfaen"/>
          <w:sz w:val="24"/>
          <w:szCs w:val="24"/>
          <w:lang w:val="en-US"/>
        </w:rPr>
        <w:t>տեխնիկական</w:t>
      </w:r>
      <w:r w:rsidR="00C457A6"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7A6" w:rsidRPr="00693303">
        <w:rPr>
          <w:rFonts w:ascii="GHEA Grapalat" w:hAnsi="GHEA Grapalat" w:cs="Sylfaen"/>
          <w:sz w:val="24"/>
          <w:szCs w:val="24"/>
          <w:lang w:val="en-US"/>
        </w:rPr>
        <w:t>վիճակի</w:t>
      </w:r>
      <w:r w:rsidR="00C457A6"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7A6" w:rsidRPr="00693303">
        <w:rPr>
          <w:rFonts w:ascii="GHEA Grapalat" w:hAnsi="GHEA Grapalat" w:cs="Sylfaen"/>
          <w:sz w:val="24"/>
          <w:szCs w:val="24"/>
          <w:lang w:val="en-US"/>
        </w:rPr>
        <w:t>ուսումնասիրությունն</w:t>
      </w:r>
      <w:r w:rsidR="00C457A6"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457A6" w:rsidRPr="00693303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r w:rsidR="00C457A6" w:rsidRPr="006933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457A6" w:rsidRPr="00693303">
        <w:rPr>
          <w:rFonts w:ascii="GHEA Grapalat" w:hAnsi="GHEA Grapalat" w:cs="Sylfaen"/>
          <w:sz w:val="24"/>
          <w:szCs w:val="24"/>
          <w:lang w:val="en-US"/>
        </w:rPr>
        <w:t>և</w:t>
      </w:r>
      <w:r w:rsidR="00C457A6" w:rsidRPr="006933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93303">
        <w:rPr>
          <w:rFonts w:ascii="GHEA Grapalat" w:hAnsi="GHEA Grapalat" w:cs="Sylfaen"/>
          <w:sz w:val="24"/>
          <w:szCs w:val="24"/>
          <w:lang w:val="hy-AM"/>
        </w:rPr>
        <w:t>Ազատի ջրամբարի մեռյալ ծավալի ջրի հորիզոնը իջեցնել մինչև 99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3 </w:t>
      </w:r>
      <w:r w:rsidRPr="00693303">
        <w:rPr>
          <w:rFonts w:ascii="GHEA Grapalat" w:hAnsi="GHEA Grapalat" w:cs="Sylfaen"/>
          <w:sz w:val="24"/>
          <w:szCs w:val="24"/>
          <w:lang w:val="hy-AM"/>
        </w:rPr>
        <w:t>մ (W=0.73 մլն մ</w:t>
      </w:r>
      <w:r w:rsidRPr="00693303">
        <w:rPr>
          <w:rFonts w:ascii="GHEA Grapalat" w:hAnsi="GHEA Grapalat" w:cs="Sylfaen"/>
          <w:sz w:val="24"/>
          <w:szCs w:val="24"/>
          <w:vertAlign w:val="superscript"/>
          <w:lang w:val="hy-AM"/>
        </w:rPr>
        <w:t>3</w:t>
      </w:r>
      <w:r w:rsidRPr="00693303">
        <w:rPr>
          <w:rFonts w:ascii="GHEA Grapalat" w:hAnsi="GHEA Grapalat" w:cs="Sylfaen"/>
          <w:sz w:val="24"/>
          <w:szCs w:val="24"/>
          <w:lang w:val="hy-AM"/>
        </w:rPr>
        <w:t>) նիշ</w:t>
      </w:r>
      <w:r w:rsidR="00AB3A04" w:rsidRPr="00693303">
        <w:rPr>
          <w:rFonts w:ascii="GHEA Grapalat" w:hAnsi="GHEA Grapalat" w:cs="Sylfaen"/>
          <w:sz w:val="24"/>
          <w:szCs w:val="24"/>
          <w:lang w:val="en-US"/>
        </w:rPr>
        <w:t>՝</w:t>
      </w:r>
      <w:r w:rsidR="00AB3A04"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3A04" w:rsidRPr="00693303">
        <w:rPr>
          <w:rFonts w:ascii="GHEA Grapalat" w:hAnsi="GHEA Grapalat" w:cs="Sylfaen"/>
          <w:sz w:val="24"/>
          <w:szCs w:val="24"/>
          <w:lang w:val="en-US"/>
        </w:rPr>
        <w:t>ոռոգման</w:t>
      </w:r>
      <w:r w:rsidR="00AB3A04"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3A04" w:rsidRPr="00693303">
        <w:rPr>
          <w:rFonts w:ascii="GHEA Grapalat" w:hAnsi="GHEA Grapalat" w:cs="Sylfaen"/>
          <w:sz w:val="24"/>
          <w:szCs w:val="24"/>
          <w:lang w:val="en-US"/>
        </w:rPr>
        <w:t>ջրապահանջը</w:t>
      </w:r>
      <w:r w:rsidR="00AB3A04"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3A04" w:rsidRPr="00693303">
        <w:rPr>
          <w:rFonts w:ascii="GHEA Grapalat" w:hAnsi="GHEA Grapalat" w:cs="Sylfaen"/>
          <w:sz w:val="24"/>
          <w:szCs w:val="24"/>
          <w:lang w:val="en-US"/>
        </w:rPr>
        <w:t>մեղմելու</w:t>
      </w:r>
      <w:r w:rsidR="00AB3A04"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693303">
        <w:rPr>
          <w:rFonts w:ascii="GHEA Grapalat" w:hAnsi="GHEA Grapalat" w:cs="Sylfaen"/>
          <w:sz w:val="24"/>
          <w:szCs w:val="24"/>
          <w:lang w:val="af-ZA"/>
        </w:rPr>
        <w:t>:</w:t>
      </w:r>
      <w:r w:rsidR="00C457A6" w:rsidRPr="0069330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5288C" w:rsidRPr="00693303" w:rsidRDefault="00D5288C" w:rsidP="005425B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693303">
        <w:rPr>
          <w:rFonts w:ascii="GHEA Grapalat" w:hAnsi="GHEA Grapalat"/>
          <w:b/>
          <w:i/>
          <w:sz w:val="24"/>
          <w:szCs w:val="24"/>
          <w:lang w:val="ru-RU"/>
        </w:rPr>
        <w:t>Նախագծի</w:t>
      </w:r>
      <w:r w:rsidRPr="0069330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b/>
          <w:i/>
          <w:sz w:val="24"/>
          <w:szCs w:val="24"/>
          <w:lang w:val="ru-RU"/>
        </w:rPr>
        <w:t>մշակման</w:t>
      </w:r>
      <w:r w:rsidRPr="0069330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b/>
          <w:i/>
          <w:sz w:val="24"/>
          <w:szCs w:val="24"/>
          <w:lang w:val="ru-RU"/>
        </w:rPr>
        <w:t>գործընթացում</w:t>
      </w:r>
      <w:r w:rsidRPr="0069330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b/>
          <w:i/>
          <w:sz w:val="24"/>
          <w:szCs w:val="24"/>
          <w:lang w:val="ru-RU"/>
        </w:rPr>
        <w:t>ներգրավված</w:t>
      </w:r>
      <w:r w:rsidRPr="0069330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b/>
          <w:i/>
          <w:sz w:val="24"/>
          <w:szCs w:val="24"/>
          <w:lang w:val="ru-RU"/>
        </w:rPr>
        <w:t>ինստիտուտները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693303">
        <w:rPr>
          <w:rFonts w:ascii="GHEA Grapalat" w:hAnsi="GHEA Grapalat"/>
          <w:sz w:val="24"/>
          <w:szCs w:val="24"/>
          <w:lang w:val="ru-RU"/>
        </w:rPr>
        <w:t>ներկայացված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sz w:val="24"/>
          <w:szCs w:val="24"/>
          <w:lang w:val="ru-RU"/>
        </w:rPr>
        <w:t>որոշման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sz w:val="24"/>
          <w:szCs w:val="24"/>
          <w:lang w:val="ru-RU"/>
        </w:rPr>
        <w:t>նախագիծը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sz w:val="24"/>
          <w:szCs w:val="24"/>
          <w:lang w:val="ru-RU"/>
        </w:rPr>
        <w:t>մշակվել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sz w:val="24"/>
          <w:szCs w:val="24"/>
          <w:lang w:val="ru-RU"/>
        </w:rPr>
        <w:t>է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sz w:val="24"/>
          <w:szCs w:val="24"/>
        </w:rPr>
        <w:t>Հայաստանի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sz w:val="24"/>
          <w:szCs w:val="24"/>
        </w:rPr>
        <w:t>Հանրապետության</w:t>
      </w:r>
      <w:bookmarkStart w:id="0" w:name="_GoBack"/>
      <w:bookmarkEnd w:id="0"/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 տարածքային</w:t>
      </w:r>
      <w:r w:rsidR="006933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կառավարման և ենթակառուցվածքների նախարարության </w:t>
      </w:r>
      <w:r w:rsidRPr="00693303">
        <w:rPr>
          <w:rFonts w:ascii="GHEA Grapalat" w:hAnsi="GHEA Grapalat" w:cs="Sylfaen"/>
          <w:sz w:val="24"/>
          <w:szCs w:val="24"/>
          <w:lang w:val="ru-RU"/>
        </w:rPr>
        <w:t>ջրային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sz w:val="24"/>
          <w:szCs w:val="24"/>
          <w:lang w:val="ru-RU"/>
        </w:rPr>
        <w:t>կոմիտեի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sz w:val="24"/>
          <w:szCs w:val="24"/>
        </w:rPr>
        <w:t>կողմից</w:t>
      </w:r>
      <w:r w:rsidRPr="00693303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5288C" w:rsidRPr="00693303" w:rsidRDefault="00D5288C" w:rsidP="005425B6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693303">
        <w:rPr>
          <w:rFonts w:ascii="GHEA Grapalat" w:hAnsi="GHEA Grapalat"/>
          <w:b/>
          <w:i/>
          <w:sz w:val="24"/>
          <w:szCs w:val="24"/>
          <w:lang w:val="ru-RU"/>
        </w:rPr>
        <w:t>Ակնկալվող</w:t>
      </w:r>
      <w:r w:rsidRPr="0069330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b/>
          <w:i/>
          <w:sz w:val="24"/>
          <w:szCs w:val="24"/>
          <w:lang w:val="ru-RU"/>
        </w:rPr>
        <w:t>արդյունքը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693303">
        <w:rPr>
          <w:rFonts w:ascii="GHEA Grapalat" w:hAnsi="GHEA Grapalat" w:cs="Sylfaen"/>
          <w:sz w:val="24"/>
          <w:szCs w:val="24"/>
          <w:lang w:val="en-US"/>
        </w:rPr>
        <w:t>Հիդրոտեխնիկական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sz w:val="24"/>
          <w:szCs w:val="24"/>
          <w:lang w:val="en-US"/>
        </w:rPr>
        <w:t>կառուցվածքների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sz w:val="24"/>
          <w:szCs w:val="24"/>
          <w:lang w:val="en-US"/>
        </w:rPr>
        <w:t>կայուն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sz w:val="24"/>
          <w:szCs w:val="24"/>
          <w:lang w:val="en-US"/>
        </w:rPr>
        <w:t>շահագործում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693303">
        <w:rPr>
          <w:rFonts w:ascii="GHEA Grapalat" w:hAnsi="GHEA Grapalat" w:cs="Sylfaen"/>
          <w:sz w:val="24"/>
          <w:szCs w:val="24"/>
          <w:lang w:val="en-US"/>
        </w:rPr>
        <w:t>ոռոգման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sz w:val="24"/>
          <w:szCs w:val="24"/>
          <w:lang w:val="en-US"/>
        </w:rPr>
        <w:t>ջրամատակարարման</w:t>
      </w:r>
      <w:r w:rsidRPr="006933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 w:cs="Sylfaen"/>
          <w:sz w:val="24"/>
          <w:szCs w:val="24"/>
          <w:lang w:val="en-US"/>
        </w:rPr>
        <w:t>ապահովում</w:t>
      </w:r>
      <w:r w:rsidRPr="00693303">
        <w:rPr>
          <w:rFonts w:ascii="GHEA Grapalat" w:hAnsi="GHEA Grapalat" w:cs="Sylfaen"/>
          <w:sz w:val="24"/>
          <w:szCs w:val="24"/>
          <w:lang w:val="af-ZA"/>
        </w:rPr>
        <w:t>:</w:t>
      </w:r>
      <w:r w:rsidRPr="0069330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5288C" w:rsidRPr="00693303" w:rsidRDefault="00D5288C" w:rsidP="005425B6">
      <w:pPr>
        <w:numPr>
          <w:ilvl w:val="0"/>
          <w:numId w:val="1"/>
        </w:numPr>
        <w:spacing w:after="20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x-none"/>
        </w:rPr>
      </w:pPr>
      <w:r w:rsidRPr="00693303">
        <w:rPr>
          <w:rFonts w:ascii="GHEA Grapalat" w:hAnsi="GHEA Grapalat"/>
          <w:b/>
          <w:i/>
          <w:sz w:val="24"/>
          <w:szCs w:val="24"/>
          <w:lang w:val="x-none"/>
        </w:rPr>
        <w:t>Կապը ռազմավարական փաստաթղթերի հետ, Հայաստանի վերափոխման ռազմավարություն 2050, Կառավարության 2021-2026թթ. ծրագիր, ոլորտային և/կամ այլ ռազմավարություններ`</w:t>
      </w:r>
      <w:r w:rsidRPr="00693303">
        <w:rPr>
          <w:rFonts w:ascii="GHEA Grapalat" w:hAnsi="GHEA Grapalat"/>
          <w:sz w:val="24"/>
          <w:szCs w:val="24"/>
          <w:lang w:val="x-none"/>
        </w:rPr>
        <w:t xml:space="preserve"> </w:t>
      </w:r>
      <w:r w:rsidRPr="00693303">
        <w:rPr>
          <w:rFonts w:ascii="GHEA Grapalat" w:hAnsi="GHEA Grapalat"/>
          <w:sz w:val="24"/>
          <w:szCs w:val="24"/>
        </w:rPr>
        <w:t>Ո</w:t>
      </w:r>
      <w:r w:rsidRPr="00693303">
        <w:rPr>
          <w:rFonts w:ascii="GHEA Grapalat" w:hAnsi="GHEA Grapalat"/>
          <w:sz w:val="24"/>
          <w:szCs w:val="24"/>
          <w:lang w:val="ru-RU"/>
        </w:rPr>
        <w:t>րոշման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sz w:val="24"/>
          <w:szCs w:val="24"/>
          <w:lang w:val="ru-RU"/>
        </w:rPr>
        <w:t>նախագծի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sz w:val="24"/>
          <w:szCs w:val="24"/>
        </w:rPr>
        <w:t>ընդուն</w:t>
      </w:r>
      <w:r w:rsidRPr="00693303">
        <w:rPr>
          <w:rFonts w:ascii="GHEA Grapalat" w:hAnsi="GHEA Grapalat"/>
          <w:sz w:val="24"/>
          <w:szCs w:val="24"/>
          <w:lang w:val="ru-RU"/>
        </w:rPr>
        <w:t>ումը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sz w:val="24"/>
          <w:szCs w:val="24"/>
          <w:lang w:val="en-US"/>
        </w:rPr>
        <w:t>չի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sz w:val="24"/>
          <w:szCs w:val="24"/>
          <w:lang w:val="ru-RU"/>
        </w:rPr>
        <w:t>բխում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693303">
        <w:rPr>
          <w:rFonts w:ascii="GHEA Grapalat" w:hAnsi="GHEA Grapalat"/>
          <w:sz w:val="24"/>
          <w:szCs w:val="24"/>
          <w:lang w:val="ru-RU"/>
        </w:rPr>
        <w:t>Հայաստանի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sz w:val="24"/>
          <w:szCs w:val="24"/>
        </w:rPr>
        <w:t>Հանրապետության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sz w:val="24"/>
          <w:szCs w:val="24"/>
          <w:lang w:val="x-none"/>
        </w:rPr>
        <w:t>կառավարության 2021-2026 թվականների գործունեության ծրագրի</w:t>
      </w:r>
      <w:r w:rsidRPr="0069330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93303">
        <w:rPr>
          <w:rFonts w:ascii="GHEA Grapalat" w:hAnsi="GHEA Grapalat"/>
          <w:sz w:val="24"/>
          <w:szCs w:val="24"/>
        </w:rPr>
        <w:t>պահանջներից</w:t>
      </w:r>
      <w:r w:rsidRPr="00693303">
        <w:rPr>
          <w:rFonts w:ascii="GHEA Grapalat" w:hAnsi="GHEA Grapalat"/>
          <w:sz w:val="24"/>
          <w:szCs w:val="24"/>
          <w:lang w:val="af-ZA"/>
        </w:rPr>
        <w:t>:</w:t>
      </w:r>
    </w:p>
    <w:p w:rsidR="00D5288C" w:rsidRPr="00693303" w:rsidRDefault="00D5288C" w:rsidP="00A44E8F">
      <w:pPr>
        <w:spacing w:line="360" w:lineRule="auto"/>
        <w:jc w:val="both"/>
        <w:rPr>
          <w:sz w:val="24"/>
          <w:szCs w:val="24"/>
          <w:lang w:val="af-ZA"/>
        </w:rPr>
      </w:pPr>
    </w:p>
    <w:p w:rsidR="001675C5" w:rsidRPr="00693303" w:rsidRDefault="001675C5" w:rsidP="00A44E8F">
      <w:pPr>
        <w:spacing w:line="360" w:lineRule="auto"/>
        <w:jc w:val="both"/>
        <w:rPr>
          <w:sz w:val="24"/>
          <w:szCs w:val="24"/>
          <w:lang w:val="af-ZA"/>
        </w:rPr>
      </w:pPr>
    </w:p>
    <w:sectPr w:rsidR="001675C5" w:rsidRPr="00693303" w:rsidSect="00CE07CA">
      <w:pgSz w:w="12240" w:h="15840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6146"/>
    <w:multiLevelType w:val="hybridMultilevel"/>
    <w:tmpl w:val="0FA470B6"/>
    <w:lvl w:ilvl="0" w:tplc="40321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13"/>
    <w:rsid w:val="000949CF"/>
    <w:rsid w:val="001675C5"/>
    <w:rsid w:val="002C104E"/>
    <w:rsid w:val="00444B6A"/>
    <w:rsid w:val="0052435D"/>
    <w:rsid w:val="005425B6"/>
    <w:rsid w:val="00550590"/>
    <w:rsid w:val="00693303"/>
    <w:rsid w:val="009B4785"/>
    <w:rsid w:val="00A44E8F"/>
    <w:rsid w:val="00AB3A04"/>
    <w:rsid w:val="00C41061"/>
    <w:rsid w:val="00C457A6"/>
    <w:rsid w:val="00D5288C"/>
    <w:rsid w:val="00F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1302"/>
  <w15:chartTrackingRefBased/>
  <w15:docId w15:val="{66709C74-92EA-45CF-B3EC-ADD44CBA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88C"/>
    <w:pPr>
      <w:ind w:left="720"/>
      <w:contextualSpacing/>
    </w:pPr>
  </w:style>
  <w:style w:type="paragraph" w:styleId="BodyText">
    <w:name w:val="Body Text"/>
    <w:basedOn w:val="Normal"/>
    <w:link w:val="BodyTextChar"/>
    <w:rsid w:val="00D5288C"/>
    <w:pPr>
      <w:spacing w:after="120"/>
    </w:pPr>
    <w:rPr>
      <w:rFonts w:eastAsia="Batang"/>
      <w:lang w:val="en-US"/>
    </w:rPr>
  </w:style>
  <w:style w:type="character" w:customStyle="1" w:styleId="BodyTextChar">
    <w:name w:val="Body Text Char"/>
    <w:basedOn w:val="DefaultParagraphFont"/>
    <w:link w:val="BodyText"/>
    <w:rsid w:val="00D5288C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D5288C"/>
    <w:pPr>
      <w:jc w:val="center"/>
    </w:pPr>
    <w:rPr>
      <w:rFonts w:ascii="Arial Armenian" w:hAnsi="Arial Armenian"/>
      <w:sz w:val="22"/>
      <w:lang w:val="x-none"/>
    </w:rPr>
  </w:style>
  <w:style w:type="character" w:customStyle="1" w:styleId="mechtexChar">
    <w:name w:val="mechtex Char"/>
    <w:link w:val="mechtex"/>
    <w:uiPriority w:val="99"/>
    <w:rsid w:val="00D5288C"/>
    <w:rPr>
      <w:rFonts w:ascii="Arial Armenian" w:eastAsia="Times New Roman" w:hAnsi="Arial Armenian" w:cs="Times New Roman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>https://mul2-mta.gov.am/tasks/1168925/oneclick/Himnavorum.docx?token=bb981d5747c5a5e22b59ed2c884c41c4</cp:keywords>
  <dc:description/>
  <cp:lastModifiedBy>Marina Vardanyan</cp:lastModifiedBy>
  <cp:revision>9</cp:revision>
  <dcterms:created xsi:type="dcterms:W3CDTF">2022-09-02T11:00:00Z</dcterms:created>
  <dcterms:modified xsi:type="dcterms:W3CDTF">2022-09-14T13:39:00Z</dcterms:modified>
</cp:coreProperties>
</file>