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3C2" w:rsidRDefault="005A43C2" w:rsidP="0049735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</w:pPr>
    </w:p>
    <w:p w:rsidR="005A43C2" w:rsidRDefault="005A43C2" w:rsidP="0049735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</w:pPr>
    </w:p>
    <w:p w:rsidR="00714351" w:rsidRPr="00051A4F" w:rsidRDefault="00714351" w:rsidP="0049735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51A4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714351" w:rsidRPr="00051A4F" w:rsidRDefault="00714351" w:rsidP="0049735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51A4F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 </w:t>
      </w:r>
    </w:p>
    <w:p w:rsidR="00153AB2" w:rsidRPr="00153AB2" w:rsidRDefault="006A7268" w:rsidP="00497358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153A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«Հայաստանի Հանրապետության կառավարության 2016 թվականի մայիսի 26-ի N 551-Ն և 2020 թվականի ապրիլի 2-ի N 470-Ն որոշումներում փոփոխություններ և լրացումներ կատարելու մասին» ՀՀ կառավարության որոշման նախագծի </w:t>
      </w:r>
    </w:p>
    <w:p w:rsidR="00153AB2" w:rsidRPr="00B531AC" w:rsidRDefault="00153AB2" w:rsidP="0049735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tbl>
      <w:tblPr>
        <w:tblW w:w="99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9"/>
        <w:gridCol w:w="3511"/>
      </w:tblGrid>
      <w:tr w:rsidR="00CA69D8" w:rsidRPr="00051A4F" w:rsidTr="00505103">
        <w:trPr>
          <w:tblCellSpacing w:w="0" w:type="dxa"/>
          <w:jc w:val="center"/>
        </w:trPr>
        <w:tc>
          <w:tcPr>
            <w:tcW w:w="64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4351" w:rsidRPr="00A74928" w:rsidRDefault="00A74928" w:rsidP="00505103">
            <w:pPr>
              <w:pStyle w:val="a6"/>
              <w:spacing w:after="0" w:line="240" w:lineRule="auto"/>
              <w:ind w:hanging="123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531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      </w:t>
            </w:r>
            <w:r w:rsidR="00A009C5" w:rsidRPr="002D51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1. </w:t>
            </w:r>
            <w:r w:rsidR="009E61E6" w:rsidRPr="00A9601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A9601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տարածքային կառավարման և ենթակառուցվածքների նախարարություն</w:t>
            </w:r>
          </w:p>
        </w:tc>
        <w:tc>
          <w:tcPr>
            <w:tcW w:w="3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4351" w:rsidRPr="00051A4F" w:rsidRDefault="009C5ED1" w:rsidP="0050510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</w:t>
            </w:r>
            <w:r w:rsidR="00714351" w:rsidRPr="00051A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9E61E6" w:rsidRPr="00051A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</w:t>
            </w:r>
            <w:r w:rsidR="00714351" w:rsidRPr="00051A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CA69D8" w:rsidRPr="00051A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B531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 </w:t>
            </w:r>
            <w:r w:rsidR="00714351" w:rsidRPr="00051A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CA69D8" w:rsidRPr="00051A4F" w:rsidTr="00505103">
        <w:trPr>
          <w:tblCellSpacing w:w="0" w:type="dxa"/>
          <w:jc w:val="center"/>
        </w:trPr>
        <w:tc>
          <w:tcPr>
            <w:tcW w:w="642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4351" w:rsidRPr="00051A4F" w:rsidRDefault="00714351" w:rsidP="0050510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4351" w:rsidRPr="00051A4F" w:rsidRDefault="00714351" w:rsidP="0050510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51A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9E61E6" w:rsidRPr="00051A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9C5ED1" w:rsidRPr="009C5E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ԳՍ/15.4/21450-2022</w:t>
            </w:r>
            <w:r w:rsidR="009C5E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A69D8" w:rsidRPr="00051A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գրություն</w:t>
            </w:r>
          </w:p>
        </w:tc>
      </w:tr>
      <w:tr w:rsidR="00E36B51" w:rsidRPr="005A43C2" w:rsidTr="00505103">
        <w:trPr>
          <w:trHeight w:val="318"/>
          <w:tblCellSpacing w:w="0" w:type="dxa"/>
          <w:jc w:val="center"/>
        </w:trPr>
        <w:tc>
          <w:tcPr>
            <w:tcW w:w="6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6B51" w:rsidRPr="00AA0304" w:rsidRDefault="00AA0304" w:rsidP="00505103">
            <w:pPr>
              <w:spacing w:after="0" w:line="240" w:lineRule="auto"/>
              <w:ind w:firstLine="360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ED740E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Նախագծի</w:t>
            </w:r>
            <w:r w:rsidRPr="00ED740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ED740E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նախաբանից</w:t>
            </w:r>
            <w:r w:rsidRPr="00ED740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ED740E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հանել</w:t>
            </w:r>
            <w:r w:rsidRPr="00ED740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«</w:t>
            </w:r>
            <w:r w:rsidRPr="00ED740E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Հայաստանի</w:t>
            </w:r>
            <w:r w:rsidRPr="00ED740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ED740E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Հանրապետության</w:t>
            </w:r>
            <w:r w:rsidRPr="00ED740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ED740E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վարչապետի</w:t>
            </w:r>
            <w:r w:rsidRPr="00ED740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2022 </w:t>
            </w:r>
            <w:r w:rsidRPr="00ED740E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թվականի</w:t>
            </w:r>
            <w:r w:rsidRPr="00ED740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ED740E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հուլիսի</w:t>
            </w:r>
            <w:r w:rsidRPr="00ED740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26-</w:t>
            </w:r>
            <w:r w:rsidRPr="00ED740E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ի</w:t>
            </w:r>
            <w:r w:rsidRPr="00ED740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N 869-</w:t>
            </w:r>
            <w:r w:rsidRPr="00ED740E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</w:t>
            </w:r>
            <w:r w:rsidRPr="00ED740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ED740E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որոշման</w:t>
            </w:r>
            <w:r w:rsidRPr="00ED740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ED740E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հավելվածի</w:t>
            </w:r>
            <w:r w:rsidRPr="00ED740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2-</w:t>
            </w:r>
            <w:r w:rsidRPr="00ED740E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րդ</w:t>
            </w:r>
            <w:r w:rsidRPr="00ED740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կետով՝» բառերը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՝</w:t>
            </w:r>
            <w:r w:rsidRPr="00ED740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հիմք ընդունելով «Նորմատիվ իրավական ակտեի մասին» օրենքի 13-րդ հոդվածի 1-ին մասը, որի</w:t>
            </w:r>
            <w:r w:rsidRPr="00ED740E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ED740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ED740E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համաձայն՝</w:t>
            </w:r>
            <w:r w:rsidRPr="00ED740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ED740E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ենթաօրենսդրական</w:t>
            </w:r>
            <w:r w:rsidRPr="00ED740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ED740E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նորմատիվ</w:t>
            </w:r>
            <w:r w:rsidRPr="00ED740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ED740E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իրավական</w:t>
            </w:r>
            <w:r w:rsidRPr="00ED740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ED740E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ակտը</w:t>
            </w:r>
            <w:r w:rsidRPr="00ED740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ED740E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ունե</w:t>
            </w:r>
            <w:r w:rsidRPr="00ED740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</w:tc>
        <w:tc>
          <w:tcPr>
            <w:tcW w:w="3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5327" w:rsidRDefault="00AA0304" w:rsidP="0050510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4532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։ </w:t>
            </w:r>
          </w:p>
          <w:p w:rsidR="002D329D" w:rsidRPr="00E7296F" w:rsidRDefault="00245327" w:rsidP="0050510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Նախագիծը խ</w:t>
            </w:r>
            <w:r w:rsidR="00AA03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մբագրվել է։</w:t>
            </w:r>
          </w:p>
        </w:tc>
      </w:tr>
      <w:tr w:rsidR="00B47C60" w:rsidRPr="00051A4F" w:rsidTr="00505103">
        <w:trPr>
          <w:trHeight w:val="704"/>
          <w:tblCellSpacing w:w="0" w:type="dxa"/>
          <w:jc w:val="center"/>
        </w:trPr>
        <w:tc>
          <w:tcPr>
            <w:tcW w:w="9940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B47C60" w:rsidRPr="00A9601F" w:rsidRDefault="00B47C60" w:rsidP="00505103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en-US" w:eastAsia="ru-RU"/>
              </w:rPr>
            </w:pPr>
            <w:r w:rsidRPr="00A9601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Երևանի քաղաքապետարան</w:t>
            </w:r>
          </w:p>
        </w:tc>
      </w:tr>
      <w:tr w:rsidR="00E36B51" w:rsidRPr="005A43C2" w:rsidTr="00505103">
        <w:trPr>
          <w:tblCellSpacing w:w="0" w:type="dxa"/>
          <w:jc w:val="center"/>
        </w:trPr>
        <w:tc>
          <w:tcPr>
            <w:tcW w:w="6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3175" w:rsidRDefault="00603175" w:rsidP="00505103">
            <w:pPr>
              <w:tabs>
                <w:tab w:val="left" w:pos="0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B3807">
              <w:rPr>
                <w:rFonts w:ascii="GHEA Grapalat" w:hAnsi="GHEA Grapalat" w:cs="Sylfaen"/>
                <w:sz w:val="24"/>
                <w:szCs w:val="24"/>
                <w:lang w:val="hy-AM"/>
              </w:rPr>
              <w:t>3-րդ կետի 3-րդ ենթակետում «ճգնաժամային աջակցության կենտրոն» բառերը փոխարինել «երեխայի և ընտանիքի աջակցության կենտրոնի ճգնաժամային բաղադրիչում» բառերով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</w:p>
          <w:p w:rsidR="00E36B51" w:rsidRPr="00450D10" w:rsidRDefault="00E36B51" w:rsidP="00505103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6B51" w:rsidRPr="00245327" w:rsidRDefault="00573E6A" w:rsidP="00505103">
            <w:pPr>
              <w:spacing w:after="0" w:line="240" w:lineRule="auto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</w:pPr>
            <w:r w:rsidRPr="00245327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:rsidR="00573E6A" w:rsidRPr="00051A4F" w:rsidRDefault="00245327" w:rsidP="00505103">
            <w:pPr>
              <w:spacing w:after="0" w:line="24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Նախագիծը խ</w:t>
            </w:r>
            <w:r w:rsidR="00573E6A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մբագրվել է։</w:t>
            </w:r>
          </w:p>
        </w:tc>
      </w:tr>
      <w:tr w:rsidR="002D329D" w:rsidRPr="005A43C2" w:rsidTr="00505103">
        <w:trPr>
          <w:tblCellSpacing w:w="0" w:type="dxa"/>
          <w:jc w:val="center"/>
        </w:trPr>
        <w:tc>
          <w:tcPr>
            <w:tcW w:w="6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3175" w:rsidRPr="007B3807" w:rsidRDefault="00603175" w:rsidP="00505103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3-րդ կետի 8-րդ </w:t>
            </w:r>
            <w:r w:rsidRPr="00F20A51">
              <w:rPr>
                <w:rFonts w:ascii="GHEA Grapalat" w:hAnsi="GHEA Grapalat"/>
                <w:sz w:val="24"/>
                <w:szCs w:val="24"/>
                <w:lang w:val="hy-AM"/>
              </w:rPr>
              <w:t>կետը խմբագրել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F20A5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 առնելով, որ նույն որոշման հավելվածով այլընտրանքային խնամքի սահմանման հիմնակ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</w:t>
            </w:r>
            <w:r w:rsidRPr="00F20A51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պատճառներ նախատեսված չեն, այլ հավելվածի 4-րդ կետով սահմանված են </w:t>
            </w:r>
            <w:r w:rsidRPr="00F20A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այլընտրանքային խնամքի որևէ տեսակի միջոցով երեխայի խնամքի տրամադրման նպատակով ուղղորդման հիմքում ընկած չափ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անիշ</w:t>
            </w:r>
            <w:r w:rsidRPr="00F20A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ները: Բացի այդ, պարզ չէ, թե արդյո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՞</w:t>
            </w:r>
            <w:r w:rsidRPr="00F20A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 սահմանված չափանիշներից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20A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յու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F20A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աքանչյուրի, թե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՞</w:t>
            </w:r>
            <w:r w:rsidRPr="00F20A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դրանց համակցության դեպքում պետք է երեխային այլընտրանքային խնամքի տրամադրման որոշումը վերանայվի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  <w:p w:rsidR="002D329D" w:rsidRDefault="002D329D" w:rsidP="00505103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46BE1" w:rsidRPr="00505103" w:rsidRDefault="005A4B9B" w:rsidP="00505103">
            <w:pPr>
              <w:spacing w:after="0" w:line="240" w:lineRule="auto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</w:pPr>
            <w:r w:rsidRPr="00245327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  <w:t>Չի ընդունվել։</w:t>
            </w:r>
          </w:p>
          <w:p w:rsidR="005A4B9B" w:rsidRDefault="00505103" w:rsidP="00505103">
            <w:pPr>
              <w:spacing w:after="0" w:line="24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 xml:space="preserve">Հաշվի առնելով </w:t>
            </w:r>
            <w:r w:rsidR="00146BE1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առաջարկության որոշակիության բացակայությունը։</w:t>
            </w:r>
          </w:p>
        </w:tc>
      </w:tr>
      <w:tr w:rsidR="001976CC" w:rsidRPr="005A43C2" w:rsidTr="00505103">
        <w:trPr>
          <w:tblCellSpacing w:w="0" w:type="dxa"/>
          <w:jc w:val="center"/>
        </w:trPr>
        <w:tc>
          <w:tcPr>
            <w:tcW w:w="6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3175" w:rsidRPr="00530413" w:rsidRDefault="00603175" w:rsidP="00505103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b/>
                <w:iCs/>
                <w:sz w:val="24"/>
                <w:szCs w:val="24"/>
                <w:u w:val="single"/>
                <w:lang w:val="hy-AM"/>
              </w:rPr>
            </w:pPr>
            <w:r w:rsidRPr="00530413">
              <w:rPr>
                <w:rFonts w:ascii="GHEA Grapalat" w:hAnsi="GHEA Grapalat" w:cs="Sylfaen"/>
                <w:sz w:val="24"/>
                <w:szCs w:val="24"/>
                <w:lang w:val="hy-AM"/>
              </w:rPr>
              <w:t>4-րդ կետի 3-րդ ենթակետ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5304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«ընտանեկան տիպի խնամքի որևէ տեսակում» բառերից հետո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լրաց</w:t>
            </w:r>
            <w:r w:rsidRPr="00530413">
              <w:rPr>
                <w:rFonts w:ascii="GHEA Grapalat" w:hAnsi="GHEA Grapalat" w:cs="Sylfaen"/>
                <w:sz w:val="24"/>
                <w:szCs w:val="24"/>
                <w:lang w:val="hy-AM"/>
              </w:rPr>
              <w:t>նել «,իսկ անհնարինության դեպքում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5304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բնակչության </w:t>
            </w:r>
            <w:r w:rsidRPr="0053041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սոցիալական պաշտպանության հաստատությունում (մինչև 2026թ.)» բառեր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ով.</w:t>
            </w:r>
            <w:r w:rsidRPr="005304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1976CC" w:rsidRDefault="001976CC" w:rsidP="00505103">
            <w:pPr>
              <w:tabs>
                <w:tab w:val="left" w:pos="0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976CC" w:rsidRPr="00245327" w:rsidRDefault="00763C31" w:rsidP="00505103">
            <w:pPr>
              <w:spacing w:after="0" w:line="240" w:lineRule="auto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</w:pPr>
            <w:r w:rsidRPr="00245327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  <w:p w:rsidR="00763C31" w:rsidRDefault="00245327" w:rsidP="00505103">
            <w:pPr>
              <w:spacing w:after="0" w:line="24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Նախագիծը խ</w:t>
            </w:r>
            <w:r w:rsidR="00763C31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մբագրվել է։</w:t>
            </w:r>
          </w:p>
        </w:tc>
      </w:tr>
      <w:tr w:rsidR="001976CC" w:rsidRPr="005A43C2" w:rsidTr="00505103">
        <w:trPr>
          <w:tblCellSpacing w:w="0" w:type="dxa"/>
          <w:jc w:val="center"/>
        </w:trPr>
        <w:tc>
          <w:tcPr>
            <w:tcW w:w="6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3175" w:rsidRPr="00530413" w:rsidRDefault="00603175" w:rsidP="00505103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  <w:r w:rsidRPr="0053041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4-րդ կետի 7-րդ ենթակետ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5304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«խնամակալի» բառից հետո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լրացնել</w:t>
            </w:r>
            <w:r w:rsidRPr="005304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«հոգաբարձուի» բառ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ով.</w:t>
            </w:r>
          </w:p>
          <w:p w:rsidR="001976CC" w:rsidRPr="00AD43DD" w:rsidRDefault="001976CC" w:rsidP="00505103">
            <w:pPr>
              <w:tabs>
                <w:tab w:val="left" w:pos="0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976CC" w:rsidRPr="00245327" w:rsidRDefault="00763C31" w:rsidP="00505103">
            <w:pPr>
              <w:spacing w:after="0" w:line="240" w:lineRule="auto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</w:pPr>
            <w:r w:rsidRPr="00245327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:rsidR="00763C31" w:rsidRDefault="00245327" w:rsidP="00505103">
            <w:pPr>
              <w:spacing w:after="0" w:line="24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Նախագիծը խ</w:t>
            </w:r>
            <w:r w:rsidR="00763C31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մբագրվել է։</w:t>
            </w:r>
          </w:p>
        </w:tc>
      </w:tr>
      <w:tr w:rsidR="001976CC" w:rsidRPr="005A43C2" w:rsidTr="00505103">
        <w:trPr>
          <w:tblCellSpacing w:w="0" w:type="dxa"/>
          <w:jc w:val="center"/>
        </w:trPr>
        <w:tc>
          <w:tcPr>
            <w:tcW w:w="6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3175" w:rsidRDefault="00603175" w:rsidP="00505103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  <w:r w:rsidRPr="00530413">
              <w:rPr>
                <w:rFonts w:ascii="GHEA Grapalat" w:hAnsi="GHEA Grapalat" w:cs="Sylfaen"/>
                <w:sz w:val="24"/>
                <w:szCs w:val="24"/>
                <w:lang w:val="hy-AM"/>
              </w:rPr>
              <w:t>4-րդ կետի 7-րդ ենթակետ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5304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«խնամատարի ընտանիք» բառերից հետո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լրացնել</w:t>
            </w:r>
            <w:r w:rsidRPr="005304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«բնակչության սոցիալական պաշտպանության հաստատություն» բառեր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ով.</w:t>
            </w:r>
            <w:r w:rsidRPr="005304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1976CC" w:rsidRPr="003B5CD4" w:rsidRDefault="001976CC" w:rsidP="00505103">
            <w:pPr>
              <w:tabs>
                <w:tab w:val="left" w:pos="0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3C31" w:rsidRPr="00245327" w:rsidRDefault="00763C31" w:rsidP="00505103">
            <w:pPr>
              <w:spacing w:after="0" w:line="240" w:lineRule="auto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</w:pPr>
            <w:r w:rsidRPr="00245327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:rsidR="001976CC" w:rsidRDefault="00245327" w:rsidP="00505103">
            <w:pPr>
              <w:spacing w:after="0" w:line="24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Նախագիծը խ</w:t>
            </w:r>
            <w:r w:rsidR="00763C31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մբագրվել է։</w:t>
            </w:r>
          </w:p>
        </w:tc>
      </w:tr>
      <w:tr w:rsidR="001976CC" w:rsidRPr="005A43C2" w:rsidTr="00505103">
        <w:trPr>
          <w:tblCellSpacing w:w="0" w:type="dxa"/>
          <w:jc w:val="center"/>
        </w:trPr>
        <w:tc>
          <w:tcPr>
            <w:tcW w:w="6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3175" w:rsidRPr="00530413" w:rsidRDefault="00603175" w:rsidP="00505103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  <w:r w:rsidRPr="00530413">
              <w:rPr>
                <w:rFonts w:ascii="GHEA Grapalat" w:hAnsi="GHEA Grapalat" w:cs="Sylfaen"/>
                <w:sz w:val="24"/>
                <w:szCs w:val="24"/>
                <w:lang w:val="hy-AM"/>
              </w:rPr>
              <w:t>5-րդ կետի 7-րդ ենթակետից հանել «, իսկ հատուկ կարիքներ ունեցող երեխաների դեպքում՝ մասնագիտացված հաստատությանը» բառերը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1976CC" w:rsidRPr="003B5CD4" w:rsidRDefault="001976CC" w:rsidP="00505103">
            <w:pPr>
              <w:tabs>
                <w:tab w:val="left" w:pos="0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976CC" w:rsidRPr="00245327" w:rsidRDefault="00763C31" w:rsidP="00505103">
            <w:pPr>
              <w:spacing w:after="0" w:line="240" w:lineRule="auto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</w:pPr>
            <w:r w:rsidRPr="00245327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:rsidR="00763C31" w:rsidRDefault="00245327" w:rsidP="00505103">
            <w:pPr>
              <w:spacing w:after="0" w:line="24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Նախագիծը խ</w:t>
            </w:r>
            <w:r w:rsidR="00763C31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մբագրվել է։</w:t>
            </w:r>
          </w:p>
        </w:tc>
      </w:tr>
      <w:tr w:rsidR="009C5ED1" w:rsidRPr="00603175" w:rsidTr="00505103">
        <w:trPr>
          <w:tblCellSpacing w:w="0" w:type="dxa"/>
          <w:jc w:val="center"/>
        </w:trPr>
        <w:tc>
          <w:tcPr>
            <w:tcW w:w="642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47C60" w:rsidRPr="00A9601F" w:rsidRDefault="00B47C60" w:rsidP="00505103">
            <w:pPr>
              <w:tabs>
                <w:tab w:val="left" w:pos="0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9601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2. </w:t>
            </w:r>
            <w:r w:rsidR="009C5ED1" w:rsidRPr="00A9601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  <w:p w:rsidR="009C5ED1" w:rsidRPr="00B47C60" w:rsidRDefault="00B47C60" w:rsidP="00505103">
            <w:pPr>
              <w:tabs>
                <w:tab w:val="left" w:pos="4050"/>
              </w:tabs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3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C5ED1" w:rsidRPr="00B47C60" w:rsidRDefault="009C5ED1" w:rsidP="00505103">
            <w:pPr>
              <w:spacing w:after="0" w:line="24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12.08.2022 թ</w:t>
            </w:r>
            <w:r w:rsidRPr="00B47C60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C5ED1" w:rsidRPr="00AA0304" w:rsidTr="00505103">
        <w:trPr>
          <w:tblCellSpacing w:w="0" w:type="dxa"/>
          <w:jc w:val="center"/>
        </w:trPr>
        <w:tc>
          <w:tcPr>
            <w:tcW w:w="642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C5ED1" w:rsidRPr="00CB68A9" w:rsidRDefault="009C5ED1" w:rsidP="00505103">
            <w:pPr>
              <w:tabs>
                <w:tab w:val="left" w:pos="0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C5ED1" w:rsidRPr="009C5ED1" w:rsidRDefault="009C5ED1" w:rsidP="00505103">
            <w:pPr>
              <w:spacing w:after="0" w:line="24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en-US" w:eastAsia="ru-RU"/>
              </w:rPr>
              <w:t>N</w:t>
            </w:r>
            <w:r w:rsidRPr="00B47C60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C5ED1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01/8-3/14298-2022</w:t>
            </w:r>
            <w:r w:rsidRPr="00B47C60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գրություն</w:t>
            </w:r>
          </w:p>
        </w:tc>
      </w:tr>
      <w:tr w:rsidR="009C5ED1" w:rsidRPr="00AA0304" w:rsidTr="00505103">
        <w:trPr>
          <w:tblCellSpacing w:w="0" w:type="dxa"/>
          <w:jc w:val="center"/>
        </w:trPr>
        <w:tc>
          <w:tcPr>
            <w:tcW w:w="6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5ED1" w:rsidRPr="00CB68A9" w:rsidRDefault="008431AF" w:rsidP="00505103">
            <w:pPr>
              <w:tabs>
                <w:tab w:val="left" w:pos="0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3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5ED1" w:rsidRPr="00C1256D" w:rsidRDefault="008431AF" w:rsidP="00505103">
            <w:pPr>
              <w:spacing w:after="0" w:line="240" w:lineRule="auto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</w:pPr>
            <w:r w:rsidRPr="00C1256D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9C5ED1" w:rsidRPr="00603175" w:rsidTr="00505103">
        <w:trPr>
          <w:tblCellSpacing w:w="0" w:type="dxa"/>
          <w:jc w:val="center"/>
        </w:trPr>
        <w:tc>
          <w:tcPr>
            <w:tcW w:w="642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C5ED1" w:rsidRPr="00A9601F" w:rsidRDefault="00B47C60" w:rsidP="00505103">
            <w:pPr>
              <w:pStyle w:val="a6"/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A9601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3․ </w:t>
            </w:r>
            <w:r w:rsidR="009C5ED1" w:rsidRPr="00A9601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Առողջապահության նախարարություն</w:t>
            </w:r>
          </w:p>
        </w:tc>
        <w:tc>
          <w:tcPr>
            <w:tcW w:w="3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C5ED1" w:rsidRPr="00051A4F" w:rsidRDefault="00B47C60" w:rsidP="00505103">
            <w:pPr>
              <w:spacing w:after="0" w:line="24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10.08.2022 թ</w:t>
            </w:r>
            <w:r w:rsidRPr="00B47C60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C5ED1" w:rsidRPr="00603175" w:rsidTr="00505103">
        <w:trPr>
          <w:tblCellSpacing w:w="0" w:type="dxa"/>
          <w:jc w:val="center"/>
        </w:trPr>
        <w:tc>
          <w:tcPr>
            <w:tcW w:w="642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C5ED1" w:rsidRPr="00051A4F" w:rsidRDefault="009C5ED1" w:rsidP="00505103">
            <w:pPr>
              <w:pStyle w:val="a6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C5ED1" w:rsidRPr="00051A4F" w:rsidRDefault="00B47C60" w:rsidP="00505103">
            <w:pPr>
              <w:spacing w:after="0" w:line="24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 w:rsidRPr="00B47C60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N ԱԱ/03.2/19531-2022</w:t>
            </w:r>
            <w:r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 xml:space="preserve"> գրություն</w:t>
            </w:r>
          </w:p>
        </w:tc>
      </w:tr>
      <w:tr w:rsidR="009C5ED1" w:rsidRPr="005A43C2" w:rsidTr="00505103">
        <w:trPr>
          <w:tblCellSpacing w:w="0" w:type="dxa"/>
          <w:jc w:val="center"/>
        </w:trPr>
        <w:tc>
          <w:tcPr>
            <w:tcW w:w="6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5ED1" w:rsidRPr="00B47C60" w:rsidRDefault="009C5ED1" w:rsidP="00505103">
            <w:pPr>
              <w:spacing w:after="0" w:line="240" w:lineRule="auto"/>
              <w:jc w:val="both"/>
              <w:rPr>
                <w:rStyle w:val="ac"/>
                <w:rFonts w:ascii="GHEA Grapalat" w:hAnsi="GHEA Grapalat"/>
                <w:i w:val="0"/>
                <w:iCs w:val="0"/>
                <w:lang w:val="hy-AM"/>
              </w:rPr>
            </w:pPr>
            <w:r w:rsidRPr="00B47C60">
              <w:rPr>
                <w:rFonts w:ascii="GHEA Grapalat" w:hAnsi="GHEA Grapalat"/>
                <w:sz w:val="24"/>
                <w:szCs w:val="24"/>
                <w:lang w:val="hy-AM"/>
              </w:rPr>
              <w:t>Առաջարկում եմ նախագծի նախաբանում որպես լիազորող նորմ նշել միայն «Նորմատիվ իրավական ակտերի մասին» օրենքի 33-րդ և 34-րդ հոդվածները, քանի որ «Երեխայի իրավունքների մասին» օրենքի 24-րդ հոդվածի 1-ին մասը հանդիսանում է լիազորող նորմ հիմնական ակտի համար:</w:t>
            </w:r>
            <w:r w:rsidRPr="00B47C60">
              <w:rPr>
                <w:rStyle w:val="ac"/>
                <w:rFonts w:ascii="GHEA Grapalat" w:hAnsi="GHEA Grapalat"/>
                <w:lang w:val="hy-AM"/>
              </w:rPr>
              <w:t xml:space="preserve"> </w:t>
            </w:r>
          </w:p>
          <w:p w:rsidR="009C5ED1" w:rsidRPr="00310584" w:rsidRDefault="009C5ED1" w:rsidP="00505103">
            <w:pPr>
              <w:spacing w:after="0" w:line="240" w:lineRule="auto"/>
              <w:ind w:firstLine="183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5ED1" w:rsidRPr="00C1256D" w:rsidRDefault="009C5ED1" w:rsidP="00505103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125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:rsidR="009C5ED1" w:rsidRDefault="00C1256D" w:rsidP="00505103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Նախագիծը խմբ</w:t>
            </w:r>
            <w:r w:rsidR="009C5E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ագրվել է։</w:t>
            </w:r>
          </w:p>
          <w:p w:rsidR="009C5ED1" w:rsidRPr="002B22AD" w:rsidRDefault="009C5ED1" w:rsidP="00505103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9C5ED1" w:rsidRPr="005A43C2" w:rsidTr="00505103">
        <w:trPr>
          <w:tblCellSpacing w:w="0" w:type="dxa"/>
          <w:jc w:val="center"/>
        </w:trPr>
        <w:tc>
          <w:tcPr>
            <w:tcW w:w="6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5ED1" w:rsidRPr="00497358" w:rsidRDefault="009C5ED1" w:rsidP="00505103">
            <w:pPr>
              <w:spacing w:after="0" w:line="240" w:lineRule="auto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497358">
              <w:rPr>
                <w:rStyle w:val="ac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Հայաստանի Հանրապետության վարչապետի 2022 թվականի հուլիսի 26-ի N 869-Ա որոշման հավելվածի 2-րդ կետ վերաբերյալ, հայտնում եմ, որ այն առհասարակ լիազորող նորմ չի պարունակում «Նորմատիվ իրավական ակտերի մասին» օրենքի 13-րդ հոդվածի 1-ին մասի համատեքստում: </w:t>
            </w:r>
          </w:p>
        </w:tc>
        <w:tc>
          <w:tcPr>
            <w:tcW w:w="3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5ED1" w:rsidRPr="00C1256D" w:rsidRDefault="009C5ED1" w:rsidP="00505103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125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:rsidR="009C5ED1" w:rsidRDefault="00C1256D" w:rsidP="00505103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Նախագիծը խ</w:t>
            </w:r>
            <w:r w:rsidR="009C5E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մբագրվել է։</w:t>
            </w:r>
          </w:p>
          <w:p w:rsidR="009C5ED1" w:rsidRPr="002B22AD" w:rsidRDefault="009C5ED1" w:rsidP="00505103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9C5ED1" w:rsidRPr="00603175" w:rsidTr="00505103">
        <w:trPr>
          <w:tblCellSpacing w:w="0" w:type="dxa"/>
          <w:jc w:val="center"/>
        </w:trPr>
        <w:tc>
          <w:tcPr>
            <w:tcW w:w="642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C5ED1" w:rsidRPr="00A9601F" w:rsidRDefault="00A9601F" w:rsidP="0050510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A9601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  4․ </w:t>
            </w:r>
            <w:r w:rsidR="009C5ED1" w:rsidRPr="00A9601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ՀՀ կրթության, գիտության, մշակույթի և սպորտի նախարարություն</w:t>
            </w:r>
          </w:p>
        </w:tc>
        <w:tc>
          <w:tcPr>
            <w:tcW w:w="3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C5ED1" w:rsidRPr="00051A4F" w:rsidRDefault="009C5ED1" w:rsidP="00505103">
            <w:pPr>
              <w:spacing w:after="0" w:line="24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09.08.2022 թ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9C5ED1" w:rsidRPr="00603175" w:rsidTr="00505103">
        <w:trPr>
          <w:trHeight w:val="628"/>
          <w:tblCellSpacing w:w="0" w:type="dxa"/>
          <w:jc w:val="center"/>
        </w:trPr>
        <w:tc>
          <w:tcPr>
            <w:tcW w:w="642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C5ED1" w:rsidRPr="00051A4F" w:rsidRDefault="009C5ED1" w:rsidP="00505103">
            <w:pPr>
              <w:pStyle w:val="a6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C5ED1" w:rsidRPr="006326D5" w:rsidRDefault="009C5ED1" w:rsidP="0050510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N </w:t>
            </w:r>
            <w:r w:rsidRPr="006326D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01/09.1/19174-2022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գրության</w:t>
            </w:r>
          </w:p>
        </w:tc>
      </w:tr>
      <w:tr w:rsidR="009C5ED1" w:rsidRPr="00603175" w:rsidTr="00505103">
        <w:trPr>
          <w:trHeight w:val="628"/>
          <w:tblCellSpacing w:w="0" w:type="dxa"/>
          <w:jc w:val="center"/>
        </w:trPr>
        <w:tc>
          <w:tcPr>
            <w:tcW w:w="642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9C5ED1" w:rsidRPr="00805486" w:rsidRDefault="009C5ED1" w:rsidP="0050510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351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9C5ED1" w:rsidRPr="00C1256D" w:rsidRDefault="00497358" w:rsidP="00505103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125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EB7303" w:rsidRPr="00051A4F" w:rsidTr="00505103">
        <w:trPr>
          <w:tblCellSpacing w:w="0" w:type="dxa"/>
          <w:jc w:val="center"/>
        </w:trPr>
        <w:tc>
          <w:tcPr>
            <w:tcW w:w="642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B7303" w:rsidRPr="00A9601F" w:rsidRDefault="005A43C2" w:rsidP="0050510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5</w:t>
            </w:r>
            <w:r w:rsidRPr="005A43C2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.</w:t>
            </w:r>
            <w:r w:rsidR="00A9601F" w:rsidRPr="00A9601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="00EB7303" w:rsidRPr="00A9601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Մարդու իրավունքների պաշտպանի աշխատակազմ</w:t>
            </w:r>
          </w:p>
        </w:tc>
        <w:tc>
          <w:tcPr>
            <w:tcW w:w="3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B7303" w:rsidRPr="005A43C2" w:rsidRDefault="00EB7303" w:rsidP="00505103">
            <w:pPr>
              <w:spacing w:after="0" w:line="24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 w:rsidRPr="005A43C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09.08.2022 թ</w:t>
            </w:r>
            <w:r w:rsidRPr="005A43C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EB7303" w:rsidRPr="006326D5" w:rsidTr="00505103">
        <w:trPr>
          <w:trHeight w:val="628"/>
          <w:tblCellSpacing w:w="0" w:type="dxa"/>
          <w:jc w:val="center"/>
        </w:trPr>
        <w:tc>
          <w:tcPr>
            <w:tcW w:w="642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B7303" w:rsidRPr="00051A4F" w:rsidRDefault="00EB7303" w:rsidP="00505103">
            <w:pPr>
              <w:pStyle w:val="a6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B7303" w:rsidRPr="005A43C2" w:rsidRDefault="00EB7303" w:rsidP="0050510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A43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N</w:t>
            </w:r>
            <w:r w:rsidRPr="005A43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5A43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01/09.1/19174-2022</w:t>
            </w:r>
            <w:r w:rsidRPr="005A43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5A43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գրության</w:t>
            </w:r>
          </w:p>
        </w:tc>
      </w:tr>
      <w:tr w:rsidR="00EB7303" w:rsidRPr="006A7268" w:rsidTr="00505103">
        <w:trPr>
          <w:trHeight w:val="628"/>
          <w:tblCellSpacing w:w="0" w:type="dxa"/>
          <w:jc w:val="center"/>
        </w:trPr>
        <w:tc>
          <w:tcPr>
            <w:tcW w:w="642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EB7303" w:rsidRPr="00805486" w:rsidRDefault="00EB7303" w:rsidP="0050510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Նկատառումներ չկան</w:t>
            </w:r>
          </w:p>
        </w:tc>
        <w:tc>
          <w:tcPr>
            <w:tcW w:w="351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EB7303" w:rsidRPr="00C1256D" w:rsidRDefault="00EB7303" w:rsidP="00505103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125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5B1188" w:rsidRPr="00051A4F" w:rsidTr="00505103">
        <w:trPr>
          <w:tblCellSpacing w:w="0" w:type="dxa"/>
          <w:jc w:val="center"/>
        </w:trPr>
        <w:tc>
          <w:tcPr>
            <w:tcW w:w="642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B1188" w:rsidRPr="005B1188" w:rsidRDefault="005B1188" w:rsidP="0050510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5B118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6</w:t>
            </w:r>
            <w:r w:rsidRPr="005B1188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Pr="005B118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Արդարադատության նախարարություն</w:t>
            </w:r>
          </w:p>
        </w:tc>
        <w:tc>
          <w:tcPr>
            <w:tcW w:w="3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B1188" w:rsidRPr="005A43C2" w:rsidRDefault="005B1188" w:rsidP="00505103">
            <w:pPr>
              <w:spacing w:after="0" w:line="24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 w:rsidRPr="005A43C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09.08.2022 թ</w:t>
            </w:r>
            <w:r w:rsidRPr="005A43C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5B1188" w:rsidRPr="006326D5" w:rsidTr="00505103">
        <w:trPr>
          <w:trHeight w:val="628"/>
          <w:tblCellSpacing w:w="0" w:type="dxa"/>
          <w:jc w:val="center"/>
        </w:trPr>
        <w:tc>
          <w:tcPr>
            <w:tcW w:w="642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B1188" w:rsidRPr="00051A4F" w:rsidRDefault="005B1188" w:rsidP="00505103">
            <w:pPr>
              <w:pStyle w:val="a6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B1188" w:rsidRPr="005A43C2" w:rsidRDefault="005B1188" w:rsidP="0050510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A43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N </w:t>
            </w:r>
            <w:r w:rsidRPr="005A43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01/09.1/19174-2022</w:t>
            </w:r>
            <w:r w:rsidRPr="005A43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A43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գրության</w:t>
            </w:r>
          </w:p>
        </w:tc>
      </w:tr>
      <w:tr w:rsidR="005B1188" w:rsidRPr="005A43C2" w:rsidTr="00505103">
        <w:trPr>
          <w:trHeight w:val="628"/>
          <w:tblCellSpacing w:w="0" w:type="dxa"/>
          <w:jc w:val="center"/>
        </w:trPr>
        <w:tc>
          <w:tcPr>
            <w:tcW w:w="642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5B1188" w:rsidRDefault="005B1188" w:rsidP="00505103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2016 թվականի մայիսի 26-ի N 551-Ն և 2020 թվականի ապրիլի 2-ի N 470-N որոշումներում փոփոխություններ և լրացումներ կատարելու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 (այսուհետ՝ Նախագիծ) 1-ին կետի 2-րդ ենթակետի ա. պարբերությամբ նախատեսվում է Հայաստանի Հանրապետության կառավարության 2016 թվականի մայիսի 26-ի N 551-Ն որոշման հավելվածի (այսուհետ՝ Հավելված)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3-րդ կետի 1-ին ենթակետում «ճգնաժամային աջակցության կենտրոնում» բառերը փոխարինել 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երեխայի և ընտանիքի աջակցության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կենտրոնի ճգնաժամային բաղադրիչում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բառերով, մինչդեռ՝ Նախագծի հիմնավորման համաձայն՝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«ճգնաժամային աջակցության կենտրոնները պետք է վերանվանել «երեխայի և ընտանիքի աջակցության կենտրոն՝ հիմք ընդունելով Կառավարության 2020 թվականի նոյեմբերի 26-ի N 1878-Ն, 2021թ. հունվարի 14-ի N 37-Ն որոշումները: Նշվածը հիմք ընդունելով՝ անհրաժեշտ է նախատեսված փոփոխությունը վերանայել: Նույն դիտողությունը վերաբերում է Նախագծի 1-ին կետի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2-րդ ենթակետի ա. պարբերությանը, 6-րդ և 8-րդ ենթակետերին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:</w:t>
            </w:r>
          </w:p>
          <w:p w:rsidR="005B1188" w:rsidRPr="00805486" w:rsidRDefault="005B1188" w:rsidP="0050510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1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5B1188" w:rsidRPr="00C1256D" w:rsidRDefault="00C1256D" w:rsidP="00505103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125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Չի ընդունվել։</w:t>
            </w:r>
          </w:p>
          <w:p w:rsidR="00C1256D" w:rsidRPr="006A7268" w:rsidRDefault="00C1256D" w:rsidP="00505103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Հիմնավորման մեջ կատարվել են համապատասխան լրացումները։</w:t>
            </w:r>
          </w:p>
        </w:tc>
      </w:tr>
      <w:tr w:rsidR="005B1188" w:rsidRPr="005A43C2" w:rsidTr="00505103">
        <w:trPr>
          <w:trHeight w:val="628"/>
          <w:tblCellSpacing w:w="0" w:type="dxa"/>
          <w:jc w:val="center"/>
        </w:trPr>
        <w:tc>
          <w:tcPr>
            <w:tcW w:w="642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5B1188" w:rsidRDefault="005B1188" w:rsidP="00505103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Նախագծի 1-ին կետի 4-րդ ենթակետով նախատեսվում է Հավելվածի 4-րդ կետի 3-րդ և 5-րդ ենթակետերում հանել «փոխարինող ընտանիքում կամ բառերը: Գտնում ենք՝ նախատեսված փոփոխությունն ունի հիմնավորման կարիք:</w:t>
            </w:r>
          </w:p>
          <w:p w:rsidR="005B1188" w:rsidRPr="00805486" w:rsidRDefault="005B1188" w:rsidP="00505103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1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5B1188" w:rsidRDefault="00C1256D" w:rsidP="00505103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«Փոխարինող ընտանիք ինստիտուտ ՀՀ-ում առկա չէ, ուստի անհրաժեշտություն է  առաջացել </w:t>
            </w:r>
            <w:r w:rsidR="007511C7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հանել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նշված </w:t>
            </w:r>
            <w:r w:rsidR="00505103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բառեր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ը</w:t>
            </w:r>
            <w:r w:rsidR="007511C7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։</w:t>
            </w:r>
          </w:p>
          <w:p w:rsidR="00CA3303" w:rsidRDefault="00CA3303" w:rsidP="00505103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CA3303" w:rsidRPr="00C95E75" w:rsidRDefault="00C95E75" w:rsidP="00505103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505103" w:rsidRPr="005A43C2" w:rsidTr="00505103">
        <w:trPr>
          <w:trHeight w:val="628"/>
          <w:tblCellSpacing w:w="0" w:type="dxa"/>
          <w:jc w:val="center"/>
        </w:trPr>
        <w:tc>
          <w:tcPr>
            <w:tcW w:w="642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505103" w:rsidRDefault="00505103" w:rsidP="00505103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Նախագծի 1-ին կետի 11-րդ ենթակետով նախատեսվում է Հավելվածի 7-րդ կետը շարադրել նոր խմբագրությամբ, որի 6-րդ ենթակետի համաձայն՝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երեխայի խնամքի կազմակերպման գործում ներգրավված սուբյեկտները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(խնամակալության և հոգաբարձության մարմինները, Հայաստանի Հանրապետության մարզպետարանների ընտանիքի, կանանց և երեխաների իրավունքների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պաշտպանության բաժինները, Երևանի քաղաքապետարանի երեխաների և սոցիալական պաշտպանության վարչությունը, Հայաստանի Հանրապետության ոստիկանության անչափահասների գործերով ստորաբաժանումները, միասնական սոցիալական ծառայության տարածքային կենտրոնները (այսուհետ՝ տարածքային կենտրոններ), Հայաստանի Հանրապետության օրենսդրությամբ սահմանված այդ գործընթացում ներգրավված այլ մարմիններն ու կազմակերպությունները)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երեխայի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այլընտրանքային խնամքի կազմակերպման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հարցը քննարկելիս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առաջին հերթին ուսումնասիրում են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երեխայի խնամքը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կենսաբանական ընտանիքում (երեխայի վերադարձը կենսաբանական ընտանիք) կազմակերպելու հնարավորությունը, իսկ դրա անհնարինության կամ աննպատակահարմարության դեպքում դիտարկում են այլընտրանքային խնամքի կազմակերպման բոլոր հնարավոր տեսակները՝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նախապատվությունը տալով երեխայի խնամքի՝ ընտանեկանին մոտ տեսակներին, մասնավորապես, դիտարկելով՝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16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-23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տարեկան անձանց խնամքը և մասնագիտական հմտությունների ձեռքբերման կազմակերպումը անկախ ապրելակերպ ուղեկցող ծառայությունում: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Նշված դրույթից բխում է, որ այն վերաբերում է երեխաներին: Այս կապակցությամբ հարկ է նկատի ունենալ «Երեխայի իրավունքների մասին օրենքի 1.1-ին հոդվածի 1-ին մասի 1-ին կետը, որով սահմանված է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  <w:t>«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երեխա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  <w:t>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հասկացությունը, այն 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18 տարին չլրացած յուրաքանչյուր ոք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բացառությամբ այն դեպքերի, երբ նա օրենքով սահմանված կարգով գործունակություն է ձեռք բերում կամ գործունակ է ճանաչվում ավելի վաղ: Նշվածը հաշվի առնելով՝ գտնում ենք, որ նախատեսված կարգավորումն ունի վերանայման կարիք:</w:t>
            </w:r>
          </w:p>
          <w:p w:rsidR="00505103" w:rsidRPr="00505103" w:rsidRDefault="00505103" w:rsidP="00505103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511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505103" w:rsidRPr="005A43C2" w:rsidRDefault="00505103" w:rsidP="00505103">
            <w:pPr>
              <w:spacing w:after="0" w:line="24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CA3303"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ընդունվել։</w:t>
            </w:r>
            <w:r w:rsidR="005A43C2">
              <w:rPr>
                <w:rFonts w:ascii="GHEA Grapalat" w:hAnsi="GHEA Grapalat"/>
                <w:b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bookmarkStart w:id="0" w:name="_GoBack"/>
            <w:bookmarkEnd w:id="0"/>
          </w:p>
          <w:p w:rsidR="00505103" w:rsidRDefault="00505103" w:rsidP="00505103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C95E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Առանց ծնողական խնամքի մնացած երեխաների սոցիալական պաշտպանության մասին օրենքի 2-րդ հոդվածի 2-րդ մասի համաձայն՝ ա</w:t>
            </w:r>
            <w:r w:rsidRPr="00C95E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ռանց ծնողական խնամքի մնացած </w:t>
            </w:r>
            <w:r w:rsidRPr="00C95E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երեխաների թվին պատկանող անձինք են համարվում </w:t>
            </w:r>
            <w:r w:rsidRPr="00C95E75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18-23 տարեկան</w:t>
            </w:r>
            <w:r w:rsidRPr="00C95E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այն անձինք, որոնց ծնողները (կամ միակ ծնողը) մինչև նրանց 18 տարին լրանալը մահացել են, զրկվել են ծնողական իրավունքներից, ճանաչվել են անգործունակ, խուսափել են երեխաների դաստիարակությունից կամ նրանց իրավունքների և շահերի պաշտպանությունից, ինչպես նաև օրենքով սահմանված կարգով ճանաչվել են մահացած, անհայտ բացակայող կամ անհայտ են:</w:t>
            </w:r>
          </w:p>
        </w:tc>
      </w:tr>
    </w:tbl>
    <w:p w:rsidR="007501BF" w:rsidRPr="00051A4F" w:rsidRDefault="007501BF" w:rsidP="00505103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7501BF" w:rsidRPr="00051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43042"/>
    <w:multiLevelType w:val="hybridMultilevel"/>
    <w:tmpl w:val="57942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36D27"/>
    <w:multiLevelType w:val="hybridMultilevel"/>
    <w:tmpl w:val="6EB0CE4A"/>
    <w:lvl w:ilvl="0" w:tplc="BA3C3A5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93567CC"/>
    <w:multiLevelType w:val="hybridMultilevel"/>
    <w:tmpl w:val="B2004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257091"/>
    <w:multiLevelType w:val="hybridMultilevel"/>
    <w:tmpl w:val="7450A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6E6A2F"/>
    <w:multiLevelType w:val="hybridMultilevel"/>
    <w:tmpl w:val="3A0E9A3A"/>
    <w:lvl w:ilvl="0" w:tplc="77B4B932">
      <w:start w:val="1"/>
      <w:numFmt w:val="decimal"/>
      <w:lvlText w:val="%1."/>
      <w:lvlJc w:val="left"/>
      <w:pPr>
        <w:ind w:left="4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3" w:hanging="360"/>
      </w:pPr>
    </w:lvl>
    <w:lvl w:ilvl="2" w:tplc="0419001B" w:tentative="1">
      <w:start w:val="1"/>
      <w:numFmt w:val="lowerRoman"/>
      <w:lvlText w:val="%3."/>
      <w:lvlJc w:val="right"/>
      <w:pPr>
        <w:ind w:left="1873" w:hanging="180"/>
      </w:pPr>
    </w:lvl>
    <w:lvl w:ilvl="3" w:tplc="0419000F" w:tentative="1">
      <w:start w:val="1"/>
      <w:numFmt w:val="decimal"/>
      <w:lvlText w:val="%4."/>
      <w:lvlJc w:val="left"/>
      <w:pPr>
        <w:ind w:left="2593" w:hanging="360"/>
      </w:pPr>
    </w:lvl>
    <w:lvl w:ilvl="4" w:tplc="04190019" w:tentative="1">
      <w:start w:val="1"/>
      <w:numFmt w:val="lowerLetter"/>
      <w:lvlText w:val="%5."/>
      <w:lvlJc w:val="left"/>
      <w:pPr>
        <w:ind w:left="3313" w:hanging="360"/>
      </w:pPr>
    </w:lvl>
    <w:lvl w:ilvl="5" w:tplc="0419001B" w:tentative="1">
      <w:start w:val="1"/>
      <w:numFmt w:val="lowerRoman"/>
      <w:lvlText w:val="%6."/>
      <w:lvlJc w:val="right"/>
      <w:pPr>
        <w:ind w:left="4033" w:hanging="180"/>
      </w:pPr>
    </w:lvl>
    <w:lvl w:ilvl="6" w:tplc="0419000F" w:tentative="1">
      <w:start w:val="1"/>
      <w:numFmt w:val="decimal"/>
      <w:lvlText w:val="%7."/>
      <w:lvlJc w:val="left"/>
      <w:pPr>
        <w:ind w:left="4753" w:hanging="360"/>
      </w:pPr>
    </w:lvl>
    <w:lvl w:ilvl="7" w:tplc="04190019" w:tentative="1">
      <w:start w:val="1"/>
      <w:numFmt w:val="lowerLetter"/>
      <w:lvlText w:val="%8."/>
      <w:lvlJc w:val="left"/>
      <w:pPr>
        <w:ind w:left="5473" w:hanging="360"/>
      </w:pPr>
    </w:lvl>
    <w:lvl w:ilvl="8" w:tplc="0419001B" w:tentative="1">
      <w:start w:val="1"/>
      <w:numFmt w:val="lowerRoman"/>
      <w:lvlText w:val="%9."/>
      <w:lvlJc w:val="right"/>
      <w:pPr>
        <w:ind w:left="6193" w:hanging="180"/>
      </w:pPr>
    </w:lvl>
  </w:abstractNum>
  <w:abstractNum w:abstractNumId="5">
    <w:nsid w:val="2141655F"/>
    <w:multiLevelType w:val="hybridMultilevel"/>
    <w:tmpl w:val="5EAC6E2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0C541C"/>
    <w:multiLevelType w:val="hybridMultilevel"/>
    <w:tmpl w:val="DEB211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12238C"/>
    <w:multiLevelType w:val="hybridMultilevel"/>
    <w:tmpl w:val="6EAE65D0"/>
    <w:lvl w:ilvl="0" w:tplc="F50EA3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407C77"/>
    <w:multiLevelType w:val="hybridMultilevel"/>
    <w:tmpl w:val="9F980A56"/>
    <w:lvl w:ilvl="0" w:tplc="91DC1986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9">
    <w:nsid w:val="2A721402"/>
    <w:multiLevelType w:val="hybridMultilevel"/>
    <w:tmpl w:val="147E9F9A"/>
    <w:lvl w:ilvl="0" w:tplc="EA86BEB8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0">
    <w:nsid w:val="2FE354A0"/>
    <w:multiLevelType w:val="hybridMultilevel"/>
    <w:tmpl w:val="2E5E2932"/>
    <w:lvl w:ilvl="0" w:tplc="5652EF18">
      <w:start w:val="1"/>
      <w:numFmt w:val="decimal"/>
      <w:lvlText w:val="%1)"/>
      <w:lvlJc w:val="left"/>
      <w:pPr>
        <w:ind w:left="-349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71" w:hanging="360"/>
      </w:pPr>
    </w:lvl>
    <w:lvl w:ilvl="2" w:tplc="0409001B" w:tentative="1">
      <w:start w:val="1"/>
      <w:numFmt w:val="lowerRoman"/>
      <w:lvlText w:val="%3."/>
      <w:lvlJc w:val="right"/>
      <w:pPr>
        <w:ind w:left="1091" w:hanging="180"/>
      </w:pPr>
    </w:lvl>
    <w:lvl w:ilvl="3" w:tplc="0409000F" w:tentative="1">
      <w:start w:val="1"/>
      <w:numFmt w:val="decimal"/>
      <w:lvlText w:val="%4."/>
      <w:lvlJc w:val="left"/>
      <w:pPr>
        <w:ind w:left="1811" w:hanging="360"/>
      </w:pPr>
    </w:lvl>
    <w:lvl w:ilvl="4" w:tplc="04090019" w:tentative="1">
      <w:start w:val="1"/>
      <w:numFmt w:val="lowerLetter"/>
      <w:lvlText w:val="%5."/>
      <w:lvlJc w:val="left"/>
      <w:pPr>
        <w:ind w:left="2531" w:hanging="360"/>
      </w:pPr>
    </w:lvl>
    <w:lvl w:ilvl="5" w:tplc="0409001B" w:tentative="1">
      <w:start w:val="1"/>
      <w:numFmt w:val="lowerRoman"/>
      <w:lvlText w:val="%6."/>
      <w:lvlJc w:val="right"/>
      <w:pPr>
        <w:ind w:left="3251" w:hanging="180"/>
      </w:pPr>
    </w:lvl>
    <w:lvl w:ilvl="6" w:tplc="0409000F" w:tentative="1">
      <w:start w:val="1"/>
      <w:numFmt w:val="decimal"/>
      <w:lvlText w:val="%7."/>
      <w:lvlJc w:val="left"/>
      <w:pPr>
        <w:ind w:left="3971" w:hanging="360"/>
      </w:pPr>
    </w:lvl>
    <w:lvl w:ilvl="7" w:tplc="04090019" w:tentative="1">
      <w:start w:val="1"/>
      <w:numFmt w:val="lowerLetter"/>
      <w:lvlText w:val="%8."/>
      <w:lvlJc w:val="left"/>
      <w:pPr>
        <w:ind w:left="4691" w:hanging="360"/>
      </w:pPr>
    </w:lvl>
    <w:lvl w:ilvl="8" w:tplc="040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1">
    <w:nsid w:val="37A9054E"/>
    <w:multiLevelType w:val="hybridMultilevel"/>
    <w:tmpl w:val="9424C04A"/>
    <w:lvl w:ilvl="0" w:tplc="6E96D06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D526F9"/>
    <w:multiLevelType w:val="hybridMultilevel"/>
    <w:tmpl w:val="EE7A4D2A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3D3DD1"/>
    <w:multiLevelType w:val="hybridMultilevel"/>
    <w:tmpl w:val="32F68206"/>
    <w:lvl w:ilvl="0" w:tplc="22347EE2">
      <w:start w:val="1"/>
      <w:numFmt w:val="decimal"/>
      <w:lvlText w:val="%1)"/>
      <w:lvlJc w:val="left"/>
      <w:pPr>
        <w:ind w:left="12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14">
    <w:nsid w:val="3A9A6B63"/>
    <w:multiLevelType w:val="hybridMultilevel"/>
    <w:tmpl w:val="E3C8FF54"/>
    <w:lvl w:ilvl="0" w:tplc="09BCDCA2">
      <w:start w:val="1"/>
      <w:numFmt w:val="decimal"/>
      <w:lvlText w:val="%1."/>
      <w:lvlJc w:val="left"/>
      <w:pPr>
        <w:ind w:left="720" w:hanging="360"/>
      </w:pPr>
      <w:rPr>
        <w:rFonts w:eastAsiaTheme="minorHAnsi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2A48AA"/>
    <w:multiLevelType w:val="hybridMultilevel"/>
    <w:tmpl w:val="691262B4"/>
    <w:lvl w:ilvl="0" w:tplc="A4A24C1E">
      <w:start w:val="1"/>
      <w:numFmt w:val="decimal"/>
      <w:lvlText w:val="%1."/>
      <w:lvlJc w:val="left"/>
      <w:pPr>
        <w:ind w:left="3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3" w:hanging="360"/>
      </w:pPr>
    </w:lvl>
    <w:lvl w:ilvl="2" w:tplc="0419001B" w:tentative="1">
      <w:start w:val="1"/>
      <w:numFmt w:val="lowerRoman"/>
      <w:lvlText w:val="%3."/>
      <w:lvlJc w:val="right"/>
      <w:pPr>
        <w:ind w:left="1783" w:hanging="180"/>
      </w:pPr>
    </w:lvl>
    <w:lvl w:ilvl="3" w:tplc="0419000F" w:tentative="1">
      <w:start w:val="1"/>
      <w:numFmt w:val="decimal"/>
      <w:lvlText w:val="%4."/>
      <w:lvlJc w:val="left"/>
      <w:pPr>
        <w:ind w:left="2503" w:hanging="360"/>
      </w:pPr>
    </w:lvl>
    <w:lvl w:ilvl="4" w:tplc="04190019" w:tentative="1">
      <w:start w:val="1"/>
      <w:numFmt w:val="lowerLetter"/>
      <w:lvlText w:val="%5."/>
      <w:lvlJc w:val="left"/>
      <w:pPr>
        <w:ind w:left="3223" w:hanging="360"/>
      </w:pPr>
    </w:lvl>
    <w:lvl w:ilvl="5" w:tplc="0419001B" w:tentative="1">
      <w:start w:val="1"/>
      <w:numFmt w:val="lowerRoman"/>
      <w:lvlText w:val="%6."/>
      <w:lvlJc w:val="right"/>
      <w:pPr>
        <w:ind w:left="3943" w:hanging="180"/>
      </w:pPr>
    </w:lvl>
    <w:lvl w:ilvl="6" w:tplc="0419000F" w:tentative="1">
      <w:start w:val="1"/>
      <w:numFmt w:val="decimal"/>
      <w:lvlText w:val="%7."/>
      <w:lvlJc w:val="left"/>
      <w:pPr>
        <w:ind w:left="4663" w:hanging="360"/>
      </w:pPr>
    </w:lvl>
    <w:lvl w:ilvl="7" w:tplc="04190019" w:tentative="1">
      <w:start w:val="1"/>
      <w:numFmt w:val="lowerLetter"/>
      <w:lvlText w:val="%8."/>
      <w:lvlJc w:val="left"/>
      <w:pPr>
        <w:ind w:left="5383" w:hanging="360"/>
      </w:pPr>
    </w:lvl>
    <w:lvl w:ilvl="8" w:tplc="0419001B" w:tentative="1">
      <w:start w:val="1"/>
      <w:numFmt w:val="lowerRoman"/>
      <w:lvlText w:val="%9."/>
      <w:lvlJc w:val="right"/>
      <w:pPr>
        <w:ind w:left="6103" w:hanging="180"/>
      </w:pPr>
    </w:lvl>
  </w:abstractNum>
  <w:abstractNum w:abstractNumId="16">
    <w:nsid w:val="4AA90552"/>
    <w:multiLevelType w:val="hybridMultilevel"/>
    <w:tmpl w:val="96C470AE"/>
    <w:lvl w:ilvl="0" w:tplc="F14A56DC">
      <w:start w:val="1"/>
      <w:numFmt w:val="decimal"/>
      <w:lvlText w:val="%1."/>
      <w:lvlJc w:val="left"/>
      <w:pPr>
        <w:ind w:left="720" w:hanging="360"/>
      </w:pPr>
      <w:rPr>
        <w:rFonts w:eastAsiaTheme="minorHAnsi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2D3677"/>
    <w:multiLevelType w:val="hybridMultilevel"/>
    <w:tmpl w:val="747C3F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4E7AFF"/>
    <w:multiLevelType w:val="hybridMultilevel"/>
    <w:tmpl w:val="5384764E"/>
    <w:lvl w:ilvl="0" w:tplc="DB945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2D749B7"/>
    <w:multiLevelType w:val="hybridMultilevel"/>
    <w:tmpl w:val="E96A2EF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CD7E8C"/>
    <w:multiLevelType w:val="hybridMultilevel"/>
    <w:tmpl w:val="302EB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D5438A"/>
    <w:multiLevelType w:val="hybridMultilevel"/>
    <w:tmpl w:val="CAEE9DAC"/>
    <w:lvl w:ilvl="0" w:tplc="BF302C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2BA143F"/>
    <w:multiLevelType w:val="hybridMultilevel"/>
    <w:tmpl w:val="82A2F9CE"/>
    <w:lvl w:ilvl="0" w:tplc="17383618">
      <w:start w:val="1"/>
      <w:numFmt w:val="decimal"/>
      <w:lvlText w:val="%1."/>
      <w:lvlJc w:val="left"/>
      <w:pPr>
        <w:ind w:left="36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7BE1738"/>
    <w:multiLevelType w:val="hybridMultilevel"/>
    <w:tmpl w:val="BC9AD61C"/>
    <w:lvl w:ilvl="0" w:tplc="586C90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8E37A9C"/>
    <w:multiLevelType w:val="hybridMultilevel"/>
    <w:tmpl w:val="2C88E9B2"/>
    <w:lvl w:ilvl="0" w:tplc="03009A7C">
      <w:start w:val="1"/>
      <w:numFmt w:val="decimal"/>
      <w:lvlText w:val="%1."/>
      <w:lvlJc w:val="left"/>
      <w:pPr>
        <w:ind w:left="4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3" w:hanging="360"/>
      </w:pPr>
    </w:lvl>
    <w:lvl w:ilvl="2" w:tplc="0409001B" w:tentative="1">
      <w:start w:val="1"/>
      <w:numFmt w:val="lowerRoman"/>
      <w:lvlText w:val="%3."/>
      <w:lvlJc w:val="right"/>
      <w:pPr>
        <w:ind w:left="1873" w:hanging="180"/>
      </w:pPr>
    </w:lvl>
    <w:lvl w:ilvl="3" w:tplc="0409000F" w:tentative="1">
      <w:start w:val="1"/>
      <w:numFmt w:val="decimal"/>
      <w:lvlText w:val="%4."/>
      <w:lvlJc w:val="left"/>
      <w:pPr>
        <w:ind w:left="2593" w:hanging="360"/>
      </w:pPr>
    </w:lvl>
    <w:lvl w:ilvl="4" w:tplc="04090019" w:tentative="1">
      <w:start w:val="1"/>
      <w:numFmt w:val="lowerLetter"/>
      <w:lvlText w:val="%5."/>
      <w:lvlJc w:val="left"/>
      <w:pPr>
        <w:ind w:left="3313" w:hanging="360"/>
      </w:pPr>
    </w:lvl>
    <w:lvl w:ilvl="5" w:tplc="0409001B" w:tentative="1">
      <w:start w:val="1"/>
      <w:numFmt w:val="lowerRoman"/>
      <w:lvlText w:val="%6."/>
      <w:lvlJc w:val="right"/>
      <w:pPr>
        <w:ind w:left="4033" w:hanging="180"/>
      </w:pPr>
    </w:lvl>
    <w:lvl w:ilvl="6" w:tplc="0409000F" w:tentative="1">
      <w:start w:val="1"/>
      <w:numFmt w:val="decimal"/>
      <w:lvlText w:val="%7."/>
      <w:lvlJc w:val="left"/>
      <w:pPr>
        <w:ind w:left="4753" w:hanging="360"/>
      </w:pPr>
    </w:lvl>
    <w:lvl w:ilvl="7" w:tplc="04090019" w:tentative="1">
      <w:start w:val="1"/>
      <w:numFmt w:val="lowerLetter"/>
      <w:lvlText w:val="%8."/>
      <w:lvlJc w:val="left"/>
      <w:pPr>
        <w:ind w:left="5473" w:hanging="360"/>
      </w:pPr>
    </w:lvl>
    <w:lvl w:ilvl="8" w:tplc="0409001B" w:tentative="1">
      <w:start w:val="1"/>
      <w:numFmt w:val="lowerRoman"/>
      <w:lvlText w:val="%9."/>
      <w:lvlJc w:val="right"/>
      <w:pPr>
        <w:ind w:left="6193" w:hanging="180"/>
      </w:pPr>
    </w:lvl>
  </w:abstractNum>
  <w:abstractNum w:abstractNumId="25">
    <w:nsid w:val="7D8C2AC6"/>
    <w:multiLevelType w:val="hybridMultilevel"/>
    <w:tmpl w:val="18BE9E9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0F3471"/>
    <w:multiLevelType w:val="hybridMultilevel"/>
    <w:tmpl w:val="6EAE65D0"/>
    <w:lvl w:ilvl="0" w:tplc="F50EA3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8"/>
  </w:num>
  <w:num w:numId="3">
    <w:abstractNumId w:val="13"/>
  </w:num>
  <w:num w:numId="4">
    <w:abstractNumId w:val="25"/>
  </w:num>
  <w:num w:numId="5">
    <w:abstractNumId w:val="9"/>
  </w:num>
  <w:num w:numId="6">
    <w:abstractNumId w:val="0"/>
  </w:num>
  <w:num w:numId="7">
    <w:abstractNumId w:val="18"/>
  </w:num>
  <w:num w:numId="8">
    <w:abstractNumId w:val="4"/>
  </w:num>
  <w:num w:numId="9">
    <w:abstractNumId w:val="6"/>
  </w:num>
  <w:num w:numId="10">
    <w:abstractNumId w:val="17"/>
  </w:num>
  <w:num w:numId="11">
    <w:abstractNumId w:val="10"/>
  </w:num>
  <w:num w:numId="12">
    <w:abstractNumId w:val="5"/>
  </w:num>
  <w:num w:numId="13">
    <w:abstractNumId w:val="3"/>
  </w:num>
  <w:num w:numId="14">
    <w:abstractNumId w:val="24"/>
  </w:num>
  <w:num w:numId="15">
    <w:abstractNumId w:val="16"/>
  </w:num>
  <w:num w:numId="16">
    <w:abstractNumId w:val="21"/>
  </w:num>
  <w:num w:numId="17">
    <w:abstractNumId w:val="14"/>
  </w:num>
  <w:num w:numId="18">
    <w:abstractNumId w:val="23"/>
  </w:num>
  <w:num w:numId="19">
    <w:abstractNumId w:val="15"/>
  </w:num>
  <w:num w:numId="20">
    <w:abstractNumId w:val="1"/>
  </w:num>
  <w:num w:numId="21">
    <w:abstractNumId w:val="20"/>
  </w:num>
  <w:num w:numId="22">
    <w:abstractNumId w:val="2"/>
  </w:num>
  <w:num w:numId="23">
    <w:abstractNumId w:val="12"/>
  </w:num>
  <w:num w:numId="24">
    <w:abstractNumId w:val="19"/>
  </w:num>
  <w:num w:numId="25">
    <w:abstractNumId w:val="22"/>
  </w:num>
  <w:num w:numId="26">
    <w:abstractNumId w:val="26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xMrUwtbCwNDEytjRW0lEKTi0uzszPAykwrAUA7eMrTywAAAA="/>
  </w:docVars>
  <w:rsids>
    <w:rsidRoot w:val="00486E61"/>
    <w:rsid w:val="00051A4F"/>
    <w:rsid w:val="000541C9"/>
    <w:rsid w:val="000A01C6"/>
    <w:rsid w:val="000B746E"/>
    <w:rsid w:val="001171B2"/>
    <w:rsid w:val="00146405"/>
    <w:rsid w:val="00146BE1"/>
    <w:rsid w:val="00153AB2"/>
    <w:rsid w:val="00162079"/>
    <w:rsid w:val="0016290C"/>
    <w:rsid w:val="001838E7"/>
    <w:rsid w:val="001976CC"/>
    <w:rsid w:val="0022640F"/>
    <w:rsid w:val="00245327"/>
    <w:rsid w:val="0025285C"/>
    <w:rsid w:val="002B22AD"/>
    <w:rsid w:val="002D329D"/>
    <w:rsid w:val="002D5197"/>
    <w:rsid w:val="00310584"/>
    <w:rsid w:val="0034024C"/>
    <w:rsid w:val="00392C1E"/>
    <w:rsid w:val="003C739B"/>
    <w:rsid w:val="003D7916"/>
    <w:rsid w:val="00427502"/>
    <w:rsid w:val="00450D10"/>
    <w:rsid w:val="00471251"/>
    <w:rsid w:val="00486E61"/>
    <w:rsid w:val="00497358"/>
    <w:rsid w:val="00505103"/>
    <w:rsid w:val="00573E6A"/>
    <w:rsid w:val="00597309"/>
    <w:rsid w:val="005A43C2"/>
    <w:rsid w:val="005A4B9B"/>
    <w:rsid w:val="005B1188"/>
    <w:rsid w:val="00603175"/>
    <w:rsid w:val="006326D5"/>
    <w:rsid w:val="00636E13"/>
    <w:rsid w:val="006403AB"/>
    <w:rsid w:val="0067615E"/>
    <w:rsid w:val="006A7268"/>
    <w:rsid w:val="006C1447"/>
    <w:rsid w:val="00705D68"/>
    <w:rsid w:val="00714351"/>
    <w:rsid w:val="007177D4"/>
    <w:rsid w:val="007501BF"/>
    <w:rsid w:val="0075021D"/>
    <w:rsid w:val="007511C7"/>
    <w:rsid w:val="00753BA2"/>
    <w:rsid w:val="0076083C"/>
    <w:rsid w:val="00763C31"/>
    <w:rsid w:val="00764824"/>
    <w:rsid w:val="00782CA2"/>
    <w:rsid w:val="00787961"/>
    <w:rsid w:val="00790CF7"/>
    <w:rsid w:val="007C32A4"/>
    <w:rsid w:val="007C4E45"/>
    <w:rsid w:val="007C51BA"/>
    <w:rsid w:val="007D4AFD"/>
    <w:rsid w:val="00805486"/>
    <w:rsid w:val="008431AF"/>
    <w:rsid w:val="0085503B"/>
    <w:rsid w:val="008869E4"/>
    <w:rsid w:val="008B6332"/>
    <w:rsid w:val="00907061"/>
    <w:rsid w:val="009554F5"/>
    <w:rsid w:val="009C5ED1"/>
    <w:rsid w:val="009E1392"/>
    <w:rsid w:val="009E61E6"/>
    <w:rsid w:val="00A009C5"/>
    <w:rsid w:val="00A74928"/>
    <w:rsid w:val="00A76CFD"/>
    <w:rsid w:val="00A9601F"/>
    <w:rsid w:val="00AA0304"/>
    <w:rsid w:val="00AB314B"/>
    <w:rsid w:val="00AE6E54"/>
    <w:rsid w:val="00B04BBC"/>
    <w:rsid w:val="00B37D48"/>
    <w:rsid w:val="00B41A89"/>
    <w:rsid w:val="00B47C60"/>
    <w:rsid w:val="00B531AC"/>
    <w:rsid w:val="00B64F7F"/>
    <w:rsid w:val="00B7261C"/>
    <w:rsid w:val="00B77EFB"/>
    <w:rsid w:val="00BC4228"/>
    <w:rsid w:val="00C1256D"/>
    <w:rsid w:val="00C26759"/>
    <w:rsid w:val="00C376AA"/>
    <w:rsid w:val="00C95E75"/>
    <w:rsid w:val="00CA3303"/>
    <w:rsid w:val="00CA69D8"/>
    <w:rsid w:val="00CB70C4"/>
    <w:rsid w:val="00D57FE2"/>
    <w:rsid w:val="00D75543"/>
    <w:rsid w:val="00D94479"/>
    <w:rsid w:val="00DA619B"/>
    <w:rsid w:val="00DD428B"/>
    <w:rsid w:val="00DE425B"/>
    <w:rsid w:val="00E36B51"/>
    <w:rsid w:val="00E36E89"/>
    <w:rsid w:val="00E7296F"/>
    <w:rsid w:val="00EA1089"/>
    <w:rsid w:val="00EB7303"/>
    <w:rsid w:val="00EE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qFormat/>
    <w:rsid w:val="007143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14351"/>
    <w:rPr>
      <w:b/>
      <w:bCs/>
    </w:rPr>
  </w:style>
  <w:style w:type="paragraph" w:styleId="a6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7"/>
    <w:uiPriority w:val="34"/>
    <w:qFormat/>
    <w:rsid w:val="00CA69D8"/>
    <w:pPr>
      <w:ind w:left="720"/>
      <w:contextualSpacing/>
    </w:pPr>
  </w:style>
  <w:style w:type="paragraph" w:customStyle="1" w:styleId="mechtex">
    <w:name w:val="mechtex"/>
    <w:basedOn w:val="a"/>
    <w:link w:val="mechtexChar"/>
    <w:uiPriority w:val="99"/>
    <w:qFormat/>
    <w:rsid w:val="00B64F7F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uiPriority w:val="99"/>
    <w:locked/>
    <w:rsid w:val="00B64F7F"/>
    <w:rPr>
      <w:rFonts w:ascii="Arial Armenian" w:eastAsia="Times New Roman" w:hAnsi="Arial Armenian" w:cs="Times New Roman"/>
      <w:lang w:val="en-US" w:eastAsia="ru-RU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6"/>
    <w:uiPriority w:val="34"/>
    <w:rsid w:val="00B64F7F"/>
  </w:style>
  <w:style w:type="paragraph" w:styleId="a8">
    <w:name w:val="Body Text"/>
    <w:basedOn w:val="a"/>
    <w:link w:val="a9"/>
    <w:rsid w:val="009E61E6"/>
    <w:pPr>
      <w:spacing w:after="140"/>
    </w:pPr>
    <w:rPr>
      <w:rFonts w:ascii="Calibri" w:eastAsia="Calibri" w:hAnsi="Calibri" w:cs="Times New Roman"/>
    </w:rPr>
  </w:style>
  <w:style w:type="character" w:customStyle="1" w:styleId="a9">
    <w:name w:val="Основной текст Знак"/>
    <w:basedOn w:val="a0"/>
    <w:link w:val="a8"/>
    <w:rsid w:val="009E61E6"/>
    <w:rPr>
      <w:rFonts w:ascii="Calibri" w:eastAsia="Calibri" w:hAnsi="Calibri" w:cs="Times New Roman"/>
    </w:rPr>
  </w:style>
  <w:style w:type="character" w:customStyle="1" w:styleId="a4">
    <w:name w:val="Обычный (веб) Знак"/>
    <w:link w:val="a3"/>
    <w:uiPriority w:val="99"/>
    <w:locked/>
    <w:rsid w:val="007648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E6E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E6E54"/>
    <w:rPr>
      <w:rFonts w:ascii="Segoe UI" w:hAnsi="Segoe UI" w:cs="Segoe UI"/>
      <w:sz w:val="18"/>
      <w:szCs w:val="18"/>
    </w:rPr>
  </w:style>
  <w:style w:type="character" w:styleId="ac">
    <w:name w:val="Emphasis"/>
    <w:qFormat/>
    <w:rsid w:val="001171B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qFormat/>
    <w:rsid w:val="007143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14351"/>
    <w:rPr>
      <w:b/>
      <w:bCs/>
    </w:rPr>
  </w:style>
  <w:style w:type="paragraph" w:styleId="a6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7"/>
    <w:uiPriority w:val="34"/>
    <w:qFormat/>
    <w:rsid w:val="00CA69D8"/>
    <w:pPr>
      <w:ind w:left="720"/>
      <w:contextualSpacing/>
    </w:pPr>
  </w:style>
  <w:style w:type="paragraph" w:customStyle="1" w:styleId="mechtex">
    <w:name w:val="mechtex"/>
    <w:basedOn w:val="a"/>
    <w:link w:val="mechtexChar"/>
    <w:uiPriority w:val="99"/>
    <w:qFormat/>
    <w:rsid w:val="00B64F7F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uiPriority w:val="99"/>
    <w:locked/>
    <w:rsid w:val="00B64F7F"/>
    <w:rPr>
      <w:rFonts w:ascii="Arial Armenian" w:eastAsia="Times New Roman" w:hAnsi="Arial Armenian" w:cs="Times New Roman"/>
      <w:lang w:val="en-US" w:eastAsia="ru-RU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6"/>
    <w:uiPriority w:val="34"/>
    <w:rsid w:val="00B64F7F"/>
  </w:style>
  <w:style w:type="paragraph" w:styleId="a8">
    <w:name w:val="Body Text"/>
    <w:basedOn w:val="a"/>
    <w:link w:val="a9"/>
    <w:rsid w:val="009E61E6"/>
    <w:pPr>
      <w:spacing w:after="140"/>
    </w:pPr>
    <w:rPr>
      <w:rFonts w:ascii="Calibri" w:eastAsia="Calibri" w:hAnsi="Calibri" w:cs="Times New Roman"/>
    </w:rPr>
  </w:style>
  <w:style w:type="character" w:customStyle="1" w:styleId="a9">
    <w:name w:val="Основной текст Знак"/>
    <w:basedOn w:val="a0"/>
    <w:link w:val="a8"/>
    <w:rsid w:val="009E61E6"/>
    <w:rPr>
      <w:rFonts w:ascii="Calibri" w:eastAsia="Calibri" w:hAnsi="Calibri" w:cs="Times New Roman"/>
    </w:rPr>
  </w:style>
  <w:style w:type="character" w:customStyle="1" w:styleId="a4">
    <w:name w:val="Обычный (веб) Знак"/>
    <w:link w:val="a3"/>
    <w:uiPriority w:val="99"/>
    <w:locked/>
    <w:rsid w:val="007648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E6E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E6E54"/>
    <w:rPr>
      <w:rFonts w:ascii="Segoe UI" w:hAnsi="Segoe UI" w:cs="Segoe UI"/>
      <w:sz w:val="18"/>
      <w:szCs w:val="18"/>
    </w:rPr>
  </w:style>
  <w:style w:type="character" w:styleId="ac">
    <w:name w:val="Emphasis"/>
    <w:qFormat/>
    <w:rsid w:val="001171B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13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9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8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8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1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34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7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7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93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74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62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9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27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9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11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9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96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43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89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1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2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63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7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8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7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00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3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5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9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96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2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9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3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59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2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7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5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05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99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1044</Words>
  <Characters>5952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Hovhannisyan</dc:creator>
  <cp:keywords>https://mul2.gov.am/tasks/671138/oneclick/ampopatert.docx?token=fd6661919621a1fdef4ea333ec1d5f17</cp:keywords>
  <dc:description/>
  <cp:lastModifiedBy>Anahit</cp:lastModifiedBy>
  <cp:revision>90</cp:revision>
  <cp:lastPrinted>2022-08-15T06:56:00Z</cp:lastPrinted>
  <dcterms:created xsi:type="dcterms:W3CDTF">2021-03-09T07:30:00Z</dcterms:created>
  <dcterms:modified xsi:type="dcterms:W3CDTF">2022-09-07T19:16:00Z</dcterms:modified>
</cp:coreProperties>
</file>