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97" w:rsidRDefault="00911697" w:rsidP="0091169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 Ի Մ Ն Ա Վ Ո Ր ՈՒ Մ</w:t>
      </w:r>
    </w:p>
    <w:p w:rsidR="00911697" w:rsidRDefault="00911697" w:rsidP="00911697">
      <w:pPr>
        <w:jc w:val="center"/>
        <w:rPr>
          <w:rFonts w:ascii="GHEA Grapalat" w:hAnsi="GHEA Grapalat"/>
          <w:b/>
          <w:lang w:val="hy-AM"/>
        </w:rPr>
      </w:pPr>
    </w:p>
    <w:p w:rsidR="00911697" w:rsidRDefault="00911697" w:rsidP="00911697">
      <w:pPr>
        <w:spacing w:line="276" w:lineRule="auto"/>
        <w:jc w:val="center"/>
        <w:rPr>
          <w:rFonts w:ascii="GHEA Grapalat" w:eastAsia="Calibri" w:hAnsi="GHEA Grapalat"/>
          <w:b/>
          <w:bCs/>
          <w:lang w:val="hy-AM" w:eastAsia="en-US"/>
        </w:rPr>
      </w:pPr>
      <w:r>
        <w:rPr>
          <w:rFonts w:ascii="GHEA Grapalat" w:eastAsia="Calibri" w:hAnsi="GHEA Grapalat"/>
          <w:b/>
          <w:bCs/>
          <w:lang w:val="hy-AM" w:eastAsia="en-US"/>
        </w:rPr>
        <w:t>ՀԱՅԱՍՏԱՆԻ ՀԱՆՐԱՊԵՏՈՒԹՅԱՆ ԿԱՌԱՎԱՐՈՒԹՅՈՒՆ 2017 ԹՎԱԿԱՆԻ ԴԵԿՏԵՄԲԵՐԻ 28-Ի N 1725-Ա ՈՐՈՇՄԱՆ ՄԵՋ ՓՈՓՈԽՈՒԹՅՈՒՆ ԿԱՏԱՐԵԼՈՒ ՄԱՍԻՆ</w:t>
      </w:r>
    </w:p>
    <w:p w:rsidR="00911697" w:rsidRDefault="00911697" w:rsidP="00911697">
      <w:pPr>
        <w:jc w:val="center"/>
        <w:rPr>
          <w:rFonts w:ascii="GHEA Grapalat" w:hAnsi="GHEA Grapalat"/>
          <w:b/>
          <w:lang w:val="hy-AM"/>
        </w:rPr>
      </w:pPr>
    </w:p>
    <w:p w:rsidR="00911697" w:rsidRDefault="00911697" w:rsidP="0091169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Անհրաժեշտությունը</w:t>
      </w:r>
    </w:p>
    <w:p w:rsidR="00911697" w:rsidRDefault="00911697" w:rsidP="00911697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Սույն որոշման նախագծի ընդունումը պայմանավորված է «ԱՐՄՀՈԼԴԻՆԳ» փակ բաժնետիրական ընկերության արտահանման ծրագրի ընկերությունների ցանկից՝  «ԶԵՆՈՆ- ՍՏՐՈՅԻՆՎԵՍՏ» ՓԲԸ-ի կողմից արտահանման ցանկից դուրս գալու դիմումով և «ԱՐՄՀՈԼԴԻՆԳ»  ՓԲԸ-</w:t>
      </w:r>
      <w:proofErr w:type="spellStart"/>
      <w:r>
        <w:rPr>
          <w:rFonts w:ascii="GHEA Grapalat" w:hAnsi="GHEA Grapalat" w:cs="Sylfaen"/>
          <w:lang w:val="hy-AM"/>
        </w:rPr>
        <w:t>ից</w:t>
      </w:r>
      <w:proofErr w:type="spellEnd"/>
      <w:r>
        <w:rPr>
          <w:rFonts w:ascii="GHEA Grapalat" w:hAnsi="GHEA Grapalat" w:cs="Sylfaen"/>
          <w:lang w:val="hy-AM"/>
        </w:rPr>
        <w:t xml:space="preserve"> անկախ գործունեություն իրականացնելու ցանկությամբ։ </w:t>
      </w:r>
    </w:p>
    <w:p w:rsidR="00911697" w:rsidRDefault="00911697" w:rsidP="00911697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contextualSpacing/>
        <w:jc w:val="both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 w:cs="Sylfaen"/>
          <w:b/>
          <w:lang w:val="hy-AM"/>
        </w:rPr>
        <w:t>Ընթացիկ</w:t>
      </w:r>
      <w:r>
        <w:rPr>
          <w:rFonts w:ascii="GHEA Grapalat" w:eastAsia="Calibri" w:hAnsi="GHEA Grapalat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  <w:lang w:val="hy-AM"/>
        </w:rPr>
        <w:t>իրավիճակը</w:t>
      </w:r>
      <w:r>
        <w:rPr>
          <w:rFonts w:ascii="GHEA Grapalat" w:eastAsia="Calibri" w:hAnsi="GHEA Grapalat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  <w:lang w:val="hy-AM"/>
        </w:rPr>
        <w:t>և</w:t>
      </w:r>
      <w:r>
        <w:rPr>
          <w:rFonts w:ascii="GHEA Grapalat" w:eastAsia="Calibri" w:hAnsi="GHEA Grapalat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  <w:lang w:val="hy-AM"/>
        </w:rPr>
        <w:t>խնդիրները</w:t>
      </w:r>
    </w:p>
    <w:p w:rsidR="00911697" w:rsidRDefault="00911697" w:rsidP="00911697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Ընկերության կողմից առաջիկա ութ տարիների ընթացքում նախատեսվում է իրականացնել արտահանման ծրագիր, որը միտված է ապրանքների, աշխատանքների և ծառայությունների արտահանման խթանմանը և </w:t>
      </w:r>
      <w:proofErr w:type="spellStart"/>
      <w:r>
        <w:rPr>
          <w:rFonts w:ascii="GHEA Grapalat" w:hAnsi="GHEA Grapalat" w:cs="Sylfaen"/>
          <w:lang w:val="hy-AM"/>
        </w:rPr>
        <w:t>դիվերսիֆիկացմանը</w:t>
      </w:r>
      <w:proofErr w:type="spellEnd"/>
      <w:r>
        <w:rPr>
          <w:rFonts w:ascii="GHEA Grapalat" w:hAnsi="GHEA Grapalat" w:cs="Sylfaen"/>
          <w:lang w:val="hy-AM"/>
        </w:rPr>
        <w:t xml:space="preserve">, միջազգային շուկայում հայկական ապրանքների </w:t>
      </w:r>
      <w:proofErr w:type="spellStart"/>
      <w:r>
        <w:rPr>
          <w:rFonts w:ascii="GHEA Grapalat" w:hAnsi="GHEA Grapalat" w:cs="Sylfaen"/>
          <w:lang w:val="hy-AM"/>
        </w:rPr>
        <w:t>առաջմղմանը</w:t>
      </w:r>
      <w:proofErr w:type="spellEnd"/>
      <w:r>
        <w:rPr>
          <w:rFonts w:ascii="GHEA Grapalat" w:hAnsi="GHEA Grapalat" w:cs="Sylfaen"/>
          <w:lang w:val="hy-AM"/>
        </w:rPr>
        <w:t xml:space="preserve">: </w:t>
      </w:r>
    </w:p>
    <w:p w:rsidR="00911697" w:rsidRDefault="00911697" w:rsidP="0091169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911697" w:rsidRDefault="00911697" w:rsidP="00911697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Արտահանման ուղղվածություն ունեցող ընկերություններին պետական աջակցության ցուցաբերում` ներդրումների խթանում, նոր աշխատատեղերի ստեղծում:  </w:t>
      </w:r>
    </w:p>
    <w:p w:rsidR="00911697" w:rsidRDefault="00911697" w:rsidP="0091169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Կարգավորման նպատակը և բնույթը</w:t>
      </w:r>
    </w:p>
    <w:p w:rsidR="00911697" w:rsidRDefault="00911697" w:rsidP="00911697">
      <w:pPr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Նպաստել Ընկերության կողմից իրականացվող արտահանման ծրագրին: </w:t>
      </w:r>
    </w:p>
    <w:p w:rsidR="00911697" w:rsidRDefault="00911697" w:rsidP="0091169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անձիք</w:t>
      </w:r>
    </w:p>
    <w:p w:rsidR="00911697" w:rsidRDefault="00911697" w:rsidP="0091169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մշակվել է ՀՀ էկոնոմիկայի նախարարության կողմից։</w:t>
      </w:r>
    </w:p>
    <w:p w:rsidR="00911697" w:rsidRDefault="00911697" w:rsidP="0091169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11697" w:rsidRDefault="00911697" w:rsidP="0091169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11697" w:rsidRDefault="00911697" w:rsidP="0091169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արդյունքը</w:t>
      </w:r>
    </w:p>
    <w:p w:rsidR="00911697" w:rsidRDefault="00911697" w:rsidP="0091169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ընդունումը թույլ կտա աջակցել Ընկերության կողմից իրականացվող արտահանման ծրագրին, որի արդյունքում կիրականացվեն ներդրումներ և կստեղծվեն նոր աշխատատեղեր:</w:t>
      </w:r>
    </w:p>
    <w:p w:rsidR="00911697" w:rsidRDefault="00911697" w:rsidP="00911697">
      <w:pPr>
        <w:numPr>
          <w:ilvl w:val="0"/>
          <w:numId w:val="1"/>
        </w:numPr>
        <w:spacing w:line="360" w:lineRule="auto"/>
        <w:ind w:left="360"/>
        <w:jc w:val="both"/>
        <w:rPr>
          <w:rFonts w:ascii="GHEA Grapalat" w:hAnsi="GHEA Grapalat"/>
          <w:b/>
          <w:bCs/>
          <w:lang w:val="hy-AM" w:eastAsia="en-US"/>
        </w:rPr>
      </w:pPr>
      <w:r>
        <w:rPr>
          <w:rFonts w:ascii="GHEA Grapalat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/>
          <w:b/>
          <w:bCs/>
          <w:lang w:val="hy-AM" w:eastAsia="en-US"/>
        </w:rPr>
        <w:t>ռազմավարություններ</w:t>
      </w:r>
      <w:proofErr w:type="spellEnd"/>
    </w:p>
    <w:p w:rsidR="00911697" w:rsidRDefault="00911697" w:rsidP="00911697">
      <w:pPr>
        <w:spacing w:line="360" w:lineRule="auto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 w:eastAsia="en-US"/>
        </w:rPr>
        <w:t>Հայաստանի Հանրապետության կառավարության 2017 թվականի դեկտեմբերի 28-ի N 1725-Ա որոշման մեջ փոփոխություն կատարելու մասին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 w:eastAsia="en-US"/>
        </w:rPr>
        <w:t xml:space="preserve"> որոշման նախագիծը բխում է ՀՀ կառավարության 2021-2026թթ. ծրագրի «2.1 Մշակող արդյունաբերություն» կետից։</w:t>
      </w:r>
    </w:p>
    <w:p w:rsidR="00911697" w:rsidRDefault="00911697" w:rsidP="00911697">
      <w:pPr>
        <w:numPr>
          <w:ilvl w:val="0"/>
          <w:numId w:val="1"/>
        </w:numPr>
        <w:spacing w:after="200" w:line="360" w:lineRule="auto"/>
        <w:ind w:left="720" w:hanging="54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Այլ տեղեկություններ </w:t>
      </w:r>
      <w:r>
        <w:rPr>
          <w:rFonts w:ascii="GHEA Grapalat" w:hAnsi="GHEA Grapalat" w:cs="Sylfaen"/>
          <w:b/>
          <w:bCs/>
          <w:lang w:val="hy-AM"/>
        </w:rPr>
        <w:t>(եթե այդպիսիք առկա են)</w:t>
      </w:r>
    </w:p>
    <w:p w:rsidR="00911697" w:rsidRDefault="00911697" w:rsidP="00911697">
      <w:pPr>
        <w:spacing w:line="360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 w:eastAsia="en-US"/>
        </w:rPr>
        <w:t>Այլ տեղեկություններ առկա չեն:</w:t>
      </w:r>
    </w:p>
    <w:p w:rsidR="00911697" w:rsidRDefault="00911697" w:rsidP="00911697">
      <w:pPr>
        <w:spacing w:line="360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en-US"/>
        </w:rPr>
        <w:t>Հայաստանի Հանրապետության կառավարության 2017 թվականի դեկտեմբերի 28-ի N 1725-Ա որոշման մեջ փոփոխություն կատարելու մասին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 w:eastAsia="en-US"/>
        </w:rPr>
        <w:t xml:space="preserve"> որոշումն </w:t>
      </w:r>
      <w:r>
        <w:rPr>
          <w:rFonts w:ascii="GHEA Grapalat" w:hAnsi="GHEA Grapalat"/>
          <w:lang w:val="hy-AM"/>
        </w:rPr>
        <w:t>ընդունելու կապակցությամբ պետական բյուջեում (կամ տեղական ինքնակառավարման մարմնի բյուջեում) ծախսերի կամ եկամուտների էական ավելացում կամ նվազեցում չի նախատեսվում:</w:t>
      </w:r>
    </w:p>
    <w:p w:rsidR="00911697" w:rsidRDefault="00911697" w:rsidP="00911697">
      <w:pPr>
        <w:spacing w:line="360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en-US"/>
        </w:rPr>
        <w:t>Հայաստանի Հանրապետության կառավարության 2017 թվականի դեկտեմբերի 28-ի N 1725-Ա որոշման մեջ փոփոխություն կատարելու մասին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 w:eastAsia="en-US"/>
        </w:rPr>
        <w:t xml:space="preserve"> որոշման </w:t>
      </w:r>
      <w:proofErr w:type="spellStart"/>
      <w:r>
        <w:rPr>
          <w:rFonts w:ascii="GHEA Grapalat" w:hAnsi="GHEA Grapalat"/>
          <w:lang w:val="hy-AM"/>
        </w:rPr>
        <w:t>ընդունմամբ</w:t>
      </w:r>
      <w:proofErr w:type="spellEnd"/>
      <w:r>
        <w:rPr>
          <w:rFonts w:ascii="GHEA Grapalat" w:hAnsi="GHEA Grapalat"/>
          <w:lang w:val="hy-AM"/>
        </w:rPr>
        <w:t xml:space="preserve"> այլ իրավական ակտերի ընդունման անհրաժեշտություն չի նախատեսվում:</w:t>
      </w:r>
    </w:p>
    <w:p w:rsidR="00911697" w:rsidRDefault="00911697" w:rsidP="00911697">
      <w:pPr>
        <w:spacing w:line="360" w:lineRule="auto"/>
        <w:ind w:left="90"/>
        <w:jc w:val="both"/>
        <w:rPr>
          <w:rFonts w:ascii="GHEA Grapalat" w:hAnsi="GHEA Grapalat"/>
          <w:lang w:val="hy-AM"/>
        </w:rPr>
      </w:pPr>
    </w:p>
    <w:p w:rsidR="006D70CE" w:rsidRPr="00911697" w:rsidRDefault="006D70CE">
      <w:pPr>
        <w:rPr>
          <w:lang w:val="hy-AM"/>
        </w:rPr>
      </w:pPr>
      <w:bookmarkStart w:id="0" w:name="_GoBack"/>
      <w:bookmarkEnd w:id="0"/>
    </w:p>
    <w:sectPr w:rsidR="006D70CE" w:rsidRPr="0091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E962DAE8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3"/>
    <w:rsid w:val="00525F23"/>
    <w:rsid w:val="006D70CE"/>
    <w:rsid w:val="00911697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CAC2-D658-4E7F-AFE3-E1D542C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2</cp:revision>
  <dcterms:created xsi:type="dcterms:W3CDTF">2022-09-13T06:07:00Z</dcterms:created>
  <dcterms:modified xsi:type="dcterms:W3CDTF">2022-09-13T06:08:00Z</dcterms:modified>
</cp:coreProperties>
</file>