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651950" w:rsidRDefault="0089540F" w:rsidP="00A66979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A17D2D">
        <w:rPr>
          <w:rFonts w:ascii="GHEA Grapalat" w:hAnsi="GHEA Grapalat" w:cs="Arial"/>
          <w:b/>
          <w:bCs/>
          <w:kern w:val="32"/>
          <w:sz w:val="24"/>
          <w:szCs w:val="24"/>
          <w:lang w:val="af-ZA"/>
        </w:rPr>
        <w:t>ԱՆՀԱՏՈՒՅՑ ՕԳՏԱԳՈՐԾՄԱՆ ԻՐԱՎՈՒՆՔՈՎ ՏԱՐԱԾՔ</w:t>
      </w:r>
      <w:r w:rsidR="00A66979" w:rsidRPr="00A66979">
        <w:rPr>
          <w:rFonts w:ascii="GHEA Grapalat" w:hAnsi="GHEA Grapalat" w:cs="Arial"/>
          <w:b/>
          <w:bCs/>
          <w:kern w:val="32"/>
          <w:sz w:val="24"/>
          <w:szCs w:val="24"/>
          <w:lang w:val="af-ZA"/>
        </w:rPr>
        <w:t xml:space="preserve"> ԱՄՐԱՑՆԵԼՈՒ 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987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295"/>
        <w:gridCol w:w="3575"/>
      </w:tblGrid>
      <w:tr w:rsidR="00EF718C" w:rsidRPr="00D623A8" w:rsidTr="007676F3">
        <w:trPr>
          <w:trHeight w:val="872"/>
        </w:trPr>
        <w:tc>
          <w:tcPr>
            <w:tcW w:w="629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EF718C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D623A8" w:rsidTr="007676F3">
        <w:trPr>
          <w:trHeight w:val="836"/>
        </w:trPr>
        <w:tc>
          <w:tcPr>
            <w:tcW w:w="629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3F76F0" w:rsidRPr="003F76F0">
              <w:rPr>
                <w:rFonts w:ascii="GHEA Grapalat" w:hAnsi="GHEA Grapalat"/>
                <w:sz w:val="24"/>
                <w:szCs w:val="24"/>
                <w:lang w:val="hy-AM"/>
              </w:rPr>
              <w:t>01/8-2/14507-2022</w:t>
            </w:r>
          </w:p>
        </w:tc>
      </w:tr>
      <w:tr w:rsidR="00EF718C" w:rsidRPr="007E4194" w:rsidTr="007676F3">
        <w:trPr>
          <w:trHeight w:val="791"/>
        </w:trPr>
        <w:tc>
          <w:tcPr>
            <w:tcW w:w="629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A66979" w:rsidRDefault="00744436" w:rsidP="00A66979">
            <w:pPr>
              <w:spacing w:line="360" w:lineRule="auto"/>
              <w:ind w:firstLine="567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ֆինանսների նախարարությունը քննարկել է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 08.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08.2022թ. N</w:t>
            </w:r>
            <w:r w:rsidRPr="0086328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ԳՍ/15.3/20880-2022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 ներկայացված՝ «</w:t>
            </w:r>
            <w:r w:rsidRPr="0086328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 օգտագործման իրավունքով տարածք ամրացնելու մասին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» ՀՀ կառավարության որոշման նախագիծը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և </w:t>
            </w:r>
            <w:r w:rsidRPr="00F04FC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 է, որ առարկություններ չունի: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4F5633" w:rsidRDefault="006E29BB" w:rsidP="00A66979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4F5633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</w:tc>
      </w:tr>
      <w:tr w:rsidR="00EF718C" w:rsidRPr="00D623A8" w:rsidTr="007676F3">
        <w:tblPrEx>
          <w:shd w:val="clear" w:color="auto" w:fill="auto"/>
        </w:tblPrEx>
        <w:trPr>
          <w:trHeight w:val="764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4847F0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847F0">
              <w:rPr>
                <w:rFonts w:ascii="GHEA Grapalat" w:hAnsi="GHEA Grapalat"/>
                <w:sz w:val="24"/>
                <w:szCs w:val="24"/>
                <w:lang w:val="en-US"/>
              </w:rPr>
              <w:t>ոստիկանություն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D623A8" w:rsidTr="007676F3">
        <w:tblPrEx>
          <w:shd w:val="clear" w:color="auto" w:fill="auto"/>
        </w:tblPrEx>
        <w:trPr>
          <w:trHeight w:val="809"/>
        </w:trPr>
        <w:tc>
          <w:tcPr>
            <w:tcW w:w="6295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1B4701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EF718C" w:rsidRPr="006237AF" w:rsidRDefault="00CE048E" w:rsidP="00CE048E">
            <w:pPr>
              <w:spacing w:line="360" w:lineRule="auto"/>
              <w:ind w:right="-22" w:firstLine="720"/>
              <w:jc w:val="both"/>
              <w:rPr>
                <w:rFonts w:ascii="GHEA Grapalat" w:eastAsiaTheme="minorEastAsia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Theme="minorEastAsia" w:hAnsi="GHEA Grapalat"/>
                <w:sz w:val="24"/>
                <w:szCs w:val="24"/>
                <w:lang w:val="en-US"/>
              </w:rPr>
              <w:t xml:space="preserve">Ի պատասխան Ձեր </w:t>
            </w:r>
            <w:r w:rsidR="006237AF">
              <w:rPr>
                <w:rFonts w:ascii="GHEA Grapalat" w:eastAsiaTheme="minorEastAsia" w:hAnsi="GHEA Grapalat"/>
                <w:sz w:val="24"/>
                <w:szCs w:val="24"/>
                <w:lang w:val="en-US"/>
              </w:rPr>
              <w:t xml:space="preserve"> 08.08.2022թ. </w:t>
            </w:r>
            <w:r w:rsidR="006237AF" w:rsidRPr="00D73BA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6237AF" w:rsidRPr="009C7FAC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6237AF" w:rsidRPr="00D73BA5">
              <w:rPr>
                <w:rFonts w:ascii="GHEA Grapalat" w:hAnsi="GHEA Grapalat"/>
                <w:sz w:val="24"/>
                <w:szCs w:val="24"/>
                <w:lang w:val="hy-AM"/>
              </w:rPr>
              <w:t>Ս/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15.3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/20880</w:t>
            </w:r>
            <w:r w:rsidR="006237AF" w:rsidRPr="009C7FAC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գրության՝ ՀՀ ոստիկանությունում ուսումնասիրվել է</w:t>
            </w:r>
            <w:r w:rsidR="006237A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237AF" w:rsidRPr="00D73BA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Անհատույց օգտագործման իրավունքով տարածք </w:t>
            </w:r>
            <w:r w:rsidR="006237AF" w:rsidRPr="009C7FAC">
              <w:rPr>
                <w:rFonts w:ascii="GHEA Grapalat" w:hAnsi="GHEA Grapalat"/>
                <w:sz w:val="24"/>
                <w:szCs w:val="24"/>
                <w:lang w:val="hy-AM"/>
              </w:rPr>
              <w:t>ամրացնելու մասին</w:t>
            </w:r>
            <w:r w:rsidR="006237AF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6237AF" w:rsidRPr="00D73B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առավարութ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յան որո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շման նախագիծը, որի </w:t>
            </w:r>
            <w:r w:rsidR="006237AF" w:rsidRPr="009C7FAC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առարկություններ և առաջարկություններ չկան</w:t>
            </w:r>
            <w:r w:rsidR="006237AF" w:rsidRPr="00D73BA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7676F3" w:rsidRPr="006237AF" w:rsidRDefault="006237AF" w:rsidP="006237A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6237AF">
              <w:rPr>
                <w:rFonts w:ascii="GHEA Grapalat" w:hAnsi="GHEA Grapalat" w:cs="Sylfaen"/>
                <w:sz w:val="24"/>
                <w:szCs w:val="24"/>
              </w:rPr>
              <w:t>Ընդունվել է ի գիտություն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89540F" w:rsidRPr="00A05913" w:rsidRDefault="0089540F" w:rsidP="00D447CE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3. ՀՀ </w:t>
            </w:r>
            <w:r w:rsidR="00D447CE">
              <w:rPr>
                <w:rFonts w:ascii="GHEA Grapalat" w:hAnsi="GHEA Grapalat" w:cs="Arial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Pr="00A05913" w:rsidRDefault="0089540F" w:rsidP="009B0C4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89540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89540F" w:rsidRPr="00C7410A" w:rsidRDefault="0089540F" w:rsidP="0089540F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Pr="009B0C42" w:rsidRDefault="00A0591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0C4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9B0C4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9B0C42" w:rsidRPr="009B0C42">
              <w:rPr>
                <w:rFonts w:ascii="GHEA Grapalat" w:hAnsi="GHEA Grapalat"/>
                <w:sz w:val="24"/>
                <w:szCs w:val="24"/>
              </w:rPr>
              <w:t>ՍԹ/8734-2022</w:t>
            </w:r>
          </w:p>
        </w:tc>
      </w:tr>
      <w:tr w:rsidR="0089540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9B0C42" w:rsidRPr="009B0C42" w:rsidRDefault="009B0C42" w:rsidP="009B0C4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0C42">
              <w:rPr>
                <w:rFonts w:ascii="GHEA Grapalat" w:hAnsi="GHEA Grapalat"/>
                <w:sz w:val="24"/>
                <w:szCs w:val="24"/>
              </w:rPr>
              <w:t xml:space="preserve">Ի պատասխան Ձեր 2022 թվականի օգոստոսի 8-ի N ԳՍ/15.3/20880-2022 գրության՝ հայտնում ենք, որ «Անհատույց օգտագործման իրավունքով տարածք ամրացնելու մասին»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Հանրապետության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/>
                <w:sz w:val="24"/>
                <w:szCs w:val="24"/>
              </w:rPr>
              <w:lastRenderedPageBreak/>
              <w:t>կառավարության որոշման նախագծի վերաբերյալ դիտողություններ և առաջարկություններ չունենք:</w:t>
            </w:r>
          </w:p>
          <w:p w:rsidR="009B0C42" w:rsidRPr="009B0C42" w:rsidRDefault="009B0C42" w:rsidP="009B0C4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0C42">
              <w:rPr>
                <w:rFonts w:ascii="GHEA Grapalat" w:hAnsi="GHEA Grapalat"/>
                <w:sz w:val="24"/>
                <w:szCs w:val="24"/>
              </w:rPr>
              <w:t xml:space="preserve">   Միաժամանակ տեղեկացնում ենք, որ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անշարժ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գույքի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տեղեկատվական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համակարգի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(ARPIS)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տվյալների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համաձայն՝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Հանրապետության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Տավուշի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մարզ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Դիլիջան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համայնք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Թբիլիսյան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խճուղի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, 61/1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հասցեում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գտնվող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11-003-0713-0006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ծածկագրով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բնակավայրերի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նպատակային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նշանակության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հասարակական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կառուցապատման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գործառնական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նշանակության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, 0.15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մակերեսով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հողամասի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, 121.4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քառ. մետր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մակերեսով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վարչական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շենքի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102.9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քառ. մետր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մակերեսով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շինության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շնապահարանններ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նկատմամբ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գրանցված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Հանրապետության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սեփականության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իրավունքը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անշարժ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գույքի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սեփականության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օգտագործման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իրավունքի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գրանցման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N 2802875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վկայական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>):</w:t>
            </w:r>
          </w:p>
          <w:p w:rsidR="0089540F" w:rsidRPr="009B0C42" w:rsidRDefault="009B0C42" w:rsidP="009B0C42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0C42">
              <w:rPr>
                <w:rFonts w:ascii="GHEA Grapalat" w:hAnsi="GHEA Grapalat"/>
                <w:sz w:val="24"/>
                <w:szCs w:val="24"/>
              </w:rPr>
              <w:t xml:space="preserve">Վերոնշյալ 11-003-0713-0006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ծածկագրով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հողամասն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արտացոլված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սակայն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օրթոֆոտոհատակագծի համաձայն,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առկա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տեղադիրքի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անհամապատասխանություն</w:t>
            </w:r>
            <w:r w:rsidRPr="009B0C4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փաստացի օգտագործվող հողամասի հետ:</w:t>
            </w:r>
            <w:r w:rsidRPr="009B0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Հաշվի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առնելով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որ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նշված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հողամասը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էլեկտրոնային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արտացոլվել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առանց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շրջադարձային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կետերի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կոորդինատների</w:t>
            </w:r>
            <w:r w:rsidRPr="009B0C42">
              <w:rPr>
                <w:rFonts w:ascii="GHEA Grapalat" w:hAnsi="GHEA Grapalat"/>
                <w:sz w:val="24"/>
                <w:szCs w:val="24"/>
              </w:rPr>
              <w:t>, հետևաբար ա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յն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ճշգրիտ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տեղադրելու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համար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հետագայում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անհրաժեշտ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կլինի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ներկայացնել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(ՎիՋիԷս-84) WGS-84 (ARMREF 02)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ազգային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գեոդեզիական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կոորդինատային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համակարգով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կազմված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h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ողամասի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հատակագիծը՝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առաջնորդվելով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lastRenderedPageBreak/>
              <w:t>ՀՀ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ապրիլի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29-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հայտնաբերված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սխալների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ուղղման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կարգը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սահմանելու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մասին</w:t>
            </w:r>
            <w:r w:rsidRPr="009B0C42">
              <w:rPr>
                <w:rFonts w:ascii="GHEA Grapalat" w:hAnsi="GHEA Grapalat"/>
                <w:sz w:val="24"/>
                <w:szCs w:val="24"/>
              </w:rPr>
              <w:t>» N 698-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որոշմամբ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սահմանված</w:t>
            </w:r>
            <w:r w:rsidRPr="009B0C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0C42">
              <w:rPr>
                <w:rFonts w:ascii="GHEA Grapalat" w:hAnsi="GHEA Grapalat" w:cs="Arial"/>
                <w:sz w:val="24"/>
                <w:szCs w:val="24"/>
              </w:rPr>
              <w:t>կարգով</w:t>
            </w:r>
            <w:r w:rsidRPr="009B0C4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89540F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64544" w:rsidRPr="0089540F" w:rsidTr="00464544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464544" w:rsidRPr="009B0C42" w:rsidRDefault="00464544" w:rsidP="004645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4. ՀՀ վարչապետի աշխատակազմի իրավաբանական վարչություն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464544" w:rsidRPr="00464544" w:rsidRDefault="00464544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06.09.2022</w:t>
            </w:r>
          </w:p>
        </w:tc>
      </w:tr>
      <w:tr w:rsidR="00464544" w:rsidRPr="0089540F" w:rsidTr="00464544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464544" w:rsidRPr="009B0C42" w:rsidRDefault="00464544" w:rsidP="009B0C4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464544" w:rsidRDefault="00464544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0C4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464544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46454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02/16.32/29355-2022</w:t>
            </w:r>
          </w:p>
        </w:tc>
      </w:tr>
      <w:tr w:rsidR="00065AD3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065AD3" w:rsidRPr="00464544" w:rsidRDefault="00464544" w:rsidP="00464544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475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նախաբանում հղում է արված </w:t>
            </w:r>
            <w:r w:rsidRPr="004E747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74053">
              <w:rPr>
                <w:rFonts w:ascii="GHEA Grapalat" w:hAnsi="GHEA Grapalat"/>
                <w:sz w:val="24"/>
                <w:szCs w:val="24"/>
                <w:lang w:val="hy-AM"/>
              </w:rPr>
              <w:t>Պետական ոչ առևտրային կազմակերպությունների մասին</w:t>
            </w:r>
            <w:r w:rsidRPr="004E747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740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9-րդ հոդվածի 5-րդ մասին: Սակայն հարկ է նշել, որ վերջինս չի կարող սույն նախագծի ընդունման համար իրավական հիմք հանդիսանալ, քանի որ այն չի լիազորում կառավարությանը համայնքային ոչ առևտրային կազմակերպությանը անհատույց օգտագործման իրավունքով գույք տրամադրել, </w:t>
            </w:r>
            <w:r w:rsidRPr="003D0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ինչը հակասում է «Նորմատիվ իրավական ակտերի մասին» օրենքի 2-րդ հոդվածի 1-ին մասին, ըստ որի՝  ներքին կամ անհատական իրավական ակտը ընդունվում  է </w:t>
            </w:r>
            <w:r w:rsidRPr="003D0D03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 իրավական ակտի հիման վրա և դրան համապատասխան</w:t>
            </w:r>
            <w:r w:rsidRPr="003D0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065AD3" w:rsidRPr="00464544" w:rsidRDefault="00464544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  <w:r w:rsidR="00A65890">
              <w:rPr>
                <w:rFonts w:ascii="GHEA Grapalat" w:hAnsi="GHEA Grapalat"/>
                <w:sz w:val="24"/>
                <w:szCs w:val="24"/>
                <w:lang w:val="en-US"/>
              </w:rPr>
              <w:t>: Նախագծի նախաբանը խմբագրվել</w:t>
            </w:r>
            <w:bookmarkStart w:id="0" w:name="_GoBack"/>
            <w:bookmarkEnd w:id="0"/>
            <w:r w:rsidR="00441657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 w:rsidR="00B54605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786" w:rsidRDefault="009C4786">
      <w:r>
        <w:separator/>
      </w:r>
    </w:p>
  </w:endnote>
  <w:endnote w:type="continuationSeparator" w:id="0">
    <w:p w:rsidR="009C4786" w:rsidRDefault="009C4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C478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C478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C478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786" w:rsidRDefault="009C4786">
      <w:r>
        <w:separator/>
      </w:r>
    </w:p>
  </w:footnote>
  <w:footnote w:type="continuationSeparator" w:id="0">
    <w:p w:rsidR="009C4786" w:rsidRDefault="009C4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9287379"/>
    <w:multiLevelType w:val="hybridMultilevel"/>
    <w:tmpl w:val="B450D7E4"/>
    <w:lvl w:ilvl="0" w:tplc="1F7AD50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D602EE"/>
    <w:multiLevelType w:val="hybridMultilevel"/>
    <w:tmpl w:val="75A6D3F2"/>
    <w:lvl w:ilvl="0" w:tplc="F694476C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65AD3"/>
    <w:rsid w:val="00074B24"/>
    <w:rsid w:val="000A1338"/>
    <w:rsid w:val="00141850"/>
    <w:rsid w:val="00143417"/>
    <w:rsid w:val="00181CE3"/>
    <w:rsid w:val="001B4701"/>
    <w:rsid w:val="001C3D9C"/>
    <w:rsid w:val="00217620"/>
    <w:rsid w:val="00280677"/>
    <w:rsid w:val="00280A39"/>
    <w:rsid w:val="002D677B"/>
    <w:rsid w:val="00331C4D"/>
    <w:rsid w:val="00363916"/>
    <w:rsid w:val="003B0577"/>
    <w:rsid w:val="003D1C9F"/>
    <w:rsid w:val="003F76F0"/>
    <w:rsid w:val="003F7DD7"/>
    <w:rsid w:val="00441657"/>
    <w:rsid w:val="00454EA8"/>
    <w:rsid w:val="00464544"/>
    <w:rsid w:val="00481F76"/>
    <w:rsid w:val="004847F0"/>
    <w:rsid w:val="004B3420"/>
    <w:rsid w:val="004F5633"/>
    <w:rsid w:val="00551048"/>
    <w:rsid w:val="0055743B"/>
    <w:rsid w:val="00567A2F"/>
    <w:rsid w:val="005E5278"/>
    <w:rsid w:val="005E67B2"/>
    <w:rsid w:val="006237AF"/>
    <w:rsid w:val="00632B4F"/>
    <w:rsid w:val="0064774C"/>
    <w:rsid w:val="00651950"/>
    <w:rsid w:val="006E29BB"/>
    <w:rsid w:val="00701410"/>
    <w:rsid w:val="00706935"/>
    <w:rsid w:val="00733E27"/>
    <w:rsid w:val="00744436"/>
    <w:rsid w:val="007676F3"/>
    <w:rsid w:val="007B18F9"/>
    <w:rsid w:val="0081466F"/>
    <w:rsid w:val="008274C3"/>
    <w:rsid w:val="00880B78"/>
    <w:rsid w:val="0089540F"/>
    <w:rsid w:val="00950AFD"/>
    <w:rsid w:val="009A7CCF"/>
    <w:rsid w:val="009B0C42"/>
    <w:rsid w:val="009C4786"/>
    <w:rsid w:val="009F4ABD"/>
    <w:rsid w:val="00A05913"/>
    <w:rsid w:val="00A05BEB"/>
    <w:rsid w:val="00A17D2D"/>
    <w:rsid w:val="00A22D10"/>
    <w:rsid w:val="00A31BA0"/>
    <w:rsid w:val="00A556E2"/>
    <w:rsid w:val="00A657FF"/>
    <w:rsid w:val="00A65890"/>
    <w:rsid w:val="00A66979"/>
    <w:rsid w:val="00A81520"/>
    <w:rsid w:val="00AA4778"/>
    <w:rsid w:val="00AB4FB2"/>
    <w:rsid w:val="00AD0D74"/>
    <w:rsid w:val="00B06C99"/>
    <w:rsid w:val="00B54605"/>
    <w:rsid w:val="00BC5C9C"/>
    <w:rsid w:val="00BD4593"/>
    <w:rsid w:val="00C07859"/>
    <w:rsid w:val="00C20132"/>
    <w:rsid w:val="00C553D3"/>
    <w:rsid w:val="00C7410A"/>
    <w:rsid w:val="00CD0C88"/>
    <w:rsid w:val="00CD713A"/>
    <w:rsid w:val="00CE048E"/>
    <w:rsid w:val="00D447CE"/>
    <w:rsid w:val="00D62290"/>
    <w:rsid w:val="00D84E75"/>
    <w:rsid w:val="00DA12B6"/>
    <w:rsid w:val="00DF654E"/>
    <w:rsid w:val="00E17EB9"/>
    <w:rsid w:val="00E430E3"/>
    <w:rsid w:val="00E522DD"/>
    <w:rsid w:val="00E71932"/>
    <w:rsid w:val="00EC1A2D"/>
    <w:rsid w:val="00EE2B08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0B13F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82</cp:revision>
  <dcterms:created xsi:type="dcterms:W3CDTF">2021-08-02T11:46:00Z</dcterms:created>
  <dcterms:modified xsi:type="dcterms:W3CDTF">2022-09-08T06:53:00Z</dcterms:modified>
</cp:coreProperties>
</file>