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9C1A0" w14:textId="22A04A5E" w:rsidR="00672BCA" w:rsidRPr="00F239C7" w:rsidRDefault="00255D63" w:rsidP="00042865">
      <w:pPr>
        <w:pStyle w:val="a9"/>
        <w:spacing w:line="360" w:lineRule="auto"/>
        <w:jc w:val="center"/>
        <w:rPr>
          <w:sz w:val="24"/>
          <w:szCs w:val="24"/>
        </w:rPr>
      </w:pPr>
      <w:r w:rsidRPr="00F239C7">
        <w:rPr>
          <w:sz w:val="24"/>
          <w:szCs w:val="24"/>
        </w:rPr>
        <w:t>ԱՄՓՈՓԱԹԵՐԹ</w:t>
      </w:r>
    </w:p>
    <w:p w14:paraId="2F399FB1" w14:textId="7FBFA7EA" w:rsidR="004024CF" w:rsidRPr="00F239C7" w:rsidRDefault="00F239C7" w:rsidP="00DB3281">
      <w:pPr>
        <w:shd w:val="clear" w:color="auto" w:fill="FFFFFF"/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F239C7">
        <w:rPr>
          <w:rFonts w:ascii="GHEA Grapalat" w:eastAsia="Calibri" w:hAnsi="GHEA Grapalat" w:cs="Times New Roman"/>
          <w:sz w:val="24"/>
          <w:szCs w:val="24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ԼՐԱՑՈՒՄՆԵՐ ԵՎ ԳՆՄԱՆ ՊԱՅՄԱՆԱԳՐՈՒՄ ՓՈՓՈԽՈՒԹՅՈՒՆՆԵՐ ԿԱՏԱՐԵԼՈՒ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B4B89" w:rsidRPr="009B1983" w14:paraId="0274D9D0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0B00AF0" w14:textId="0B0609F0" w:rsidR="00AB4B89" w:rsidRPr="004024CF" w:rsidRDefault="00AB4B89" w:rsidP="00DD67B7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0CA07787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161D76" w14:textId="621C2142" w:rsidR="00AB4B89" w:rsidRPr="009B1983" w:rsidRDefault="00AC0310" w:rsidP="0004286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31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</w:t>
            </w:r>
            <w:r w:rsidR="00F239C7">
              <w:rPr>
                <w:rFonts w:ascii="GHEA Grapalat" w:hAnsi="GHEA Grapalat" w:cs="Arial"/>
                <w:b/>
                <w:sz w:val="24"/>
                <w:szCs w:val="24"/>
              </w:rPr>
              <w:t>8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57D4BEE7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7AC998E" w14:textId="455DF3A4" w:rsidR="00AB4B89" w:rsidRPr="009B1983" w:rsidRDefault="00AB4B89" w:rsidP="00DB3281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AC0310" w:rsidRPr="00AC0310">
              <w:rPr>
                <w:rFonts w:ascii="GHEA Grapalat" w:hAnsi="GHEA Grapalat" w:cs="Arial"/>
                <w:b/>
                <w:sz w:val="24"/>
                <w:szCs w:val="24"/>
              </w:rPr>
              <w:t>01/8-4/15376-2022</w:t>
            </w:r>
          </w:p>
        </w:tc>
      </w:tr>
      <w:tr w:rsidR="00AB4B89" w:rsidRPr="005945F5" w14:paraId="4E02275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91BD3A4" w14:textId="5DFC27BD" w:rsidR="00AB4B89" w:rsidRPr="004024CF" w:rsidRDefault="00AC0310" w:rsidP="00AC031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proofErr w:type="spellStart"/>
            <w:r w:rsidRPr="00AC0310">
              <w:rPr>
                <w:rFonts w:ascii="GHEA Grapalat" w:hAnsi="GHEA Grapalat"/>
                <w:sz w:val="24"/>
              </w:rPr>
              <w:t>Քննարկելով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Ձեր 23.08.2022թ. N ԳՍ/23.1/22319-2022թ.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գրությամբ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ներկայացված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՝ ««Հայաստանի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2022 թվականի պետական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բյուջեի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մասին» Հայաստանի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օրենքում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վերաբաշխում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և Հայաստանի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կառավարության 2021 թվականի դեկտեմբերի 23-ի N 2121-Ն որոշման մեջ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ու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պայմանագրում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կատարելու մասին» ՀՀ կառավարության որոշման նախագիծը (այսուհետ՝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Նախագիծ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),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որով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առաջարկվում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է ՀՀ 2022 թվականի պետական բյուջեով նախատեսված՝ «1049.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Ճանապարհային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ցանցի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բարելավում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ծրագրի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՝ ՀՀ կառավարության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պատվիրատվությամբ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նախատեսված «21002. Տրանսպորտային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օբյեկտների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հիմնանորոգում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գծով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չբաշխված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միջոցներից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587,611.0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հազար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դրամը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վերաբաշխել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և այն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ուղղել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մի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շարք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ճանապարհահատվածների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և տրանսպորտային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օբյեկտների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(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կամուրջների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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վերգետնյա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հետիոտնային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անցման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և տրանսպորտային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հանգույցի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)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հիմնանորոգման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աշխատանքների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իրականացմանը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 տեխնիկական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հեղինակային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հսկողության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ծառայությունների և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նախագծանախահաշվային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r w:rsidRPr="00AC0310">
              <w:rPr>
                <w:rFonts w:ascii="GHEA Grapalat" w:hAnsi="GHEA Grapalat"/>
                <w:sz w:val="24"/>
              </w:rPr>
              <w:lastRenderedPageBreak/>
              <w:t xml:space="preserve">փաստաթղթերի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ձեռք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բերմանը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հայտնում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հետևալը</w:t>
            </w:r>
            <w:proofErr w:type="spellEnd"/>
            <w:r>
              <w:rPr>
                <w:rFonts w:ascii="GHEA Grapalat" w:hAnsi="GHEA Grapalat"/>
                <w:sz w:val="24"/>
              </w:rPr>
              <w:t>.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3375D47" w14:textId="7CF1F72B" w:rsidR="00AB4B89" w:rsidRPr="004024CF" w:rsidRDefault="00AB4B89" w:rsidP="000428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C0310" w:rsidRPr="005945F5" w14:paraId="7E688BEC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7602C0D1" w14:textId="17C28291" w:rsidR="00AC0310" w:rsidRPr="00AC0310" w:rsidRDefault="00AC0310" w:rsidP="00AC031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AC0310">
              <w:rPr>
                <w:rFonts w:ascii="GHEA Grapalat" w:hAnsi="GHEA Grapalat"/>
                <w:sz w:val="24"/>
              </w:rPr>
              <w:lastRenderedPageBreak/>
              <w:t>1.</w:t>
            </w:r>
            <w:r w:rsidRPr="00AC0310">
              <w:rPr>
                <w:rFonts w:ascii="GHEA Grapalat" w:hAnsi="GHEA Grapalat"/>
                <w:sz w:val="24"/>
              </w:rPr>
              <w:tab/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նշված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գծով Նախագծով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առաջարկվող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նվազեցումները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հնարավոր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չէ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կատարել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քանի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որ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վերաբաշխման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արդյունքում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ինն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ամսվա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ճշտված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չափաքանակը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կգերազանցի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տարեկան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ճշտված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չափաքանակին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ուստի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խնդրում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վերանայել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նշված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մասով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առաջարկվող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վերաբաշխումը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2AC132D" w14:textId="6CC25A10" w:rsidR="00AC0310" w:rsidRPr="00F804BD" w:rsidRDefault="00DB76D0" w:rsidP="00DB76D0">
            <w:pPr>
              <w:pStyle w:val="ac"/>
              <w:spacing w:line="360" w:lineRule="auto"/>
              <w:ind w:left="33" w:right="-108" w:firstLine="1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proofErr w:type="spellStart"/>
            <w:r w:rsidR="00AC0310"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="00AC0310" w:rsidRPr="00F804BD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են:</w:t>
            </w:r>
          </w:p>
        </w:tc>
      </w:tr>
      <w:tr w:rsidR="00AC0310" w:rsidRPr="005945F5" w14:paraId="58096289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36D27A02" w14:textId="3236FFE2" w:rsidR="00AC0310" w:rsidRPr="00AC0310" w:rsidRDefault="00AC0310" w:rsidP="00AC031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AC0310">
              <w:rPr>
                <w:rFonts w:ascii="GHEA Grapalat" w:hAnsi="GHEA Grapalat"/>
                <w:sz w:val="24"/>
              </w:rPr>
              <w:t>2.</w:t>
            </w:r>
            <w:r w:rsidRPr="00AC0310">
              <w:rPr>
                <w:rFonts w:ascii="GHEA Grapalat" w:hAnsi="GHEA Grapalat"/>
                <w:sz w:val="24"/>
              </w:rPr>
              <w:tab/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N 4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հավելվածում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ինն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ամսվա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կտրվածքով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(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երրորդ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եռամսյակ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) 21002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(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կամուրջների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մասով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)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արդյունքի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չափորոշիչների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ոչ ֆինանսական ցուցանիշների գծով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փոփոխություններն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անհրաժեշտ է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ճշտել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նկատի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ունենալով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որ Նախագծով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առաջարկվող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նվազեցումների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արդյունքում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ինն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ամսվա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կտրվածքով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ոչ ֆինանսական ցուցանիշների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մնացորդները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կգերազանցեն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տարվա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ցուցանիշներին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>։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39F799D" w14:textId="66E11807" w:rsidR="00AC0310" w:rsidRPr="00F804BD" w:rsidRDefault="00DB76D0" w:rsidP="00DB76D0">
            <w:pPr>
              <w:pStyle w:val="ac"/>
              <w:spacing w:line="360" w:lineRule="auto"/>
              <w:ind w:left="33" w:right="-108" w:firstLine="1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են:</w:t>
            </w:r>
          </w:p>
        </w:tc>
      </w:tr>
      <w:tr w:rsidR="00AC0310" w:rsidRPr="005945F5" w14:paraId="42D32091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4E73DB3E" w14:textId="5CC20B61" w:rsidR="00AC0310" w:rsidRPr="00AC0310" w:rsidRDefault="00AC0310" w:rsidP="00AC031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AC0310">
              <w:rPr>
                <w:rFonts w:ascii="GHEA Grapalat" w:hAnsi="GHEA Grapalat"/>
                <w:sz w:val="24"/>
              </w:rPr>
              <w:t>3.</w:t>
            </w:r>
            <w:r w:rsidRPr="00AC0310">
              <w:rPr>
                <w:rFonts w:ascii="GHEA Grapalat" w:hAnsi="GHEA Grapalat"/>
                <w:sz w:val="24"/>
              </w:rPr>
              <w:tab/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վերաբերյալ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ամբողջական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դիրքորոշում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կարող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հայտնել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N 7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հավելվածում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ներառված տեխնիկական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հսկողության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ծառայությունների ձեռքբերման նպատակով «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Գնումների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մասին» ՀՀ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15-րդ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հոդվածի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6-րդ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մասի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2-րդ կետի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կիրառմամբ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կազմակերպված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ընթացակարգերի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կամ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կնքված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պայմանագրերի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մասին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տեղեկատվություն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ներկայացնելու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դեպքում: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DAEB7EF" w14:textId="6415F7BA" w:rsidR="00AC0310" w:rsidRPr="00F804BD" w:rsidRDefault="00DB76D0" w:rsidP="00DB76D0">
            <w:pPr>
              <w:pStyle w:val="ac"/>
              <w:spacing w:line="360" w:lineRule="auto"/>
              <w:ind w:left="0" w:right="-108" w:firstLine="17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են:</w:t>
            </w:r>
          </w:p>
        </w:tc>
      </w:tr>
      <w:tr w:rsidR="00AC0310" w:rsidRPr="005945F5" w14:paraId="52E0E5C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3C927A22" w14:textId="0AF65BA4" w:rsidR="00AC0310" w:rsidRPr="00AC0310" w:rsidRDefault="00AC0310" w:rsidP="00AC031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AC0310">
              <w:rPr>
                <w:rFonts w:ascii="GHEA Grapalat" w:hAnsi="GHEA Grapalat"/>
                <w:sz w:val="24"/>
              </w:rPr>
              <w:t>4.</w:t>
            </w:r>
            <w:r w:rsidRPr="00AC0310">
              <w:rPr>
                <w:rFonts w:ascii="GHEA Grapalat" w:hAnsi="GHEA Grapalat"/>
                <w:sz w:val="24"/>
              </w:rPr>
              <w:tab/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Գնումների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պաշտոնական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տեղեկագրում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հրապարակված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տեղեկատվության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համաձայն՝ Մ-2/-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Տաթև-Աղվանի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>-/Մ-2/ (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Սյունիք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)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միջպետական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նշանակության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ավտոճանապարհի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կմ0+000-կմ19+500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հատվածի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հիմնանորոգման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աշխատանքների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նախագծային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փաստաթղթերի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մշակման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ծառայությունների ձեռքբերման նպատակով   «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Ճաննախագիծ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»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ինստիտուտ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ՍՊԸ-ի հետ 15.07.2022թ. կնքվել է ՏԿԵՆ-ԳՀԽԾՁԲ-2022/5Ն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պայմանագիրը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՝ 828.0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հազար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ՀՀ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դրամով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այնինչ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Նախագծով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հիշյալ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ծառայությունների ձեռքբերման համար նախատեսվում է հատկացնել 8,280.0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հազար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ՀՀ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lastRenderedPageBreak/>
              <w:t>դրամ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ինչը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ճշգրտման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անհրաժեշտություն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ունի</w:t>
            </w:r>
            <w:r>
              <w:rPr>
                <w:rFonts w:ascii="GHEA Grapalat" w:hAnsi="GHEA Grapalat"/>
                <w:sz w:val="24"/>
              </w:rPr>
              <w:t xml:space="preserve">: 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A643F65" w14:textId="3D0597F6" w:rsidR="00AC0310" w:rsidRPr="00F804BD" w:rsidRDefault="00DB76D0" w:rsidP="00DB76D0">
            <w:pPr>
              <w:pStyle w:val="ac"/>
              <w:spacing w:line="360" w:lineRule="auto"/>
              <w:ind w:left="0" w:right="-108" w:firstLine="175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4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են:</w:t>
            </w:r>
          </w:p>
        </w:tc>
      </w:tr>
      <w:tr w:rsidR="00AC0310" w:rsidRPr="005945F5" w14:paraId="2B4A7726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209DA16" w14:textId="72AFC80D" w:rsidR="00AC0310" w:rsidRPr="00AC0310" w:rsidRDefault="00AC0310" w:rsidP="00AC031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AC0310">
              <w:rPr>
                <w:rFonts w:ascii="GHEA Grapalat" w:hAnsi="GHEA Grapalat"/>
                <w:sz w:val="24"/>
              </w:rPr>
              <w:lastRenderedPageBreak/>
              <w:t>5.</w:t>
            </w:r>
            <w:r w:rsidRPr="00AC0310">
              <w:rPr>
                <w:rFonts w:ascii="GHEA Grapalat" w:hAnsi="GHEA Grapalat"/>
                <w:sz w:val="24"/>
              </w:rPr>
              <w:tab/>
              <w:t xml:space="preserve"> Անհրաժեշտ է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վերանայել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N 7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հավելվածում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1049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ծրագրի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21001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մեջ ներառված՝ 45231177/508, 45231177/60  և 21002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միջոցառման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մեջ ներառված՝ 45221117/504 ԳՄԱ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կոդերի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հերթական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համարները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, իսկ 71351540/12 ԳՄԱ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կոդով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առարկայի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ձևն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անհրաժեշտ է </w:t>
            </w:r>
            <w:proofErr w:type="spellStart"/>
            <w:r w:rsidRPr="00AC0310">
              <w:rPr>
                <w:rFonts w:ascii="GHEA Grapalat" w:hAnsi="GHEA Grapalat"/>
                <w:sz w:val="24"/>
              </w:rPr>
              <w:t>նշել</w:t>
            </w:r>
            <w:proofErr w:type="spellEnd"/>
            <w:r w:rsidRPr="00AC0310">
              <w:rPr>
                <w:rFonts w:ascii="GHEA Grapalat" w:hAnsi="GHEA Grapalat"/>
                <w:sz w:val="24"/>
              </w:rPr>
              <w:t xml:space="preserve"> ՀՄԱ: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F00585B" w14:textId="594B3FC6" w:rsidR="00AC0310" w:rsidRPr="00F804BD" w:rsidRDefault="00DB76D0" w:rsidP="00DB76D0">
            <w:pPr>
              <w:pStyle w:val="ac"/>
              <w:spacing w:line="360" w:lineRule="auto"/>
              <w:ind w:left="33" w:right="-108" w:firstLine="284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է: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են:</w:t>
            </w:r>
          </w:p>
        </w:tc>
      </w:tr>
      <w:tr w:rsidR="009A5F98" w:rsidRPr="009B1983" w14:paraId="65F62EC6" w14:textId="77777777" w:rsidTr="009F4665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40C4EE91" w14:textId="10FB8B22" w:rsidR="009A5F98" w:rsidRPr="004024CF" w:rsidRDefault="009A5F98" w:rsidP="009F4665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="00F239C7">
              <w:rPr>
                <w:rFonts w:ascii="GHEA Grapalat" w:hAnsi="GHEA Grapalat" w:cs="Arial"/>
                <w:b/>
                <w:sz w:val="24"/>
                <w:szCs w:val="24"/>
              </w:rPr>
              <w:t>արդարադատության</w:t>
            </w:r>
            <w:proofErr w:type="spellEnd"/>
            <w:r w:rsidR="00F239C7" w:rsidRPr="004024CF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="00F239C7" w:rsidRPr="004024CF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E00FE00" w14:textId="77777777" w:rsidR="009A5F98" w:rsidRPr="009B1983" w:rsidRDefault="009A5F98" w:rsidP="009F4665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671D3138" w14:textId="767CB5F4" w:rsidR="009A5F98" w:rsidRPr="009B1983" w:rsidRDefault="006B29E5" w:rsidP="009A5F9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25</w:t>
            </w:r>
            <w:r w:rsidR="009A5F98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08</w:t>
            </w:r>
            <w:r w:rsidR="009A5F98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9A5F9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9A5F98" w:rsidRPr="009B1983" w14:paraId="170DFBD6" w14:textId="77777777" w:rsidTr="009F4665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306D3E51" w14:textId="77777777" w:rsidR="009A5F98" w:rsidRPr="009B1983" w:rsidRDefault="009A5F98" w:rsidP="009F466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9FC81D7" w14:textId="295D3872" w:rsidR="009A5F98" w:rsidRPr="009B1983" w:rsidRDefault="009A5F98" w:rsidP="009F466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6B29E5">
              <w:t xml:space="preserve"> </w:t>
            </w:r>
            <w:r w:rsidR="006B29E5" w:rsidRPr="006B29E5">
              <w:rPr>
                <w:rFonts w:ascii="GHEA Grapalat" w:hAnsi="GHEA Grapalat" w:cs="Arial"/>
                <w:b/>
                <w:sz w:val="24"/>
                <w:szCs w:val="24"/>
              </w:rPr>
              <w:t>/27.3/37155-2022</w:t>
            </w:r>
          </w:p>
        </w:tc>
      </w:tr>
      <w:tr w:rsidR="009A5F98" w:rsidRPr="005945F5" w14:paraId="2CDBD934" w14:textId="77777777" w:rsidTr="009F4665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0E82F558" w14:textId="356A6364" w:rsidR="009A5F98" w:rsidRPr="004024CF" w:rsidRDefault="00431F73" w:rsidP="009A5F9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</w:rPr>
            </w:pPr>
            <w:r w:rsidRPr="00431F73">
              <w:rPr>
                <w:rFonts w:ascii="GHEA Grapalat" w:hAnsi="GHEA Grapalat"/>
                <w:sz w:val="24"/>
              </w:rPr>
              <w:t xml:space="preserve">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պատասխան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Ձեր՝ 2022 թվականի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օգոստոսի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23-ի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թիվ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ԳՍ/23.1/22319-2022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գրության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՝ հայտնում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ենք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որ «Հայաստանի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2022 թվականի պետական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բյուջեի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մասին»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օրենքում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վերաբաշխում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Հայաստանի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կառավարության 2021 թվականի դեկտեմբերի 23-ի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թիվ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2121-Ն որոշման մեջ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ու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լրացումներ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գնման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պայմանագրում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փոփոխություններ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կատարելու մասին»  Հայաստանի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Հանրապետության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կառավարության որոշման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նախագծի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վերաբերյալ ՀՀ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արդարադատության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նախարարության կողմից պետական փորձագիտական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եզրակացություն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չի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տրամադրվում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՝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ելնելով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«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Նորմատիվ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իրավական ակտերի մասին»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օրենքի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7-րդ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հոդվածի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2-րդ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մասի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պահանջներից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համաձայն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որոնց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՝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փորձաքննության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չեն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ենթարկվում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պարտադիր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պահուստավորման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նորմատիվի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կամ հատուկ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տնտեսական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նորմատիվների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սահմանմանը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Կենտրոնական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բանկի կողմից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բանկային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տոկոսի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հաշվարկային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դրույքի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բանկերի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կապիտալի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հակացիկլիկ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շեմի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չափը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սահմանելուն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ուղղված`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Կենտրոնական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բանկի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խորհրդի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որոշումների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նախագծերը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պետական և համայնքային բյուջեների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վերաբաշխման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ինչպես նաև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բյուջեի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կատարումն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ապահովող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միջոցառումների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վերաբերյալ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ենթաօրենսդրական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նորմատիվ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իրավական </w:t>
            </w:r>
            <w:r w:rsidRPr="00431F73">
              <w:rPr>
                <w:rFonts w:ascii="GHEA Grapalat" w:hAnsi="GHEA Grapalat"/>
                <w:sz w:val="24"/>
              </w:rPr>
              <w:lastRenderedPageBreak/>
              <w:t xml:space="preserve">ակտերի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նախագծերը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հարյուր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տոկոս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պետությանը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սեփականության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իրավունքով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պատկանող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բաժնեմաս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ունեցող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փակ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բաժնետիրական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ընկերությունների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և պետական ոչ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առևտրային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կազմակերպությունների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ստեղծման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,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վերակազմակերպման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լուծարման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վերաբերյալ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ենթաօրենսդրական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նորմատիվ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 xml:space="preserve"> իրավական ակտերի </w:t>
            </w:r>
            <w:proofErr w:type="spellStart"/>
            <w:r w:rsidRPr="00431F73">
              <w:rPr>
                <w:rFonts w:ascii="GHEA Grapalat" w:hAnsi="GHEA Grapalat"/>
                <w:sz w:val="24"/>
              </w:rPr>
              <w:t>նախագծերը</w:t>
            </w:r>
            <w:proofErr w:type="spellEnd"/>
            <w:r w:rsidRPr="00431F73">
              <w:rPr>
                <w:rFonts w:ascii="GHEA Grapalat" w:hAnsi="GHEA Grapalat"/>
                <w:sz w:val="24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10AF813" w14:textId="43C85293" w:rsidR="009A5F98" w:rsidRPr="004024CF" w:rsidRDefault="00431F73" w:rsidP="009F4665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F804BD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</w:t>
            </w:r>
            <w:bookmarkStart w:id="0" w:name="_GoBack"/>
            <w:bookmarkEnd w:id="0"/>
            <w:r w:rsidRPr="00F804BD">
              <w:rPr>
                <w:rFonts w:ascii="GHEA Grapalat" w:hAnsi="GHEA Grapalat" w:cs="Sylfaen"/>
                <w:sz w:val="24"/>
                <w:szCs w:val="24"/>
              </w:rPr>
              <w:t>ել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 w:rsidRPr="00F804B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73225ACE" w14:textId="58BD2C6B" w:rsidR="00E52DF0" w:rsidRDefault="00E52DF0" w:rsidP="00042865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Sect="002D4707">
      <w:pgSz w:w="16839" w:h="11907" w:orient="landscape" w:code="9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2865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8F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1F73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9E5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5F98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0310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6D0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39C7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4BD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374BC-4441-46FD-84F9-798A8730D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718</Words>
  <Characters>4097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65</cp:revision>
  <cp:lastPrinted>2022-05-26T06:42:00Z</cp:lastPrinted>
  <dcterms:created xsi:type="dcterms:W3CDTF">2021-10-26T12:37:00Z</dcterms:created>
  <dcterms:modified xsi:type="dcterms:W3CDTF">2022-08-31T12:49:00Z</dcterms:modified>
</cp:coreProperties>
</file>