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695" w:rsidRPr="00237A5B" w:rsidRDefault="00B15695" w:rsidP="00B15695">
      <w:pPr>
        <w:jc w:val="center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>ՀԻՄՆԱՎՈՐՈՒՄ</w:t>
      </w:r>
    </w:p>
    <w:p w:rsidR="00B15695" w:rsidRPr="00B15695" w:rsidRDefault="00B15695" w:rsidP="00B15695">
      <w:pPr>
        <w:jc w:val="center"/>
        <w:rPr>
          <w:rFonts w:ascii="GHEA Grapalat" w:hAnsi="GHEA Grapalat"/>
          <w:lang w:val="en-US"/>
        </w:rPr>
      </w:pPr>
    </w:p>
    <w:p w:rsidR="00B15695" w:rsidRDefault="00295122" w:rsidP="00295122">
      <w:pPr>
        <w:ind w:firstLine="630"/>
        <w:jc w:val="center"/>
        <w:rPr>
          <w:rFonts w:ascii="GHEA Grapalat" w:hAnsi="GHEA Grapalat"/>
          <w:b/>
          <w:color w:val="000000"/>
          <w:lang w:val="hy-AM"/>
        </w:rPr>
      </w:pPr>
      <w:r w:rsidRPr="00F700A3">
        <w:rPr>
          <w:rFonts w:ascii="GHEA Grapalat" w:hAnsi="GHEA Grapalat"/>
          <w:b/>
          <w:color w:val="000000"/>
          <w:lang w:val="hy-AM"/>
        </w:rPr>
        <w:t>ՏԱՐԱԾՔ ՀԵՏ ՎԵՐՑՆԵԼՈՒ</w:t>
      </w:r>
      <w:r>
        <w:rPr>
          <w:rFonts w:ascii="GHEA Grapalat" w:hAnsi="GHEA Grapalat"/>
          <w:b/>
          <w:color w:val="000000"/>
          <w:lang w:val="hy-AM"/>
        </w:rPr>
        <w:t>,</w:t>
      </w:r>
      <w:r w:rsidRPr="00F700A3">
        <w:rPr>
          <w:rFonts w:ascii="GHEA Grapalat" w:hAnsi="GHEA Grapalat"/>
          <w:b/>
          <w:color w:val="000000"/>
          <w:lang w:val="hy-AM"/>
        </w:rPr>
        <w:t xml:space="preserve"> «ՀԱ</w:t>
      </w:r>
      <w:r>
        <w:rPr>
          <w:rFonts w:ascii="GHEA Grapalat" w:hAnsi="GHEA Grapalat"/>
          <w:b/>
          <w:color w:val="000000"/>
          <w:lang w:val="hy-AM"/>
        </w:rPr>
        <w:t xml:space="preserve">ՅԱՍՏԱՆԻ  ՊԵՏԱԿԱՆ ՏՆՏԵՍԱԳԻՏԱԿԱՆ </w:t>
      </w:r>
      <w:r w:rsidRPr="00F700A3">
        <w:rPr>
          <w:rFonts w:ascii="GHEA Grapalat" w:hAnsi="GHEA Grapalat"/>
          <w:b/>
          <w:color w:val="000000"/>
          <w:lang w:val="hy-AM"/>
        </w:rPr>
        <w:t>ՀԱՄԱԼՍԱՐԱՆ» ՊԵՏԱ</w:t>
      </w:r>
      <w:r w:rsidR="00F9251C">
        <w:rPr>
          <w:rFonts w:ascii="GHEA Grapalat" w:hAnsi="GHEA Grapalat"/>
          <w:b/>
          <w:color w:val="000000"/>
          <w:lang w:val="hy-AM"/>
        </w:rPr>
        <w:t>Կ</w:t>
      </w:r>
      <w:r w:rsidRPr="00F700A3">
        <w:rPr>
          <w:rFonts w:ascii="GHEA Grapalat" w:hAnsi="GHEA Grapalat"/>
          <w:b/>
          <w:color w:val="000000"/>
          <w:lang w:val="hy-AM"/>
        </w:rPr>
        <w:t xml:space="preserve">ԱՆ ՈՉ ԱՌԵՎՏՐԱՅԻՆ ԿԱԶՄԱԿԵՐՊՈՒԹՅԱՆԸ </w:t>
      </w:r>
      <w:r>
        <w:rPr>
          <w:rFonts w:ascii="GHEA Grapalat" w:hAnsi="GHEA Grapalat"/>
          <w:b/>
          <w:color w:val="000000"/>
          <w:lang w:val="hy-AM"/>
        </w:rPr>
        <w:t xml:space="preserve">ԱՆԺԱՄԿԵՏ, ԱՆՀԱՏՈՒՅՑ ՕԳՏԱԳՈՐԾՄԱՆ ԻՐԱՎՈՒՆՔՈՎ </w:t>
      </w:r>
      <w:r w:rsidR="005A2B7C" w:rsidRPr="00F700A3">
        <w:rPr>
          <w:rFonts w:ascii="GHEA Grapalat" w:hAnsi="GHEA Grapalat"/>
          <w:b/>
          <w:color w:val="000000"/>
          <w:lang w:val="hy-AM"/>
        </w:rPr>
        <w:t xml:space="preserve">ՏԱՐԱԾՔ </w:t>
      </w:r>
      <w:r w:rsidRPr="00F700A3">
        <w:rPr>
          <w:rFonts w:ascii="GHEA Grapalat" w:hAnsi="GHEA Grapalat"/>
          <w:b/>
          <w:color w:val="000000"/>
          <w:lang w:val="hy-AM"/>
        </w:rPr>
        <w:t>ԱՄՐԱՑՆԵԼՈՒ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 w:rsidRPr="00F700A3">
        <w:rPr>
          <w:rFonts w:ascii="GHEA Grapalat" w:hAnsi="GHEA Grapalat"/>
          <w:b/>
          <w:color w:val="000000"/>
          <w:lang w:val="hy-AM"/>
        </w:rPr>
        <w:t>ՄԱՍԻՆ</w:t>
      </w:r>
    </w:p>
    <w:p w:rsidR="00295122" w:rsidRPr="00B15695" w:rsidRDefault="00295122" w:rsidP="00295122">
      <w:pPr>
        <w:ind w:firstLine="630"/>
        <w:jc w:val="center"/>
        <w:rPr>
          <w:rFonts w:ascii="GHEA Grapalat" w:hAnsi="GHEA Grapalat"/>
          <w:lang w:val="en-US"/>
        </w:rPr>
      </w:pPr>
    </w:p>
    <w:p w:rsidR="00B15695" w:rsidRPr="00EF1CC3" w:rsidRDefault="00B15695" w:rsidP="00EF1CC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proofErr w:type="spellStart"/>
      <w:r w:rsidRPr="00EF1CC3">
        <w:rPr>
          <w:rFonts w:ascii="GHEA Grapalat" w:hAnsi="GHEA Grapalat"/>
          <w:b/>
          <w:lang w:val="en-US"/>
        </w:rPr>
        <w:t>Անհրաժեշտություն</w:t>
      </w:r>
      <w:r w:rsidR="00237A5B" w:rsidRPr="00EF1CC3">
        <w:rPr>
          <w:rFonts w:ascii="GHEA Grapalat" w:hAnsi="GHEA Grapalat"/>
          <w:b/>
          <w:lang w:val="en-US"/>
        </w:rPr>
        <w:t>ը</w:t>
      </w:r>
      <w:proofErr w:type="spellEnd"/>
    </w:p>
    <w:p w:rsidR="00CB1E6E" w:rsidRDefault="00CB1E6E" w:rsidP="00237A5B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ընդունումը բխում է «Հայաստանի պետական տնտեսագիտական համալսարան» ՊՈԱԿ-ի (այսուհետ</w:t>
      </w:r>
      <w:r w:rsidR="00535372">
        <w:rPr>
          <w:rFonts w:ascii="GHEA Grapalat" w:hAnsi="GHEA Grapalat"/>
          <w:lang w:val="en-US"/>
        </w:rPr>
        <w:t>և</w:t>
      </w:r>
      <w:r>
        <w:rPr>
          <w:rFonts w:ascii="GHEA Grapalat" w:hAnsi="GHEA Grapalat"/>
          <w:lang w:val="hy-AM"/>
        </w:rPr>
        <w:t>՝ նաև համալսարան) կանոնադրական խնդիրների, նպատակների, ուսումնական և գիտական գործունեության լիարժեք իրականացման համար անհրաժեշտ լսարանային ֆոնդի ապահովման անհրաժեշտությունից:</w:t>
      </w:r>
    </w:p>
    <w:p w:rsidR="00B15695" w:rsidRPr="00CB1E6E" w:rsidRDefault="00B15695" w:rsidP="00CB1E6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proofErr w:type="spellStart"/>
      <w:r w:rsidRPr="00CB1E6E">
        <w:rPr>
          <w:rFonts w:ascii="GHEA Grapalat" w:hAnsi="GHEA Grapalat"/>
          <w:b/>
          <w:lang w:val="en-US"/>
        </w:rPr>
        <w:t>Ընթացիկ</w:t>
      </w:r>
      <w:proofErr w:type="spellEnd"/>
      <w:r w:rsidRPr="00CB1E6E">
        <w:rPr>
          <w:rFonts w:ascii="GHEA Grapalat" w:hAnsi="GHEA Grapalat"/>
          <w:b/>
          <w:lang w:val="en-US"/>
        </w:rPr>
        <w:t xml:space="preserve"> </w:t>
      </w:r>
      <w:proofErr w:type="spellStart"/>
      <w:r w:rsidRPr="00CB1E6E">
        <w:rPr>
          <w:rFonts w:ascii="GHEA Grapalat" w:hAnsi="GHEA Grapalat"/>
          <w:b/>
          <w:lang w:val="en-US"/>
        </w:rPr>
        <w:t>իրավիճակը</w:t>
      </w:r>
      <w:proofErr w:type="spellEnd"/>
      <w:r w:rsidRPr="00CB1E6E">
        <w:rPr>
          <w:rFonts w:ascii="GHEA Grapalat" w:hAnsi="GHEA Grapalat"/>
          <w:b/>
          <w:lang w:val="en-US"/>
        </w:rPr>
        <w:t xml:space="preserve"> և </w:t>
      </w:r>
      <w:proofErr w:type="spellStart"/>
      <w:r w:rsidRPr="00CB1E6E">
        <w:rPr>
          <w:rFonts w:ascii="GHEA Grapalat" w:hAnsi="GHEA Grapalat"/>
          <w:b/>
          <w:lang w:val="en-US"/>
        </w:rPr>
        <w:t>խնդիրներ</w:t>
      </w:r>
      <w:proofErr w:type="spellEnd"/>
    </w:p>
    <w:p w:rsidR="00006E54" w:rsidRPr="00006E54" w:rsidRDefault="00EF1CC3" w:rsidP="00BE4FC0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hy-AM"/>
        </w:rPr>
        <w:t xml:space="preserve">ՀՀ կառավարության 22.05.2014թ. </w:t>
      </w:r>
      <w:proofErr w:type="gramStart"/>
      <w:r>
        <w:rPr>
          <w:rFonts w:ascii="GHEA Grapalat" w:hAnsi="GHEA Grapalat"/>
          <w:lang w:val="en-US"/>
        </w:rPr>
        <w:t>N</w:t>
      </w:r>
      <w:r w:rsidR="00006E5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en-US"/>
        </w:rPr>
        <w:t>5</w:t>
      </w:r>
      <w:r w:rsidRPr="00EF1CC3">
        <w:rPr>
          <w:rFonts w:ascii="GHEA Grapalat" w:hAnsi="GHEA Grapalat"/>
          <w:lang w:val="en-US"/>
        </w:rPr>
        <w:t>45-</w:t>
      </w:r>
      <w:r>
        <w:rPr>
          <w:rFonts w:ascii="GHEA Grapalat" w:hAnsi="GHEA Grapalat"/>
        </w:rPr>
        <w:t>Ա</w:t>
      </w:r>
      <w:r w:rsidRPr="00EF1CC3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որոշմամբ</w:t>
      </w:r>
      <w:r w:rsidR="00006E54">
        <w:rPr>
          <w:rFonts w:ascii="GHEA Grapalat" w:hAnsi="GHEA Grapalat"/>
          <w:lang w:val="hy-AM"/>
        </w:rPr>
        <w:t xml:space="preserve"> ՀՀ, ք. Երևան, Նալբանդյան 128 հասցեում գտնվող N6 ուսումնական մասնաշենքի 2-րդ հարկից 275 քառ.</w:t>
      </w:r>
      <w:proofErr w:type="gramEnd"/>
      <w:r w:rsidR="00006E54">
        <w:rPr>
          <w:rFonts w:ascii="GHEA Grapalat" w:hAnsi="GHEA Grapalat"/>
          <w:lang w:val="hy-AM"/>
        </w:rPr>
        <w:t xml:space="preserve"> մետր մակերեսով տարածքը հետ է վերցվել «Հայաստանի պետական տնտեսագիտական համալասրան» ՊՈԱԿ-ից և 10 տարի ժամկետով անհատույց օգտագործման իրավունքով տրամադրվել է «Հայաստանում բրիտանական բիզնես դպրոց» ՓԲ ընկերությանը: Սակայն նշված տարածքն արդեն մի քանի տարի է, ինչ վերջինիս կողմից չի օգտագործվում: Ավելին՝ ներկայումս «Հայաստանում բրիտանական բիզնես դպրոց» ՓԲ ընկերությունը գտնվում է լուծարման գործընթացում: Դրան զուգահեռ </w:t>
      </w:r>
      <w:r w:rsidR="00CB1E6E">
        <w:rPr>
          <w:rFonts w:ascii="GHEA Grapalat" w:hAnsi="GHEA Grapalat"/>
          <w:lang w:val="hy-AM"/>
        </w:rPr>
        <w:t>«Հայաստանի պետական տնտեսագիտական համալսարան» ՊՈԱԿ-ը  ուսանողների քանակի ավելացման և լսարանների սղությամբ պայմանավորված դասապրոցեսն իրականացնում է երեք հերթափոխով</w:t>
      </w:r>
      <w:r w:rsidR="00CB1E6E" w:rsidRPr="00CB1E6E">
        <w:rPr>
          <w:rFonts w:ascii="GHEA Grapalat" w:hAnsi="GHEA Grapalat"/>
          <w:lang w:val="hy-AM"/>
        </w:rPr>
        <w:t>:</w:t>
      </w:r>
      <w:r w:rsidR="00CB1E6E">
        <w:rPr>
          <w:rFonts w:ascii="GHEA Grapalat" w:hAnsi="GHEA Grapalat"/>
          <w:lang w:val="hy-AM"/>
        </w:rPr>
        <w:t xml:space="preserve"> </w:t>
      </w:r>
      <w:r w:rsidR="00CB1E6E" w:rsidRPr="00CB1E6E">
        <w:rPr>
          <w:rFonts w:ascii="GHEA Grapalat" w:hAnsi="GHEA Grapalat"/>
          <w:lang w:val="hy-AM"/>
        </w:rPr>
        <w:t xml:space="preserve"> </w:t>
      </w:r>
    </w:p>
    <w:p w:rsidR="00CD4B2A" w:rsidRPr="00CD4B2A" w:rsidRDefault="00CD4B2A" w:rsidP="00CD4B2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CD4B2A">
        <w:rPr>
          <w:rFonts w:ascii="GHEA Grapalat" w:hAnsi="GHEA Grapalat"/>
          <w:b/>
          <w:lang w:val="hy-AM"/>
        </w:rPr>
        <w:t>Առկա</w:t>
      </w:r>
      <w:r w:rsidRPr="00CD4B2A">
        <w:rPr>
          <w:rFonts w:ascii="GHEA Grapalat" w:hAnsi="GHEA Grapalat"/>
          <w:b/>
          <w:lang w:val="af-ZA"/>
        </w:rPr>
        <w:t xml:space="preserve"> </w:t>
      </w:r>
      <w:r w:rsidRPr="00CD4B2A">
        <w:rPr>
          <w:rFonts w:ascii="GHEA Grapalat" w:hAnsi="GHEA Grapalat"/>
          <w:b/>
          <w:lang w:val="hy-AM"/>
        </w:rPr>
        <w:t>խնդիրների</w:t>
      </w:r>
      <w:r w:rsidRPr="00CD4B2A">
        <w:rPr>
          <w:rFonts w:ascii="GHEA Grapalat" w:hAnsi="GHEA Grapalat"/>
          <w:b/>
          <w:lang w:val="af-ZA"/>
        </w:rPr>
        <w:t xml:space="preserve"> </w:t>
      </w:r>
      <w:r w:rsidRPr="00CD4B2A">
        <w:rPr>
          <w:rFonts w:ascii="GHEA Grapalat" w:hAnsi="GHEA Grapalat"/>
          <w:b/>
          <w:lang w:val="hy-AM"/>
        </w:rPr>
        <w:t>առաջարկվող</w:t>
      </w:r>
      <w:r w:rsidRPr="00CD4B2A">
        <w:rPr>
          <w:rFonts w:ascii="GHEA Grapalat" w:hAnsi="GHEA Grapalat"/>
          <w:b/>
          <w:lang w:val="af-ZA"/>
        </w:rPr>
        <w:t xml:space="preserve"> </w:t>
      </w:r>
      <w:r w:rsidRPr="00CD4B2A">
        <w:rPr>
          <w:rFonts w:ascii="GHEA Grapalat" w:hAnsi="GHEA Grapalat"/>
          <w:b/>
          <w:lang w:val="hy-AM"/>
        </w:rPr>
        <w:t>լուծումները</w:t>
      </w:r>
    </w:p>
    <w:p w:rsidR="00B15695" w:rsidRPr="00CB1E6E" w:rsidRDefault="00CD4B2A" w:rsidP="006367E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Հաշվի առնել</w:t>
      </w:r>
      <w:r w:rsidR="00CA4278">
        <w:rPr>
          <w:rFonts w:ascii="GHEA Grapalat" w:hAnsi="GHEA Grapalat"/>
          <w:lang w:val="hy-AM"/>
        </w:rPr>
        <w:t>ո</w:t>
      </w:r>
      <w:r>
        <w:rPr>
          <w:rFonts w:ascii="GHEA Grapalat" w:hAnsi="GHEA Grapalat"/>
          <w:lang w:val="hy-AM"/>
        </w:rPr>
        <w:t xml:space="preserve">վ, այն հանգամանքը, որ </w:t>
      </w:r>
      <w:r w:rsidRPr="00284DA2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սեփականություն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ը</w:t>
      </w:r>
      <w:r w:rsidRPr="00284DA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հանդիսացող </w:t>
      </w:r>
      <w:r w:rsidRPr="00284DA2">
        <w:rPr>
          <w:rFonts w:ascii="GHEA Grapalat" w:hAnsi="GHEA Grapalat" w:cs="Sylfaen"/>
          <w:bCs/>
          <w:lang w:val="hy-AM"/>
        </w:rPr>
        <w:t>Երևան քաղաքի Նալբանդյան 128 հասցեում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284DA2">
        <w:rPr>
          <w:rFonts w:ascii="GHEA Grapalat" w:hAnsi="GHEA Grapalat" w:cs="Sylfaen"/>
          <w:bCs/>
          <w:lang w:val="hy-AM"/>
        </w:rPr>
        <w:t>գտնվող N 6 ուսումնական մասնաշենքի 2-րդ</w:t>
      </w:r>
      <w:r w:rsidRPr="00284DA2">
        <w:rPr>
          <w:rFonts w:ascii="GHEA Grapalat" w:hAnsi="GHEA Grapalat"/>
          <w:lang w:val="hy-AM"/>
        </w:rPr>
        <w:t xml:space="preserve"> հարկի </w:t>
      </w:r>
      <w:r w:rsidRPr="00284DA2">
        <w:rPr>
          <w:rFonts w:ascii="GHEA Grapalat" w:hAnsi="GHEA Grapalat" w:cs="Sylfaen"/>
          <w:bCs/>
          <w:lang w:val="hy-AM"/>
        </w:rPr>
        <w:t>275 քառ.մետր ընդհանուր մակերեսով տարածքը</w:t>
      </w:r>
      <w:r>
        <w:rPr>
          <w:rFonts w:ascii="GHEA Grapalat" w:hAnsi="GHEA Grapalat" w:cs="Sylfaen"/>
          <w:bCs/>
          <w:lang w:val="hy-AM"/>
        </w:rPr>
        <w:t xml:space="preserve"> չի օգտագործվում </w:t>
      </w:r>
      <w:r w:rsidRPr="00284DA2">
        <w:rPr>
          <w:rFonts w:ascii="GHEA Grapalat" w:hAnsi="GHEA Grapalat" w:cs="Sylfaen"/>
          <w:bCs/>
          <w:lang w:val="hy-AM"/>
        </w:rPr>
        <w:t>«Հայաստանում բրիտանական բիզնես դպրոց փակ բաժնետիրական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284DA2">
        <w:rPr>
          <w:rFonts w:ascii="GHEA Grapalat" w:hAnsi="GHEA Grapalat" w:cs="Sylfaen"/>
          <w:bCs/>
          <w:lang w:val="hy-AM"/>
        </w:rPr>
        <w:t>ընկերությ</w:t>
      </w:r>
      <w:r>
        <w:rPr>
          <w:rFonts w:ascii="GHEA Grapalat" w:hAnsi="GHEA Grapalat" w:cs="Sylfaen"/>
          <w:bCs/>
          <w:lang w:val="hy-AM"/>
        </w:rPr>
        <w:t>ան կողմից՝</w:t>
      </w:r>
      <w:r w:rsidRPr="00284DA2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ո</w:t>
      </w:r>
      <w:r>
        <w:rPr>
          <w:rFonts w:ascii="GHEA Grapalat" w:hAnsi="GHEA Grapalat"/>
          <w:lang w:val="hy-AM"/>
        </w:rPr>
        <w:t xml:space="preserve">րոշման նախագծով առաջարկվում է այն </w:t>
      </w:r>
      <w:r w:rsidRPr="00284DA2">
        <w:rPr>
          <w:rFonts w:ascii="GHEA Grapalat" w:hAnsi="GHEA Grapalat" w:cs="Sylfaen"/>
          <w:bCs/>
          <w:lang w:val="hy-AM"/>
        </w:rPr>
        <w:t xml:space="preserve">հետ վերցնել </w:t>
      </w:r>
      <w:r>
        <w:rPr>
          <w:rFonts w:ascii="GHEA Grapalat" w:hAnsi="GHEA Grapalat" w:cs="Sylfaen"/>
          <w:bCs/>
          <w:lang w:val="hy-AM"/>
        </w:rPr>
        <w:t>վերջինիցս</w:t>
      </w:r>
      <w:r w:rsidRPr="00284DA2">
        <w:rPr>
          <w:rFonts w:ascii="GHEA Grapalat" w:hAnsi="GHEA Grapalat" w:cs="Sylfaen"/>
          <w:bCs/>
          <w:lang w:val="hy-AM"/>
        </w:rPr>
        <w:t xml:space="preserve"> և անժամկետ, անհատույց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284DA2">
        <w:rPr>
          <w:rFonts w:ascii="GHEA Grapalat" w:hAnsi="GHEA Grapalat" w:cs="Sylfaen"/>
          <w:bCs/>
          <w:lang w:val="hy-AM"/>
        </w:rPr>
        <w:t>օգտագործման իրավունքով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284DA2">
        <w:rPr>
          <w:rFonts w:ascii="GHEA Grapalat" w:hAnsi="GHEA Grapalat" w:cs="Sylfaen"/>
          <w:bCs/>
          <w:lang w:val="hy-AM"/>
        </w:rPr>
        <w:t xml:space="preserve">ամրացնել </w:t>
      </w:r>
      <w:r w:rsidRPr="00284DA2">
        <w:rPr>
          <w:rFonts w:ascii="GHEA Grapalat" w:hAnsi="GHEA Grapalat"/>
          <w:color w:val="000000"/>
          <w:lang w:val="hy-AM"/>
        </w:rPr>
        <w:t>«Հայաստանի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284DA2">
        <w:rPr>
          <w:rFonts w:ascii="GHEA Grapalat" w:hAnsi="GHEA Grapalat"/>
          <w:color w:val="000000"/>
          <w:lang w:val="hy-AM"/>
        </w:rPr>
        <w:t>պետական տնտեսագիտական համալսարան» պետա</w:t>
      </w:r>
      <w:r>
        <w:rPr>
          <w:rFonts w:ascii="GHEA Grapalat" w:hAnsi="GHEA Grapalat"/>
          <w:color w:val="000000"/>
          <w:lang w:val="hy-AM"/>
        </w:rPr>
        <w:t>կ</w:t>
      </w:r>
      <w:r w:rsidRPr="00284DA2">
        <w:rPr>
          <w:rFonts w:ascii="GHEA Grapalat" w:hAnsi="GHEA Grapalat"/>
          <w:color w:val="000000"/>
          <w:lang w:val="hy-AM"/>
        </w:rPr>
        <w:t>ան ոչ առևտրային կազմակերպությանը</w:t>
      </w:r>
      <w:r>
        <w:rPr>
          <w:rFonts w:ascii="GHEA Grapalat" w:hAnsi="GHEA Grapalat"/>
          <w:color w:val="000000"/>
          <w:lang w:val="hy-AM"/>
        </w:rPr>
        <w:t>:</w:t>
      </w:r>
    </w:p>
    <w:p w:rsidR="00B15695" w:rsidRPr="00295122" w:rsidRDefault="00B15695" w:rsidP="00EF1CC3">
      <w:pPr>
        <w:pStyle w:val="ListParagraph"/>
        <w:numPr>
          <w:ilvl w:val="0"/>
          <w:numId w:val="3"/>
        </w:numPr>
        <w:spacing w:line="360" w:lineRule="auto"/>
        <w:rPr>
          <w:rFonts w:ascii="GHEA Grapalat" w:hAnsi="GHEA Grapalat"/>
          <w:b/>
          <w:lang w:val="hy-AM"/>
        </w:rPr>
      </w:pPr>
      <w:r w:rsidRPr="00295122">
        <w:rPr>
          <w:rFonts w:ascii="GHEA Grapalat" w:hAnsi="GHEA Grapalat"/>
          <w:b/>
          <w:lang w:val="hy-AM"/>
        </w:rPr>
        <w:t>Նախագծի մշակման գործընթացում  ներգրավված ինստիտուտները և անձիք</w:t>
      </w:r>
    </w:p>
    <w:p w:rsidR="00B15695" w:rsidRPr="009D5249" w:rsidRDefault="009D5249" w:rsidP="00B171FE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որոշման նախագիծը մշակվել է ՀՀ կրթության, գիտության, մշակույթի և սպորտի նախարարության կողմից</w:t>
      </w:r>
      <w:r w:rsidR="00CB1E6E">
        <w:rPr>
          <w:rFonts w:ascii="GHEA Grapalat" w:hAnsi="GHEA Grapalat"/>
          <w:lang w:val="hy-AM"/>
        </w:rPr>
        <w:t>:</w:t>
      </w:r>
    </w:p>
    <w:p w:rsidR="00B15695" w:rsidRPr="00EF1CC3" w:rsidRDefault="00B15695" w:rsidP="00EF1CC3">
      <w:pPr>
        <w:pStyle w:val="ListParagraph"/>
        <w:numPr>
          <w:ilvl w:val="0"/>
          <w:numId w:val="3"/>
        </w:numPr>
        <w:spacing w:line="360" w:lineRule="auto"/>
        <w:rPr>
          <w:rFonts w:ascii="GHEA Grapalat" w:hAnsi="GHEA Grapalat"/>
          <w:b/>
          <w:lang w:val="en-US"/>
        </w:rPr>
      </w:pPr>
      <w:proofErr w:type="spellStart"/>
      <w:r w:rsidRPr="00EF1CC3">
        <w:rPr>
          <w:rFonts w:ascii="GHEA Grapalat" w:hAnsi="GHEA Grapalat"/>
          <w:b/>
          <w:lang w:val="en-US"/>
        </w:rPr>
        <w:lastRenderedPageBreak/>
        <w:t>Ակնկալվող</w:t>
      </w:r>
      <w:proofErr w:type="spellEnd"/>
      <w:r w:rsidRPr="00EF1CC3">
        <w:rPr>
          <w:rFonts w:ascii="GHEA Grapalat" w:hAnsi="GHEA Grapalat"/>
          <w:b/>
          <w:lang w:val="en-US"/>
        </w:rPr>
        <w:t xml:space="preserve"> </w:t>
      </w:r>
      <w:proofErr w:type="spellStart"/>
      <w:r w:rsidRPr="00EF1CC3">
        <w:rPr>
          <w:rFonts w:ascii="GHEA Grapalat" w:hAnsi="GHEA Grapalat"/>
          <w:b/>
          <w:lang w:val="en-US"/>
        </w:rPr>
        <w:t>արդյունքը</w:t>
      </w:r>
      <w:proofErr w:type="spellEnd"/>
    </w:p>
    <w:p w:rsidR="00CD4B2A" w:rsidRPr="00CD4B2A" w:rsidRDefault="00CD4B2A" w:rsidP="00CD4B2A">
      <w:pPr>
        <w:pStyle w:val="ListParagraph"/>
        <w:spacing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CD4B2A">
        <w:rPr>
          <w:rFonts w:ascii="GHEA Grapalat" w:hAnsi="GHEA Grapalat"/>
          <w:lang w:val="en-US"/>
        </w:rPr>
        <w:t xml:space="preserve">ՀՀ </w:t>
      </w:r>
      <w:proofErr w:type="spellStart"/>
      <w:r w:rsidRPr="00CD4B2A">
        <w:rPr>
          <w:rFonts w:ascii="GHEA Grapalat" w:hAnsi="GHEA Grapalat"/>
          <w:lang w:val="en-US"/>
        </w:rPr>
        <w:t>կառավարության</w:t>
      </w:r>
      <w:proofErr w:type="spellEnd"/>
      <w:r w:rsidRPr="00CD4B2A">
        <w:rPr>
          <w:rFonts w:ascii="GHEA Grapalat" w:hAnsi="GHEA Grapalat"/>
          <w:lang w:val="en-US"/>
        </w:rPr>
        <w:t xml:space="preserve"> </w:t>
      </w:r>
      <w:proofErr w:type="spellStart"/>
      <w:r w:rsidRPr="00CD4B2A">
        <w:rPr>
          <w:rFonts w:ascii="GHEA Grapalat" w:hAnsi="GHEA Grapalat"/>
          <w:lang w:val="en-US"/>
        </w:rPr>
        <w:t>որոշման</w:t>
      </w:r>
      <w:proofErr w:type="spellEnd"/>
      <w:r w:rsidRPr="00CD4B2A">
        <w:rPr>
          <w:rFonts w:ascii="GHEA Grapalat" w:hAnsi="GHEA Grapalat"/>
          <w:lang w:val="en-US"/>
        </w:rPr>
        <w:t xml:space="preserve"> </w:t>
      </w:r>
      <w:proofErr w:type="spellStart"/>
      <w:r w:rsidRPr="00CD4B2A">
        <w:rPr>
          <w:rFonts w:ascii="GHEA Grapalat" w:hAnsi="GHEA Grapalat"/>
          <w:lang w:val="en-US"/>
        </w:rPr>
        <w:t>նախագծի</w:t>
      </w:r>
      <w:proofErr w:type="spellEnd"/>
      <w:r w:rsidRPr="00CD4B2A">
        <w:rPr>
          <w:rFonts w:ascii="GHEA Grapalat" w:hAnsi="GHEA Grapalat"/>
          <w:lang w:val="en-US"/>
        </w:rPr>
        <w:t xml:space="preserve"> </w:t>
      </w:r>
      <w:proofErr w:type="spellStart"/>
      <w:r w:rsidRPr="00CD4B2A">
        <w:rPr>
          <w:rFonts w:ascii="GHEA Grapalat" w:hAnsi="GHEA Grapalat"/>
          <w:lang w:val="en-US"/>
        </w:rPr>
        <w:t>ընդունմամբ</w:t>
      </w:r>
      <w:proofErr w:type="spellEnd"/>
      <w:r w:rsidRPr="00CD4B2A">
        <w:rPr>
          <w:rFonts w:ascii="GHEA Grapalat" w:hAnsi="GHEA Grapalat"/>
          <w:lang w:val="en-US"/>
        </w:rPr>
        <w:t xml:space="preserve"> </w:t>
      </w:r>
      <w:proofErr w:type="spellStart"/>
      <w:r w:rsidRPr="00CD4B2A">
        <w:rPr>
          <w:rFonts w:ascii="GHEA Grapalat" w:hAnsi="GHEA Grapalat"/>
          <w:lang w:val="en-US"/>
        </w:rPr>
        <w:t>հնարավոր</w:t>
      </w:r>
      <w:proofErr w:type="spellEnd"/>
      <w:r w:rsidRPr="00CD4B2A">
        <w:rPr>
          <w:rFonts w:ascii="GHEA Grapalat" w:hAnsi="GHEA Grapalat"/>
          <w:lang w:val="en-US"/>
        </w:rPr>
        <w:t xml:space="preserve"> </w:t>
      </w:r>
      <w:proofErr w:type="spellStart"/>
      <w:r w:rsidRPr="00CD4B2A">
        <w:rPr>
          <w:rFonts w:ascii="GHEA Grapalat" w:hAnsi="GHEA Grapalat"/>
          <w:lang w:val="en-US"/>
        </w:rPr>
        <w:t>կլինի</w:t>
      </w:r>
      <w:proofErr w:type="spellEnd"/>
      <w:r w:rsidRPr="00CD4B2A">
        <w:rPr>
          <w:rFonts w:ascii="GHEA Grapalat" w:hAnsi="GHEA Grapalat"/>
          <w:lang w:val="en-US"/>
        </w:rPr>
        <w:t xml:space="preserve"> </w:t>
      </w:r>
      <w:proofErr w:type="spellStart"/>
      <w:r w:rsidRPr="00CD4B2A">
        <w:rPr>
          <w:rFonts w:ascii="GHEA Grapalat" w:hAnsi="GHEA Grapalat"/>
          <w:lang w:val="en-US"/>
        </w:rPr>
        <w:t>լուծել</w:t>
      </w:r>
      <w:proofErr w:type="spellEnd"/>
      <w:r w:rsidRPr="00CD4B2A">
        <w:rPr>
          <w:rFonts w:ascii="GHEA Grapalat" w:hAnsi="GHEA Grapalat"/>
          <w:lang w:val="en-US"/>
        </w:rPr>
        <w:t xml:space="preserve"> «</w:t>
      </w:r>
      <w:proofErr w:type="spellStart"/>
      <w:r w:rsidRPr="00CD4B2A">
        <w:rPr>
          <w:rFonts w:ascii="GHEA Grapalat" w:hAnsi="GHEA Grapalat"/>
          <w:lang w:val="en-US"/>
        </w:rPr>
        <w:t>Հայաստանի</w:t>
      </w:r>
      <w:proofErr w:type="spellEnd"/>
      <w:r w:rsidRPr="00CD4B2A">
        <w:rPr>
          <w:rFonts w:ascii="GHEA Grapalat" w:hAnsi="GHEA Grapalat"/>
          <w:lang w:val="en-US"/>
        </w:rPr>
        <w:t xml:space="preserve"> </w:t>
      </w:r>
      <w:proofErr w:type="spellStart"/>
      <w:r w:rsidRPr="00CD4B2A">
        <w:rPr>
          <w:rFonts w:ascii="GHEA Grapalat" w:hAnsi="GHEA Grapalat"/>
          <w:lang w:val="en-US"/>
        </w:rPr>
        <w:t>պետական</w:t>
      </w:r>
      <w:proofErr w:type="spellEnd"/>
      <w:r w:rsidRPr="00CD4B2A">
        <w:rPr>
          <w:rFonts w:ascii="GHEA Grapalat" w:hAnsi="GHEA Grapalat"/>
          <w:lang w:val="en-US"/>
        </w:rPr>
        <w:t xml:space="preserve"> </w:t>
      </w:r>
      <w:proofErr w:type="spellStart"/>
      <w:r w:rsidRPr="00CD4B2A">
        <w:rPr>
          <w:rFonts w:ascii="GHEA Grapalat" w:hAnsi="GHEA Grapalat"/>
          <w:lang w:val="en-US"/>
        </w:rPr>
        <w:t>տնտեսագիտական</w:t>
      </w:r>
      <w:proofErr w:type="spellEnd"/>
      <w:r w:rsidRPr="00CD4B2A">
        <w:rPr>
          <w:rFonts w:ascii="GHEA Grapalat" w:hAnsi="GHEA Grapalat"/>
          <w:lang w:val="en-US"/>
        </w:rPr>
        <w:t xml:space="preserve"> </w:t>
      </w:r>
      <w:proofErr w:type="spellStart"/>
      <w:r w:rsidRPr="00CD4B2A">
        <w:rPr>
          <w:rFonts w:ascii="GHEA Grapalat" w:hAnsi="GHEA Grapalat"/>
          <w:lang w:val="en-US"/>
        </w:rPr>
        <w:t>համալսարան</w:t>
      </w:r>
      <w:proofErr w:type="spellEnd"/>
      <w:r w:rsidRPr="00CD4B2A">
        <w:rPr>
          <w:rFonts w:ascii="GHEA Grapalat" w:hAnsi="GHEA Grapalat"/>
          <w:lang w:val="en-US"/>
        </w:rPr>
        <w:t xml:space="preserve">» ՊՈԱԿ-ի </w:t>
      </w:r>
      <w:proofErr w:type="spellStart"/>
      <w:r w:rsidRPr="00CD4B2A">
        <w:rPr>
          <w:rFonts w:ascii="GHEA Grapalat" w:hAnsi="GHEA Grapalat"/>
          <w:lang w:val="en-US"/>
        </w:rPr>
        <w:t>լսարանների</w:t>
      </w:r>
      <w:proofErr w:type="spellEnd"/>
      <w:r w:rsidRPr="00CD4B2A">
        <w:rPr>
          <w:rFonts w:ascii="GHEA Grapalat" w:hAnsi="GHEA Grapalat"/>
          <w:lang w:val="en-US"/>
        </w:rPr>
        <w:t xml:space="preserve"> </w:t>
      </w:r>
      <w:proofErr w:type="spellStart"/>
      <w:r w:rsidRPr="00CD4B2A">
        <w:rPr>
          <w:rFonts w:ascii="GHEA Grapalat" w:hAnsi="GHEA Grapalat"/>
          <w:lang w:val="en-US"/>
        </w:rPr>
        <w:t>սղության</w:t>
      </w:r>
      <w:proofErr w:type="spellEnd"/>
      <w:r w:rsidRPr="00CD4B2A">
        <w:rPr>
          <w:rFonts w:ascii="GHEA Grapalat" w:hAnsi="GHEA Grapalat"/>
          <w:lang w:val="en-US"/>
        </w:rPr>
        <w:t xml:space="preserve"> </w:t>
      </w:r>
      <w:proofErr w:type="spellStart"/>
      <w:r w:rsidRPr="00CD4B2A">
        <w:rPr>
          <w:rFonts w:ascii="GHEA Grapalat" w:hAnsi="GHEA Grapalat"/>
          <w:lang w:val="en-US"/>
        </w:rPr>
        <w:t>հարցը</w:t>
      </w:r>
      <w:proofErr w:type="spellEnd"/>
      <w:r w:rsidRPr="00CD4B2A">
        <w:rPr>
          <w:rFonts w:ascii="GHEA Grapalat" w:hAnsi="GHEA Grapalat"/>
          <w:lang w:val="hy-AM"/>
        </w:rPr>
        <w:t xml:space="preserve"> և ապահովել համալսարանի բնականոն ուսումնական գործունեությունը:</w:t>
      </w:r>
    </w:p>
    <w:p w:rsidR="00F64D28" w:rsidRPr="00CD4B2A" w:rsidRDefault="00F64D28" w:rsidP="00EF1CC3">
      <w:pPr>
        <w:pStyle w:val="NoSpacing"/>
        <w:numPr>
          <w:ilvl w:val="0"/>
          <w:numId w:val="3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4B2A">
        <w:rPr>
          <w:rFonts w:ascii="GHEA Grapalat" w:hAnsi="GHEA Grapalat" w:cs="Sylfaen"/>
          <w:b/>
          <w:sz w:val="24"/>
          <w:szCs w:val="24"/>
          <w:lang w:val="hy-AM"/>
        </w:rPr>
        <w:t>ՀՀ կառավարության  որոշման ընդունման կապակցությամբ այլ նորմատիվ իրավական ակտերի ընդունման անհրաժեշտության մասին</w:t>
      </w:r>
    </w:p>
    <w:p w:rsidR="00B15695" w:rsidRPr="00CD4B2A" w:rsidRDefault="00295122" w:rsidP="00F64D28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ո</w:t>
      </w:r>
      <w:r w:rsidR="00B15695" w:rsidRPr="00CD4B2A">
        <w:rPr>
          <w:rFonts w:ascii="GHEA Grapalat" w:hAnsi="GHEA Grapalat"/>
          <w:lang w:val="hy-AM"/>
        </w:rPr>
        <w:t>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:rsidR="0086289E" w:rsidRPr="00295122" w:rsidRDefault="00F64D28" w:rsidP="00EF1CC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295122">
        <w:rPr>
          <w:rFonts w:ascii="GHEA Grapalat" w:hAnsi="GHEA Grapalat" w:cs="Sylfaen"/>
          <w:b/>
          <w:lang w:val="hy-AM"/>
        </w:rPr>
        <w:t>ՀՀ կառավարության  որոշման ընդունմամբ պետական</w:t>
      </w:r>
      <w:r w:rsidRPr="00295122">
        <w:rPr>
          <w:rFonts w:ascii="GHEA Grapalat" w:hAnsi="GHEA Grapalat"/>
          <w:b/>
          <w:lang w:val="hy-AM"/>
        </w:rPr>
        <w:t xml:space="preserve"> </w:t>
      </w:r>
      <w:r w:rsidRPr="00295122">
        <w:rPr>
          <w:rFonts w:ascii="GHEA Grapalat" w:hAnsi="GHEA Grapalat" w:cs="Sylfaen"/>
          <w:b/>
          <w:lang w:val="hy-AM"/>
        </w:rPr>
        <w:t>կամ</w:t>
      </w:r>
      <w:r w:rsidRPr="00295122">
        <w:rPr>
          <w:rFonts w:ascii="GHEA Grapalat" w:hAnsi="GHEA Grapalat"/>
          <w:b/>
          <w:lang w:val="hy-AM"/>
        </w:rPr>
        <w:t xml:space="preserve"> </w:t>
      </w:r>
      <w:r w:rsidRPr="00295122">
        <w:rPr>
          <w:rFonts w:ascii="GHEA Grapalat" w:hAnsi="GHEA Grapalat" w:cs="Sylfaen"/>
          <w:b/>
          <w:lang w:val="hy-AM"/>
        </w:rPr>
        <w:t>տեղական</w:t>
      </w:r>
      <w:r w:rsidRPr="00295122">
        <w:rPr>
          <w:rFonts w:ascii="GHEA Grapalat" w:hAnsi="GHEA Grapalat"/>
          <w:b/>
          <w:lang w:val="hy-AM"/>
        </w:rPr>
        <w:t xml:space="preserve"> </w:t>
      </w:r>
      <w:r w:rsidRPr="00295122">
        <w:rPr>
          <w:rFonts w:ascii="GHEA Grapalat" w:hAnsi="GHEA Grapalat" w:cs="Sylfaen"/>
          <w:b/>
          <w:lang w:val="hy-AM"/>
        </w:rPr>
        <w:t>ինքնակառավարման</w:t>
      </w:r>
      <w:r w:rsidRPr="00295122">
        <w:rPr>
          <w:rFonts w:ascii="GHEA Grapalat" w:hAnsi="GHEA Grapalat"/>
          <w:b/>
          <w:lang w:val="hy-AM"/>
        </w:rPr>
        <w:t xml:space="preserve"> </w:t>
      </w:r>
      <w:r w:rsidRPr="00295122">
        <w:rPr>
          <w:rFonts w:ascii="GHEA Grapalat" w:hAnsi="GHEA Grapalat" w:cs="Sylfaen"/>
          <w:b/>
          <w:lang w:val="hy-AM"/>
        </w:rPr>
        <w:t>մարմնի</w:t>
      </w:r>
      <w:r w:rsidRPr="00295122">
        <w:rPr>
          <w:rFonts w:ascii="GHEA Grapalat" w:hAnsi="GHEA Grapalat"/>
          <w:b/>
          <w:lang w:val="hy-AM"/>
        </w:rPr>
        <w:t xml:space="preserve"> </w:t>
      </w:r>
      <w:r w:rsidRPr="00295122">
        <w:rPr>
          <w:rFonts w:ascii="GHEA Grapalat" w:hAnsi="GHEA Grapalat" w:cs="Sylfaen"/>
          <w:b/>
          <w:lang w:val="hy-AM"/>
        </w:rPr>
        <w:t>բյուջեում</w:t>
      </w:r>
      <w:r w:rsidRPr="00295122">
        <w:rPr>
          <w:rFonts w:ascii="GHEA Grapalat" w:hAnsi="GHEA Grapalat"/>
          <w:b/>
          <w:lang w:val="hy-AM"/>
        </w:rPr>
        <w:t xml:space="preserve"> </w:t>
      </w:r>
      <w:r w:rsidRPr="00295122">
        <w:rPr>
          <w:rFonts w:ascii="GHEA Grapalat" w:hAnsi="GHEA Grapalat" w:cs="Sylfaen"/>
          <w:b/>
          <w:lang w:val="hy-AM"/>
        </w:rPr>
        <w:t>եկամուտների</w:t>
      </w:r>
      <w:r w:rsidRPr="00295122">
        <w:rPr>
          <w:rFonts w:ascii="GHEA Grapalat" w:hAnsi="GHEA Grapalat"/>
          <w:b/>
          <w:lang w:val="hy-AM"/>
        </w:rPr>
        <w:t xml:space="preserve"> </w:t>
      </w:r>
      <w:r w:rsidRPr="00295122">
        <w:rPr>
          <w:rFonts w:ascii="GHEA Grapalat" w:hAnsi="GHEA Grapalat" w:cs="Sylfaen"/>
          <w:b/>
          <w:lang w:val="hy-AM"/>
        </w:rPr>
        <w:t>և ծախսերի</w:t>
      </w:r>
      <w:r w:rsidRPr="00295122">
        <w:rPr>
          <w:rFonts w:ascii="GHEA Grapalat" w:hAnsi="GHEA Grapalat"/>
          <w:b/>
          <w:lang w:val="hy-AM"/>
        </w:rPr>
        <w:t xml:space="preserve"> </w:t>
      </w:r>
      <w:r w:rsidRPr="00295122">
        <w:rPr>
          <w:rFonts w:ascii="GHEA Grapalat" w:hAnsi="GHEA Grapalat" w:cs="Sylfaen"/>
          <w:b/>
          <w:lang w:val="hy-AM"/>
        </w:rPr>
        <w:t>ավելացման</w:t>
      </w:r>
      <w:r w:rsidRPr="00295122">
        <w:rPr>
          <w:rFonts w:ascii="GHEA Grapalat" w:hAnsi="GHEA Grapalat"/>
          <w:b/>
          <w:lang w:val="hy-AM"/>
        </w:rPr>
        <w:t xml:space="preserve"> </w:t>
      </w:r>
      <w:r w:rsidRPr="00295122">
        <w:rPr>
          <w:rFonts w:ascii="GHEA Grapalat" w:hAnsi="GHEA Grapalat" w:cs="Sylfaen"/>
          <w:b/>
          <w:lang w:val="hy-AM"/>
        </w:rPr>
        <w:t>կամ</w:t>
      </w:r>
      <w:r w:rsidRPr="00295122">
        <w:rPr>
          <w:rFonts w:ascii="GHEA Grapalat" w:hAnsi="GHEA Grapalat"/>
          <w:b/>
          <w:lang w:val="hy-AM"/>
        </w:rPr>
        <w:t xml:space="preserve"> </w:t>
      </w:r>
      <w:r w:rsidRPr="00295122">
        <w:rPr>
          <w:rFonts w:ascii="GHEA Grapalat" w:hAnsi="GHEA Grapalat" w:cs="Sylfaen"/>
          <w:b/>
          <w:lang w:val="hy-AM"/>
        </w:rPr>
        <w:t>նվազեցման</w:t>
      </w:r>
      <w:r w:rsidRPr="00295122">
        <w:rPr>
          <w:rFonts w:ascii="GHEA Grapalat" w:hAnsi="GHEA Grapalat"/>
          <w:b/>
          <w:lang w:val="hy-AM"/>
        </w:rPr>
        <w:t xml:space="preserve"> </w:t>
      </w:r>
      <w:r w:rsidRPr="00295122">
        <w:rPr>
          <w:rFonts w:ascii="GHEA Grapalat" w:hAnsi="GHEA Grapalat" w:cs="Sylfaen"/>
          <w:b/>
          <w:lang w:val="hy-AM"/>
        </w:rPr>
        <w:t>մասին</w:t>
      </w:r>
    </w:p>
    <w:p w:rsidR="00B15695" w:rsidRPr="00295122" w:rsidRDefault="00064E1D" w:rsidP="003E126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064E1D">
        <w:rPr>
          <w:rFonts w:ascii="GHEA Grapalat" w:hAnsi="GHEA Grapalat"/>
          <w:lang w:val="hy-AM"/>
        </w:rPr>
        <w:t xml:space="preserve">ՀՀ կառավարության որոշման </w:t>
      </w:r>
      <w:r w:rsidR="00B15695" w:rsidRPr="00295122">
        <w:rPr>
          <w:rFonts w:ascii="GHEA Grapalat" w:hAnsi="GHEA Grapalat"/>
          <w:lang w:val="hy-AM"/>
        </w:rPr>
        <w:t>ընդունումը պետական բյուջեում ծախսերի և եկամուտների ավելացում կամ նվազեցում չի առաջացնում:</w:t>
      </w:r>
    </w:p>
    <w:p w:rsidR="00036015" w:rsidRPr="00EF1CC3" w:rsidRDefault="003E1265" w:rsidP="00EF1CC3">
      <w:pPr>
        <w:pStyle w:val="ListParagraph"/>
        <w:numPr>
          <w:ilvl w:val="0"/>
          <w:numId w:val="3"/>
        </w:numPr>
        <w:spacing w:line="360" w:lineRule="auto"/>
        <w:ind w:right="-90"/>
        <w:jc w:val="both"/>
        <w:rPr>
          <w:rFonts w:ascii="GHEA Grapalat" w:hAnsi="GHEA Grapalat" w:cs="Sylfaen"/>
          <w:lang w:val="es-ES_tradnl"/>
        </w:rPr>
      </w:pPr>
      <w:r w:rsidRPr="00EF1CC3">
        <w:rPr>
          <w:rFonts w:ascii="GHEA Grapalat" w:hAnsi="GHEA Grapalat"/>
          <w:b/>
          <w:color w:val="00000A"/>
          <w:lang w:val="hy-AM"/>
        </w:rPr>
        <w:t>Կապը ռազմավարական փաստաթղթերի հետ</w:t>
      </w:r>
      <w:r w:rsidRPr="00EF1CC3">
        <w:rPr>
          <w:rFonts w:ascii="GHEA Grapalat" w:hAnsi="GHEA Grapalat" w:cs="Sylfaen"/>
          <w:lang w:val="es-ES_tradnl"/>
        </w:rPr>
        <w:t xml:space="preserve"> </w:t>
      </w:r>
    </w:p>
    <w:p w:rsidR="003E1265" w:rsidRPr="00D40FBA" w:rsidRDefault="00064E1D" w:rsidP="00D40FBA">
      <w:pPr>
        <w:spacing w:line="360" w:lineRule="auto"/>
        <w:ind w:right="-90"/>
        <w:jc w:val="both"/>
        <w:rPr>
          <w:rFonts w:ascii="GHEA Grapalat" w:hAnsi="GHEA Grapalat"/>
          <w:lang w:val="es-ES_tradnl"/>
        </w:rPr>
      </w:pPr>
      <w:r w:rsidRPr="00CD4B2A">
        <w:rPr>
          <w:rFonts w:ascii="GHEA Grapalat" w:hAnsi="GHEA Grapalat"/>
          <w:lang w:val="en-US"/>
        </w:rPr>
        <w:t>ՀՀ</w:t>
      </w:r>
      <w:r w:rsidRPr="005A2B7C">
        <w:rPr>
          <w:rFonts w:ascii="GHEA Grapalat" w:hAnsi="GHEA Grapalat"/>
          <w:lang w:val="es-ES_tradnl"/>
        </w:rPr>
        <w:t xml:space="preserve"> </w:t>
      </w:r>
      <w:proofErr w:type="spellStart"/>
      <w:r w:rsidRPr="00CD4B2A">
        <w:rPr>
          <w:rFonts w:ascii="GHEA Grapalat" w:hAnsi="GHEA Grapalat"/>
          <w:lang w:val="en-US"/>
        </w:rPr>
        <w:t>կառավարության</w:t>
      </w:r>
      <w:proofErr w:type="spellEnd"/>
      <w:r w:rsidRPr="005A2B7C">
        <w:rPr>
          <w:rFonts w:ascii="GHEA Grapalat" w:hAnsi="GHEA Grapalat"/>
          <w:lang w:val="es-ES_tradnl"/>
        </w:rPr>
        <w:t xml:space="preserve"> </w:t>
      </w:r>
      <w:proofErr w:type="spellStart"/>
      <w:r w:rsidRPr="00CD4B2A">
        <w:rPr>
          <w:rFonts w:ascii="GHEA Grapalat" w:hAnsi="GHEA Grapalat"/>
          <w:lang w:val="en-US"/>
        </w:rPr>
        <w:t>որոշման</w:t>
      </w:r>
      <w:proofErr w:type="spellEnd"/>
      <w:r w:rsidRPr="005A2B7C">
        <w:rPr>
          <w:rFonts w:ascii="GHEA Grapalat" w:hAnsi="GHEA Grapalat"/>
          <w:lang w:val="es-ES_tradnl"/>
        </w:rPr>
        <w:t xml:space="preserve"> </w:t>
      </w:r>
      <w:r w:rsidR="00006E54">
        <w:rPr>
          <w:rFonts w:ascii="GHEA Grapalat" w:hAnsi="GHEA Grapalat" w:cs="Sylfaen"/>
          <w:lang w:val="hy-AM"/>
        </w:rPr>
        <w:t>չի բխում ռազմավարական փաստաթղթերից:</w:t>
      </w:r>
    </w:p>
    <w:p w:rsidR="00B15695" w:rsidRPr="00D40FBA" w:rsidRDefault="00B15695" w:rsidP="00B15695">
      <w:pPr>
        <w:rPr>
          <w:rFonts w:ascii="GHEA Grapalat" w:hAnsi="GHEA Grapalat"/>
          <w:lang w:val="es-ES_tradnl"/>
        </w:rPr>
      </w:pPr>
    </w:p>
    <w:p w:rsidR="00B15695" w:rsidRPr="00D40FBA" w:rsidRDefault="00B15695" w:rsidP="00B15695">
      <w:pPr>
        <w:rPr>
          <w:rFonts w:ascii="GHEA Grapalat" w:hAnsi="GHEA Grapalat"/>
          <w:lang w:val="es-ES_tradnl"/>
        </w:rPr>
      </w:pPr>
    </w:p>
    <w:sectPr w:rsidR="00B15695" w:rsidRPr="00D40FBA" w:rsidSect="00535372">
      <w:pgSz w:w="11906" w:h="16838"/>
      <w:pgMar w:top="851" w:right="707" w:bottom="90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733A1"/>
    <w:multiLevelType w:val="hybridMultilevel"/>
    <w:tmpl w:val="E0DE5DD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74966A4E"/>
    <w:multiLevelType w:val="hybridMultilevel"/>
    <w:tmpl w:val="6794FA16"/>
    <w:lvl w:ilvl="0" w:tplc="45CABF3E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7AF42C3C"/>
    <w:multiLevelType w:val="hybridMultilevel"/>
    <w:tmpl w:val="038EDD22"/>
    <w:lvl w:ilvl="0" w:tplc="634A6548">
      <w:start w:val="1"/>
      <w:numFmt w:val="decimal"/>
      <w:lvlText w:val="%1)"/>
      <w:lvlJc w:val="left"/>
      <w:pPr>
        <w:ind w:left="259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382D"/>
    <w:rsid w:val="00006E54"/>
    <w:rsid w:val="00036015"/>
    <w:rsid w:val="00064E1D"/>
    <w:rsid w:val="00083100"/>
    <w:rsid w:val="000D382D"/>
    <w:rsid w:val="0018443E"/>
    <w:rsid w:val="00237A5B"/>
    <w:rsid w:val="00257B47"/>
    <w:rsid w:val="00295122"/>
    <w:rsid w:val="002F6909"/>
    <w:rsid w:val="00373AB1"/>
    <w:rsid w:val="003E1265"/>
    <w:rsid w:val="003E7481"/>
    <w:rsid w:val="00415D04"/>
    <w:rsid w:val="004F38E1"/>
    <w:rsid w:val="00535372"/>
    <w:rsid w:val="0059488D"/>
    <w:rsid w:val="005A2B7C"/>
    <w:rsid w:val="00631B64"/>
    <w:rsid w:val="006367E4"/>
    <w:rsid w:val="006614C7"/>
    <w:rsid w:val="00667D37"/>
    <w:rsid w:val="00704D48"/>
    <w:rsid w:val="007134A4"/>
    <w:rsid w:val="00794FDA"/>
    <w:rsid w:val="007B54A5"/>
    <w:rsid w:val="0083610B"/>
    <w:rsid w:val="0086289E"/>
    <w:rsid w:val="008F087B"/>
    <w:rsid w:val="008F346E"/>
    <w:rsid w:val="00971688"/>
    <w:rsid w:val="009915DA"/>
    <w:rsid w:val="009D5249"/>
    <w:rsid w:val="00A110CC"/>
    <w:rsid w:val="00A21B21"/>
    <w:rsid w:val="00B15695"/>
    <w:rsid w:val="00B171FE"/>
    <w:rsid w:val="00B9646C"/>
    <w:rsid w:val="00BE4FC0"/>
    <w:rsid w:val="00C9543F"/>
    <w:rsid w:val="00CA4278"/>
    <w:rsid w:val="00CB1E6E"/>
    <w:rsid w:val="00CD4B2A"/>
    <w:rsid w:val="00CE4B35"/>
    <w:rsid w:val="00D17B94"/>
    <w:rsid w:val="00D40FBA"/>
    <w:rsid w:val="00D63A23"/>
    <w:rsid w:val="00DD6AD9"/>
    <w:rsid w:val="00DF6F94"/>
    <w:rsid w:val="00E50CFE"/>
    <w:rsid w:val="00EC26AE"/>
    <w:rsid w:val="00EF1CC3"/>
    <w:rsid w:val="00F11B46"/>
    <w:rsid w:val="00F64D28"/>
    <w:rsid w:val="00F9251C"/>
    <w:rsid w:val="00FA1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0D382D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0D382D"/>
    <w:rPr>
      <w:b/>
      <w:bCs/>
    </w:rPr>
  </w:style>
  <w:style w:type="paragraph" w:styleId="BodyTextIndent">
    <w:name w:val="Body Text Indent"/>
    <w:basedOn w:val="Normal"/>
    <w:link w:val="BodyTextIndentChar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NoSpacing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  <w:style w:type="paragraph" w:styleId="ListParagraph">
    <w:name w:val="List Paragraph"/>
    <w:basedOn w:val="Normal"/>
    <w:uiPriority w:val="34"/>
    <w:qFormat/>
    <w:rsid w:val="003E12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8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6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1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DC6469-41B4-408E-A3F2-DDBD0125F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https://mul2.gov.am/tasks/603072/oneclick/2himnavorum.docx?token=ee147f548f27e3f85beea26d57e4accd</cp:keywords>
  <cp:lastModifiedBy>Arpine</cp:lastModifiedBy>
  <cp:revision>34</cp:revision>
  <dcterms:created xsi:type="dcterms:W3CDTF">2021-07-02T10:41:00Z</dcterms:created>
  <dcterms:modified xsi:type="dcterms:W3CDTF">2022-08-24T09:55:00Z</dcterms:modified>
</cp:coreProperties>
</file>