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18" w:rsidRPr="002F22B2" w:rsidRDefault="00DF6018" w:rsidP="00DF6018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2F22B2">
        <w:rPr>
          <w:rFonts w:ascii="GHEA Grapalat" w:hAnsi="GHEA Grapalat"/>
          <w:b/>
          <w:color w:val="000000"/>
          <w:sz w:val="22"/>
          <w:szCs w:val="22"/>
          <w:lang w:val="hy-AM"/>
        </w:rPr>
        <w:t>ՆԱԽԱԳԻԾ</w:t>
      </w:r>
    </w:p>
    <w:p w:rsidR="00DF6018" w:rsidRPr="002F22B2" w:rsidRDefault="00DF6018" w:rsidP="00DF6018">
      <w:pPr>
        <w:rPr>
          <w:rFonts w:ascii="GHEA Grapalat" w:hAnsi="GHEA Grapalat"/>
          <w:b/>
          <w:color w:val="000000"/>
          <w:lang w:val="hy-AM"/>
        </w:rPr>
      </w:pPr>
    </w:p>
    <w:p w:rsidR="00DF6018" w:rsidRPr="002F22B2" w:rsidRDefault="00DF6018" w:rsidP="00DF6018">
      <w:pPr>
        <w:spacing w:line="276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r w:rsidRPr="002F22B2">
        <w:rPr>
          <w:rFonts w:ascii="GHEA Grapalat" w:hAnsi="GHEA Grapalat"/>
          <w:b/>
          <w:color w:val="000000"/>
          <w:lang w:val="af-ZA"/>
        </w:rPr>
        <w:t>ՀԱՅԱՍՏԱՆԻ ՀԱՆՐԱՊԵՏՈՒԹՅԱՆ</w:t>
      </w:r>
    </w:p>
    <w:p w:rsidR="00DF6018" w:rsidRPr="002F22B2" w:rsidRDefault="00DF6018" w:rsidP="00DF6018">
      <w:pPr>
        <w:spacing w:line="276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  <w:r w:rsidRPr="002F22B2">
        <w:rPr>
          <w:rFonts w:ascii="GHEA Grapalat" w:hAnsi="GHEA Grapalat"/>
          <w:b/>
          <w:color w:val="000000"/>
          <w:lang w:val="af-ZA"/>
        </w:rPr>
        <w:t>Օ Ր Ե Ն Ք Ը</w:t>
      </w:r>
    </w:p>
    <w:p w:rsidR="00DF6018" w:rsidRPr="002F22B2" w:rsidRDefault="00DF6018" w:rsidP="00DF6018">
      <w:pPr>
        <w:spacing w:line="276" w:lineRule="auto"/>
        <w:ind w:firstLine="375"/>
        <w:jc w:val="center"/>
        <w:rPr>
          <w:rFonts w:ascii="GHEA Grapalat" w:hAnsi="GHEA Grapalat"/>
          <w:b/>
          <w:color w:val="000000"/>
          <w:lang w:val="af-ZA"/>
        </w:rPr>
      </w:pPr>
    </w:p>
    <w:p w:rsidR="00DF6018" w:rsidRPr="002F22B2" w:rsidRDefault="00DF6018" w:rsidP="00DF601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2F22B2">
        <w:rPr>
          <w:rFonts w:ascii="GHEA Grapalat" w:hAnsi="GHEA Grapalat"/>
          <w:b/>
          <w:bCs/>
          <w:color w:val="000000"/>
          <w:lang w:val="af-ZA"/>
        </w:rPr>
        <w:t>«ՊԵՏԱԿԱՆ ԳՈՒՅՔԻ ԿԱՌԱՎԱՐՄԱՆ ՄԱՍԻՆ» ՕՐԵՆՔՈՒՄ</w:t>
      </w:r>
      <w:r w:rsidRPr="002F22B2">
        <w:rPr>
          <w:rFonts w:ascii="GHEA Grapalat" w:hAnsi="GHEA Grapalat"/>
          <w:b/>
          <w:bCs/>
          <w:color w:val="000000"/>
          <w:lang w:val="hy-AM"/>
        </w:rPr>
        <w:t xml:space="preserve"> ՓՈՓՈԽՈՒԹՅՈՒՆՆԵՐ</w:t>
      </w:r>
      <w:r w:rsidRPr="002F22B2">
        <w:rPr>
          <w:rFonts w:ascii="GHEA Grapalat" w:hAnsi="GHEA Grapalat"/>
          <w:b/>
          <w:bCs/>
          <w:color w:val="000000"/>
          <w:lang w:val="af-ZA"/>
        </w:rPr>
        <w:t xml:space="preserve"> ԿԱՏԱՐԵԼՈՒ ՄԱՍԻՆ</w:t>
      </w:r>
    </w:p>
    <w:p w:rsidR="00DF6018" w:rsidRPr="002F22B2" w:rsidRDefault="00DF6018" w:rsidP="00DF601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:rsidR="00DF6018" w:rsidRPr="002F22B2" w:rsidRDefault="00DF6018" w:rsidP="00DF6018">
      <w:pPr>
        <w:shd w:val="clear" w:color="auto" w:fill="FFFFFF"/>
        <w:spacing w:line="360" w:lineRule="auto"/>
        <w:ind w:firstLine="720"/>
        <w:rPr>
          <w:rFonts w:ascii="GHEA Grapalat" w:hAnsi="GHEA Grapalat" w:cs="Times New Roman"/>
          <w:color w:val="000000"/>
          <w:lang w:val="hy-AM"/>
        </w:rPr>
      </w:pPr>
      <w:r w:rsidRPr="002F22B2">
        <w:rPr>
          <w:rFonts w:ascii="GHEA Grapalat" w:hAnsi="GHEA Grapalat" w:cs="Times New Roman"/>
          <w:b/>
          <w:color w:val="000000"/>
          <w:lang w:val="hy-AM"/>
        </w:rPr>
        <w:t>Հոդված 1.</w:t>
      </w:r>
      <w:r w:rsidRPr="002F22B2">
        <w:rPr>
          <w:rFonts w:ascii="GHEA Grapalat" w:hAnsi="GHEA Grapalat" w:cs="Times New Roman"/>
          <w:color w:val="000000"/>
          <w:lang w:val="hy-AM"/>
        </w:rPr>
        <w:t xml:space="preserve"> «Պետական գույքի կառավարման մասին»   2014 թվականի նոյեմբերի 20-ի ՀՕ-158-Ն օրենքի (այսուհետ՝ Օրենք) 1-ին հոդվածի 2-րդ մասի 1-ին կետը շարադրել </w:t>
      </w:r>
      <w:proofErr w:type="spellStart"/>
      <w:r w:rsidRPr="002F22B2">
        <w:rPr>
          <w:rFonts w:ascii="GHEA Grapalat" w:hAnsi="GHEA Grapalat" w:cs="Times New Roman"/>
          <w:color w:val="000000"/>
          <w:lang w:val="hy-AM"/>
        </w:rPr>
        <w:t>հետևյալ</w:t>
      </w:r>
      <w:proofErr w:type="spellEnd"/>
      <w:r w:rsidRPr="002F22B2">
        <w:rPr>
          <w:rFonts w:ascii="GHEA Grapalat" w:hAnsi="GHEA Grapalat" w:cs="Times New Roman"/>
          <w:color w:val="000000"/>
          <w:lang w:val="hy-AM"/>
        </w:rPr>
        <w:t xml:space="preserve"> խմբագրությամբ.</w:t>
      </w:r>
    </w:p>
    <w:p w:rsidR="00DF6018" w:rsidRPr="002F22B2" w:rsidRDefault="00DF6018" w:rsidP="00DF6018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color w:val="000000"/>
          <w:lang w:val="hy-AM"/>
        </w:rPr>
        <w:t xml:space="preserve">«1) պետական սեփականություն հանդիսացող հողամասերի (բացառությամբ՝ կառուցապատված հողամասերի, կառուցապատված հողամասերի օպտիմալացման արդյունքում առանձնացված </w:t>
      </w:r>
      <w:proofErr w:type="spellStart"/>
      <w:r w:rsidRPr="002F22B2">
        <w:rPr>
          <w:rFonts w:ascii="GHEA Grapalat" w:hAnsi="GHEA Grapalat"/>
          <w:color w:val="000000"/>
          <w:lang w:val="hy-AM"/>
        </w:rPr>
        <w:t>չկառուցապատված</w:t>
      </w:r>
      <w:proofErr w:type="spellEnd"/>
      <w:r w:rsidRPr="002F22B2">
        <w:rPr>
          <w:rFonts w:ascii="GHEA Grapalat" w:hAnsi="GHEA Grapalat"/>
          <w:color w:val="000000"/>
          <w:lang w:val="hy-AM"/>
        </w:rPr>
        <w:t xml:space="preserve"> հողամասերի, ինչպես նաև պետական կամ ենթակա պետական մարմիններին հանձնված (ամրացված) և օտարման առաջարկվող պետական հողամասերի),</w:t>
      </w:r>
      <w:r w:rsidRPr="002F22B2">
        <w:rPr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այդ թվում՝ անտառային հողերի, ընդերքի, </w:t>
      </w:r>
      <w:r w:rsidRPr="002F22B2">
        <w:rPr>
          <w:rFonts w:ascii="GHEA Grapalat" w:hAnsi="GHEA Grapalat"/>
          <w:color w:val="000000"/>
          <w:lang w:val="hy-AM"/>
        </w:rPr>
        <w:t>բնության հատուկ պահպանվող տարածքների, մեկուսի ջրային օբյեկտների և պետությանը պատկանող այլ բնական պաշարների, պատմության և մշակույթի օտարման ոչ ենթակա անշարժ հուշարձանների, ինչպես նաև Հայաստանի Հանրապետության կենտրոնական բանկի և Հայաստանի Հանրապետության կենտրոնական բանկի հիմնադրած կամ Հայաստանի Հանրապետության կենտրոնական բանկի մասնակցությամբ կազմակերպությունների գույքի վրա.»։</w:t>
      </w:r>
    </w:p>
    <w:p w:rsidR="00DF6018" w:rsidRPr="002F22B2" w:rsidRDefault="00DF6018" w:rsidP="00DF6018">
      <w:pPr>
        <w:tabs>
          <w:tab w:val="left" w:pos="851"/>
          <w:tab w:val="left" w:pos="993"/>
          <w:tab w:val="left" w:pos="1276"/>
          <w:tab w:val="left" w:pos="1418"/>
        </w:tabs>
        <w:spacing w:line="360" w:lineRule="auto"/>
        <w:contextualSpacing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color w:val="000000"/>
          <w:lang w:val="hy-AM"/>
        </w:rPr>
        <w:tab/>
      </w:r>
      <w:r w:rsidRPr="002F22B2">
        <w:rPr>
          <w:rFonts w:ascii="GHEA Grapalat" w:hAnsi="GHEA Grapalat"/>
          <w:b/>
          <w:color w:val="000000"/>
          <w:lang w:val="hy-AM"/>
        </w:rPr>
        <w:t>Հոդված</w:t>
      </w:r>
      <w:r w:rsidRPr="002F22B2">
        <w:rPr>
          <w:rFonts w:ascii="Calibri" w:hAnsi="Calibri" w:cs="Calibri"/>
          <w:b/>
          <w:color w:val="000000"/>
          <w:lang w:val="hy-AM"/>
        </w:rPr>
        <w:t> </w:t>
      </w:r>
      <w:r w:rsidRPr="002F22B2">
        <w:rPr>
          <w:rFonts w:ascii="GHEA Grapalat" w:hAnsi="GHEA Grapalat"/>
          <w:b/>
          <w:color w:val="000000"/>
          <w:lang w:val="hy-AM"/>
        </w:rPr>
        <w:t>2.</w:t>
      </w:r>
      <w:r w:rsidRPr="002F22B2">
        <w:rPr>
          <w:rFonts w:ascii="GHEA Grapalat" w:hAnsi="GHEA Grapalat"/>
          <w:color w:val="000000"/>
          <w:lang w:val="hy-AM"/>
        </w:rPr>
        <w:t xml:space="preserve"> Օրենքի 5-րդ հոդվածի 1-ին մասի 1-ին կետը շարադրել </w:t>
      </w:r>
      <w:proofErr w:type="spellStart"/>
      <w:r w:rsidRPr="002F22B2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2F22B2">
        <w:rPr>
          <w:rFonts w:ascii="GHEA Grapalat" w:hAnsi="GHEA Grapalat"/>
          <w:color w:val="000000"/>
          <w:lang w:val="hy-AM"/>
        </w:rPr>
        <w:t xml:space="preserve"> խմբագրությամբ. </w:t>
      </w:r>
    </w:p>
    <w:p w:rsidR="00DF6018" w:rsidRPr="002F22B2" w:rsidRDefault="00DF6018" w:rsidP="00DF6018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color w:val="000000"/>
          <w:lang w:val="hy-AM"/>
        </w:rPr>
        <w:t xml:space="preserve">«1) Հայաստանի Հանրապետությանը սեփականության իրավունքով պատկանող շենքերը և շինությունները (այդ թվում՝ այլ պետություններում գտնվող), պետական կամ ենթակա պետական մարմիններին հանձնված (ամրացված) և </w:t>
      </w:r>
      <w:r w:rsidRPr="002F22B2">
        <w:rPr>
          <w:rFonts w:ascii="GHEA Grapalat" w:hAnsi="GHEA Grapalat"/>
          <w:color w:val="000000"/>
          <w:lang w:val="hy-AM"/>
        </w:rPr>
        <w:lastRenderedPageBreak/>
        <w:t xml:space="preserve">օտարման առաջարկվող պետական հողամասերի, ինչպես նաև այդ շենքերի, շինությունների սպասարկման և օգտագործման համար հատկացված պետական սեփականություն հանդիսացող հողամասերը ու դրանց օպտիմալացման արդյունքում առանձնացված </w:t>
      </w:r>
      <w:proofErr w:type="spellStart"/>
      <w:r w:rsidRPr="002F22B2">
        <w:rPr>
          <w:rFonts w:ascii="GHEA Grapalat" w:hAnsi="GHEA Grapalat"/>
          <w:color w:val="000000"/>
          <w:lang w:val="hy-AM"/>
        </w:rPr>
        <w:t>չկառուցապատված</w:t>
      </w:r>
      <w:proofErr w:type="spellEnd"/>
      <w:r w:rsidRPr="002F22B2">
        <w:rPr>
          <w:rFonts w:ascii="GHEA Grapalat" w:hAnsi="GHEA Grapalat"/>
          <w:color w:val="000000"/>
          <w:lang w:val="hy-AM"/>
        </w:rPr>
        <w:t xml:space="preserve"> հողամասերը.»։</w:t>
      </w:r>
    </w:p>
    <w:p w:rsidR="00DF6018" w:rsidRPr="002F22B2" w:rsidRDefault="00DF6018" w:rsidP="00DF6018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F22B2">
        <w:rPr>
          <w:rFonts w:ascii="GHEA Grapalat" w:hAnsi="GHEA Grapalat"/>
          <w:b/>
          <w:color w:val="000000"/>
          <w:lang w:val="hy-AM"/>
        </w:rPr>
        <w:t>Հոդված</w:t>
      </w:r>
      <w:r w:rsidRPr="002F22B2">
        <w:rPr>
          <w:rFonts w:ascii="Calibri" w:hAnsi="Calibri" w:cs="Calibri"/>
          <w:b/>
          <w:color w:val="000000"/>
          <w:lang w:val="hy-AM"/>
        </w:rPr>
        <w:t> </w:t>
      </w:r>
      <w:r w:rsidRPr="002F22B2">
        <w:rPr>
          <w:rFonts w:ascii="GHEA Grapalat" w:hAnsi="GHEA Grapalat"/>
          <w:b/>
          <w:color w:val="000000"/>
          <w:lang w:val="hy-AM"/>
        </w:rPr>
        <w:t>3.</w:t>
      </w:r>
      <w:r w:rsidRPr="002F22B2">
        <w:rPr>
          <w:rFonts w:ascii="GHEA Grapalat" w:hAnsi="GHEA Grapalat"/>
          <w:color w:val="000000"/>
          <w:lang w:val="hy-AM"/>
        </w:rPr>
        <w:t xml:space="preserve"> Օրենքի 21-րդ հոդվածի 2-րդ մասում հանել «(բացառությամբ </w:t>
      </w:r>
      <w:proofErr w:type="spellStart"/>
      <w:r w:rsidRPr="002F22B2">
        <w:rPr>
          <w:rFonts w:ascii="GHEA Grapalat" w:hAnsi="GHEA Grapalat"/>
          <w:color w:val="000000"/>
          <w:lang w:val="hy-AM"/>
        </w:rPr>
        <w:t>չկառուցապատված</w:t>
      </w:r>
      <w:proofErr w:type="spellEnd"/>
      <w:r w:rsidRPr="002F22B2">
        <w:rPr>
          <w:rFonts w:ascii="GHEA Grapalat" w:hAnsi="GHEA Grapalat"/>
          <w:color w:val="000000"/>
          <w:lang w:val="hy-AM"/>
        </w:rPr>
        <w:t xml:space="preserve"> առանձին հողամասի)» բառերը։ </w:t>
      </w:r>
    </w:p>
    <w:p w:rsidR="00DF6018" w:rsidRPr="002F22B2" w:rsidRDefault="00DF6018" w:rsidP="00DF6018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2F22B2">
        <w:rPr>
          <w:rFonts w:ascii="GHEA Grapalat" w:hAnsi="GHEA Grapalat"/>
          <w:b/>
          <w:color w:val="000000"/>
          <w:lang w:val="af-ZA"/>
        </w:rPr>
        <w:t>Հոդված</w:t>
      </w:r>
      <w:proofErr w:type="spellEnd"/>
      <w:r w:rsidRPr="002F22B2">
        <w:rPr>
          <w:rFonts w:ascii="GHEA Grapalat" w:hAnsi="GHEA Grapalat"/>
          <w:b/>
          <w:color w:val="000000"/>
          <w:lang w:val="af-ZA"/>
        </w:rPr>
        <w:t xml:space="preserve"> </w:t>
      </w:r>
      <w:r w:rsidRPr="002F22B2">
        <w:rPr>
          <w:rFonts w:ascii="GHEA Grapalat" w:hAnsi="GHEA Grapalat"/>
          <w:b/>
          <w:color w:val="000000"/>
          <w:lang w:val="hy-AM"/>
        </w:rPr>
        <w:t>4</w:t>
      </w:r>
      <w:r w:rsidRPr="002F22B2">
        <w:rPr>
          <w:rFonts w:ascii="GHEA Grapalat" w:hAnsi="GHEA Grapalat"/>
          <w:b/>
          <w:color w:val="000000"/>
          <w:lang w:val="af-ZA"/>
        </w:rPr>
        <w:t>.</w:t>
      </w:r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Սույն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օրենքն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ուժի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մեջ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է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մտնում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պաշտոնական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հրապարակման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օրվան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հաջորդող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տասներորդ</w:t>
      </w:r>
      <w:proofErr w:type="spellEnd"/>
      <w:r w:rsidRPr="002F22B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2F22B2">
        <w:rPr>
          <w:rFonts w:ascii="GHEA Grapalat" w:hAnsi="GHEA Grapalat"/>
          <w:color w:val="000000"/>
          <w:lang w:val="af-ZA"/>
        </w:rPr>
        <w:t>օրը</w:t>
      </w:r>
      <w:proofErr w:type="spellEnd"/>
      <w:r w:rsidRPr="002F22B2">
        <w:rPr>
          <w:rFonts w:ascii="GHEA Grapalat" w:hAnsi="GHEA Grapalat"/>
          <w:color w:val="000000"/>
          <w:lang w:val="af-ZA"/>
        </w:rPr>
        <w:t>:</w:t>
      </w:r>
    </w:p>
    <w:p w:rsidR="00F9320E" w:rsidRPr="00DF6018" w:rsidRDefault="00F9320E" w:rsidP="00DF6018">
      <w:pPr>
        <w:rPr>
          <w:lang w:val="hy-AM"/>
        </w:rPr>
      </w:pPr>
      <w:bookmarkStart w:id="0" w:name="_GoBack"/>
      <w:bookmarkEnd w:id="0"/>
    </w:p>
    <w:sectPr w:rsidR="00F9320E" w:rsidRPr="00DF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D"/>
    <w:rsid w:val="00CB680D"/>
    <w:rsid w:val="00DF6018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E66B"/>
  <w15:chartTrackingRefBased/>
  <w15:docId w15:val="{C9DC9EE9-B818-46FC-8CC7-B0364BA3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1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Tsormutyan</dc:creator>
  <cp:keywords/>
  <dc:description/>
  <cp:lastModifiedBy>Ashot Tsormutyan</cp:lastModifiedBy>
  <cp:revision>2</cp:revision>
  <dcterms:created xsi:type="dcterms:W3CDTF">2022-08-22T05:58:00Z</dcterms:created>
  <dcterms:modified xsi:type="dcterms:W3CDTF">2022-08-22T05:59:00Z</dcterms:modified>
</cp:coreProperties>
</file>