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D237EA" w14:textId="77777777" w:rsidR="00B23967" w:rsidRDefault="00B23967" w:rsidP="00B23967">
      <w:pPr>
        <w:tabs>
          <w:tab w:val="left" w:pos="720"/>
          <w:tab w:val="left" w:pos="1170"/>
        </w:tabs>
        <w:spacing w:line="360" w:lineRule="auto"/>
        <w:jc w:val="right"/>
        <w:rPr>
          <w:rFonts w:ascii="GHEA Grapalat" w:hAnsi="GHEA Grapalat"/>
          <w:lang w:val="hy-AM" w:eastAsia="en-US"/>
        </w:rPr>
      </w:pPr>
      <w:bookmarkStart w:id="0" w:name="_GoBack"/>
      <w:bookmarkEnd w:id="0"/>
      <w:r>
        <w:rPr>
          <w:rFonts w:ascii="GHEA Grapalat" w:hAnsi="GHEA Grapalat"/>
          <w:lang w:val="hy-AM" w:eastAsia="en-US"/>
        </w:rPr>
        <w:t>ՆԱԽԱԳԻԾ</w:t>
      </w:r>
    </w:p>
    <w:p w14:paraId="06B7E7CC" w14:textId="77777777" w:rsidR="00B23967" w:rsidRDefault="00B23967" w:rsidP="00B23967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14:paraId="58444424" w14:textId="77777777" w:rsidR="00B23967" w:rsidRDefault="00B23967" w:rsidP="00B23967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 w:eastAsia="en-US"/>
        </w:rPr>
        <w:t>ՀԱՅԱՍՏԱՆԻ ՀԱՆՐԱՊԵՏՈՒԹՅԱՆ</w:t>
      </w:r>
    </w:p>
    <w:p w14:paraId="4DF6FA69" w14:textId="77777777" w:rsidR="00B23967" w:rsidRDefault="00B23967" w:rsidP="00B23967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  <w:r>
        <w:rPr>
          <w:rFonts w:ascii="GHEA Grapalat" w:hAnsi="GHEA Grapalat"/>
          <w:b/>
          <w:lang w:val="hy-AM" w:eastAsia="en-US"/>
        </w:rPr>
        <w:t>ՕՐԵՆՔԸ</w:t>
      </w:r>
    </w:p>
    <w:p w14:paraId="16F1661D" w14:textId="77777777" w:rsidR="00B23967" w:rsidRDefault="00DD2B94" w:rsidP="00B23967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 w:eastAsia="en-US"/>
        </w:rPr>
        <w:t xml:space="preserve">ՀԱՅԱՍՏԱՆԻ ՀԱՆՐԱՊԵՏՈՒԹՅԱՆ </w:t>
      </w:r>
      <w:r w:rsidR="00B23967">
        <w:rPr>
          <w:rFonts w:ascii="GHEA Grapalat" w:hAnsi="GHEA Grapalat"/>
          <w:b/>
          <w:lang w:val="hy-AM" w:eastAsia="en-US"/>
        </w:rPr>
        <w:t xml:space="preserve">ԱՇԽԱՏԱՆՔԱՅԻՆ ՕՐԵՆՍԳՐՔՈՒՄ </w:t>
      </w:r>
      <w:r w:rsidR="00B23967" w:rsidRPr="00113D16">
        <w:rPr>
          <w:rFonts w:ascii="GHEA Grapalat" w:hAnsi="GHEA Grapalat"/>
          <w:b/>
          <w:lang w:val="hy-AM" w:eastAsia="en-US"/>
        </w:rPr>
        <w:t>ԼՐԱՑՈՒՄ</w:t>
      </w:r>
      <w:r w:rsidR="008405AC">
        <w:rPr>
          <w:rFonts w:ascii="GHEA Grapalat" w:hAnsi="GHEA Grapalat"/>
          <w:b/>
          <w:lang w:val="hy-AM" w:eastAsia="en-US"/>
        </w:rPr>
        <w:t>ՆԵՐ</w:t>
      </w:r>
      <w:r w:rsidR="00B23967" w:rsidRPr="00113D16">
        <w:rPr>
          <w:rFonts w:ascii="GHEA Grapalat" w:hAnsi="GHEA Grapalat"/>
          <w:b/>
          <w:lang w:val="hy-AM" w:eastAsia="en-US"/>
        </w:rPr>
        <w:t xml:space="preserve"> ԿԱՏԱՐԵԼՈՒ ՄԱՍԻՆ</w:t>
      </w:r>
    </w:p>
    <w:p w14:paraId="45E72374" w14:textId="77777777" w:rsidR="00B23967" w:rsidRDefault="00B23967" w:rsidP="00B23967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14:paraId="4F47E677" w14:textId="77777777" w:rsidR="00D40B7F" w:rsidRPr="00D40B7F" w:rsidRDefault="00B23967" w:rsidP="00B23967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b/>
          <w:bCs/>
          <w:lang w:val="hy-AM"/>
        </w:rPr>
        <w:t xml:space="preserve">Հոդված 1. </w:t>
      </w:r>
      <w:r>
        <w:rPr>
          <w:rFonts w:ascii="GHEA Grapalat" w:hAnsi="GHEA Grapalat" w:cs="Arial"/>
          <w:bCs/>
          <w:lang w:val="hy-AM"/>
        </w:rPr>
        <w:t xml:space="preserve">2004 </w:t>
      </w:r>
      <w:r w:rsidRPr="00CA3497">
        <w:rPr>
          <w:rFonts w:ascii="GHEA Grapalat" w:hAnsi="GHEA Grapalat" w:cs="Arial"/>
          <w:bCs/>
          <w:lang w:val="hy-AM"/>
        </w:rPr>
        <w:t xml:space="preserve">թվականի նոյեմբերի 9-ի </w:t>
      </w:r>
      <w:r w:rsidR="00DD2B94">
        <w:rPr>
          <w:rFonts w:ascii="GHEA Grapalat" w:hAnsi="GHEA Grapalat" w:cs="Arial"/>
          <w:bCs/>
          <w:lang w:val="hy-AM"/>
        </w:rPr>
        <w:t>Հայաստանի Հանրապետության ա</w:t>
      </w:r>
      <w:r w:rsidRPr="00CA3497">
        <w:rPr>
          <w:rFonts w:ascii="GHEA Grapalat" w:hAnsi="GHEA Grapalat" w:cs="Arial"/>
          <w:bCs/>
          <w:lang w:val="hy-AM"/>
        </w:rPr>
        <w:t xml:space="preserve">շխատանքային օրենսգրքի </w:t>
      </w:r>
      <w:r w:rsidR="00D40B7F">
        <w:rPr>
          <w:rFonts w:ascii="GHEA Grapalat" w:hAnsi="GHEA Grapalat" w:cs="Arial"/>
          <w:bCs/>
          <w:lang w:val="hy-AM"/>
        </w:rPr>
        <w:t>178-րդ հոդվածում՝</w:t>
      </w:r>
    </w:p>
    <w:p w14:paraId="14614E75" w14:textId="77777777" w:rsidR="00D40B7F" w:rsidRDefault="00D40B7F" w:rsidP="00B23967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bCs/>
          <w:lang w:val="hy-AM"/>
        </w:rPr>
        <w:t>1</w:t>
      </w:r>
      <w:r w:rsidRPr="00D40B7F">
        <w:rPr>
          <w:rFonts w:ascii="GHEA Grapalat" w:hAnsi="GHEA Grapalat" w:cs="Arial"/>
          <w:bCs/>
          <w:lang w:val="hy-AM"/>
        </w:rPr>
        <w:t>)</w:t>
      </w:r>
      <w:r>
        <w:rPr>
          <w:rFonts w:ascii="GHEA Grapalat" w:hAnsi="GHEA Grapalat" w:cs="Arial"/>
          <w:bCs/>
          <w:lang w:val="hy-AM"/>
        </w:rPr>
        <w:t xml:space="preserve"> 3-րդ մասի 6-րդ պարբերությունը «</w:t>
      </w:r>
      <w:r w:rsidR="00B54028">
        <w:rPr>
          <w:rFonts w:ascii="GHEA Grapalat" w:hAnsi="GHEA Grapalat" w:cs="Arial"/>
          <w:bCs/>
          <w:lang w:val="hy-AM"/>
        </w:rPr>
        <w:t>նախատեսված</w:t>
      </w:r>
      <w:r>
        <w:rPr>
          <w:rFonts w:ascii="GHEA Grapalat" w:hAnsi="GHEA Grapalat" w:cs="Arial"/>
          <w:bCs/>
          <w:lang w:val="hy-AM"/>
        </w:rPr>
        <w:t>» բառից հետո լրացնել «</w:t>
      </w:r>
      <w:r w:rsidR="00B54028" w:rsidRPr="00B54028">
        <w:rPr>
          <w:rFonts w:ascii="GHEA Grapalat" w:hAnsi="GHEA Grapalat" w:cs="Arial"/>
          <w:bCs/>
          <w:lang w:val="hy-AM"/>
        </w:rPr>
        <w:t>կամ Հայաստանի Հանրապետության կառավարության կողմից սահմանված</w:t>
      </w:r>
      <w:r w:rsidR="00EC3AAB">
        <w:rPr>
          <w:rFonts w:ascii="GHEA Grapalat" w:hAnsi="GHEA Grapalat" w:cs="Arial"/>
          <w:bCs/>
          <w:lang w:val="hy-AM"/>
        </w:rPr>
        <w:t>» բառերով</w:t>
      </w:r>
      <w:r w:rsidR="00E7291E">
        <w:rPr>
          <w:rFonts w:ascii="GHEA Grapalat" w:hAnsi="GHEA Grapalat" w:cs="Arial"/>
          <w:bCs/>
          <w:lang w:val="hy-AM"/>
        </w:rPr>
        <w:t>.</w:t>
      </w:r>
    </w:p>
    <w:p w14:paraId="740B8F34" w14:textId="77777777" w:rsidR="00B23967" w:rsidRDefault="00EC3AAB" w:rsidP="00B23967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bCs/>
          <w:lang w:val="hy-AM"/>
        </w:rPr>
        <w:t>2</w:t>
      </w:r>
      <w:r w:rsidRPr="00EC3AAB">
        <w:rPr>
          <w:rFonts w:ascii="GHEA Grapalat" w:hAnsi="GHEA Grapalat" w:cs="Arial"/>
          <w:bCs/>
          <w:lang w:val="hy-AM"/>
        </w:rPr>
        <w:t>)</w:t>
      </w:r>
      <w:r>
        <w:rPr>
          <w:rFonts w:ascii="GHEA Grapalat" w:hAnsi="GHEA Grapalat" w:cs="Arial"/>
          <w:bCs/>
          <w:lang w:val="hy-AM"/>
        </w:rPr>
        <w:t xml:space="preserve"> </w:t>
      </w:r>
      <w:r w:rsidR="00B23967" w:rsidRPr="00CA3497">
        <w:rPr>
          <w:rFonts w:ascii="GHEA Grapalat" w:hAnsi="GHEA Grapalat" w:cs="Arial"/>
          <w:bCs/>
          <w:lang w:val="hy-AM"/>
        </w:rPr>
        <w:t>լրացնել հետևյալ բովանդակությամբ 3.</w:t>
      </w:r>
      <w:r w:rsidR="00CA3497" w:rsidRPr="00CA3497">
        <w:rPr>
          <w:rFonts w:ascii="GHEA Grapalat" w:hAnsi="GHEA Grapalat" w:cs="Arial"/>
          <w:bCs/>
          <w:lang w:val="hy-AM"/>
        </w:rPr>
        <w:t>1-ին մասով</w:t>
      </w:r>
      <w:r w:rsidR="00B23967" w:rsidRPr="00CA3497">
        <w:rPr>
          <w:rFonts w:ascii="GHEA Grapalat" w:hAnsi="GHEA Grapalat" w:cs="Arial"/>
          <w:bCs/>
          <w:lang w:val="hy-AM"/>
        </w:rPr>
        <w:t>.</w:t>
      </w:r>
    </w:p>
    <w:p w14:paraId="7A81C0A3" w14:textId="2D222EC2" w:rsidR="006F6539" w:rsidRDefault="00222B39" w:rsidP="00222B39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bCs/>
          <w:lang w:val="hy-AM"/>
        </w:rPr>
        <w:t xml:space="preserve">«3.1. </w:t>
      </w:r>
      <w:r w:rsidR="00A54D05">
        <w:rPr>
          <w:rFonts w:ascii="GHEA Grapalat" w:hAnsi="GHEA Grapalat" w:cs="Arial"/>
          <w:bCs/>
          <w:lang w:val="hy-AM"/>
        </w:rPr>
        <w:t>Պ</w:t>
      </w:r>
      <w:r w:rsidRPr="00A54D05">
        <w:rPr>
          <w:rFonts w:ascii="GHEA Grapalat" w:hAnsi="GHEA Grapalat" w:cs="Arial"/>
          <w:bCs/>
          <w:lang w:val="hy-AM"/>
        </w:rPr>
        <w:t xml:space="preserve">ետական </w:t>
      </w:r>
      <w:r w:rsidR="00A54D05">
        <w:rPr>
          <w:rFonts w:ascii="GHEA Grapalat" w:hAnsi="GHEA Grapalat" w:cs="Arial"/>
          <w:bCs/>
          <w:lang w:val="hy-AM"/>
        </w:rPr>
        <w:t xml:space="preserve">և տեղական ինքնակառավարման </w:t>
      </w:r>
      <w:r w:rsidRPr="00A54D05">
        <w:rPr>
          <w:rFonts w:ascii="GHEA Grapalat" w:hAnsi="GHEA Grapalat" w:cs="Arial"/>
          <w:bCs/>
          <w:lang w:val="hy-AM"/>
        </w:rPr>
        <w:t xml:space="preserve">մարմին չհամարվող բյուջետային հիմնարկների աշխատողներին բարձրլեռնային </w:t>
      </w:r>
      <w:r w:rsidR="00AE6B66">
        <w:rPr>
          <w:rFonts w:ascii="GHEA Grapalat" w:hAnsi="GHEA Grapalat" w:cs="Arial"/>
          <w:bCs/>
          <w:lang w:val="hy-AM"/>
        </w:rPr>
        <w:t>բնակավայրեր</w:t>
      </w:r>
      <w:r w:rsidRPr="00A54D05">
        <w:rPr>
          <w:rFonts w:ascii="GHEA Grapalat" w:hAnsi="GHEA Grapalat" w:cs="Arial"/>
          <w:bCs/>
          <w:lang w:val="hy-AM"/>
        </w:rPr>
        <w:t xml:space="preserve">ում աշխատելու համար </w:t>
      </w:r>
      <w:r w:rsidR="00A54D05">
        <w:rPr>
          <w:rFonts w:ascii="GHEA Grapalat" w:hAnsi="GHEA Grapalat" w:cs="Arial"/>
          <w:bCs/>
          <w:lang w:val="hy-AM"/>
        </w:rPr>
        <w:t xml:space="preserve">սույն հոդվածի </w:t>
      </w:r>
      <w:r w:rsidR="00A54D05" w:rsidRPr="00222B39">
        <w:rPr>
          <w:rFonts w:ascii="GHEA Grapalat" w:hAnsi="GHEA Grapalat" w:cs="Arial"/>
          <w:bCs/>
          <w:lang w:val="hy-AM"/>
        </w:rPr>
        <w:t>3-րդ մասի 6-րդ պարբերությ</w:t>
      </w:r>
      <w:r w:rsidR="00A54D05">
        <w:rPr>
          <w:rFonts w:ascii="GHEA Grapalat" w:hAnsi="GHEA Grapalat" w:cs="Arial"/>
          <w:bCs/>
          <w:lang w:val="hy-AM"/>
        </w:rPr>
        <w:t xml:space="preserve">ամբ սահմանված լրավճար </w:t>
      </w:r>
      <w:r w:rsidRPr="00A54D05">
        <w:rPr>
          <w:rFonts w:ascii="GHEA Grapalat" w:hAnsi="GHEA Grapalat" w:cs="Arial"/>
          <w:bCs/>
          <w:lang w:val="hy-AM"/>
        </w:rPr>
        <w:t xml:space="preserve">վճարելու կարգը </w:t>
      </w:r>
      <w:r w:rsidR="00A54D05">
        <w:rPr>
          <w:rFonts w:ascii="GHEA Grapalat" w:hAnsi="GHEA Grapalat" w:cs="Arial"/>
          <w:bCs/>
          <w:lang w:val="hy-AM"/>
        </w:rPr>
        <w:t xml:space="preserve">սահմանում է </w:t>
      </w:r>
      <w:r w:rsidRPr="00A54D05">
        <w:rPr>
          <w:rFonts w:ascii="GHEA Grapalat" w:hAnsi="GHEA Grapalat" w:cs="Arial"/>
          <w:bCs/>
          <w:lang w:val="hy-AM"/>
        </w:rPr>
        <w:t xml:space="preserve">Հայաստանի Հանրապետության </w:t>
      </w:r>
      <w:r w:rsidR="00A54D05">
        <w:rPr>
          <w:rFonts w:ascii="GHEA Grapalat" w:hAnsi="GHEA Grapalat" w:cs="Arial"/>
          <w:bCs/>
          <w:lang w:val="hy-AM"/>
        </w:rPr>
        <w:t>կառավարությունը։</w:t>
      </w:r>
      <w:r w:rsidR="00285050">
        <w:rPr>
          <w:rFonts w:ascii="GHEA Grapalat" w:hAnsi="GHEA Grapalat" w:cs="Arial"/>
          <w:bCs/>
          <w:lang w:val="hy-AM"/>
        </w:rPr>
        <w:t xml:space="preserve"> Սույն </w:t>
      </w:r>
      <w:r w:rsidR="004E3628">
        <w:rPr>
          <w:rFonts w:ascii="GHEA Grapalat" w:hAnsi="GHEA Grapalat" w:cs="Arial"/>
          <w:bCs/>
          <w:lang w:val="hy-AM"/>
        </w:rPr>
        <w:t xml:space="preserve">մասի </w:t>
      </w:r>
      <w:r w:rsidR="00285050">
        <w:rPr>
          <w:rFonts w:ascii="GHEA Grapalat" w:hAnsi="GHEA Grapalat" w:cs="Arial"/>
          <w:bCs/>
          <w:lang w:val="hy-AM"/>
        </w:rPr>
        <w:t xml:space="preserve">իմաստով </w:t>
      </w:r>
      <w:r w:rsidR="00285050" w:rsidRPr="00285050">
        <w:rPr>
          <w:rFonts w:ascii="GHEA Grapalat" w:hAnsi="GHEA Grapalat" w:cs="Arial"/>
          <w:bCs/>
          <w:lang w:val="hy-AM"/>
        </w:rPr>
        <w:t>բարձրլեռնային բնակավայրերի շարք</w:t>
      </w:r>
      <w:r w:rsidR="00285050">
        <w:rPr>
          <w:rFonts w:ascii="GHEA Grapalat" w:hAnsi="GHEA Grapalat" w:cs="Arial"/>
          <w:bCs/>
          <w:lang w:val="hy-AM"/>
        </w:rPr>
        <w:t>ի</w:t>
      </w:r>
      <w:r w:rsidR="00285050" w:rsidRPr="00285050">
        <w:rPr>
          <w:rFonts w:ascii="GHEA Grapalat" w:hAnsi="GHEA Grapalat" w:cs="Arial"/>
          <w:bCs/>
          <w:lang w:val="hy-AM"/>
        </w:rPr>
        <w:t>ն են դասվում ծովի մակերևույթից 2000 և ավելի մետր բարձրության վրա գտնվող բնակավայրերը</w:t>
      </w:r>
      <w:r w:rsidR="00CB2DDE">
        <w:rPr>
          <w:rFonts w:ascii="GHEA Grapalat" w:hAnsi="GHEA Grapalat" w:cs="Arial"/>
          <w:bCs/>
          <w:lang w:val="hy-AM"/>
        </w:rPr>
        <w:t>, որոնց ցանկը սահմանվում է Հայաստանի Հանրապետության</w:t>
      </w:r>
      <w:r w:rsidR="00D9476E" w:rsidRPr="00895D53">
        <w:rPr>
          <w:rFonts w:ascii="GHEA Grapalat" w:hAnsi="GHEA Grapalat" w:cs="Arial"/>
          <w:bCs/>
          <w:lang w:val="hy-AM"/>
        </w:rPr>
        <w:t xml:space="preserve"> </w:t>
      </w:r>
      <w:r w:rsidR="00D9476E">
        <w:rPr>
          <w:rFonts w:ascii="GHEA Grapalat" w:hAnsi="GHEA Grapalat" w:cs="Arial"/>
          <w:bCs/>
          <w:lang w:val="hy-AM"/>
        </w:rPr>
        <w:t>կառավարության</w:t>
      </w:r>
      <w:r w:rsidR="00CB2DDE">
        <w:rPr>
          <w:rFonts w:ascii="GHEA Grapalat" w:hAnsi="GHEA Grapalat" w:cs="Arial"/>
          <w:bCs/>
          <w:lang w:val="hy-AM"/>
        </w:rPr>
        <w:t xml:space="preserve"> կողմից</w:t>
      </w:r>
      <w:r w:rsidR="00285050" w:rsidRPr="00285050">
        <w:rPr>
          <w:rFonts w:ascii="GHEA Grapalat" w:hAnsi="GHEA Grapalat" w:cs="Arial"/>
          <w:bCs/>
          <w:lang w:val="hy-AM"/>
        </w:rPr>
        <w:t>:</w:t>
      </w:r>
      <w:r w:rsidR="00A54D05">
        <w:rPr>
          <w:rFonts w:ascii="GHEA Grapalat" w:hAnsi="GHEA Grapalat" w:cs="Arial"/>
          <w:bCs/>
          <w:lang w:val="hy-AM"/>
        </w:rPr>
        <w:t>»։</w:t>
      </w:r>
    </w:p>
    <w:p w14:paraId="73C4BF2A" w14:textId="77777777" w:rsidR="00D9476E" w:rsidRDefault="00D9476E" w:rsidP="00F930E0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/>
          <w:bCs/>
          <w:lang w:val="hy-AM"/>
        </w:rPr>
      </w:pPr>
    </w:p>
    <w:p w14:paraId="16B7C32F" w14:textId="678C4359" w:rsidR="00D9476E" w:rsidRDefault="00F930E0" w:rsidP="00D9476E">
      <w:pPr>
        <w:spacing w:line="360" w:lineRule="auto"/>
        <w:ind w:firstLine="900"/>
        <w:jc w:val="both"/>
        <w:rPr>
          <w:rFonts w:ascii="GHEA Grapalat" w:hAnsi="GHEA Grapalat"/>
          <w:b/>
          <w:lang w:val="hy-AM" w:eastAsia="en-US"/>
        </w:rPr>
      </w:pPr>
      <w:r w:rsidRPr="00CA3497">
        <w:rPr>
          <w:rFonts w:ascii="GHEA Grapalat" w:hAnsi="GHEA Grapalat" w:cs="Arial"/>
          <w:b/>
          <w:bCs/>
          <w:lang w:val="hy-AM"/>
        </w:rPr>
        <w:t xml:space="preserve">Հոդված </w:t>
      </w:r>
      <w:r w:rsidR="00020F14">
        <w:rPr>
          <w:rFonts w:ascii="GHEA Grapalat" w:hAnsi="GHEA Grapalat" w:cs="Arial"/>
          <w:b/>
          <w:bCs/>
          <w:lang w:val="hy-AM"/>
        </w:rPr>
        <w:t>2</w:t>
      </w:r>
      <w:r w:rsidRPr="00CA3497">
        <w:rPr>
          <w:rFonts w:ascii="GHEA Grapalat" w:hAnsi="GHEA Grapalat" w:cs="Arial"/>
          <w:b/>
          <w:bCs/>
          <w:lang w:val="hy-AM"/>
        </w:rPr>
        <w:t>.</w:t>
      </w:r>
      <w:r w:rsidR="001C5833">
        <w:rPr>
          <w:rFonts w:ascii="GHEA Grapalat" w:hAnsi="GHEA Grapalat" w:cs="Arial"/>
          <w:b/>
          <w:bCs/>
          <w:lang w:val="hy-AM"/>
        </w:rPr>
        <w:t xml:space="preserve"> </w:t>
      </w:r>
      <w:r w:rsidR="00D9476E">
        <w:rPr>
          <w:rFonts w:ascii="GHEA Grapalat" w:hAnsi="GHEA Grapalat"/>
          <w:b/>
          <w:lang w:val="hy-AM" w:eastAsia="en-US"/>
        </w:rPr>
        <w:t>Եզրափակիչ մաս և անցումային դրույթ</w:t>
      </w:r>
    </w:p>
    <w:p w14:paraId="5EC82C11" w14:textId="65515424" w:rsidR="00F930E0" w:rsidRDefault="004347C6" w:rsidP="00F930E0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895D53">
        <w:rPr>
          <w:rFonts w:ascii="GHEA Grapalat" w:hAnsi="GHEA Grapalat" w:cs="Arial"/>
          <w:bCs/>
          <w:lang w:val="hy-AM"/>
        </w:rPr>
        <w:t xml:space="preserve">1. </w:t>
      </w:r>
      <w:r w:rsidR="001C5833" w:rsidRPr="001C5833">
        <w:rPr>
          <w:rFonts w:ascii="GHEA Grapalat" w:hAnsi="GHEA Grapalat" w:cs="Arial"/>
          <w:bCs/>
          <w:lang w:val="hy-AM"/>
        </w:rPr>
        <w:t>Սույն օրենքն ուժի մեջ է մտնում պաշտոնական հրապարակմանը հաջորդող օրվանից</w:t>
      </w:r>
      <w:r w:rsidR="001C5833">
        <w:rPr>
          <w:rFonts w:ascii="GHEA Grapalat" w:hAnsi="GHEA Grapalat" w:cs="Arial"/>
          <w:bCs/>
          <w:lang w:val="hy-AM"/>
        </w:rPr>
        <w:t>։</w:t>
      </w:r>
    </w:p>
    <w:p w14:paraId="7C15D57F" w14:textId="3D628B2B" w:rsidR="004347C6" w:rsidRPr="004347C6" w:rsidRDefault="004347C6" w:rsidP="00F930E0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895D53">
        <w:rPr>
          <w:rFonts w:ascii="GHEA Grapalat" w:hAnsi="GHEA Grapalat" w:cs="Arial"/>
          <w:bCs/>
          <w:lang w:val="hy-AM"/>
        </w:rPr>
        <w:lastRenderedPageBreak/>
        <w:t xml:space="preserve">2. </w:t>
      </w:r>
      <w:r w:rsidRPr="00FE7818">
        <w:rPr>
          <w:rFonts w:ascii="GHEA Grapalat" w:hAnsi="GHEA Grapalat"/>
          <w:lang w:val="hy-AM" w:eastAsia="en-US"/>
        </w:rPr>
        <w:t>Սույն օրենքի ընդունմամբ պայմանավորված՝ համապատասխան ենթաօրենսդրական իրավական ակտ</w:t>
      </w:r>
      <w:r>
        <w:rPr>
          <w:rFonts w:ascii="GHEA Grapalat" w:hAnsi="GHEA Grapalat"/>
          <w:lang w:val="hy-AM" w:eastAsia="en-US"/>
        </w:rPr>
        <w:t>ն</w:t>
      </w:r>
      <w:r w:rsidRPr="00FE7818">
        <w:rPr>
          <w:rFonts w:ascii="GHEA Grapalat" w:hAnsi="GHEA Grapalat"/>
          <w:lang w:val="hy-AM" w:eastAsia="en-US"/>
        </w:rPr>
        <w:t xml:space="preserve"> ընդունվում </w:t>
      </w:r>
      <w:r w:rsidR="00726148">
        <w:rPr>
          <w:rFonts w:ascii="GHEA Grapalat" w:hAnsi="GHEA Grapalat"/>
          <w:lang w:val="hy-AM" w:eastAsia="en-US"/>
        </w:rPr>
        <w:t>է</w:t>
      </w:r>
      <w:r w:rsidRPr="00FE7818">
        <w:rPr>
          <w:rFonts w:ascii="GHEA Grapalat" w:hAnsi="GHEA Grapalat"/>
          <w:lang w:val="hy-AM" w:eastAsia="en-US"/>
        </w:rPr>
        <w:t xml:space="preserve"> սույն օրենքն ուժի մեջ մտնելուց հետո՝ </w:t>
      </w:r>
      <w:r>
        <w:rPr>
          <w:rFonts w:ascii="GHEA Grapalat" w:hAnsi="GHEA Grapalat"/>
          <w:lang w:val="hy-AM" w:eastAsia="en-US"/>
        </w:rPr>
        <w:t>երեք</w:t>
      </w:r>
      <w:r w:rsidRPr="00FE7818">
        <w:rPr>
          <w:rFonts w:ascii="GHEA Grapalat" w:hAnsi="GHEA Grapalat"/>
          <w:lang w:val="hy-AM" w:eastAsia="en-US"/>
        </w:rPr>
        <w:t xml:space="preserve"> ամսվա ընթացքում:</w:t>
      </w:r>
    </w:p>
    <w:sectPr w:rsidR="004347C6" w:rsidRPr="004347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588"/>
    <w:rsid w:val="00020F14"/>
    <w:rsid w:val="000B4F15"/>
    <w:rsid w:val="000C0878"/>
    <w:rsid w:val="000D7047"/>
    <w:rsid w:val="00113D16"/>
    <w:rsid w:val="001C5833"/>
    <w:rsid w:val="00222B39"/>
    <w:rsid w:val="00254F6C"/>
    <w:rsid w:val="00285050"/>
    <w:rsid w:val="002C097D"/>
    <w:rsid w:val="0032531B"/>
    <w:rsid w:val="0039263C"/>
    <w:rsid w:val="003A3691"/>
    <w:rsid w:val="003D5C94"/>
    <w:rsid w:val="003F63F1"/>
    <w:rsid w:val="004347C6"/>
    <w:rsid w:val="004650B1"/>
    <w:rsid w:val="004B1BE3"/>
    <w:rsid w:val="004E3628"/>
    <w:rsid w:val="005332EA"/>
    <w:rsid w:val="00667588"/>
    <w:rsid w:val="00684516"/>
    <w:rsid w:val="007072A8"/>
    <w:rsid w:val="00726148"/>
    <w:rsid w:val="00757244"/>
    <w:rsid w:val="008405AC"/>
    <w:rsid w:val="008912E6"/>
    <w:rsid w:val="00895D53"/>
    <w:rsid w:val="0093590A"/>
    <w:rsid w:val="00A54D05"/>
    <w:rsid w:val="00AA4C9A"/>
    <w:rsid w:val="00AE6B66"/>
    <w:rsid w:val="00B23967"/>
    <w:rsid w:val="00B25775"/>
    <w:rsid w:val="00B54028"/>
    <w:rsid w:val="00B600C9"/>
    <w:rsid w:val="00B96394"/>
    <w:rsid w:val="00BE21CD"/>
    <w:rsid w:val="00CA3497"/>
    <w:rsid w:val="00CB2DDE"/>
    <w:rsid w:val="00D40B7F"/>
    <w:rsid w:val="00D9476E"/>
    <w:rsid w:val="00DD2B94"/>
    <w:rsid w:val="00E55F7C"/>
    <w:rsid w:val="00E7291E"/>
    <w:rsid w:val="00EC3AAB"/>
    <w:rsid w:val="00F819BA"/>
    <w:rsid w:val="00F930E0"/>
    <w:rsid w:val="00FE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CA2B9"/>
  <w15:chartTrackingRefBased/>
  <w15:docId w15:val="{1FB6CF7E-6A23-4CC8-863D-00C1737EA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3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94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4347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819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19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19B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19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19B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21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1C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9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Sergey Tashcyan</cp:lastModifiedBy>
  <cp:revision>3</cp:revision>
  <dcterms:created xsi:type="dcterms:W3CDTF">2022-08-18T08:23:00Z</dcterms:created>
  <dcterms:modified xsi:type="dcterms:W3CDTF">2022-08-18T08:49:00Z</dcterms:modified>
</cp:coreProperties>
</file>