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443" w:rsidRPr="002B3952" w:rsidRDefault="00F93443" w:rsidP="00F93443">
      <w:pPr>
        <w:spacing w:line="360" w:lineRule="auto"/>
        <w:ind w:firstLine="630"/>
        <w:jc w:val="center"/>
        <w:rPr>
          <w:rFonts w:ascii="GHEA Grapalat" w:hAnsi="GHEA Grapalat" w:cs="Sylfaen"/>
          <w:b/>
          <w:lang w:val="af-ZA"/>
        </w:rPr>
      </w:pPr>
      <w:r w:rsidRPr="002B3952">
        <w:rPr>
          <w:rFonts w:ascii="GHEA Grapalat" w:hAnsi="GHEA Grapalat" w:cs="Sylfaen"/>
          <w:b/>
          <w:lang w:val="hy-AM"/>
        </w:rPr>
        <w:t>Հ</w:t>
      </w:r>
      <w:r w:rsidRPr="002B3952">
        <w:rPr>
          <w:rFonts w:ascii="GHEA Grapalat" w:hAnsi="GHEA Grapalat" w:cs="Times Armenian"/>
          <w:b/>
          <w:lang w:val="af-ZA"/>
        </w:rPr>
        <w:t xml:space="preserve"> </w:t>
      </w:r>
      <w:r w:rsidRPr="002B3952">
        <w:rPr>
          <w:rFonts w:ascii="GHEA Grapalat" w:hAnsi="GHEA Grapalat" w:cs="Sylfaen"/>
          <w:b/>
          <w:lang w:val="hy-AM"/>
        </w:rPr>
        <w:t>Ի</w:t>
      </w:r>
      <w:r w:rsidRPr="002B3952">
        <w:rPr>
          <w:rFonts w:ascii="GHEA Grapalat" w:hAnsi="GHEA Grapalat" w:cs="Times Armenian"/>
          <w:b/>
          <w:lang w:val="af-ZA"/>
        </w:rPr>
        <w:t xml:space="preserve"> </w:t>
      </w:r>
      <w:r w:rsidRPr="002B3952">
        <w:rPr>
          <w:rFonts w:ascii="GHEA Grapalat" w:hAnsi="GHEA Grapalat" w:cs="Sylfaen"/>
          <w:b/>
          <w:lang w:val="hy-AM"/>
        </w:rPr>
        <w:t>Մ</w:t>
      </w:r>
      <w:r w:rsidRPr="002B3952">
        <w:rPr>
          <w:rFonts w:ascii="GHEA Grapalat" w:hAnsi="GHEA Grapalat" w:cs="Times Armenian"/>
          <w:b/>
          <w:lang w:val="af-ZA"/>
        </w:rPr>
        <w:t xml:space="preserve"> </w:t>
      </w:r>
      <w:r w:rsidRPr="002B3952">
        <w:rPr>
          <w:rFonts w:ascii="GHEA Grapalat" w:hAnsi="GHEA Grapalat" w:cs="Sylfaen"/>
          <w:b/>
          <w:lang w:val="hy-AM"/>
        </w:rPr>
        <w:t>Ն</w:t>
      </w:r>
      <w:r w:rsidRPr="002B3952">
        <w:rPr>
          <w:rFonts w:ascii="GHEA Grapalat" w:hAnsi="GHEA Grapalat" w:cs="Times Armenian"/>
          <w:b/>
          <w:lang w:val="af-ZA"/>
        </w:rPr>
        <w:t xml:space="preserve"> </w:t>
      </w:r>
      <w:r w:rsidRPr="002B3952">
        <w:rPr>
          <w:rFonts w:ascii="GHEA Grapalat" w:hAnsi="GHEA Grapalat" w:cs="Sylfaen"/>
          <w:b/>
          <w:lang w:val="hy-AM"/>
        </w:rPr>
        <w:t>Ա</w:t>
      </w:r>
      <w:r w:rsidRPr="002B3952">
        <w:rPr>
          <w:rFonts w:ascii="GHEA Grapalat" w:hAnsi="GHEA Grapalat" w:cs="Times Armenian"/>
          <w:b/>
          <w:lang w:val="af-ZA"/>
        </w:rPr>
        <w:t xml:space="preserve"> </w:t>
      </w:r>
      <w:r w:rsidRPr="002B3952">
        <w:rPr>
          <w:rFonts w:ascii="GHEA Grapalat" w:hAnsi="GHEA Grapalat" w:cs="Sylfaen"/>
          <w:b/>
          <w:lang w:val="hy-AM"/>
        </w:rPr>
        <w:t>Վ</w:t>
      </w:r>
      <w:r w:rsidRPr="002B3952">
        <w:rPr>
          <w:rFonts w:ascii="GHEA Grapalat" w:hAnsi="GHEA Grapalat" w:cs="Times Armenian"/>
          <w:b/>
          <w:lang w:val="af-ZA"/>
        </w:rPr>
        <w:t xml:space="preserve"> </w:t>
      </w:r>
      <w:r w:rsidRPr="002B3952">
        <w:rPr>
          <w:rFonts w:ascii="GHEA Grapalat" w:hAnsi="GHEA Grapalat" w:cs="Sylfaen"/>
          <w:b/>
          <w:lang w:val="hy-AM"/>
        </w:rPr>
        <w:t>Ո</w:t>
      </w:r>
      <w:r w:rsidRPr="002B3952">
        <w:rPr>
          <w:rFonts w:ascii="GHEA Grapalat" w:hAnsi="GHEA Grapalat" w:cs="Times Armenian"/>
          <w:b/>
          <w:lang w:val="af-ZA"/>
        </w:rPr>
        <w:t xml:space="preserve"> </w:t>
      </w:r>
      <w:r w:rsidRPr="002B3952">
        <w:rPr>
          <w:rFonts w:ascii="GHEA Grapalat" w:hAnsi="GHEA Grapalat" w:cs="Sylfaen"/>
          <w:b/>
          <w:lang w:val="hy-AM"/>
        </w:rPr>
        <w:t>Ր</w:t>
      </w:r>
      <w:r w:rsidRPr="002B3952">
        <w:rPr>
          <w:rFonts w:ascii="GHEA Grapalat" w:hAnsi="GHEA Grapalat" w:cs="Times Armenian"/>
          <w:b/>
          <w:lang w:val="af-ZA"/>
        </w:rPr>
        <w:t xml:space="preserve"> </w:t>
      </w:r>
      <w:r w:rsidRPr="002B3952">
        <w:rPr>
          <w:rFonts w:ascii="GHEA Grapalat" w:hAnsi="GHEA Grapalat" w:cs="Sylfaen"/>
          <w:b/>
          <w:lang w:val="hy-AM"/>
        </w:rPr>
        <w:t>Ո</w:t>
      </w:r>
      <w:r w:rsidRPr="002B3952">
        <w:rPr>
          <w:rFonts w:ascii="GHEA Grapalat" w:hAnsi="GHEA Grapalat" w:cs="Times Armenian"/>
          <w:b/>
          <w:lang w:val="af-ZA"/>
        </w:rPr>
        <w:t xml:space="preserve"> </w:t>
      </w:r>
      <w:r w:rsidRPr="002B3952">
        <w:rPr>
          <w:rFonts w:ascii="GHEA Grapalat" w:hAnsi="GHEA Grapalat" w:cs="Sylfaen"/>
          <w:b/>
          <w:lang w:val="hy-AM"/>
        </w:rPr>
        <w:t>Ւ</w:t>
      </w:r>
      <w:r w:rsidRPr="002B3952">
        <w:rPr>
          <w:rFonts w:ascii="GHEA Grapalat" w:hAnsi="GHEA Grapalat" w:cs="Times Armenian"/>
          <w:b/>
          <w:lang w:val="af-ZA"/>
        </w:rPr>
        <w:t xml:space="preserve"> </w:t>
      </w:r>
      <w:r w:rsidRPr="002B3952">
        <w:rPr>
          <w:rFonts w:ascii="GHEA Grapalat" w:hAnsi="GHEA Grapalat" w:cs="Sylfaen"/>
          <w:b/>
          <w:lang w:val="hy-AM"/>
        </w:rPr>
        <w:t>Մ</w:t>
      </w:r>
    </w:p>
    <w:p w:rsidR="00F93443" w:rsidRPr="002B3952" w:rsidRDefault="00F93443" w:rsidP="00F93443">
      <w:pPr>
        <w:pStyle w:val="mechtex"/>
        <w:spacing w:line="360" w:lineRule="auto"/>
        <w:ind w:right="-185" w:firstLine="630"/>
        <w:rPr>
          <w:rFonts w:ascii="GHEA Grapalat" w:hAnsi="GHEA Grapalat" w:cs="Sylfaen"/>
          <w:b/>
          <w:sz w:val="24"/>
          <w:lang w:val="ro-RO"/>
        </w:rPr>
      </w:pPr>
      <w:r w:rsidRPr="002B3952">
        <w:rPr>
          <w:rFonts w:ascii="GHEA Grapalat" w:hAnsi="GHEA Grapalat"/>
          <w:b/>
          <w:color w:val="000000"/>
          <w:sz w:val="24"/>
          <w:shd w:val="clear" w:color="auto" w:fill="FFFFFF"/>
          <w:lang w:val="af-ZA"/>
        </w:rPr>
        <w:t>«</w:t>
      </w:r>
      <w:r w:rsidRPr="002B3952">
        <w:rPr>
          <w:rFonts w:ascii="GHEA Grapalat" w:hAnsi="GHEA Grapalat"/>
          <w:b/>
          <w:bCs/>
          <w:color w:val="000000"/>
          <w:sz w:val="24"/>
          <w:shd w:val="clear" w:color="auto" w:fill="FFFFFF"/>
          <w:lang w:val="hy-AM"/>
        </w:rPr>
        <w:t xml:space="preserve">ՀԱՅԱՍՏԱՆԻ ՀԱՆՐԱՊԵՏՈՒԹՅԱՆ 2022 ԹՎԱԿԱՆԻ ՊԵՏԱԿԱՆ ԲՅՈՒՋԵԻ ՄԱՍԻՆ» ՕՐԵՆՔՈՒՄ ԵՎ </w:t>
      </w:r>
      <w:r w:rsidRPr="002B3952">
        <w:rPr>
          <w:rFonts w:ascii="GHEA Grapalat" w:hAnsi="GHEA Grapalat" w:cs="Arial"/>
          <w:b/>
          <w:sz w:val="24"/>
          <w:lang w:val="hy-AM"/>
        </w:rPr>
        <w:t>ՀԱՅԱՍՏԱՆԻ</w:t>
      </w:r>
      <w:r w:rsidRPr="002B3952">
        <w:rPr>
          <w:rFonts w:ascii="GHEA Grapalat" w:hAnsi="GHEA Grapalat"/>
          <w:b/>
          <w:sz w:val="24"/>
          <w:lang w:val="hy-AM"/>
        </w:rPr>
        <w:t xml:space="preserve"> </w:t>
      </w:r>
      <w:r w:rsidRPr="002B3952">
        <w:rPr>
          <w:rFonts w:ascii="GHEA Grapalat" w:hAnsi="GHEA Grapalat" w:cs="Arial"/>
          <w:b/>
          <w:sz w:val="24"/>
          <w:lang w:val="hy-AM"/>
        </w:rPr>
        <w:t>ՀԱՆՐԱՊԵՏՈՒԹՅԱՆ</w:t>
      </w:r>
      <w:r w:rsidRPr="002B3952">
        <w:rPr>
          <w:rFonts w:ascii="GHEA Grapalat" w:hAnsi="GHEA Grapalat"/>
          <w:b/>
          <w:sz w:val="24"/>
          <w:lang w:val="hy-AM"/>
        </w:rPr>
        <w:t xml:space="preserve"> </w:t>
      </w:r>
      <w:r w:rsidRPr="002B3952">
        <w:rPr>
          <w:rFonts w:ascii="GHEA Grapalat" w:hAnsi="GHEA Grapalat" w:cs="Arial"/>
          <w:b/>
          <w:sz w:val="24"/>
          <w:lang w:val="hy-AM"/>
        </w:rPr>
        <w:t>ԿԱՌԱՎԱՐՈՒԹՅԱՆ</w:t>
      </w:r>
      <w:r w:rsidRPr="002B3952">
        <w:rPr>
          <w:rFonts w:ascii="GHEA Grapalat" w:hAnsi="GHEA Grapalat"/>
          <w:b/>
          <w:sz w:val="24"/>
          <w:lang w:val="hy-AM"/>
        </w:rPr>
        <w:t xml:space="preserve"> 2021 </w:t>
      </w:r>
      <w:r w:rsidRPr="002B3952">
        <w:rPr>
          <w:rFonts w:ascii="GHEA Grapalat" w:hAnsi="GHEA Grapalat" w:cs="Arial"/>
          <w:b/>
          <w:sz w:val="24"/>
          <w:lang w:val="hy-AM"/>
        </w:rPr>
        <w:t>ԹՎԱԿԱՆԻ</w:t>
      </w:r>
      <w:r w:rsidRPr="002B3952">
        <w:rPr>
          <w:rFonts w:ascii="GHEA Grapalat" w:hAnsi="GHEA Grapalat"/>
          <w:b/>
          <w:sz w:val="24"/>
          <w:lang w:val="hy-AM"/>
        </w:rPr>
        <w:t xml:space="preserve"> </w:t>
      </w:r>
      <w:r w:rsidRPr="002B3952">
        <w:rPr>
          <w:rFonts w:ascii="GHEA Grapalat" w:hAnsi="GHEA Grapalat" w:cs="Arial"/>
          <w:b/>
          <w:sz w:val="24"/>
          <w:lang w:val="hy-AM"/>
        </w:rPr>
        <w:t>ԴԵԿՏԵՄԲԵՐԻ</w:t>
      </w:r>
      <w:r w:rsidRPr="002B3952">
        <w:rPr>
          <w:rFonts w:ascii="GHEA Grapalat" w:hAnsi="GHEA Grapalat"/>
          <w:b/>
          <w:sz w:val="24"/>
          <w:lang w:val="hy-AM"/>
        </w:rPr>
        <w:t xml:space="preserve"> 23-</w:t>
      </w:r>
      <w:r w:rsidRPr="002B3952">
        <w:rPr>
          <w:rFonts w:ascii="GHEA Grapalat" w:hAnsi="GHEA Grapalat" w:cs="Arial"/>
          <w:b/>
          <w:sz w:val="24"/>
          <w:lang w:val="hy-AM"/>
        </w:rPr>
        <w:t>Ի</w:t>
      </w:r>
      <w:r w:rsidRPr="002B3952">
        <w:rPr>
          <w:rFonts w:ascii="GHEA Grapalat" w:hAnsi="GHEA Grapalat"/>
          <w:b/>
          <w:sz w:val="24"/>
          <w:lang w:val="hy-AM"/>
        </w:rPr>
        <w:t xml:space="preserve"> N 2121-</w:t>
      </w:r>
      <w:r w:rsidRPr="002B3952">
        <w:rPr>
          <w:rFonts w:ascii="GHEA Grapalat" w:hAnsi="GHEA Grapalat" w:cs="Arial"/>
          <w:b/>
          <w:sz w:val="24"/>
          <w:lang w:val="hy-AM"/>
        </w:rPr>
        <w:t>Ն</w:t>
      </w:r>
      <w:r w:rsidRPr="002B3952">
        <w:rPr>
          <w:rFonts w:ascii="GHEA Grapalat" w:hAnsi="GHEA Grapalat"/>
          <w:b/>
          <w:sz w:val="24"/>
          <w:lang w:val="hy-AM"/>
        </w:rPr>
        <w:t xml:space="preserve"> </w:t>
      </w:r>
      <w:r w:rsidRPr="002B3952">
        <w:rPr>
          <w:rFonts w:ascii="GHEA Grapalat" w:hAnsi="GHEA Grapalat" w:cs="Arial"/>
          <w:b/>
          <w:sz w:val="24"/>
          <w:lang w:val="hy-AM"/>
        </w:rPr>
        <w:t>ՈՐՈՇՄԱՆ</w:t>
      </w:r>
      <w:r w:rsidRPr="002B3952">
        <w:rPr>
          <w:rFonts w:ascii="GHEA Grapalat" w:hAnsi="GHEA Grapalat"/>
          <w:b/>
          <w:sz w:val="24"/>
          <w:lang w:val="hy-AM"/>
        </w:rPr>
        <w:t xml:space="preserve"> </w:t>
      </w:r>
      <w:r w:rsidRPr="002B3952">
        <w:rPr>
          <w:rFonts w:ascii="GHEA Grapalat" w:hAnsi="GHEA Grapalat" w:cs="Arial"/>
          <w:b/>
          <w:sz w:val="24"/>
          <w:lang w:val="hy-AM"/>
        </w:rPr>
        <w:t>ՄԵՋ</w:t>
      </w:r>
      <w:r w:rsidRPr="002B3952">
        <w:rPr>
          <w:rFonts w:ascii="GHEA Grapalat" w:hAnsi="GHEA Grapalat"/>
          <w:b/>
          <w:sz w:val="24"/>
          <w:lang w:val="hy-AM"/>
        </w:rPr>
        <w:t xml:space="preserve"> </w:t>
      </w:r>
      <w:r w:rsidRPr="002B3952">
        <w:rPr>
          <w:rFonts w:ascii="GHEA Grapalat" w:hAnsi="GHEA Grapalat" w:cs="Arial"/>
          <w:b/>
          <w:sz w:val="24"/>
          <w:lang w:val="hy-AM"/>
        </w:rPr>
        <w:t>ՓՈՓՈԽՈՒԹՅՈՒՆ</w:t>
      </w:r>
      <w:r w:rsidR="00387742" w:rsidRPr="00387742">
        <w:rPr>
          <w:rFonts w:ascii="GHEA Grapalat" w:hAnsi="GHEA Grapalat" w:cs="Arial"/>
          <w:b/>
          <w:sz w:val="24"/>
          <w:lang w:val="af-ZA"/>
        </w:rPr>
        <w:t xml:space="preserve"> </w:t>
      </w:r>
      <w:r w:rsidRPr="002B3952">
        <w:rPr>
          <w:rFonts w:ascii="GHEA Grapalat" w:hAnsi="GHEA Grapalat"/>
          <w:b/>
          <w:bCs/>
          <w:color w:val="000000"/>
          <w:sz w:val="24"/>
          <w:shd w:val="clear" w:color="auto" w:fill="FFFFFF"/>
          <w:lang w:val="hy-AM"/>
        </w:rPr>
        <w:t>ԿԱՏԱՐԵԼՈՒ ՄԱՍԻՆ</w:t>
      </w:r>
      <w:r w:rsidRPr="002B3952">
        <w:rPr>
          <w:rFonts w:ascii="GHEA Grapalat" w:hAnsi="GHEA Grapalat"/>
          <w:b/>
          <w:color w:val="000000"/>
          <w:sz w:val="24"/>
          <w:shd w:val="clear" w:color="auto" w:fill="FFFFFF"/>
          <w:lang w:val="af-ZA"/>
        </w:rPr>
        <w:t>»</w:t>
      </w:r>
      <w:r w:rsidRPr="002B3952">
        <w:rPr>
          <w:rFonts w:ascii="GHEA Grapalat" w:hAnsi="GHEA Grapalat"/>
          <w:b/>
          <w:color w:val="000000"/>
          <w:sz w:val="24"/>
          <w:shd w:val="clear" w:color="auto" w:fill="FFFFFF"/>
          <w:lang w:val="hy-AM"/>
        </w:rPr>
        <w:t xml:space="preserve"> </w:t>
      </w:r>
      <w:r w:rsidRPr="002B3952">
        <w:rPr>
          <w:rFonts w:ascii="GHEA Grapalat" w:hAnsi="GHEA Grapalat" w:cs="Sylfaen"/>
          <w:b/>
          <w:sz w:val="24"/>
          <w:lang w:val="ro-RO"/>
        </w:rPr>
        <w:t>ՀԱՅԱՍՏԱՆԻ</w:t>
      </w:r>
      <w:r w:rsidRPr="002B3952">
        <w:rPr>
          <w:rFonts w:ascii="GHEA Grapalat" w:hAnsi="GHEA Grapalat" w:cs="Times Armenian"/>
          <w:b/>
          <w:sz w:val="24"/>
          <w:lang w:val="ro-RO"/>
        </w:rPr>
        <w:t xml:space="preserve"> </w:t>
      </w:r>
      <w:r w:rsidRPr="002B3952">
        <w:rPr>
          <w:rFonts w:ascii="GHEA Grapalat" w:hAnsi="GHEA Grapalat" w:cs="Sylfaen"/>
          <w:b/>
          <w:sz w:val="24"/>
          <w:lang w:val="ro-RO"/>
        </w:rPr>
        <w:t>ՀԱՆՐԱՊԵՏՈՒԹՅԱՆ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ԿԱՌԱՎԱՐՈՒԹՅԱՆ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ՈՐՈՇՄԱՆ</w:t>
      </w:r>
      <w:r w:rsidRPr="002B3952">
        <w:rPr>
          <w:rFonts w:ascii="GHEA Grapalat" w:hAnsi="GHEA Grapalat" w:cs="Times Armenian"/>
          <w:b/>
          <w:sz w:val="24"/>
          <w:lang w:val="ro-RO"/>
        </w:rPr>
        <w:t xml:space="preserve"> </w:t>
      </w:r>
      <w:r w:rsidRPr="002B3952">
        <w:rPr>
          <w:rFonts w:ascii="GHEA Grapalat" w:hAnsi="GHEA Grapalat" w:cs="Sylfaen"/>
          <w:b/>
          <w:sz w:val="24"/>
          <w:lang w:val="ro-RO"/>
        </w:rPr>
        <w:t>ՆԱԽԱԳԾԻ</w:t>
      </w:r>
      <w:r w:rsidRPr="002B3952">
        <w:rPr>
          <w:rFonts w:ascii="GHEA Grapalat" w:hAnsi="GHEA Grapalat" w:cs="Times Armenian"/>
          <w:b/>
          <w:sz w:val="24"/>
          <w:lang w:val="ro-RO"/>
        </w:rPr>
        <w:t xml:space="preserve"> ԸՆԴՈՒՆՄԱՆ </w:t>
      </w:r>
      <w:r w:rsidRPr="002B3952">
        <w:rPr>
          <w:rFonts w:ascii="GHEA Grapalat" w:hAnsi="GHEA Grapalat" w:cs="Sylfaen"/>
          <w:b/>
          <w:sz w:val="24"/>
          <w:lang w:val="ro-RO"/>
        </w:rPr>
        <w:t>ՎԵՐԱԲԵՐՅԱԼ</w:t>
      </w:r>
    </w:p>
    <w:p w:rsidR="00F93443" w:rsidRPr="002B3952" w:rsidRDefault="00F93443" w:rsidP="00F93443">
      <w:pPr>
        <w:pStyle w:val="mechtex"/>
        <w:spacing w:line="360" w:lineRule="auto"/>
        <w:ind w:right="-185" w:firstLine="630"/>
        <w:rPr>
          <w:rFonts w:ascii="GHEA Grapalat" w:hAnsi="GHEA Grapalat" w:cs="Arial"/>
          <w:b/>
          <w:sz w:val="24"/>
          <w:lang w:val="hy-AM"/>
        </w:rPr>
      </w:pPr>
    </w:p>
    <w:p w:rsidR="00F93443" w:rsidRPr="00104DB6" w:rsidRDefault="00F93443" w:rsidP="00F93443">
      <w:pPr>
        <w:pStyle w:val="ListParagraph"/>
        <w:numPr>
          <w:ilvl w:val="0"/>
          <w:numId w:val="1"/>
        </w:numPr>
        <w:spacing w:line="360" w:lineRule="auto"/>
        <w:jc w:val="both"/>
        <w:rPr>
          <w:rFonts w:ascii="GHEA Grapalat" w:hAnsi="GHEA Grapalat"/>
          <w:b/>
          <w:lang w:val="fr-FR"/>
        </w:rPr>
      </w:pPr>
      <w:r w:rsidRPr="00104DB6">
        <w:rPr>
          <w:rFonts w:ascii="GHEA Grapalat" w:hAnsi="GHEA Grapalat" w:cs="Sylfaen"/>
          <w:b/>
          <w:lang w:val="hy-AM"/>
        </w:rPr>
        <w:t>Իրավական</w:t>
      </w:r>
      <w:r w:rsidRPr="00104DB6">
        <w:rPr>
          <w:rFonts w:ascii="GHEA Grapalat" w:hAnsi="GHEA Grapalat" w:cs="Times Armenian"/>
          <w:b/>
          <w:lang w:val="fr-FR"/>
        </w:rPr>
        <w:t xml:space="preserve"> </w:t>
      </w:r>
      <w:r w:rsidRPr="00104DB6">
        <w:rPr>
          <w:rFonts w:ascii="GHEA Grapalat" w:hAnsi="GHEA Grapalat" w:cs="Sylfaen"/>
          <w:b/>
          <w:lang w:val="hy-AM"/>
        </w:rPr>
        <w:t>ակտի</w:t>
      </w:r>
      <w:r w:rsidRPr="00104DB6">
        <w:rPr>
          <w:rFonts w:ascii="GHEA Grapalat" w:hAnsi="GHEA Grapalat" w:cs="Times Armenian"/>
          <w:b/>
          <w:lang w:val="fr-FR"/>
        </w:rPr>
        <w:t xml:space="preserve"> </w:t>
      </w:r>
      <w:r w:rsidRPr="00104DB6">
        <w:rPr>
          <w:rFonts w:ascii="GHEA Grapalat" w:hAnsi="GHEA Grapalat" w:cs="Sylfaen"/>
          <w:b/>
          <w:lang w:val="hy-AM"/>
        </w:rPr>
        <w:t>անհրաժեշտությունը</w:t>
      </w:r>
      <w:r w:rsidRPr="00104DB6">
        <w:rPr>
          <w:rFonts w:ascii="GHEA Grapalat" w:hAnsi="GHEA Grapalat" w:cs="Times Armenian"/>
          <w:b/>
          <w:lang w:val="fr-FR"/>
        </w:rPr>
        <w:t xml:space="preserve"> (</w:t>
      </w:r>
      <w:r w:rsidRPr="00104DB6">
        <w:rPr>
          <w:rFonts w:ascii="GHEA Grapalat" w:hAnsi="GHEA Grapalat" w:cs="Sylfaen"/>
          <w:b/>
          <w:lang w:val="hy-AM"/>
        </w:rPr>
        <w:t>նպատակը</w:t>
      </w:r>
      <w:r w:rsidRPr="00104DB6">
        <w:rPr>
          <w:rFonts w:ascii="GHEA Grapalat" w:hAnsi="GHEA Grapalat"/>
          <w:b/>
          <w:lang w:val="fr-FR"/>
        </w:rPr>
        <w:t>)</w:t>
      </w:r>
    </w:p>
    <w:p w:rsidR="00F93443" w:rsidRPr="007B00FA" w:rsidRDefault="00F93443" w:rsidP="00F93443">
      <w:pPr>
        <w:pStyle w:val="NormalWeb"/>
        <w:numPr>
          <w:ilvl w:val="0"/>
          <w:numId w:val="2"/>
        </w:numPr>
        <w:shd w:val="clear" w:color="auto" w:fill="FFFFFF"/>
        <w:spacing w:before="0" w:beforeAutospacing="0" w:after="0" w:afterAutospacing="0" w:line="360" w:lineRule="auto"/>
        <w:ind w:left="90" w:firstLine="540"/>
        <w:jc w:val="both"/>
        <w:rPr>
          <w:rFonts w:ascii="GHEA Grapalat" w:hAnsi="GHEA Grapalat"/>
          <w:lang w:val="hy-AM"/>
        </w:rPr>
      </w:pPr>
      <w:proofErr w:type="spellStart"/>
      <w:r>
        <w:rPr>
          <w:rFonts w:ascii="GHEA Grapalat" w:hAnsi="GHEA Grapalat"/>
          <w:lang w:val="en-US"/>
        </w:rPr>
        <w:t>թվա</w:t>
      </w:r>
      <w:proofErr w:type="spellEnd"/>
      <w:r>
        <w:rPr>
          <w:rFonts w:ascii="GHEA Grapalat" w:hAnsi="GHEA Grapalat"/>
          <w:lang w:val="hy-AM"/>
        </w:rPr>
        <w:t>կանի մայիսի 19-ի թիվ 723-Լ որոշմամբ Հայաստանի Հանրապետության կառավարությունը հաստատել է «Անկանխիկ եղանակով վճարումներից կենսաթոշակառուներին հետվճար տրամադրելու պետություն-մասնավոր սոցիալական փոխգործակցության միջոցա</w:t>
      </w:r>
      <w:r>
        <w:rPr>
          <w:rFonts w:ascii="GHEA Grapalat" w:hAnsi="GHEA Grapalat"/>
          <w:lang w:val="hy-AM"/>
        </w:rPr>
        <w:softHyphen/>
        <w:t xml:space="preserve">ռումը» (այսուհետ՝ նաև Որոշում), որի նպատակը հետվճար տրամադրելու </w:t>
      </w:r>
      <w:r>
        <w:rPr>
          <w:rFonts w:ascii="GHEA Grapalat" w:hAnsi="GHEA Grapalat"/>
          <w:color w:val="000000"/>
          <w:lang w:val="hy-AM"/>
        </w:rPr>
        <w:t xml:space="preserve">միջոցով </w:t>
      </w:r>
      <w:r w:rsidRPr="007B00FA">
        <w:rPr>
          <w:rFonts w:ascii="GHEA Grapalat" w:hAnsi="GHEA Grapalat"/>
          <w:bCs/>
        </w:rPr>
        <w:t>կենսաթոշակառուների</w:t>
      </w:r>
      <w:r w:rsidRPr="009600D0">
        <w:rPr>
          <w:rFonts w:ascii="GHEA Grapalat" w:hAnsi="GHEA Grapalat"/>
          <w:bCs/>
          <w:lang w:val="fr-FR"/>
        </w:rPr>
        <w:t xml:space="preserve"> </w:t>
      </w:r>
      <w:r w:rsidRPr="007B00FA">
        <w:rPr>
          <w:rFonts w:ascii="GHEA Grapalat" w:hAnsi="GHEA Grapalat"/>
          <w:bCs/>
        </w:rPr>
        <w:t>գնողունակության</w:t>
      </w:r>
      <w:r w:rsidRPr="009600D0">
        <w:rPr>
          <w:rFonts w:ascii="GHEA Grapalat" w:hAnsi="GHEA Grapalat"/>
          <w:bCs/>
          <w:lang w:val="fr-FR"/>
        </w:rPr>
        <w:t xml:space="preserve"> </w:t>
      </w:r>
      <w:r w:rsidRPr="007B00FA">
        <w:rPr>
          <w:rFonts w:ascii="GHEA Grapalat" w:hAnsi="GHEA Grapalat"/>
          <w:bCs/>
        </w:rPr>
        <w:t>բարձրացումն</w:t>
      </w:r>
      <w:r w:rsidRPr="009600D0">
        <w:rPr>
          <w:rFonts w:ascii="GHEA Grapalat" w:hAnsi="GHEA Grapalat"/>
          <w:bCs/>
          <w:lang w:val="fr-FR"/>
        </w:rPr>
        <w:t xml:space="preserve"> </w:t>
      </w:r>
      <w:r w:rsidRPr="007B00FA">
        <w:rPr>
          <w:rFonts w:ascii="GHEA Grapalat" w:hAnsi="GHEA Grapalat"/>
          <w:bCs/>
        </w:rPr>
        <w:t>է՝</w:t>
      </w:r>
      <w:r w:rsidRPr="009600D0">
        <w:rPr>
          <w:rFonts w:ascii="GHEA Grapalat" w:hAnsi="GHEA Grapalat"/>
          <w:bCs/>
          <w:lang w:val="fr-FR"/>
        </w:rPr>
        <w:t xml:space="preserve"> </w:t>
      </w:r>
      <w:r w:rsidRPr="007B00FA">
        <w:rPr>
          <w:rFonts w:ascii="GHEA Grapalat" w:hAnsi="GHEA Grapalat"/>
          <w:bCs/>
        </w:rPr>
        <w:t>հատկապես</w:t>
      </w:r>
      <w:r w:rsidRPr="009600D0">
        <w:rPr>
          <w:rFonts w:ascii="GHEA Grapalat" w:hAnsi="GHEA Grapalat"/>
          <w:bCs/>
          <w:lang w:val="fr-FR"/>
        </w:rPr>
        <w:t xml:space="preserve"> </w:t>
      </w:r>
      <w:r w:rsidRPr="007B00FA">
        <w:rPr>
          <w:rFonts w:ascii="GHEA Grapalat" w:hAnsi="GHEA Grapalat"/>
          <w:bCs/>
        </w:rPr>
        <w:t>առաջին</w:t>
      </w:r>
      <w:r w:rsidRPr="009600D0">
        <w:rPr>
          <w:rFonts w:ascii="GHEA Grapalat" w:hAnsi="GHEA Grapalat"/>
          <w:bCs/>
          <w:lang w:val="fr-FR"/>
        </w:rPr>
        <w:t xml:space="preserve"> </w:t>
      </w:r>
      <w:r w:rsidRPr="007B00FA">
        <w:rPr>
          <w:rFonts w:ascii="GHEA Grapalat" w:hAnsi="GHEA Grapalat"/>
          <w:bCs/>
        </w:rPr>
        <w:t>անհրաժեշտության</w:t>
      </w:r>
      <w:r w:rsidRPr="009600D0">
        <w:rPr>
          <w:rFonts w:ascii="GHEA Grapalat" w:hAnsi="GHEA Grapalat"/>
          <w:bCs/>
          <w:lang w:val="fr-FR"/>
        </w:rPr>
        <w:t xml:space="preserve"> </w:t>
      </w:r>
      <w:r w:rsidRPr="007B00FA">
        <w:rPr>
          <w:rFonts w:ascii="GHEA Grapalat" w:hAnsi="GHEA Grapalat"/>
          <w:bCs/>
        </w:rPr>
        <w:t>ապրանքներ</w:t>
      </w:r>
      <w:r w:rsidRPr="009600D0">
        <w:rPr>
          <w:rFonts w:ascii="GHEA Grapalat" w:hAnsi="GHEA Grapalat"/>
          <w:bCs/>
          <w:lang w:val="fr-FR"/>
        </w:rPr>
        <w:t xml:space="preserve"> </w:t>
      </w:r>
      <w:r w:rsidRPr="007B00FA">
        <w:rPr>
          <w:rFonts w:ascii="GHEA Grapalat" w:hAnsi="GHEA Grapalat"/>
          <w:bCs/>
        </w:rPr>
        <w:t>և</w:t>
      </w:r>
      <w:r w:rsidRPr="009600D0">
        <w:rPr>
          <w:rFonts w:ascii="GHEA Grapalat" w:hAnsi="GHEA Grapalat"/>
          <w:bCs/>
          <w:lang w:val="fr-FR"/>
        </w:rPr>
        <w:t xml:space="preserve"> </w:t>
      </w:r>
      <w:r w:rsidRPr="007B00FA">
        <w:rPr>
          <w:rFonts w:ascii="GHEA Grapalat" w:hAnsi="GHEA Grapalat"/>
          <w:bCs/>
        </w:rPr>
        <w:t>ծառայություն</w:t>
      </w:r>
      <w:r w:rsidRPr="009600D0">
        <w:rPr>
          <w:rFonts w:ascii="GHEA Grapalat" w:hAnsi="GHEA Grapalat"/>
          <w:bCs/>
          <w:lang w:val="fr-FR"/>
        </w:rPr>
        <w:softHyphen/>
      </w:r>
      <w:r w:rsidRPr="007B00FA">
        <w:rPr>
          <w:rFonts w:ascii="GHEA Grapalat" w:hAnsi="GHEA Grapalat"/>
          <w:bCs/>
        </w:rPr>
        <w:t>ներ</w:t>
      </w:r>
      <w:r w:rsidRPr="009600D0">
        <w:rPr>
          <w:rFonts w:ascii="GHEA Grapalat" w:hAnsi="GHEA Grapalat"/>
          <w:bCs/>
          <w:lang w:val="fr-FR"/>
        </w:rPr>
        <w:t xml:space="preserve"> </w:t>
      </w:r>
      <w:r w:rsidRPr="007B00FA">
        <w:rPr>
          <w:rFonts w:ascii="GHEA Grapalat" w:hAnsi="GHEA Grapalat"/>
          <w:bCs/>
        </w:rPr>
        <w:t>ձեռք</w:t>
      </w:r>
      <w:r w:rsidRPr="009600D0">
        <w:rPr>
          <w:rFonts w:ascii="GHEA Grapalat" w:hAnsi="GHEA Grapalat"/>
          <w:bCs/>
          <w:lang w:val="fr-FR"/>
        </w:rPr>
        <w:t xml:space="preserve"> </w:t>
      </w:r>
      <w:r w:rsidRPr="007B00FA">
        <w:rPr>
          <w:rFonts w:ascii="GHEA Grapalat" w:hAnsi="GHEA Grapalat"/>
          <w:bCs/>
        </w:rPr>
        <w:t>բերելիս</w:t>
      </w:r>
      <w:r w:rsidRPr="009600D0">
        <w:rPr>
          <w:rFonts w:ascii="GHEA Grapalat" w:hAnsi="GHEA Grapalat"/>
          <w:bCs/>
          <w:lang w:val="fr-FR"/>
        </w:rPr>
        <w:t xml:space="preserve">, </w:t>
      </w:r>
      <w:r w:rsidRPr="007B00FA">
        <w:rPr>
          <w:rFonts w:ascii="GHEA Grapalat" w:hAnsi="GHEA Grapalat"/>
          <w:bCs/>
        </w:rPr>
        <w:t>ինչպես</w:t>
      </w:r>
      <w:r w:rsidRPr="009600D0">
        <w:rPr>
          <w:rFonts w:ascii="GHEA Grapalat" w:hAnsi="GHEA Grapalat"/>
          <w:bCs/>
          <w:lang w:val="fr-FR"/>
        </w:rPr>
        <w:t xml:space="preserve"> </w:t>
      </w:r>
      <w:r w:rsidRPr="007B00FA">
        <w:rPr>
          <w:rFonts w:ascii="GHEA Grapalat" w:hAnsi="GHEA Grapalat"/>
          <w:bCs/>
        </w:rPr>
        <w:t>նաև</w:t>
      </w:r>
      <w:r w:rsidRPr="009600D0">
        <w:rPr>
          <w:rFonts w:ascii="GHEA Grapalat" w:hAnsi="GHEA Grapalat"/>
          <w:bCs/>
          <w:lang w:val="fr-FR"/>
        </w:rPr>
        <w:t xml:space="preserve"> </w:t>
      </w:r>
      <w:r w:rsidRPr="007B00FA">
        <w:rPr>
          <w:rFonts w:ascii="GHEA Grapalat" w:hAnsi="GHEA Grapalat"/>
          <w:bCs/>
        </w:rPr>
        <w:t>անկանխիկ</w:t>
      </w:r>
      <w:r w:rsidRPr="009600D0">
        <w:rPr>
          <w:rFonts w:ascii="GHEA Grapalat" w:hAnsi="GHEA Grapalat"/>
          <w:bCs/>
          <w:lang w:val="fr-FR"/>
        </w:rPr>
        <w:t xml:space="preserve"> </w:t>
      </w:r>
      <w:r w:rsidRPr="007B00FA">
        <w:rPr>
          <w:rFonts w:ascii="GHEA Grapalat" w:hAnsi="GHEA Grapalat"/>
          <w:bCs/>
        </w:rPr>
        <w:t>եղանակով</w:t>
      </w:r>
      <w:r w:rsidRPr="009600D0">
        <w:rPr>
          <w:rFonts w:ascii="GHEA Grapalat" w:hAnsi="GHEA Grapalat"/>
          <w:bCs/>
          <w:lang w:val="fr-FR"/>
        </w:rPr>
        <w:t xml:space="preserve"> </w:t>
      </w:r>
      <w:r w:rsidRPr="007B00FA">
        <w:rPr>
          <w:rFonts w:ascii="GHEA Grapalat" w:hAnsi="GHEA Grapalat"/>
          <w:bCs/>
        </w:rPr>
        <w:t>գործարքների</w:t>
      </w:r>
      <w:r w:rsidRPr="009600D0">
        <w:rPr>
          <w:rFonts w:ascii="GHEA Grapalat" w:hAnsi="GHEA Grapalat"/>
          <w:bCs/>
          <w:lang w:val="fr-FR"/>
        </w:rPr>
        <w:t xml:space="preserve"> </w:t>
      </w:r>
      <w:r w:rsidRPr="007B00FA">
        <w:rPr>
          <w:rFonts w:ascii="GHEA Grapalat" w:hAnsi="GHEA Grapalat"/>
          <w:bCs/>
        </w:rPr>
        <w:t>խթանումն</w:t>
      </w:r>
      <w:r w:rsidRPr="009600D0">
        <w:rPr>
          <w:rFonts w:ascii="GHEA Grapalat" w:hAnsi="GHEA Grapalat"/>
          <w:bCs/>
          <w:lang w:val="fr-FR"/>
        </w:rPr>
        <w:t xml:space="preserve"> </w:t>
      </w:r>
      <w:r w:rsidRPr="007B00FA">
        <w:rPr>
          <w:rFonts w:ascii="GHEA Grapalat" w:hAnsi="GHEA Grapalat"/>
          <w:bCs/>
        </w:rPr>
        <w:t>է</w:t>
      </w:r>
      <w:r w:rsidRPr="009600D0">
        <w:rPr>
          <w:rFonts w:ascii="GHEA Grapalat" w:hAnsi="GHEA Grapalat"/>
          <w:bCs/>
          <w:lang w:val="fr-FR"/>
        </w:rPr>
        <w:t xml:space="preserve"> </w:t>
      </w:r>
      <w:r w:rsidRPr="007B00FA">
        <w:rPr>
          <w:rFonts w:ascii="GHEA Grapalat" w:hAnsi="GHEA Grapalat"/>
          <w:bCs/>
        </w:rPr>
        <w:t>Հայաստանի</w:t>
      </w:r>
      <w:r w:rsidRPr="009600D0">
        <w:rPr>
          <w:rFonts w:ascii="GHEA Grapalat" w:hAnsi="GHEA Grapalat"/>
          <w:bCs/>
          <w:lang w:val="fr-FR"/>
        </w:rPr>
        <w:t xml:space="preserve"> </w:t>
      </w:r>
      <w:r w:rsidRPr="007B00FA">
        <w:rPr>
          <w:rFonts w:ascii="GHEA Grapalat" w:hAnsi="GHEA Grapalat"/>
          <w:bCs/>
        </w:rPr>
        <w:t>Հանրապետությունում</w:t>
      </w:r>
      <w:r w:rsidRPr="007B00FA">
        <w:rPr>
          <w:rFonts w:ascii="GHEA Grapalat" w:hAnsi="GHEA Grapalat"/>
          <w:lang w:val="hy-AM"/>
        </w:rPr>
        <w:t>։</w:t>
      </w:r>
    </w:p>
    <w:p w:rsidR="00F93443" w:rsidRPr="00104DB6" w:rsidRDefault="00F93443" w:rsidP="00F93443">
      <w:pPr>
        <w:pStyle w:val="NormalWeb"/>
        <w:shd w:val="clear" w:color="auto" w:fill="FFFFFF"/>
        <w:spacing w:before="0" w:beforeAutospacing="0" w:after="0" w:afterAutospacing="0" w:line="360" w:lineRule="auto"/>
        <w:ind w:firstLine="630"/>
        <w:jc w:val="both"/>
        <w:rPr>
          <w:rFonts w:ascii="GHEA Grapalat" w:hAnsi="GHEA Grapalat"/>
          <w:bCs/>
          <w:color w:val="000000"/>
          <w:lang w:val="hy-AM"/>
        </w:rPr>
      </w:pPr>
      <w:r w:rsidRPr="009D7752">
        <w:rPr>
          <w:rFonts w:ascii="GHEA Grapalat" w:hAnsi="GHEA Grapalat"/>
          <w:lang w:val="hy-AM"/>
        </w:rPr>
        <w:t>Հա</w:t>
      </w:r>
      <w:r>
        <w:rPr>
          <w:rFonts w:ascii="GHEA Grapalat" w:hAnsi="GHEA Grapalat"/>
          <w:lang w:val="hy-AM"/>
        </w:rPr>
        <w:t>յաստանի Հանրապետության կառավարության</w:t>
      </w:r>
      <w:r w:rsidRPr="008F00B1">
        <w:rPr>
          <w:rFonts w:ascii="GHEA Grapalat" w:hAnsi="GHEA Grapalat"/>
          <w:lang w:val="hy-AM"/>
        </w:rPr>
        <w:t xml:space="preserve"> կողմից</w:t>
      </w:r>
      <w:r>
        <w:rPr>
          <w:rFonts w:ascii="GHEA Grapalat" w:hAnsi="GHEA Grapalat"/>
          <w:lang w:val="hy-AM"/>
        </w:rPr>
        <w:t xml:space="preserve"> 2022 թվականի հունիսի 23-ի</w:t>
      </w:r>
      <w:r w:rsidRPr="008F00B1">
        <w:rPr>
          <w:rFonts w:ascii="GHEA Grapalat" w:hAnsi="GHEA Grapalat"/>
          <w:lang w:val="hy-AM"/>
        </w:rPr>
        <w:t>ն</w:t>
      </w:r>
      <w:r>
        <w:rPr>
          <w:rFonts w:ascii="GHEA Grapalat" w:hAnsi="GHEA Grapalat"/>
          <w:lang w:val="hy-AM"/>
        </w:rPr>
        <w:t xml:space="preserve"> </w:t>
      </w:r>
      <w:r w:rsidRPr="008F00B1">
        <w:rPr>
          <w:rFonts w:ascii="GHEA Grapalat" w:hAnsi="GHEA Grapalat"/>
          <w:lang w:val="hy-AM"/>
        </w:rPr>
        <w:t xml:space="preserve">ընդունվել է </w:t>
      </w:r>
      <w:r>
        <w:rPr>
          <w:rFonts w:ascii="GHEA Grapalat" w:hAnsi="GHEA Grapalat"/>
          <w:lang w:val="hy-AM"/>
        </w:rPr>
        <w:t>«Կենսաթոշակառուներին անկանխիկ եղանակով վճարումներից հետվճար տրամադրելու պետություն-մասնավոր սոցիալական փոխգործակցության միջոցառման իրականացման կարգը հաստատելու և Հայաստանի Հանրապետության կառավարության 2022 թվականի մայիսի 19-ի N 723-Լ որոշման մեջ փոփոխություններ և լրացումներ կատարելու մասին» N 932-Լ որոշումը</w:t>
      </w:r>
      <w:r w:rsidRPr="008F00B1">
        <w:rPr>
          <w:rFonts w:ascii="GHEA Grapalat" w:hAnsi="GHEA Grapalat"/>
          <w:lang w:val="hy-AM"/>
        </w:rPr>
        <w:t>:</w:t>
      </w:r>
    </w:p>
    <w:p w:rsidR="00F93443" w:rsidRPr="003258A8" w:rsidRDefault="00F93443" w:rsidP="00F93443">
      <w:pPr>
        <w:pStyle w:val="NormalWeb"/>
        <w:shd w:val="clear" w:color="auto" w:fill="FFFFFF"/>
        <w:spacing w:before="0" w:beforeAutospacing="0" w:after="0" w:afterAutospacing="0" w:line="360" w:lineRule="auto"/>
        <w:ind w:firstLine="630"/>
        <w:jc w:val="both"/>
        <w:rPr>
          <w:rFonts w:ascii="GHEA Grapalat" w:hAnsi="GHEA Grapalat"/>
          <w:lang w:val="hy-AM"/>
        </w:rPr>
      </w:pPr>
      <w:r>
        <w:rPr>
          <w:rFonts w:ascii="GHEA Grapalat" w:hAnsi="GHEA Grapalat"/>
          <w:lang w:val="hy-AM"/>
        </w:rPr>
        <w:t>Հայաստանի Հանրապետության կառավարության</w:t>
      </w:r>
      <w:r w:rsidRPr="008F00B1">
        <w:rPr>
          <w:rFonts w:ascii="GHEA Grapalat" w:hAnsi="GHEA Grapalat"/>
          <w:lang w:val="hy-AM"/>
        </w:rPr>
        <w:t xml:space="preserve"> </w:t>
      </w:r>
      <w:r>
        <w:rPr>
          <w:rFonts w:ascii="GHEA Grapalat" w:hAnsi="GHEA Grapalat"/>
          <w:lang w:val="hy-AM"/>
        </w:rPr>
        <w:t xml:space="preserve">2022 թվականի հունիսի </w:t>
      </w:r>
      <w:r w:rsidRPr="00C662F0">
        <w:rPr>
          <w:rFonts w:ascii="GHEA Grapalat" w:hAnsi="GHEA Grapalat"/>
          <w:lang w:val="hy-AM"/>
        </w:rPr>
        <w:t xml:space="preserve">    </w:t>
      </w:r>
      <w:r>
        <w:rPr>
          <w:rFonts w:ascii="GHEA Grapalat" w:hAnsi="GHEA Grapalat"/>
          <w:lang w:val="hy-AM"/>
        </w:rPr>
        <w:t>23-ի</w:t>
      </w:r>
      <w:r w:rsidRPr="008F00B1">
        <w:rPr>
          <w:rFonts w:ascii="GHEA Grapalat" w:hAnsi="GHEA Grapalat"/>
          <w:lang w:val="hy-AM"/>
        </w:rPr>
        <w:t xml:space="preserve"> </w:t>
      </w:r>
      <w:r>
        <w:rPr>
          <w:rFonts w:ascii="GHEA Grapalat" w:hAnsi="GHEA Grapalat"/>
          <w:lang w:val="hy-AM"/>
        </w:rPr>
        <w:t>N 932-Լ որոշ</w:t>
      </w:r>
      <w:r w:rsidRPr="008F00B1">
        <w:rPr>
          <w:rFonts w:ascii="GHEA Grapalat" w:hAnsi="GHEA Grapalat"/>
          <w:lang w:val="hy-AM"/>
        </w:rPr>
        <w:t>ման 4-րդ կետի 2-րդ ենթակետի համաձայն</w:t>
      </w:r>
      <w:r w:rsidR="00387742">
        <w:rPr>
          <w:rFonts w:ascii="GHEA Grapalat" w:hAnsi="GHEA Grapalat"/>
          <w:lang w:val="hy-AM"/>
        </w:rPr>
        <w:t xml:space="preserve"> 14.07.2022թ.</w:t>
      </w:r>
      <w:r w:rsidRPr="008F00B1">
        <w:rPr>
          <w:rFonts w:ascii="GHEA Grapalat" w:hAnsi="GHEA Grapalat"/>
          <w:lang w:val="hy-AM"/>
        </w:rPr>
        <w:t xml:space="preserve"> </w:t>
      </w:r>
      <w:r w:rsidR="00387742">
        <w:rPr>
          <w:rFonts w:ascii="GHEA Grapalat" w:hAnsi="GHEA Grapalat"/>
          <w:lang w:val="hy-AM"/>
        </w:rPr>
        <w:t>հաստատվել է «</w:t>
      </w:r>
      <w:r w:rsidRPr="008F00B1">
        <w:rPr>
          <w:rFonts w:ascii="GHEA Grapalat" w:hAnsi="GHEA Grapalat"/>
          <w:lang w:val="hy-AM"/>
        </w:rPr>
        <w:t xml:space="preserve">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ու լրացում կատարելու </w:t>
      </w:r>
      <w:r w:rsidR="00387742">
        <w:rPr>
          <w:rFonts w:ascii="GHEA Grapalat" w:hAnsi="GHEA Grapalat"/>
          <w:lang w:val="hy-AM"/>
        </w:rPr>
        <w:t>մասին»</w:t>
      </w:r>
      <w:r w:rsidR="00387742" w:rsidRPr="00387742">
        <w:rPr>
          <w:rFonts w:ascii="GHEA Grapalat" w:hAnsi="GHEA Grapalat"/>
          <w:lang w:val="hy-AM"/>
        </w:rPr>
        <w:t xml:space="preserve"> </w:t>
      </w:r>
      <w:r w:rsidR="00387742" w:rsidRPr="008F00B1">
        <w:rPr>
          <w:rFonts w:ascii="GHEA Grapalat" w:hAnsi="GHEA Grapalat"/>
          <w:lang w:val="hy-AM"/>
        </w:rPr>
        <w:t xml:space="preserve">N </w:t>
      </w:r>
      <w:r w:rsidR="00387742">
        <w:rPr>
          <w:rFonts w:ascii="GHEA Grapalat" w:hAnsi="GHEA Grapalat"/>
          <w:lang w:val="hy-AM"/>
        </w:rPr>
        <w:t>1090-Ն որոշումը</w:t>
      </w:r>
      <w:r w:rsidRPr="003258A8">
        <w:rPr>
          <w:rFonts w:ascii="GHEA Grapalat" w:hAnsi="GHEA Grapalat"/>
          <w:lang w:val="hy-AM"/>
        </w:rPr>
        <w:t>:</w:t>
      </w:r>
    </w:p>
    <w:p w:rsidR="00F93443" w:rsidRDefault="00F93443" w:rsidP="00F93443">
      <w:pPr>
        <w:pStyle w:val="ListParagraph"/>
        <w:numPr>
          <w:ilvl w:val="0"/>
          <w:numId w:val="1"/>
        </w:numPr>
        <w:spacing w:line="360" w:lineRule="auto"/>
        <w:ind w:left="0" w:firstLine="630"/>
        <w:jc w:val="both"/>
        <w:rPr>
          <w:rFonts w:ascii="GHEA Grapalat" w:hAnsi="GHEA Grapalat"/>
          <w:b/>
          <w:lang w:val="fr-FR"/>
        </w:rPr>
      </w:pPr>
      <w:proofErr w:type="spellStart"/>
      <w:r w:rsidRPr="006471FE">
        <w:rPr>
          <w:rFonts w:ascii="GHEA Grapalat" w:hAnsi="GHEA Grapalat"/>
          <w:b/>
          <w:lang w:val="fr-FR"/>
        </w:rPr>
        <w:lastRenderedPageBreak/>
        <w:t>Կարգավորման</w:t>
      </w:r>
      <w:proofErr w:type="spellEnd"/>
      <w:r w:rsidRPr="006471FE">
        <w:rPr>
          <w:rFonts w:ascii="GHEA Grapalat" w:hAnsi="GHEA Grapalat"/>
          <w:b/>
          <w:lang w:val="fr-FR"/>
        </w:rPr>
        <w:t xml:space="preserve"> </w:t>
      </w:r>
      <w:proofErr w:type="spellStart"/>
      <w:r w:rsidRPr="006471FE">
        <w:rPr>
          <w:rFonts w:ascii="GHEA Grapalat" w:hAnsi="GHEA Grapalat"/>
          <w:b/>
          <w:lang w:val="fr-FR"/>
        </w:rPr>
        <w:t>հարաբերությունների</w:t>
      </w:r>
      <w:proofErr w:type="spellEnd"/>
      <w:r w:rsidRPr="006471FE">
        <w:rPr>
          <w:rFonts w:ascii="GHEA Grapalat" w:hAnsi="GHEA Grapalat"/>
          <w:b/>
          <w:lang w:val="fr-FR"/>
        </w:rPr>
        <w:t xml:space="preserve"> </w:t>
      </w:r>
      <w:proofErr w:type="spellStart"/>
      <w:r w:rsidRPr="006471FE">
        <w:rPr>
          <w:rFonts w:ascii="GHEA Grapalat" w:hAnsi="GHEA Grapalat"/>
          <w:b/>
          <w:lang w:val="fr-FR"/>
        </w:rPr>
        <w:t>ներկա</w:t>
      </w:r>
      <w:proofErr w:type="spellEnd"/>
      <w:r w:rsidRPr="006471FE">
        <w:rPr>
          <w:rFonts w:ascii="GHEA Grapalat" w:hAnsi="GHEA Grapalat"/>
          <w:b/>
          <w:lang w:val="fr-FR"/>
        </w:rPr>
        <w:t xml:space="preserve"> </w:t>
      </w:r>
      <w:proofErr w:type="spellStart"/>
      <w:r w:rsidRPr="006471FE">
        <w:rPr>
          <w:rFonts w:ascii="GHEA Grapalat" w:hAnsi="GHEA Grapalat"/>
          <w:b/>
          <w:lang w:val="fr-FR"/>
        </w:rPr>
        <w:t>վիճակը</w:t>
      </w:r>
      <w:proofErr w:type="spellEnd"/>
      <w:r w:rsidRPr="006471FE">
        <w:rPr>
          <w:rFonts w:ascii="GHEA Grapalat" w:hAnsi="GHEA Grapalat"/>
          <w:b/>
          <w:lang w:val="fr-FR"/>
        </w:rPr>
        <w:t xml:space="preserve"> և </w:t>
      </w:r>
      <w:proofErr w:type="spellStart"/>
      <w:r w:rsidRPr="006471FE">
        <w:rPr>
          <w:rFonts w:ascii="GHEA Grapalat" w:hAnsi="GHEA Grapalat"/>
          <w:b/>
          <w:lang w:val="fr-FR"/>
        </w:rPr>
        <w:t>առկա</w:t>
      </w:r>
      <w:proofErr w:type="spellEnd"/>
      <w:r w:rsidRPr="006471FE">
        <w:rPr>
          <w:rFonts w:ascii="GHEA Grapalat" w:hAnsi="GHEA Grapalat"/>
          <w:b/>
          <w:lang w:val="fr-FR"/>
        </w:rPr>
        <w:t xml:space="preserve"> </w:t>
      </w:r>
      <w:proofErr w:type="spellStart"/>
      <w:r w:rsidRPr="006471FE">
        <w:rPr>
          <w:rFonts w:ascii="GHEA Grapalat" w:hAnsi="GHEA Grapalat"/>
          <w:b/>
          <w:lang w:val="fr-FR"/>
        </w:rPr>
        <w:t>խնդիրները</w:t>
      </w:r>
      <w:proofErr w:type="spellEnd"/>
    </w:p>
    <w:p w:rsidR="00387742" w:rsidRDefault="00F93443" w:rsidP="00387742">
      <w:pPr>
        <w:pStyle w:val="NormalWeb"/>
        <w:spacing w:before="0" w:beforeAutospacing="0" w:after="0" w:afterAutospacing="0" w:line="360" w:lineRule="auto"/>
        <w:ind w:firstLine="567"/>
        <w:jc w:val="both"/>
        <w:rPr>
          <w:rFonts w:ascii="GHEA Grapalat" w:hAnsi="GHEA Grapalat"/>
          <w:color w:val="000000"/>
          <w:shd w:val="clear" w:color="auto" w:fill="FFFFFF"/>
          <w:lang w:val="hy-AM"/>
        </w:rPr>
      </w:pPr>
      <w:r>
        <w:rPr>
          <w:rStyle w:val="Strong"/>
          <w:rFonts w:ascii="GHEA Grapalat" w:hAnsi="GHEA Grapalat"/>
          <w:lang w:val="fr-FR"/>
        </w:rPr>
        <w:tab/>
      </w:r>
      <w:r w:rsidR="00387742">
        <w:rPr>
          <w:rFonts w:ascii="GHEA Grapalat" w:hAnsi="GHEA Grapalat"/>
          <w:color w:val="000000"/>
          <w:shd w:val="clear" w:color="auto" w:fill="FFFFFF"/>
          <w:lang w:val="hy-AM"/>
        </w:rPr>
        <w:t xml:space="preserve">Խնդիրը կայանում է նրանում, որ ՀՀ կառավարության </w:t>
      </w:r>
      <w:r w:rsidR="00387742" w:rsidRPr="00F04BB3">
        <w:rPr>
          <w:rFonts w:ascii="GHEA Grapalat" w:hAnsi="GHEA Grapalat"/>
          <w:color w:val="000000"/>
          <w:shd w:val="clear" w:color="auto" w:fill="FFFFFF"/>
          <w:lang w:val="hy-AM"/>
        </w:rPr>
        <w:t xml:space="preserve">2022 թվականի </w:t>
      </w:r>
      <w:r w:rsidR="00387742">
        <w:rPr>
          <w:rFonts w:ascii="GHEA Grapalat" w:hAnsi="GHEA Grapalat"/>
          <w:color w:val="000000"/>
          <w:shd w:val="clear" w:color="auto" w:fill="FFFFFF"/>
          <w:lang w:val="hy-AM"/>
        </w:rPr>
        <w:t xml:space="preserve">հուլիսի 14-ի </w:t>
      </w:r>
      <w:r w:rsidR="00387742" w:rsidRPr="00F04BB3">
        <w:rPr>
          <w:rFonts w:ascii="GHEA Grapalat" w:hAnsi="GHEA Grapalat"/>
          <w:color w:val="000000"/>
          <w:shd w:val="clear" w:color="auto" w:fill="FFFFFF"/>
          <w:lang w:val="hy-AM"/>
        </w:rPr>
        <w:t xml:space="preserve">N </w:t>
      </w:r>
      <w:r w:rsidR="00387742">
        <w:rPr>
          <w:rFonts w:ascii="GHEA Grapalat" w:hAnsi="GHEA Grapalat"/>
          <w:color w:val="000000"/>
          <w:shd w:val="clear" w:color="auto" w:fill="FFFFFF"/>
          <w:lang w:val="hy-AM"/>
        </w:rPr>
        <w:t>1090</w:t>
      </w:r>
      <w:r w:rsidR="00387742" w:rsidRPr="00F04BB3">
        <w:rPr>
          <w:rFonts w:ascii="GHEA Grapalat" w:hAnsi="GHEA Grapalat"/>
          <w:color w:val="000000"/>
          <w:shd w:val="clear" w:color="auto" w:fill="FFFFFF"/>
          <w:lang w:val="hy-AM"/>
        </w:rPr>
        <w:t>-</w:t>
      </w:r>
      <w:r w:rsidR="00387742">
        <w:rPr>
          <w:rFonts w:ascii="GHEA Grapalat" w:hAnsi="GHEA Grapalat"/>
          <w:color w:val="000000"/>
          <w:shd w:val="clear" w:color="auto" w:fill="FFFFFF"/>
          <w:lang w:val="hy-AM"/>
        </w:rPr>
        <w:t xml:space="preserve">Լ որոշման </w:t>
      </w:r>
      <w:r w:rsidR="00387742" w:rsidRPr="00F04BB3">
        <w:rPr>
          <w:rFonts w:ascii="GHEA Grapalat" w:hAnsi="GHEA Grapalat"/>
          <w:color w:val="000000"/>
          <w:shd w:val="clear" w:color="auto" w:fill="FFFFFF"/>
          <w:lang w:val="hy-AM"/>
        </w:rPr>
        <w:t>համաձայն 1205 ծրագրի 12029՝ «Անկանխիկ եղանակով վճարումներից կենսաթոշակառուներին հետվճարի տրամադրում» միջոցաման համար Ծառայությանը որպես միջոցառման վրա կատարվող մեկ ամսվա ծախսի վճար միջոցառման</w:t>
      </w:r>
      <w:r w:rsidR="00387742">
        <w:rPr>
          <w:rFonts w:ascii="GHEA Grapalat" w:hAnsi="GHEA Grapalat"/>
          <w:color w:val="000000"/>
          <w:shd w:val="clear" w:color="auto" w:fill="FFFFFF"/>
          <w:lang w:val="hy-AM"/>
        </w:rPr>
        <w:t xml:space="preserve"> պլանով </w:t>
      </w:r>
      <w:r w:rsidR="00387742" w:rsidRPr="00F04BB3">
        <w:rPr>
          <w:rFonts w:ascii="GHEA Grapalat" w:hAnsi="GHEA Grapalat"/>
          <w:color w:val="000000"/>
          <w:shd w:val="clear" w:color="auto" w:fill="FFFFFF"/>
          <w:lang w:val="hy-AM"/>
        </w:rPr>
        <w:t xml:space="preserve">տրամադրվել է 251,000.0 </w:t>
      </w:r>
      <w:r w:rsidR="00387742">
        <w:rPr>
          <w:rFonts w:ascii="GHEA Grapalat" w:hAnsi="GHEA Grapalat"/>
          <w:color w:val="000000"/>
          <w:shd w:val="clear" w:color="auto" w:fill="FFFFFF"/>
          <w:lang w:val="hy-AM"/>
        </w:rPr>
        <w:t xml:space="preserve">ՀՀ դրամ </w:t>
      </w:r>
      <w:r w:rsidR="00387742" w:rsidRPr="00F04BB3">
        <w:rPr>
          <w:rFonts w:ascii="GHEA Grapalat" w:hAnsi="GHEA Grapalat"/>
          <w:color w:val="000000"/>
          <w:shd w:val="clear" w:color="auto" w:fill="FFFFFF"/>
          <w:lang w:val="hy-AM"/>
        </w:rPr>
        <w:t xml:space="preserve">գումար, որը ներառում է </w:t>
      </w:r>
      <w:r w:rsidR="00387742">
        <w:rPr>
          <w:rFonts w:ascii="GHEA Grapalat" w:hAnsi="GHEA Grapalat"/>
          <w:color w:val="000000"/>
          <w:shd w:val="clear" w:color="auto" w:fill="FFFFFF"/>
          <w:lang w:val="hy-AM"/>
        </w:rPr>
        <w:t xml:space="preserve">միայն </w:t>
      </w:r>
      <w:r w:rsidR="00387742" w:rsidRPr="00F04BB3">
        <w:rPr>
          <w:rFonts w:ascii="GHEA Grapalat" w:hAnsi="GHEA Grapalat"/>
          <w:color w:val="000000"/>
          <w:shd w:val="clear" w:color="auto" w:fill="FFFFFF"/>
          <w:lang w:val="hy-AM"/>
        </w:rPr>
        <w:t xml:space="preserve">հետվճարի միջոցառման պետության կողմից վճարման ենթակա մասնաբաժինը և բանկի կողմից տրվող </w:t>
      </w:r>
      <w:r w:rsidR="00387742">
        <w:rPr>
          <w:rFonts w:ascii="GHEA Grapalat" w:hAnsi="GHEA Grapalat"/>
          <w:color w:val="000000"/>
          <w:shd w:val="clear" w:color="auto" w:fill="FFFFFF"/>
          <w:lang w:val="hy-AM"/>
        </w:rPr>
        <w:t>հետվճարի</w:t>
      </w:r>
      <w:r w:rsidR="00387742" w:rsidRPr="00F04BB3">
        <w:rPr>
          <w:rFonts w:ascii="GHEA Grapalat" w:hAnsi="GHEA Grapalat"/>
          <w:color w:val="000000"/>
          <w:shd w:val="clear" w:color="auto" w:fill="FFFFFF"/>
          <w:lang w:val="hy-AM"/>
        </w:rPr>
        <w:t xml:space="preserve"> գումարի եկամտային հարկի գումարը։</w:t>
      </w:r>
      <w:r w:rsidR="00387742">
        <w:rPr>
          <w:rFonts w:ascii="GHEA Grapalat" w:hAnsi="GHEA Grapalat"/>
          <w:color w:val="000000"/>
          <w:shd w:val="clear" w:color="auto" w:fill="FFFFFF"/>
          <w:lang w:val="hy-AM"/>
        </w:rPr>
        <w:t xml:space="preserve"> </w:t>
      </w:r>
    </w:p>
    <w:p w:rsidR="00387742" w:rsidRDefault="00387742" w:rsidP="00387742">
      <w:pPr>
        <w:pStyle w:val="NormalWeb"/>
        <w:spacing w:before="0" w:beforeAutospacing="0" w:after="0" w:afterAutospacing="0" w:line="360" w:lineRule="auto"/>
        <w:ind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Այստեղ ներառված չէ </w:t>
      </w:r>
      <w:r w:rsidRPr="00F04BB3">
        <w:rPr>
          <w:rFonts w:ascii="GHEA Grapalat" w:hAnsi="GHEA Grapalat"/>
          <w:color w:val="000000"/>
          <w:shd w:val="clear" w:color="auto" w:fill="FFFFFF"/>
          <w:lang w:val="hy-AM"/>
        </w:rPr>
        <w:t>հետվճարի միջոցառման</w:t>
      </w:r>
      <w:r>
        <w:rPr>
          <w:rFonts w:ascii="GHEA Grapalat" w:hAnsi="GHEA Grapalat"/>
          <w:color w:val="000000"/>
          <w:shd w:val="clear" w:color="auto" w:fill="FFFFFF"/>
          <w:lang w:val="hy-AM"/>
        </w:rPr>
        <w:t>՝</w:t>
      </w:r>
      <w:r w:rsidRPr="00F04BB3">
        <w:rPr>
          <w:rFonts w:ascii="GHEA Grapalat" w:hAnsi="GHEA Grapalat"/>
          <w:color w:val="000000"/>
          <w:shd w:val="clear" w:color="auto" w:fill="FFFFFF"/>
          <w:lang w:val="hy-AM"/>
        </w:rPr>
        <w:t xml:space="preserve"> բանկի կողմից տրվող </w:t>
      </w:r>
      <w:r>
        <w:rPr>
          <w:rFonts w:ascii="GHEA Grapalat" w:hAnsi="GHEA Grapalat"/>
          <w:color w:val="000000"/>
          <w:shd w:val="clear" w:color="auto" w:fill="FFFFFF"/>
          <w:lang w:val="hy-AM"/>
        </w:rPr>
        <w:t xml:space="preserve">մասնաբաժնի գումարը։ Այդ գումարը </w:t>
      </w:r>
      <w:r w:rsidRPr="00F04BB3">
        <w:rPr>
          <w:rFonts w:ascii="GHEA Grapalat" w:hAnsi="GHEA Grapalat"/>
          <w:color w:val="000000"/>
          <w:shd w:val="clear" w:color="auto" w:fill="FFFFFF"/>
          <w:lang w:val="hy-AM"/>
        </w:rPr>
        <w:t>1205 ծրագրի 12029</w:t>
      </w:r>
      <w:r>
        <w:rPr>
          <w:rFonts w:ascii="GHEA Grapalat" w:hAnsi="GHEA Grapalat"/>
          <w:color w:val="000000"/>
          <w:shd w:val="clear" w:color="auto" w:fill="FFFFFF"/>
          <w:lang w:val="hy-AM"/>
        </w:rPr>
        <w:t xml:space="preserve"> միջոցառման գանձապետական հաշվին փոխանցելու դեպքում, փոխանցված գումարը կգերազանցի միջոցառման պլանը </w:t>
      </w:r>
      <w:r w:rsidRPr="00387742">
        <w:rPr>
          <w:rFonts w:ascii="GHEA Grapalat" w:hAnsi="GHEA Grapalat"/>
          <w:color w:val="000000"/>
          <w:shd w:val="clear" w:color="auto" w:fill="FFFFFF"/>
          <w:lang w:val="hy-AM"/>
        </w:rPr>
        <w:t>(</w:t>
      </w:r>
      <w:r w:rsidRPr="00F04BB3">
        <w:rPr>
          <w:rFonts w:ascii="GHEA Grapalat" w:hAnsi="GHEA Grapalat"/>
          <w:color w:val="000000"/>
          <w:shd w:val="clear" w:color="auto" w:fill="FFFFFF"/>
          <w:lang w:val="hy-AM"/>
        </w:rPr>
        <w:t xml:space="preserve">251,000.0 </w:t>
      </w:r>
      <w:r>
        <w:rPr>
          <w:rFonts w:ascii="GHEA Grapalat" w:hAnsi="GHEA Grapalat"/>
          <w:color w:val="000000"/>
          <w:shd w:val="clear" w:color="auto" w:fill="FFFFFF"/>
          <w:lang w:val="hy-AM"/>
        </w:rPr>
        <w:t>ՀՀ դրամը</w:t>
      </w:r>
      <w:r w:rsidRPr="00387742">
        <w:rPr>
          <w:rFonts w:ascii="GHEA Grapalat" w:hAnsi="GHEA Grapalat"/>
          <w:color w:val="000000"/>
          <w:shd w:val="clear" w:color="auto" w:fill="FFFFFF"/>
          <w:lang w:val="hy-AM"/>
        </w:rPr>
        <w:t>)</w:t>
      </w:r>
      <w:r>
        <w:rPr>
          <w:rFonts w:ascii="GHEA Grapalat" w:hAnsi="GHEA Grapalat"/>
          <w:color w:val="000000"/>
          <w:shd w:val="clear" w:color="auto" w:fill="FFFFFF"/>
          <w:lang w:val="hy-AM"/>
        </w:rPr>
        <w:t>, իսկ միջոցառման պլանը կարող է փոփոխվել միայն ՀՀ կառավարության որոշմամբ։</w:t>
      </w:r>
    </w:p>
    <w:p w:rsidR="00F93443" w:rsidRPr="002B3952" w:rsidRDefault="00F93443" w:rsidP="00F93443">
      <w:pPr>
        <w:spacing w:line="360" w:lineRule="auto"/>
        <w:ind w:firstLine="630"/>
        <w:rPr>
          <w:rFonts w:ascii="GHEA Grapalat" w:eastAsia="MS Mincho" w:hAnsi="GHEA Grapalat" w:cs="MS Mincho"/>
          <w:b/>
          <w:color w:val="000000"/>
          <w:lang w:val="hy-AM"/>
        </w:rPr>
      </w:pPr>
      <w:r w:rsidRPr="002B3952">
        <w:rPr>
          <w:rFonts w:ascii="GHEA Grapalat" w:eastAsia="Calibri" w:hAnsi="GHEA Grapalat" w:cs="Sylfaen"/>
          <w:b/>
          <w:color w:val="000000"/>
          <w:lang w:val="hy-AM"/>
        </w:rPr>
        <w:t>3</w:t>
      </w:r>
      <w:r w:rsidRPr="002B3952">
        <w:rPr>
          <w:rFonts w:ascii="GHEA Grapalat" w:eastAsia="Calibri" w:hAnsi="GHEA Grapalat" w:cs="Cambria Math"/>
          <w:b/>
          <w:color w:val="000000"/>
          <w:lang w:val="hy-AM"/>
        </w:rPr>
        <w:t>.</w:t>
      </w:r>
      <w:r w:rsidRPr="002B3952">
        <w:rPr>
          <w:rFonts w:ascii="GHEA Grapalat" w:eastAsia="Calibri" w:hAnsi="GHEA Grapalat" w:cs="Sylfaen"/>
          <w:b/>
          <w:color w:val="000000"/>
          <w:lang w:val="hy-AM"/>
        </w:rPr>
        <w:t xml:space="preserve"> Առկա խնդրի առաջարկվող լուծումը</w:t>
      </w:r>
    </w:p>
    <w:p w:rsidR="00F93443" w:rsidRDefault="00387742" w:rsidP="00F93443">
      <w:pPr>
        <w:spacing w:line="360" w:lineRule="auto"/>
        <w:ind w:firstLine="630"/>
        <w:jc w:val="both"/>
        <w:rPr>
          <w:rFonts w:ascii="GHEA Grapalat" w:hAnsi="GHEA Grapalat"/>
          <w:lang w:val="hy-AM" w:eastAsia="en-US"/>
        </w:rPr>
      </w:pPr>
      <w:r w:rsidRPr="00387742">
        <w:rPr>
          <w:rFonts w:ascii="GHEA Grapalat" w:hAnsi="GHEA Grapalat"/>
          <w:lang w:val="hy-AM" w:eastAsia="en-US"/>
        </w:rPr>
        <w:t>ՀՀ հարկային օրենսգրք</w:t>
      </w:r>
      <w:r>
        <w:rPr>
          <w:rFonts w:ascii="GHEA Grapalat" w:hAnsi="GHEA Grapalat"/>
          <w:lang w:val="hy-AM" w:eastAsia="en-US"/>
        </w:rPr>
        <w:t>՝</w:t>
      </w:r>
    </w:p>
    <w:p w:rsidR="00387742" w:rsidRPr="00387742" w:rsidRDefault="00387742" w:rsidP="00387742">
      <w:pPr>
        <w:pStyle w:val="ListParagraph"/>
        <w:numPr>
          <w:ilvl w:val="0"/>
          <w:numId w:val="3"/>
        </w:numPr>
        <w:tabs>
          <w:tab w:val="left" w:pos="851"/>
        </w:tabs>
        <w:spacing w:line="360" w:lineRule="auto"/>
        <w:ind w:left="0" w:firstLine="567"/>
        <w:jc w:val="both"/>
        <w:rPr>
          <w:rFonts w:ascii="GHEA Grapalat" w:hAnsi="GHEA Grapalat" w:cs="GHEA Grapalat"/>
          <w:bCs/>
          <w:iCs/>
          <w:lang w:val="hy-AM"/>
        </w:rPr>
      </w:pPr>
      <w:r w:rsidRPr="00387742">
        <w:rPr>
          <w:rFonts w:ascii="GHEA Grapalat" w:hAnsi="GHEA Grapalat" w:cs="GHEA Grapalat"/>
          <w:bCs/>
          <w:iCs/>
          <w:lang w:val="hy-AM"/>
        </w:rPr>
        <w:t>4-րդ հոդվածի 1-ին մասի՝</w:t>
      </w:r>
    </w:p>
    <w:p w:rsidR="00387742" w:rsidRPr="00387742" w:rsidRDefault="00387742" w:rsidP="00387742">
      <w:pPr>
        <w:pStyle w:val="ListParagraph"/>
        <w:numPr>
          <w:ilvl w:val="0"/>
          <w:numId w:val="4"/>
        </w:numPr>
        <w:tabs>
          <w:tab w:val="left" w:pos="0"/>
        </w:tabs>
        <w:spacing w:line="360" w:lineRule="auto"/>
        <w:ind w:left="0" w:firstLine="567"/>
        <w:jc w:val="both"/>
        <w:rPr>
          <w:rFonts w:ascii="GHEA Grapalat" w:hAnsi="GHEA Grapalat" w:cs="GHEA Grapalat"/>
          <w:bCs/>
          <w:iCs/>
          <w:lang w:val="hy-AM"/>
        </w:rPr>
      </w:pPr>
      <w:r w:rsidRPr="00387742">
        <w:rPr>
          <w:rFonts w:ascii="GHEA Grapalat" w:hAnsi="GHEA Grapalat" w:cs="GHEA Grapalat"/>
          <w:bCs/>
          <w:iCs/>
          <w:lang w:val="hy-AM"/>
        </w:rPr>
        <w:t>23-</w:t>
      </w:r>
      <w:r w:rsidRPr="00387742">
        <w:rPr>
          <w:rFonts w:ascii="GHEA Grapalat" w:hAnsi="GHEA Grapalat"/>
          <w:bCs/>
          <w:iCs/>
          <w:lang w:val="hy-AM"/>
        </w:rPr>
        <w:t>րդ</w:t>
      </w:r>
      <w:r w:rsidRPr="00387742">
        <w:rPr>
          <w:rFonts w:ascii="GHEA Grapalat" w:hAnsi="GHEA Grapalat" w:cs="GHEA Grapalat"/>
          <w:bCs/>
          <w:iCs/>
          <w:lang w:val="hy-AM"/>
        </w:rPr>
        <w:t xml:space="preserve"> </w:t>
      </w:r>
      <w:r w:rsidRPr="00387742">
        <w:rPr>
          <w:rFonts w:ascii="GHEA Grapalat" w:hAnsi="GHEA Grapalat"/>
          <w:bCs/>
          <w:iCs/>
          <w:lang w:val="hy-AM"/>
        </w:rPr>
        <w:t>կետի</w:t>
      </w:r>
      <w:r w:rsidRPr="00387742">
        <w:rPr>
          <w:rFonts w:ascii="GHEA Grapalat" w:hAnsi="GHEA Grapalat" w:cs="GHEA Grapalat"/>
          <w:bCs/>
          <w:iCs/>
          <w:lang w:val="hy-AM"/>
        </w:rPr>
        <w:t xml:space="preserve"> </w:t>
      </w:r>
      <w:r w:rsidRPr="00387742">
        <w:rPr>
          <w:rFonts w:ascii="GHEA Grapalat" w:hAnsi="GHEA Grapalat"/>
          <w:bCs/>
          <w:iCs/>
          <w:lang w:val="hy-AM"/>
        </w:rPr>
        <w:t>համաձայն՝</w:t>
      </w:r>
      <w:r w:rsidRPr="00387742">
        <w:rPr>
          <w:rFonts w:ascii="GHEA Grapalat" w:hAnsi="GHEA Grapalat" w:cs="GHEA Grapalat"/>
          <w:bCs/>
          <w:iCs/>
          <w:lang w:val="hy-AM"/>
        </w:rPr>
        <w:t xml:space="preserve"> </w:t>
      </w:r>
      <w:r w:rsidRPr="00387742">
        <w:rPr>
          <w:rFonts w:ascii="GHEA Grapalat" w:hAnsi="GHEA Grapalat"/>
          <w:bCs/>
          <w:color w:val="000000"/>
          <w:shd w:val="clear" w:color="auto" w:fill="FFFFFF"/>
          <w:lang w:val="hy-AM"/>
        </w:rPr>
        <w:t>եկամուտ է համարվում</w:t>
      </w:r>
      <w:r w:rsidRPr="00387742">
        <w:rPr>
          <w:rFonts w:ascii="GHEA Grapalat" w:hAnsi="GHEA Grapalat"/>
          <w:b/>
          <w:bCs/>
          <w:color w:val="000000"/>
          <w:shd w:val="clear" w:color="auto" w:fill="FFFFFF"/>
          <w:lang w:val="hy-AM"/>
        </w:rPr>
        <w:t xml:space="preserve"> </w:t>
      </w:r>
      <w:r w:rsidRPr="00387742">
        <w:rPr>
          <w:rFonts w:ascii="GHEA Grapalat" w:hAnsi="GHEA Grapalat"/>
          <w:color w:val="000000"/>
          <w:shd w:val="clear" w:color="auto" w:fill="FFFFFF"/>
          <w:lang w:val="hy-AM"/>
        </w:rPr>
        <w:t>ձեռնարկատիրական, անձնական և (կամ) պասիվ եկամուտը,</w:t>
      </w:r>
    </w:p>
    <w:p w:rsidR="00387742" w:rsidRPr="00387742" w:rsidRDefault="00387742" w:rsidP="00387742">
      <w:pPr>
        <w:pStyle w:val="ListParagraph"/>
        <w:numPr>
          <w:ilvl w:val="0"/>
          <w:numId w:val="4"/>
        </w:numPr>
        <w:tabs>
          <w:tab w:val="left" w:pos="0"/>
        </w:tabs>
        <w:spacing w:line="360" w:lineRule="auto"/>
        <w:ind w:left="0" w:firstLine="567"/>
        <w:jc w:val="both"/>
        <w:rPr>
          <w:rFonts w:ascii="GHEA Grapalat" w:hAnsi="GHEA Grapalat" w:cs="GHEA Grapalat"/>
          <w:bCs/>
          <w:iCs/>
          <w:lang w:val="hy-AM"/>
        </w:rPr>
      </w:pPr>
      <w:r w:rsidRPr="00387742">
        <w:rPr>
          <w:rFonts w:ascii="GHEA Grapalat" w:hAnsi="GHEA Grapalat" w:cs="GHEA Grapalat"/>
          <w:bCs/>
          <w:iCs/>
          <w:lang w:val="hy-AM"/>
        </w:rPr>
        <w:t>26-րդ կետի համաձայն՝ պասիվ եկամուտը ֆիզիկական անձի կամ Օրենսգրքի 27-րդ հոդվածի համաձայն, Հայաստանի Հանրապետությունում հաշվառված մշտական հաստատություն չունեցող ոչ ռեզիդենտ կազմակերպության կողմից իր ակտիվների ներդրմամբ (տրամադրելով) բացառապես այլ անձանց գործունեությունից ստացվող եկամուտն է, մասնավորապես՝ շահաբաժին, տոկոս, ռոյալթի, վարձակալական վճար, ակտիվների արժեքի հավելաճ (բացառությամբ նույն մասի 24-րդ կետով սահմանված դեպքերի և նույն մասի 25-րդ կետի կիրառության իմաստով անձնական եկամուտ համարվող՝ անհատ ձեռնարկատեր կամ նոտար համարվող ռեզիդենտ ֆիզիկական անձի կողմից ստացվող շահաբաժինների),</w:t>
      </w:r>
    </w:p>
    <w:p w:rsidR="00387742" w:rsidRPr="0019004B" w:rsidRDefault="00387742" w:rsidP="00387742">
      <w:pPr>
        <w:pStyle w:val="ListParagraph"/>
        <w:numPr>
          <w:ilvl w:val="0"/>
          <w:numId w:val="4"/>
        </w:numPr>
        <w:tabs>
          <w:tab w:val="left" w:pos="0"/>
        </w:tabs>
        <w:spacing w:line="360" w:lineRule="auto"/>
        <w:ind w:left="0" w:firstLine="567"/>
        <w:jc w:val="both"/>
        <w:rPr>
          <w:rFonts w:ascii="GHEA Grapalat" w:hAnsi="GHEA Grapalat" w:cs="GHEA Grapalat"/>
          <w:bCs/>
          <w:iCs/>
          <w:lang w:val="hy-AM"/>
        </w:rPr>
      </w:pPr>
      <w:r w:rsidRPr="00387742">
        <w:rPr>
          <w:rFonts w:ascii="GHEA Grapalat" w:hAnsi="GHEA Grapalat"/>
          <w:bCs/>
          <w:color w:val="000000"/>
          <w:shd w:val="clear" w:color="auto" w:fill="FFFFFF"/>
          <w:lang w:val="hy-AM"/>
        </w:rPr>
        <w:t>33-րդ կետի համաձայն՝ տոկոս է համարվում</w:t>
      </w:r>
      <w:r w:rsidRPr="00387742">
        <w:rPr>
          <w:rFonts w:ascii="GHEA Grapalat" w:hAnsi="GHEA Grapalat"/>
          <w:b/>
          <w:bCs/>
          <w:color w:val="000000"/>
          <w:shd w:val="clear" w:color="auto" w:fill="FFFFFF"/>
          <w:lang w:val="hy-AM"/>
        </w:rPr>
        <w:t xml:space="preserve"> </w:t>
      </w:r>
      <w:r w:rsidRPr="00387742">
        <w:rPr>
          <w:rFonts w:ascii="GHEA Grapalat" w:hAnsi="GHEA Grapalat"/>
          <w:color w:val="000000"/>
          <w:shd w:val="clear" w:color="auto" w:fill="FFFFFF"/>
          <w:lang w:val="hy-AM"/>
        </w:rPr>
        <w:t>այլ անձին վերադարձելիության</w:t>
      </w:r>
      <w:r w:rsidRPr="0019004B">
        <w:rPr>
          <w:rFonts w:ascii="GHEA Grapalat" w:hAnsi="GHEA Grapalat"/>
          <w:color w:val="000000"/>
          <w:shd w:val="clear" w:color="auto" w:fill="FFFFFF"/>
          <w:lang w:val="hy-AM"/>
        </w:rPr>
        <w:t xml:space="preserve"> սկզբունքով տրամադրված (այդ թվում՝ վճարային արժեթուղթ ձեռք բերելու դիմաց, </w:t>
      </w:r>
      <w:r w:rsidRPr="0019004B">
        <w:rPr>
          <w:rFonts w:ascii="GHEA Grapalat" w:hAnsi="GHEA Grapalat"/>
          <w:color w:val="000000"/>
          <w:shd w:val="clear" w:color="auto" w:fill="FFFFFF"/>
          <w:lang w:val="hy-AM"/>
        </w:rPr>
        <w:lastRenderedPageBreak/>
        <w:t>որպես փոխա</w:t>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t>ռություն, որպես կանխավճար, սպասարկող բանկի բանկային հաշվին հաշվեգրված) դրա</w:t>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t>մական միջոցների օգտագործման կամ իրացման գնի տարաժամկետ վճարման դիմաց ստաց</w:t>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t>ված կամ ստացման ենթակա եկամուտը: Տոկոս չի համարվում կետանցված վճարման համար օրենքով կամ գործարքով պարտավորեցված տույժը, ներառյալ՝ բանկային տոկոսը,</w:t>
      </w:r>
    </w:p>
    <w:p w:rsidR="00387742" w:rsidRPr="0019004B" w:rsidRDefault="00387742" w:rsidP="00387742">
      <w:pPr>
        <w:pStyle w:val="ListParagraph"/>
        <w:numPr>
          <w:ilvl w:val="0"/>
          <w:numId w:val="3"/>
        </w:numPr>
        <w:tabs>
          <w:tab w:val="left" w:pos="851"/>
        </w:tabs>
        <w:spacing w:line="360" w:lineRule="auto"/>
        <w:ind w:left="0" w:firstLine="567"/>
        <w:jc w:val="both"/>
        <w:rPr>
          <w:rFonts w:ascii="GHEA Grapalat" w:hAnsi="GHEA Grapalat"/>
          <w:color w:val="000000"/>
          <w:shd w:val="clear" w:color="auto" w:fill="FFFFFF"/>
          <w:lang w:val="hy-AM"/>
        </w:rPr>
      </w:pPr>
      <w:r w:rsidRPr="0019004B">
        <w:rPr>
          <w:rFonts w:ascii="GHEA Grapalat" w:hAnsi="GHEA Grapalat"/>
          <w:color w:val="000000"/>
          <w:shd w:val="clear" w:color="auto" w:fill="FFFFFF"/>
          <w:lang w:val="hy-AM"/>
        </w:rPr>
        <w:t>150-րդ հոդվածի 1-ին մասի համաձայն՝ եթե նույն հոդվածի 2-15-րդ մասերով այլ բան սահ</w:t>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t>մանված չէ, ապա հարկման բազայի նկատմամբ եկամտային հարկը հաշվարկվում է, մասնավորապես, 2022 թվա</w:t>
      </w:r>
      <w:r w:rsidRPr="0019004B">
        <w:rPr>
          <w:rFonts w:ascii="GHEA Grapalat" w:hAnsi="GHEA Grapalat"/>
          <w:color w:val="000000"/>
          <w:shd w:val="clear" w:color="auto" w:fill="FFFFFF"/>
          <w:lang w:val="hy-AM"/>
        </w:rPr>
        <w:softHyphen/>
        <w:t>կանի համար 21 տոկոս դրույքաչափով:</w:t>
      </w:r>
    </w:p>
    <w:p w:rsidR="00387742" w:rsidRPr="0019004B" w:rsidRDefault="00387742" w:rsidP="00387742">
      <w:pPr>
        <w:pStyle w:val="ListParagraph"/>
        <w:tabs>
          <w:tab w:val="left" w:pos="851"/>
        </w:tabs>
        <w:spacing w:line="360" w:lineRule="auto"/>
        <w:ind w:left="0" w:firstLine="567"/>
        <w:jc w:val="both"/>
        <w:rPr>
          <w:rFonts w:ascii="GHEA Grapalat" w:hAnsi="GHEA Grapalat"/>
          <w:color w:val="000000"/>
          <w:shd w:val="clear" w:color="auto" w:fill="FFFFFF"/>
          <w:lang w:val="hy-AM"/>
        </w:rPr>
      </w:pPr>
      <w:r w:rsidRPr="0019004B">
        <w:rPr>
          <w:rFonts w:ascii="GHEA Grapalat" w:hAnsi="GHEA Grapalat"/>
          <w:color w:val="000000"/>
          <w:shd w:val="clear" w:color="auto" w:fill="FFFFFF"/>
          <w:lang w:val="hy-AM"/>
        </w:rPr>
        <w:t>Հաշվի առնելով վերոգրյալը՝ հայտնում ենք, որ անկանխիկ եղանակով վճարումներից կենսա</w:t>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t>թո</w:t>
      </w:r>
      <w:r w:rsidRPr="0019004B">
        <w:rPr>
          <w:rFonts w:ascii="GHEA Grapalat" w:hAnsi="GHEA Grapalat"/>
          <w:color w:val="000000"/>
          <w:shd w:val="clear" w:color="auto" w:fill="FFFFFF"/>
          <w:lang w:val="hy-AM"/>
        </w:rPr>
        <w:softHyphen/>
        <w:t>շա</w:t>
      </w:r>
      <w:r w:rsidRPr="0019004B">
        <w:rPr>
          <w:rFonts w:ascii="GHEA Grapalat" w:hAnsi="GHEA Grapalat"/>
          <w:color w:val="000000"/>
          <w:shd w:val="clear" w:color="auto" w:fill="FFFFFF"/>
          <w:lang w:val="hy-AM"/>
        </w:rPr>
        <w:softHyphen/>
        <w:t>կառուներին հետվճար տրամադրելու ժամանակ կեն</w:t>
      </w:r>
      <w:r w:rsidRPr="0019004B">
        <w:rPr>
          <w:rFonts w:ascii="GHEA Grapalat" w:hAnsi="GHEA Grapalat"/>
          <w:color w:val="000000"/>
          <w:shd w:val="clear" w:color="auto" w:fill="FFFFFF"/>
          <w:lang w:val="hy-AM"/>
        </w:rPr>
        <w:softHyphen/>
        <w:t>սա</w:t>
      </w:r>
      <w:r w:rsidRPr="0019004B">
        <w:rPr>
          <w:rFonts w:ascii="GHEA Grapalat" w:hAnsi="GHEA Grapalat"/>
          <w:color w:val="000000"/>
          <w:shd w:val="clear" w:color="auto" w:fill="FFFFFF"/>
          <w:lang w:val="hy-AM"/>
        </w:rPr>
        <w:softHyphen/>
      </w:r>
      <w:r w:rsidRPr="0019004B">
        <w:rPr>
          <w:rFonts w:ascii="GHEA Grapalat" w:hAnsi="GHEA Grapalat"/>
          <w:color w:val="000000"/>
          <w:shd w:val="clear" w:color="auto" w:fill="FFFFFF"/>
          <w:lang w:val="hy-AM"/>
        </w:rPr>
        <w:softHyphen/>
        <w:t>թո</w:t>
      </w:r>
      <w:r w:rsidRPr="0019004B">
        <w:rPr>
          <w:rFonts w:ascii="GHEA Grapalat" w:hAnsi="GHEA Grapalat"/>
          <w:color w:val="000000"/>
          <w:shd w:val="clear" w:color="auto" w:fill="FFFFFF"/>
          <w:lang w:val="hy-AM"/>
        </w:rPr>
        <w:softHyphen/>
        <w:t>շա</w:t>
      </w:r>
      <w:r w:rsidRPr="0019004B">
        <w:rPr>
          <w:rFonts w:ascii="GHEA Grapalat" w:hAnsi="GHEA Grapalat"/>
          <w:color w:val="000000"/>
          <w:shd w:val="clear" w:color="auto" w:fill="FFFFFF"/>
          <w:lang w:val="hy-AM"/>
        </w:rPr>
        <w:softHyphen/>
        <w:t>կառուների կողմից ստաց</w:t>
      </w:r>
      <w:r w:rsidRPr="0019004B">
        <w:rPr>
          <w:rFonts w:ascii="GHEA Grapalat" w:hAnsi="GHEA Grapalat"/>
          <w:color w:val="000000"/>
          <w:shd w:val="clear" w:color="auto" w:fill="FFFFFF"/>
          <w:lang w:val="hy-AM"/>
        </w:rPr>
        <w:softHyphen/>
        <w:t>վող գումարները հարկային օրենսդրության կիրա</w:t>
      </w:r>
      <w:r w:rsidRPr="0019004B">
        <w:rPr>
          <w:rFonts w:ascii="GHEA Grapalat" w:hAnsi="GHEA Grapalat"/>
          <w:color w:val="000000"/>
          <w:shd w:val="clear" w:color="auto" w:fill="FFFFFF"/>
          <w:lang w:val="hy-AM"/>
        </w:rPr>
        <w:softHyphen/>
        <w:t>ռու</w:t>
      </w:r>
      <w:r w:rsidRPr="0019004B">
        <w:rPr>
          <w:rFonts w:ascii="GHEA Grapalat" w:hAnsi="GHEA Grapalat"/>
          <w:color w:val="000000"/>
          <w:shd w:val="clear" w:color="auto" w:fill="FFFFFF"/>
          <w:lang w:val="hy-AM"/>
        </w:rPr>
        <w:softHyphen/>
        <w:t>թյան առումով չեն համարվում պասիվ եկամուտներ, հետևաբար՝ խնդրո առարկա դեպքում գործընկեր բանկի կողմից տրվող հետվճարի մասով առաջացող եկամտային հարկը 2022 թվա</w:t>
      </w:r>
      <w:r w:rsidRPr="0019004B">
        <w:rPr>
          <w:rFonts w:ascii="GHEA Grapalat" w:hAnsi="GHEA Grapalat"/>
          <w:color w:val="000000"/>
          <w:shd w:val="clear" w:color="auto" w:fill="FFFFFF"/>
          <w:lang w:val="hy-AM"/>
        </w:rPr>
        <w:softHyphen/>
        <w:t>կանի համար պետք է հաշվարկվի 21 տոկոս դրույ</w:t>
      </w:r>
      <w:r w:rsidRPr="0019004B">
        <w:rPr>
          <w:rFonts w:ascii="GHEA Grapalat" w:hAnsi="GHEA Grapalat"/>
          <w:color w:val="000000"/>
          <w:shd w:val="clear" w:color="auto" w:fill="FFFFFF"/>
          <w:lang w:val="hy-AM"/>
        </w:rPr>
        <w:softHyphen/>
        <w:t>քաչափով:</w:t>
      </w:r>
    </w:p>
    <w:p w:rsidR="00F93443" w:rsidRPr="002B3952" w:rsidRDefault="00F93443" w:rsidP="00F93443">
      <w:pPr>
        <w:spacing w:line="360" w:lineRule="auto"/>
        <w:ind w:firstLine="630"/>
        <w:jc w:val="both"/>
        <w:rPr>
          <w:rFonts w:ascii="GHEA Grapalat" w:eastAsia="MS Mincho" w:hAnsi="GHEA Grapalat" w:cs="MS Mincho"/>
          <w:b/>
          <w:color w:val="000000"/>
          <w:lang w:val="hy-AM"/>
        </w:rPr>
      </w:pPr>
      <w:r w:rsidRPr="002B3952">
        <w:rPr>
          <w:rFonts w:ascii="GHEA Grapalat" w:hAnsi="GHEA Grapalat"/>
          <w:b/>
          <w:color w:val="000000"/>
          <w:lang w:val="hy-AM"/>
        </w:rPr>
        <w:t>4. Կարգավորման առարկան</w:t>
      </w:r>
    </w:p>
    <w:p w:rsidR="00873E16" w:rsidRPr="001A50E6" w:rsidRDefault="00873E16" w:rsidP="001A50E6">
      <w:pPr>
        <w:spacing w:line="360" w:lineRule="auto"/>
        <w:ind w:firstLine="630"/>
        <w:jc w:val="both"/>
        <w:rPr>
          <w:rFonts w:ascii="GHEA Grapalat" w:hAnsi="GHEA Grapalat"/>
          <w:lang w:val="af-ZA" w:eastAsia="en-US"/>
        </w:rPr>
      </w:pPr>
      <w:r w:rsidRPr="00873E16">
        <w:rPr>
          <w:rFonts w:ascii="GHEA Grapalat" w:hAnsi="GHEA Grapalat"/>
          <w:lang w:val="af-ZA" w:eastAsia="en-US"/>
        </w:rPr>
        <w:t xml:space="preserve">Գործընկեր բանկերից ստացվող միջոցները ՀՀ աշխատանքի և սոցիալական հարցերի նախարարության միասնական սոցիալական ծառայության գանձապետական հաշվին փոխանցելու համար </w:t>
      </w:r>
      <w:r>
        <w:rPr>
          <w:rFonts w:ascii="GHEA Grapalat" w:hAnsi="GHEA Grapalat"/>
          <w:lang w:val="hy-AM" w:eastAsia="en-US"/>
        </w:rPr>
        <w:t>անհրաժեշտություն է առաջացել</w:t>
      </w:r>
      <w:r w:rsidRPr="00873E16">
        <w:rPr>
          <w:rFonts w:ascii="GHEA Grapalat" w:hAnsi="GHEA Grapalat"/>
          <w:lang w:val="af-ZA" w:eastAsia="en-US"/>
        </w:rPr>
        <w:t xml:space="preserve"> շրջանառել ՀՀ կառավարության որոշման նախագիծ՝ բանկերից ստացվող միջոցների գծով եկամուտների ավելացման և նույն չափով այդ նպատակի համար առկա 1205 ծրագրի 12029  «Անկանխիկ եղանակով վճարումներից կենսաթոշակառուներին հետվճարի տրամադրում» միջոցառման ծախսերի ավելացման ձևաչափով:</w:t>
      </w:r>
      <w:r w:rsidR="001A50E6">
        <w:rPr>
          <w:rFonts w:ascii="GHEA Grapalat" w:hAnsi="GHEA Grapalat"/>
          <w:lang w:val="hy-AM" w:eastAsia="en-US"/>
        </w:rPr>
        <w:t xml:space="preserve"> Հ</w:t>
      </w:r>
      <w:r w:rsidR="00F93443">
        <w:rPr>
          <w:rFonts w:ascii="GHEA Grapalat" w:hAnsi="GHEA Grapalat"/>
          <w:lang w:val="af-ZA" w:eastAsia="en-US"/>
        </w:rPr>
        <w:t>աշվարկված ա</w:t>
      </w:r>
      <w:r w:rsidR="00F93443">
        <w:rPr>
          <w:rFonts w:ascii="GHEA Grapalat" w:hAnsi="GHEA Grapalat"/>
          <w:lang w:val="hy-AM"/>
        </w:rPr>
        <w:t>նկանխիկ եղանակով վճարումներից հետվճար</w:t>
      </w:r>
      <w:r w:rsidR="00F93443" w:rsidRPr="00C649BB">
        <w:rPr>
          <w:rFonts w:ascii="GHEA Grapalat" w:hAnsi="GHEA Grapalat"/>
          <w:lang w:val="hy-AM"/>
        </w:rPr>
        <w:t>ի</w:t>
      </w:r>
      <w:r w:rsidR="00F93443" w:rsidRPr="00882CB9">
        <w:rPr>
          <w:rFonts w:ascii="GHEA Grapalat" w:hAnsi="GHEA Grapalat"/>
          <w:lang w:val="fr-FR"/>
        </w:rPr>
        <w:t xml:space="preserve"> </w:t>
      </w:r>
      <w:r w:rsidR="00F93443" w:rsidRPr="00C649BB">
        <w:rPr>
          <w:rFonts w:ascii="GHEA Grapalat" w:hAnsi="GHEA Grapalat"/>
          <w:lang w:val="hy-AM"/>
        </w:rPr>
        <w:t>գումարը</w:t>
      </w:r>
      <w:r w:rsidR="00F93443" w:rsidRPr="00882CB9">
        <w:rPr>
          <w:rFonts w:ascii="GHEA Grapalat" w:hAnsi="GHEA Grapalat"/>
          <w:lang w:val="fr-FR"/>
        </w:rPr>
        <w:t xml:space="preserve"> </w:t>
      </w:r>
      <w:r w:rsidR="00F93443" w:rsidRPr="00C649BB">
        <w:rPr>
          <w:rFonts w:ascii="GHEA Grapalat" w:hAnsi="GHEA Grapalat"/>
          <w:lang w:val="hy-AM"/>
        </w:rPr>
        <w:t>կազմում</w:t>
      </w:r>
      <w:r w:rsidR="00F93443" w:rsidRPr="00882CB9">
        <w:rPr>
          <w:rFonts w:ascii="GHEA Grapalat" w:hAnsi="GHEA Grapalat"/>
          <w:lang w:val="fr-FR"/>
        </w:rPr>
        <w:t xml:space="preserve"> </w:t>
      </w:r>
      <w:r w:rsidR="00F93443" w:rsidRPr="00C649BB">
        <w:rPr>
          <w:rFonts w:ascii="GHEA Grapalat" w:hAnsi="GHEA Grapalat"/>
          <w:lang w:val="hy-AM"/>
        </w:rPr>
        <w:t>է</w:t>
      </w:r>
      <w:r w:rsidR="00F93443" w:rsidRPr="00882CB9">
        <w:rPr>
          <w:rFonts w:ascii="GHEA Grapalat" w:hAnsi="GHEA Grapalat"/>
          <w:lang w:val="fr-FR"/>
        </w:rPr>
        <w:t xml:space="preserve"> </w:t>
      </w:r>
      <w:r w:rsidR="0087390E">
        <w:rPr>
          <w:rFonts w:ascii="GHEA Grapalat" w:hAnsi="GHEA Grapalat"/>
          <w:lang w:val="hy-AM"/>
        </w:rPr>
        <w:t>207783.6</w:t>
      </w:r>
      <w:r>
        <w:rPr>
          <w:rFonts w:ascii="GHEA Grapalat" w:hAnsi="GHEA Grapalat"/>
          <w:lang w:val="hy-AM"/>
        </w:rPr>
        <w:t xml:space="preserve"> հազար</w:t>
      </w:r>
      <w:r w:rsidR="00F93443">
        <w:rPr>
          <w:rFonts w:ascii="GHEA Grapalat" w:hAnsi="GHEA Grapalat"/>
          <w:lang w:val="fr-FR"/>
        </w:rPr>
        <w:t xml:space="preserve"> </w:t>
      </w:r>
      <w:proofErr w:type="spellStart"/>
      <w:r w:rsidR="00F93443">
        <w:rPr>
          <w:rFonts w:ascii="GHEA Grapalat" w:hAnsi="GHEA Grapalat"/>
          <w:lang w:val="fr-FR"/>
        </w:rPr>
        <w:t>դրամ</w:t>
      </w:r>
      <w:proofErr w:type="spellEnd"/>
      <w:r w:rsidR="0087390E">
        <w:rPr>
          <w:rFonts w:ascii="GHEA Grapalat" w:hAnsi="GHEA Grapalat"/>
          <w:lang w:val="hy-AM"/>
        </w:rPr>
        <w:t xml:space="preserve"> </w:t>
      </w:r>
      <w:r w:rsidR="0087390E" w:rsidRPr="0087390E">
        <w:rPr>
          <w:rFonts w:ascii="GHEA Grapalat" w:hAnsi="GHEA Grapalat"/>
          <w:lang w:val="af-ZA"/>
        </w:rPr>
        <w:t>(</w:t>
      </w:r>
      <w:r w:rsidR="00C43065">
        <w:rPr>
          <w:rFonts w:ascii="GHEA Grapalat" w:hAnsi="GHEA Grapalat"/>
          <w:lang w:val="hy-AM"/>
        </w:rPr>
        <w:t>հաշվարկը կցվում է</w:t>
      </w:r>
      <w:r w:rsidR="0087390E" w:rsidRPr="0087390E">
        <w:rPr>
          <w:rFonts w:ascii="GHEA Grapalat" w:hAnsi="GHEA Grapalat"/>
          <w:lang w:val="af-ZA"/>
        </w:rPr>
        <w:t>)</w:t>
      </w:r>
      <w:r>
        <w:rPr>
          <w:rFonts w:ascii="GHEA Grapalat" w:hAnsi="GHEA Grapalat"/>
          <w:lang w:val="hy-AM"/>
        </w:rPr>
        <w:t xml:space="preserve">։ </w:t>
      </w:r>
    </w:p>
    <w:p w:rsidR="00F93443" w:rsidRPr="002B3952" w:rsidRDefault="00F93443" w:rsidP="00F93443">
      <w:pPr>
        <w:spacing w:line="360" w:lineRule="auto"/>
        <w:ind w:firstLine="630"/>
        <w:jc w:val="both"/>
        <w:rPr>
          <w:rFonts w:ascii="GHEA Grapalat" w:hAnsi="GHEA Grapalat" w:cs="Sylfaen"/>
          <w:b/>
          <w:lang w:val="fr-FR"/>
        </w:rPr>
      </w:pPr>
      <w:r w:rsidRPr="002B3952">
        <w:rPr>
          <w:rFonts w:ascii="GHEA Grapalat" w:hAnsi="GHEA Grapalat" w:cs="Sylfaen"/>
          <w:b/>
          <w:lang w:val="hy-AM"/>
        </w:rPr>
        <w:t>5</w:t>
      </w:r>
      <w:r w:rsidRPr="002B3952">
        <w:rPr>
          <w:rFonts w:ascii="GHEA Grapalat" w:hAnsi="GHEA Grapalat" w:cs="Cambria Math"/>
          <w:b/>
          <w:lang w:val="hy-AM"/>
        </w:rPr>
        <w:t>.</w:t>
      </w:r>
      <w:r w:rsidRPr="002B3952">
        <w:rPr>
          <w:rFonts w:ascii="GHEA Grapalat" w:hAnsi="GHEA Grapalat" w:cs="Sylfaen"/>
          <w:b/>
          <w:lang w:val="hy-AM"/>
        </w:rPr>
        <w:t xml:space="preserve"> Իրավական</w:t>
      </w:r>
      <w:r w:rsidRPr="002B3952">
        <w:rPr>
          <w:rFonts w:ascii="GHEA Grapalat" w:hAnsi="GHEA Grapalat" w:cs="Times Armenian"/>
          <w:b/>
          <w:lang w:val="af-ZA"/>
        </w:rPr>
        <w:t xml:space="preserve"> </w:t>
      </w:r>
      <w:r w:rsidRPr="002B3952">
        <w:rPr>
          <w:rFonts w:ascii="GHEA Grapalat" w:hAnsi="GHEA Grapalat" w:cs="Sylfaen"/>
          <w:b/>
          <w:lang w:val="hy-AM"/>
        </w:rPr>
        <w:t>ակտի</w:t>
      </w:r>
      <w:r w:rsidRPr="002B3952">
        <w:rPr>
          <w:rFonts w:ascii="GHEA Grapalat" w:hAnsi="GHEA Grapalat" w:cs="Times Armenian"/>
          <w:b/>
          <w:lang w:val="af-ZA"/>
        </w:rPr>
        <w:t xml:space="preserve"> </w:t>
      </w:r>
      <w:r w:rsidRPr="002B3952">
        <w:rPr>
          <w:rFonts w:ascii="GHEA Grapalat" w:hAnsi="GHEA Grapalat" w:cs="Sylfaen"/>
          <w:b/>
          <w:lang w:val="hy-AM"/>
        </w:rPr>
        <w:t>կիրարկման</w:t>
      </w:r>
      <w:r w:rsidRPr="002B3952">
        <w:rPr>
          <w:rFonts w:ascii="GHEA Grapalat" w:hAnsi="GHEA Grapalat" w:cs="Times Armenian"/>
          <w:b/>
          <w:lang w:val="af-ZA"/>
        </w:rPr>
        <w:t xml:space="preserve"> </w:t>
      </w:r>
      <w:r w:rsidRPr="002B3952">
        <w:rPr>
          <w:rFonts w:ascii="GHEA Grapalat" w:hAnsi="GHEA Grapalat" w:cs="Sylfaen"/>
          <w:b/>
          <w:lang w:val="hy-AM"/>
        </w:rPr>
        <w:t>դեպքում</w:t>
      </w:r>
      <w:r w:rsidRPr="002B3952">
        <w:rPr>
          <w:rFonts w:ascii="GHEA Grapalat" w:hAnsi="GHEA Grapalat" w:cs="Times Armenian"/>
          <w:b/>
          <w:lang w:val="af-ZA"/>
        </w:rPr>
        <w:t xml:space="preserve"> </w:t>
      </w:r>
      <w:r w:rsidRPr="002B3952">
        <w:rPr>
          <w:rFonts w:ascii="GHEA Grapalat" w:hAnsi="GHEA Grapalat" w:cs="Sylfaen"/>
          <w:b/>
          <w:lang w:val="hy-AM"/>
        </w:rPr>
        <w:t>ակնկալվող</w:t>
      </w:r>
      <w:r w:rsidRPr="002B3952">
        <w:rPr>
          <w:rFonts w:ascii="GHEA Grapalat" w:hAnsi="GHEA Grapalat" w:cs="Times Armenian"/>
          <w:b/>
          <w:lang w:val="af-ZA"/>
        </w:rPr>
        <w:t xml:space="preserve"> </w:t>
      </w:r>
      <w:r w:rsidRPr="002B3952">
        <w:rPr>
          <w:rFonts w:ascii="GHEA Grapalat" w:hAnsi="GHEA Grapalat" w:cs="Sylfaen"/>
          <w:b/>
          <w:lang w:val="hy-AM"/>
        </w:rPr>
        <w:t>արդյունքը</w:t>
      </w:r>
    </w:p>
    <w:p w:rsidR="00F93443" w:rsidRDefault="00F93443" w:rsidP="00F93443">
      <w:pPr>
        <w:tabs>
          <w:tab w:val="left" w:pos="1170"/>
        </w:tabs>
        <w:spacing w:line="360" w:lineRule="auto"/>
        <w:ind w:firstLine="360"/>
        <w:jc w:val="both"/>
        <w:rPr>
          <w:rFonts w:ascii="GHEA Grapalat" w:hAnsi="GHEA Grapalat"/>
          <w:lang w:val="hy-AM"/>
        </w:rPr>
      </w:pPr>
      <w:r>
        <w:rPr>
          <w:rFonts w:ascii="GHEA Grapalat" w:hAnsi="GHEA Grapalat"/>
          <w:lang w:val="hy-AM"/>
        </w:rPr>
        <w:t>Հայաստանի Հանրապետության կառավարության՝ 2022 թվականի մայիսի 19-ի թիվ 723-Լ որոշմամբ հաստատված «Անկանխիկ եղանակով վճարումներից կենսաթոշակառուներին հետվճար տրամադրելու պետություն-մասնավոր սոցիալական փոխգործակցության միջոցա</w:t>
      </w:r>
      <w:r>
        <w:rPr>
          <w:rFonts w:ascii="GHEA Grapalat" w:hAnsi="GHEA Grapalat"/>
          <w:lang w:val="hy-AM"/>
        </w:rPr>
        <w:softHyphen/>
        <w:t xml:space="preserve">ռման» </w:t>
      </w:r>
      <w:proofErr w:type="spellStart"/>
      <w:r>
        <w:rPr>
          <w:rFonts w:ascii="GHEA Grapalat" w:hAnsi="GHEA Grapalat"/>
          <w:lang w:val="en-US"/>
        </w:rPr>
        <w:t>իրականացման</w:t>
      </w:r>
      <w:proofErr w:type="spellEnd"/>
      <w:r w:rsidRPr="004436F3">
        <w:rPr>
          <w:rFonts w:ascii="GHEA Grapalat" w:hAnsi="GHEA Grapalat"/>
          <w:lang w:val="fr-FR"/>
        </w:rPr>
        <w:t xml:space="preserve"> </w:t>
      </w:r>
      <w:proofErr w:type="spellStart"/>
      <w:r>
        <w:rPr>
          <w:rFonts w:ascii="GHEA Grapalat" w:hAnsi="GHEA Grapalat"/>
          <w:lang w:val="en-US"/>
        </w:rPr>
        <w:t>ապահովում</w:t>
      </w:r>
      <w:proofErr w:type="spellEnd"/>
      <w:r>
        <w:rPr>
          <w:rFonts w:ascii="GHEA Grapalat" w:hAnsi="GHEA Grapalat"/>
          <w:lang w:val="hy-AM"/>
        </w:rPr>
        <w:t xml:space="preserve">։   </w:t>
      </w:r>
    </w:p>
    <w:p w:rsidR="00F93443" w:rsidRPr="006471FE" w:rsidRDefault="00F93443" w:rsidP="00F93443">
      <w:pPr>
        <w:spacing w:line="360" w:lineRule="auto"/>
        <w:ind w:firstLine="630"/>
        <w:jc w:val="both"/>
        <w:rPr>
          <w:rFonts w:ascii="GHEA Grapalat" w:eastAsia="Calibri" w:hAnsi="GHEA Grapalat" w:cs="Sylfaen"/>
          <w:b/>
          <w:bCs/>
          <w:lang w:val="hy-AM"/>
        </w:rPr>
      </w:pPr>
      <w:r w:rsidRPr="002B3952">
        <w:rPr>
          <w:rFonts w:ascii="GHEA Grapalat" w:eastAsia="Calibri" w:hAnsi="GHEA Grapalat" w:cs="Sylfaen"/>
          <w:b/>
          <w:bCs/>
          <w:lang w:val="hy-AM"/>
        </w:rPr>
        <w:t>6. Կապը ռազմավարական փաստաթղթերի հետ</w:t>
      </w:r>
    </w:p>
    <w:p w:rsidR="00F93443" w:rsidRDefault="00F73355" w:rsidP="00F93443">
      <w:pPr>
        <w:tabs>
          <w:tab w:val="left" w:pos="1170"/>
        </w:tabs>
        <w:spacing w:line="360" w:lineRule="auto"/>
        <w:ind w:firstLine="360"/>
        <w:jc w:val="both"/>
        <w:rPr>
          <w:rFonts w:ascii="GHEA Grapalat" w:hAnsi="GHEA Grapalat"/>
          <w:lang w:val="hy-AM"/>
        </w:rPr>
      </w:pPr>
      <w:r w:rsidRPr="00F73355">
        <w:rPr>
          <w:rFonts w:ascii="GHEA Grapalat" w:hAnsi="GHEA Grapalat"/>
          <w:lang w:val="hy-AM"/>
        </w:rPr>
        <w:lastRenderedPageBreak/>
        <w:t>Նախագիծը չի բխում ՀՀ կառավարության 2021-2026թթ. ծրագրից կամ</w:t>
      </w:r>
      <w:r w:rsidRPr="00F73355">
        <w:rPr>
          <w:rFonts w:ascii="Calibri" w:hAnsi="Calibri" w:cs="Calibri"/>
          <w:lang w:val="hy-AM"/>
        </w:rPr>
        <w:t> </w:t>
      </w:r>
      <w:r w:rsidRPr="00F73355">
        <w:rPr>
          <w:rFonts w:ascii="GHEA Grapalat" w:hAnsi="GHEA Grapalat"/>
          <w:lang w:val="hy-AM"/>
        </w:rPr>
        <w:t xml:space="preserve"> </w:t>
      </w:r>
      <w:r w:rsidRPr="00F73355">
        <w:rPr>
          <w:rFonts w:ascii="GHEA Grapalat" w:hAnsi="GHEA Grapalat" w:cs="GHEA Grapalat"/>
          <w:lang w:val="hy-AM"/>
        </w:rPr>
        <w:t>որևէ</w:t>
      </w:r>
      <w:r w:rsidRPr="00F73355">
        <w:rPr>
          <w:rFonts w:ascii="GHEA Grapalat" w:hAnsi="GHEA Grapalat"/>
          <w:lang w:val="hy-AM"/>
        </w:rPr>
        <w:t xml:space="preserve"> </w:t>
      </w:r>
      <w:r w:rsidRPr="00F73355">
        <w:rPr>
          <w:rFonts w:ascii="GHEA Grapalat" w:hAnsi="GHEA Grapalat" w:cs="GHEA Grapalat"/>
          <w:lang w:val="hy-AM"/>
        </w:rPr>
        <w:t>այլ</w:t>
      </w:r>
      <w:r w:rsidRPr="00F73355">
        <w:rPr>
          <w:rFonts w:ascii="GHEA Grapalat" w:hAnsi="GHEA Grapalat"/>
          <w:lang w:val="hy-AM"/>
        </w:rPr>
        <w:t xml:space="preserve"> </w:t>
      </w:r>
      <w:r w:rsidRPr="00F73355">
        <w:rPr>
          <w:rFonts w:ascii="GHEA Grapalat" w:hAnsi="GHEA Grapalat" w:cs="GHEA Grapalat"/>
          <w:lang w:val="hy-AM"/>
        </w:rPr>
        <w:t>ռազմավարական</w:t>
      </w:r>
      <w:r w:rsidRPr="00F73355">
        <w:rPr>
          <w:rFonts w:ascii="GHEA Grapalat" w:hAnsi="GHEA Grapalat"/>
          <w:lang w:val="hy-AM"/>
        </w:rPr>
        <w:t xml:space="preserve"> </w:t>
      </w:r>
      <w:r w:rsidRPr="00F73355">
        <w:rPr>
          <w:rFonts w:ascii="GHEA Grapalat" w:hAnsi="GHEA Grapalat" w:cs="GHEA Grapalat"/>
          <w:lang w:val="hy-AM"/>
        </w:rPr>
        <w:t>փաստաթղթից</w:t>
      </w:r>
      <w:r w:rsidRPr="00F73355">
        <w:rPr>
          <w:rFonts w:ascii="GHEA Grapalat" w:hAnsi="GHEA Grapalat"/>
          <w:lang w:val="hy-AM"/>
        </w:rPr>
        <w:t xml:space="preserve"> </w:t>
      </w:r>
      <w:r w:rsidRPr="00F73355">
        <w:rPr>
          <w:rFonts w:ascii="GHEA Grapalat" w:hAnsi="GHEA Grapalat" w:cs="GHEA Grapalat"/>
          <w:lang w:val="hy-AM"/>
        </w:rPr>
        <w:t>և</w:t>
      </w:r>
      <w:r w:rsidRPr="00F73355">
        <w:rPr>
          <w:rFonts w:ascii="GHEA Grapalat" w:hAnsi="GHEA Grapalat"/>
          <w:lang w:val="hy-AM"/>
        </w:rPr>
        <w:t xml:space="preserve"> </w:t>
      </w:r>
      <w:r w:rsidR="00DB7FBE">
        <w:rPr>
          <w:rFonts w:ascii="GHEA Grapalat" w:hAnsi="GHEA Grapalat" w:cs="GHEA Grapalat"/>
          <w:lang w:val="hy-AM"/>
        </w:rPr>
        <w:t>ապահով</w:t>
      </w:r>
      <w:r w:rsidRPr="00F73355">
        <w:rPr>
          <w:rFonts w:ascii="GHEA Grapalat" w:hAnsi="GHEA Grapalat" w:cs="GHEA Grapalat"/>
          <w:lang w:val="hy-AM"/>
        </w:rPr>
        <w:t>ելու</w:t>
      </w:r>
      <w:r w:rsidRPr="00F73355">
        <w:rPr>
          <w:rFonts w:ascii="GHEA Grapalat" w:hAnsi="GHEA Grapalat"/>
          <w:lang w:val="hy-AM"/>
        </w:rPr>
        <w:t xml:space="preserve"> </w:t>
      </w:r>
      <w:r w:rsidRPr="00F73355">
        <w:rPr>
          <w:rFonts w:ascii="GHEA Grapalat" w:hAnsi="GHEA Grapalat" w:cs="GHEA Grapalat"/>
          <w:lang w:val="hy-AM"/>
        </w:rPr>
        <w:t>է</w:t>
      </w:r>
      <w:r w:rsidRPr="00F73355">
        <w:rPr>
          <w:rFonts w:ascii="Calibri" w:hAnsi="Calibri" w:cs="Calibri"/>
          <w:lang w:val="hy-AM"/>
        </w:rPr>
        <w:t>  </w:t>
      </w:r>
      <w:r w:rsidRPr="00F73355">
        <w:rPr>
          <w:rFonts w:ascii="GHEA Grapalat" w:hAnsi="GHEA Grapalat" w:cs="GHEA Grapalat"/>
          <w:lang w:val="hy-AM"/>
        </w:rPr>
        <w:t>ՀՀ</w:t>
      </w:r>
      <w:r w:rsidRPr="00F73355">
        <w:rPr>
          <w:rFonts w:ascii="GHEA Grapalat" w:hAnsi="GHEA Grapalat"/>
          <w:lang w:val="hy-AM"/>
        </w:rPr>
        <w:t xml:space="preserve"> 2022 </w:t>
      </w:r>
      <w:r w:rsidRPr="00F73355">
        <w:rPr>
          <w:rFonts w:ascii="GHEA Grapalat" w:hAnsi="GHEA Grapalat" w:cs="GHEA Grapalat"/>
          <w:lang w:val="hy-AM"/>
        </w:rPr>
        <w:t>թվականի</w:t>
      </w:r>
      <w:r w:rsidRPr="00F73355">
        <w:rPr>
          <w:rFonts w:ascii="GHEA Grapalat" w:hAnsi="GHEA Grapalat"/>
          <w:lang w:val="hy-AM"/>
        </w:rPr>
        <w:t xml:space="preserve"> </w:t>
      </w:r>
      <w:r w:rsidRPr="00F73355">
        <w:rPr>
          <w:rFonts w:ascii="GHEA Grapalat" w:hAnsi="GHEA Grapalat" w:cs="GHEA Grapalat"/>
          <w:lang w:val="hy-AM"/>
        </w:rPr>
        <w:t>պետական</w:t>
      </w:r>
      <w:r w:rsidRPr="00F73355">
        <w:rPr>
          <w:rFonts w:ascii="Calibri" w:hAnsi="Calibri" w:cs="Calibri"/>
          <w:lang w:val="hy-AM"/>
        </w:rPr>
        <w:t> </w:t>
      </w:r>
      <w:r w:rsidRPr="00F73355">
        <w:rPr>
          <w:rFonts w:ascii="GHEA Grapalat" w:hAnsi="GHEA Grapalat"/>
          <w:lang w:val="hy-AM"/>
        </w:rPr>
        <w:t xml:space="preserve"> </w:t>
      </w:r>
      <w:r w:rsidRPr="00F73355">
        <w:rPr>
          <w:rFonts w:ascii="GHEA Grapalat" w:hAnsi="GHEA Grapalat" w:cs="GHEA Grapalat"/>
          <w:lang w:val="hy-AM"/>
        </w:rPr>
        <w:t>բյուջեից</w:t>
      </w:r>
      <w:r w:rsidRPr="00F73355">
        <w:rPr>
          <w:rFonts w:ascii="GHEA Grapalat" w:hAnsi="GHEA Grapalat"/>
          <w:lang w:val="hy-AM"/>
        </w:rPr>
        <w:t xml:space="preserve"> </w:t>
      </w:r>
      <w:r w:rsidRPr="00F73355">
        <w:rPr>
          <w:rFonts w:ascii="GHEA Grapalat" w:hAnsi="GHEA Grapalat" w:cs="GHEA Grapalat"/>
          <w:lang w:val="hy-AM"/>
        </w:rPr>
        <w:t>միջոցների</w:t>
      </w:r>
      <w:r w:rsidRPr="00F73355">
        <w:rPr>
          <w:rFonts w:ascii="GHEA Grapalat" w:hAnsi="GHEA Grapalat"/>
          <w:lang w:val="hy-AM"/>
        </w:rPr>
        <w:t xml:space="preserve"> </w:t>
      </w:r>
      <w:r w:rsidRPr="00F73355">
        <w:rPr>
          <w:rFonts w:ascii="GHEA Grapalat" w:hAnsi="GHEA Grapalat" w:cs="GHEA Grapalat"/>
          <w:lang w:val="hy-AM"/>
        </w:rPr>
        <w:t>հատկացումը</w:t>
      </w:r>
      <w:r w:rsidRPr="00F73355">
        <w:rPr>
          <w:rFonts w:ascii="GHEA Grapalat" w:hAnsi="GHEA Grapalat"/>
          <w:lang w:val="hy-AM"/>
        </w:rPr>
        <w:t xml:space="preserve"> </w:t>
      </w:r>
      <w:r w:rsidRPr="00F73355">
        <w:rPr>
          <w:rFonts w:ascii="GHEA Grapalat" w:hAnsi="GHEA Grapalat" w:cs="GHEA Grapalat"/>
          <w:lang w:val="hy-AM"/>
        </w:rPr>
        <w:t>«Անկանխիկ</w:t>
      </w:r>
      <w:r w:rsidRPr="00F73355">
        <w:rPr>
          <w:rFonts w:ascii="GHEA Grapalat" w:hAnsi="GHEA Grapalat"/>
          <w:lang w:val="hy-AM"/>
        </w:rPr>
        <w:t xml:space="preserve"> </w:t>
      </w:r>
      <w:r w:rsidRPr="00F73355">
        <w:rPr>
          <w:rFonts w:ascii="GHEA Grapalat" w:hAnsi="GHEA Grapalat" w:cs="GHEA Grapalat"/>
          <w:lang w:val="hy-AM"/>
        </w:rPr>
        <w:t>եղանակով</w:t>
      </w:r>
      <w:r w:rsidRPr="00F73355">
        <w:rPr>
          <w:rFonts w:ascii="GHEA Grapalat" w:hAnsi="GHEA Grapalat"/>
          <w:lang w:val="hy-AM"/>
        </w:rPr>
        <w:t xml:space="preserve"> </w:t>
      </w:r>
      <w:r w:rsidRPr="00F73355">
        <w:rPr>
          <w:rFonts w:ascii="GHEA Grapalat" w:hAnsi="GHEA Grapalat" w:cs="GHEA Grapalat"/>
          <w:lang w:val="hy-AM"/>
        </w:rPr>
        <w:t>վճարումներից</w:t>
      </w:r>
      <w:r w:rsidRPr="00F73355">
        <w:rPr>
          <w:rFonts w:ascii="GHEA Grapalat" w:hAnsi="GHEA Grapalat"/>
          <w:lang w:val="hy-AM"/>
        </w:rPr>
        <w:t xml:space="preserve"> </w:t>
      </w:r>
      <w:r w:rsidRPr="00F73355">
        <w:rPr>
          <w:rFonts w:ascii="GHEA Grapalat" w:hAnsi="GHEA Grapalat" w:cs="GHEA Grapalat"/>
          <w:lang w:val="hy-AM"/>
        </w:rPr>
        <w:t>կենսաթոշակառուներին</w:t>
      </w:r>
      <w:r w:rsidRPr="00F73355">
        <w:rPr>
          <w:rFonts w:ascii="GHEA Grapalat" w:hAnsi="GHEA Grapalat"/>
          <w:lang w:val="hy-AM"/>
        </w:rPr>
        <w:t xml:space="preserve"> </w:t>
      </w:r>
      <w:r w:rsidRPr="00F73355">
        <w:rPr>
          <w:rFonts w:ascii="GHEA Grapalat" w:hAnsi="GHEA Grapalat" w:cs="GHEA Grapalat"/>
          <w:lang w:val="hy-AM"/>
        </w:rPr>
        <w:t>հետվճար</w:t>
      </w:r>
      <w:r w:rsidRPr="00F73355">
        <w:rPr>
          <w:rFonts w:ascii="GHEA Grapalat" w:hAnsi="GHEA Grapalat"/>
          <w:lang w:val="hy-AM"/>
        </w:rPr>
        <w:t xml:space="preserve"> </w:t>
      </w:r>
      <w:r w:rsidRPr="00F73355">
        <w:rPr>
          <w:rFonts w:ascii="GHEA Grapalat" w:hAnsi="GHEA Grapalat" w:cs="GHEA Grapalat"/>
          <w:lang w:val="hy-AM"/>
        </w:rPr>
        <w:t>տրամադրելու</w:t>
      </w:r>
      <w:r w:rsidRPr="00F73355">
        <w:rPr>
          <w:rFonts w:ascii="GHEA Grapalat" w:hAnsi="GHEA Grapalat"/>
          <w:lang w:val="hy-AM"/>
        </w:rPr>
        <w:t xml:space="preserve"> </w:t>
      </w:r>
      <w:r w:rsidRPr="00F73355">
        <w:rPr>
          <w:rFonts w:ascii="GHEA Grapalat" w:hAnsi="GHEA Grapalat" w:cs="GHEA Grapalat"/>
          <w:lang w:val="hy-AM"/>
        </w:rPr>
        <w:t>պետություն</w:t>
      </w:r>
      <w:r w:rsidRPr="00F73355">
        <w:rPr>
          <w:rFonts w:ascii="GHEA Grapalat" w:hAnsi="GHEA Grapalat"/>
          <w:lang w:val="hy-AM"/>
        </w:rPr>
        <w:t>-</w:t>
      </w:r>
      <w:r w:rsidRPr="00F73355">
        <w:rPr>
          <w:rFonts w:ascii="GHEA Grapalat" w:hAnsi="GHEA Grapalat" w:cs="GHEA Grapalat"/>
          <w:lang w:val="hy-AM"/>
        </w:rPr>
        <w:t>մասնավո</w:t>
      </w:r>
      <w:r w:rsidRPr="00F73355">
        <w:rPr>
          <w:rFonts w:ascii="GHEA Grapalat" w:hAnsi="GHEA Grapalat"/>
          <w:lang w:val="hy-AM"/>
        </w:rPr>
        <w:t>ր սոցիալական փոխգործակցության միջոցառման» իրականացման նպատակով։</w:t>
      </w:r>
    </w:p>
    <w:p w:rsidR="00F93443" w:rsidRPr="002B3952" w:rsidRDefault="00F93443" w:rsidP="00F93443">
      <w:pPr>
        <w:spacing w:line="360" w:lineRule="auto"/>
        <w:ind w:firstLine="630"/>
        <w:jc w:val="both"/>
        <w:rPr>
          <w:rFonts w:ascii="GHEA Grapalat" w:hAnsi="GHEA Grapalat"/>
          <w:b/>
          <w:color w:val="000000"/>
          <w:lang w:val="hy-AM"/>
        </w:rPr>
      </w:pPr>
      <w:r w:rsidRPr="002B3952">
        <w:rPr>
          <w:rFonts w:ascii="GHEA Grapalat" w:hAnsi="GHEA Grapalat"/>
          <w:b/>
          <w:color w:val="000000"/>
          <w:lang w:val="hy-AM"/>
        </w:rPr>
        <w:t>7</w:t>
      </w:r>
      <w:r w:rsidRPr="002B3952">
        <w:rPr>
          <w:rFonts w:ascii="GHEA Grapalat" w:hAnsi="GHEA Grapalat" w:cs="Cambria Math"/>
          <w:b/>
          <w:color w:val="000000"/>
          <w:lang w:val="hy-AM"/>
        </w:rPr>
        <w:t>.</w:t>
      </w:r>
      <w:r w:rsidRPr="002B3952">
        <w:rPr>
          <w:rFonts w:ascii="GHEA Grapalat" w:hAnsi="GHEA Grapalat"/>
          <w:b/>
          <w:color w:val="000000"/>
          <w:lang w:val="hy-AM"/>
        </w:rPr>
        <w:t xml:space="preserve"> Տեղեկանք</w:t>
      </w:r>
    </w:p>
    <w:p w:rsidR="007242F1" w:rsidRPr="00F93443" w:rsidRDefault="00F93443" w:rsidP="00F93443">
      <w:pPr>
        <w:spacing w:line="360" w:lineRule="auto"/>
        <w:ind w:firstLine="709"/>
        <w:jc w:val="both"/>
        <w:rPr>
          <w:rFonts w:ascii="GHEA Grapalat" w:hAnsi="GHEA Grapalat"/>
          <w:lang w:val="hy-AM"/>
        </w:rPr>
      </w:pPr>
      <w:r w:rsidRPr="002B3952">
        <w:rPr>
          <w:rFonts w:ascii="GHEA Grapalat" w:hAnsi="GHEA Grapalat"/>
          <w:lang w:val="hy-AM"/>
        </w:rPr>
        <w:t xml:space="preserve">«Հայաստանի Հանրապետության 2022 թվականի պետական բյուջեի մասին» Հայաստանի Հանրապետության օրենքում </w:t>
      </w:r>
      <w:bookmarkStart w:id="0" w:name="_GoBack"/>
      <w:bookmarkEnd w:id="0"/>
      <w:r w:rsidRPr="002B3952">
        <w:rPr>
          <w:rFonts w:ascii="GHEA Grapalat" w:hAnsi="GHEA Grapalat"/>
          <w:lang w:val="hy-AM"/>
        </w:rPr>
        <w:t>և «</w:t>
      </w:r>
      <w:r w:rsidRPr="002B3952">
        <w:rPr>
          <w:rFonts w:ascii="GHEA Grapalat" w:hAnsi="GHEA Grapalat" w:cs="Sylfaen"/>
          <w:bCs/>
          <w:lang w:val="hy-AM"/>
        </w:rPr>
        <w:t>Հայաստանի</w:t>
      </w:r>
      <w:r w:rsidRPr="002B3952">
        <w:rPr>
          <w:rFonts w:ascii="GHEA Grapalat" w:hAnsi="GHEA Grapalat" w:cs="Sylfaen"/>
          <w:bCs/>
          <w:lang w:val="af-ZA"/>
        </w:rPr>
        <w:t xml:space="preserve"> </w:t>
      </w:r>
      <w:r w:rsidRPr="002B3952">
        <w:rPr>
          <w:rFonts w:ascii="GHEA Grapalat" w:hAnsi="GHEA Grapalat" w:cs="Sylfaen"/>
          <w:bCs/>
          <w:lang w:val="hy-AM"/>
        </w:rPr>
        <w:t>Հանրապետության</w:t>
      </w:r>
      <w:r w:rsidRPr="002B3952">
        <w:rPr>
          <w:rFonts w:ascii="GHEA Grapalat" w:hAnsi="GHEA Grapalat" w:cs="Sylfaen"/>
          <w:bCs/>
          <w:lang w:val="af-ZA"/>
        </w:rPr>
        <w:t xml:space="preserve"> </w:t>
      </w:r>
      <w:r w:rsidRPr="002B3952">
        <w:rPr>
          <w:rFonts w:ascii="GHEA Grapalat" w:hAnsi="GHEA Grapalat" w:cs="Sylfaen"/>
          <w:bCs/>
          <w:lang w:val="hy-AM"/>
        </w:rPr>
        <w:t>կառավարության</w:t>
      </w:r>
      <w:r w:rsidRPr="002B3952">
        <w:rPr>
          <w:rFonts w:ascii="GHEA Grapalat" w:hAnsi="GHEA Grapalat" w:cs="Sylfaen"/>
          <w:bCs/>
          <w:lang w:val="af-ZA"/>
        </w:rPr>
        <w:t xml:space="preserve"> 2021 </w:t>
      </w:r>
      <w:r w:rsidRPr="002B3952">
        <w:rPr>
          <w:rFonts w:ascii="GHEA Grapalat" w:hAnsi="GHEA Grapalat" w:cs="Sylfaen"/>
          <w:bCs/>
          <w:lang w:val="hy-AM"/>
        </w:rPr>
        <w:t>թվականի</w:t>
      </w:r>
      <w:r w:rsidRPr="002B3952">
        <w:rPr>
          <w:rFonts w:ascii="GHEA Grapalat" w:hAnsi="GHEA Grapalat" w:cs="Sylfaen"/>
          <w:bCs/>
          <w:lang w:val="af-ZA"/>
        </w:rPr>
        <w:t xml:space="preserve"> </w:t>
      </w:r>
      <w:r w:rsidRPr="002B3952">
        <w:rPr>
          <w:rFonts w:ascii="GHEA Grapalat" w:hAnsi="GHEA Grapalat" w:cs="Sylfaen"/>
          <w:bCs/>
          <w:lang w:val="hy-AM"/>
        </w:rPr>
        <w:t>դեկտեմբերի</w:t>
      </w:r>
      <w:r w:rsidRPr="002B3952">
        <w:rPr>
          <w:rFonts w:ascii="GHEA Grapalat" w:hAnsi="GHEA Grapalat" w:cs="Sylfaen"/>
          <w:bCs/>
          <w:lang w:val="af-ZA"/>
        </w:rPr>
        <w:t xml:space="preserve"> 23-</w:t>
      </w:r>
      <w:r w:rsidRPr="002B3952">
        <w:rPr>
          <w:rFonts w:ascii="GHEA Grapalat" w:hAnsi="GHEA Grapalat" w:cs="Sylfaen"/>
          <w:bCs/>
          <w:lang w:val="hy-AM"/>
        </w:rPr>
        <w:t>ի</w:t>
      </w:r>
      <w:r w:rsidRPr="002B3952">
        <w:rPr>
          <w:rFonts w:ascii="GHEA Grapalat" w:hAnsi="GHEA Grapalat" w:cs="Sylfaen"/>
          <w:bCs/>
          <w:lang w:val="af-ZA"/>
        </w:rPr>
        <w:t xml:space="preserve"> </w:t>
      </w:r>
      <w:r w:rsidRPr="002B3952">
        <w:rPr>
          <w:rFonts w:ascii="GHEA Grapalat" w:hAnsi="GHEA Grapalat" w:cs="Sylfaen"/>
          <w:bCs/>
          <w:lang w:val="hy-AM"/>
        </w:rPr>
        <w:t>N</w:t>
      </w:r>
      <w:r w:rsidRPr="002B3952">
        <w:rPr>
          <w:rFonts w:ascii="GHEA Grapalat" w:hAnsi="GHEA Grapalat" w:cs="Sylfaen"/>
          <w:bCs/>
          <w:lang w:val="af-ZA"/>
        </w:rPr>
        <w:t xml:space="preserve"> 2121-</w:t>
      </w:r>
      <w:r w:rsidRPr="002B3952">
        <w:rPr>
          <w:rFonts w:ascii="GHEA Grapalat" w:hAnsi="GHEA Grapalat" w:cs="Sylfaen"/>
          <w:bCs/>
          <w:lang w:val="hy-AM"/>
        </w:rPr>
        <w:t>Ն</w:t>
      </w:r>
      <w:r w:rsidRPr="002B3952">
        <w:rPr>
          <w:rFonts w:ascii="GHEA Grapalat" w:hAnsi="GHEA Grapalat" w:cs="Sylfaen"/>
          <w:bCs/>
          <w:lang w:val="af-ZA"/>
        </w:rPr>
        <w:t xml:space="preserve"> </w:t>
      </w:r>
      <w:r w:rsidRPr="002B3952">
        <w:rPr>
          <w:rFonts w:ascii="GHEA Grapalat" w:hAnsi="GHEA Grapalat" w:cs="Sylfaen"/>
          <w:bCs/>
          <w:lang w:val="hy-AM"/>
        </w:rPr>
        <w:t>որոշման</w:t>
      </w:r>
      <w:r w:rsidRPr="002B3952">
        <w:rPr>
          <w:rFonts w:ascii="GHEA Grapalat" w:hAnsi="GHEA Grapalat" w:cs="Sylfaen"/>
          <w:bCs/>
          <w:lang w:val="af-ZA"/>
        </w:rPr>
        <w:t xml:space="preserve"> </w:t>
      </w:r>
      <w:r w:rsidRPr="002B3952">
        <w:rPr>
          <w:rFonts w:ascii="GHEA Grapalat" w:hAnsi="GHEA Grapalat" w:cs="Sylfaen"/>
          <w:bCs/>
          <w:lang w:val="hy-AM"/>
        </w:rPr>
        <w:t>մեջ</w:t>
      </w:r>
      <w:r w:rsidRPr="002B3952">
        <w:rPr>
          <w:rFonts w:ascii="GHEA Grapalat" w:hAnsi="GHEA Grapalat" w:cs="Sylfaen"/>
          <w:bCs/>
          <w:lang w:val="af-ZA"/>
        </w:rPr>
        <w:t xml:space="preserve"> </w:t>
      </w:r>
      <w:r w:rsidRPr="002B3952">
        <w:rPr>
          <w:rFonts w:ascii="GHEA Grapalat" w:hAnsi="GHEA Grapalat" w:cs="Sylfaen"/>
          <w:bCs/>
          <w:lang w:val="hy-AM"/>
        </w:rPr>
        <w:t>փոփոխություն</w:t>
      </w:r>
      <w:r w:rsidRPr="002B3952">
        <w:rPr>
          <w:rFonts w:ascii="GHEA Grapalat" w:hAnsi="GHEA Grapalat" w:cs="Sylfaen"/>
          <w:bCs/>
          <w:lang w:val="af-ZA"/>
        </w:rPr>
        <w:t xml:space="preserve"> </w:t>
      </w:r>
      <w:r w:rsidRPr="002B3952">
        <w:rPr>
          <w:rFonts w:ascii="GHEA Grapalat" w:hAnsi="GHEA Grapalat" w:cs="Sylfaen"/>
          <w:bCs/>
          <w:lang w:val="hy-AM"/>
        </w:rPr>
        <w:t>կատարելու մասին</w:t>
      </w:r>
      <w:r w:rsidRPr="002B3952">
        <w:rPr>
          <w:rFonts w:ascii="GHEA Grapalat" w:hAnsi="GHEA Grapalat"/>
          <w:lang w:val="hy-AM"/>
        </w:rPr>
        <w:t xml:space="preserve">» Հայաստանի Հանրապետության կառավարության որոշման նախագծի ընդունումից հետո այլ իրավական ակտերի ընդունման անհրաժեշտություն չի առաջանա։ </w:t>
      </w:r>
    </w:p>
    <w:sectPr w:rsidR="007242F1" w:rsidRPr="00F93443" w:rsidSect="007805F3">
      <w:footerReference w:type="first" r:id="rId7"/>
      <w:pgSz w:w="11906" w:h="16838" w:code="9"/>
      <w:pgMar w:top="630" w:right="1286" w:bottom="99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30A" w:rsidRDefault="0083530A">
      <w:r>
        <w:separator/>
      </w:r>
    </w:p>
  </w:endnote>
  <w:endnote w:type="continuationSeparator" w:id="0">
    <w:p w:rsidR="0083530A" w:rsidRDefault="00835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83530A" w:rsidP="00E7441D">
    <w:pPr>
      <w:pStyle w:val="Armenian"/>
      <w:rPr>
        <w:rFonts w:ascii="GHEA Grapalat" w:hAnsi="GHEA Grapalat"/>
        <w:b/>
        <w:sz w:val="18"/>
        <w:szCs w:val="18"/>
        <w:lang w:val="en-US"/>
      </w:rPr>
    </w:pPr>
  </w:p>
  <w:p w:rsidR="00130102" w:rsidRDefault="0083530A" w:rsidP="00E7441D">
    <w:pPr>
      <w:pStyle w:val="Armenian"/>
      <w:rPr>
        <w:rFonts w:ascii="GHEA Grapalat" w:hAnsi="GHEA Grapalat"/>
        <w:b/>
        <w:sz w:val="18"/>
        <w:szCs w:val="18"/>
        <w:lang w:val="en-US"/>
      </w:rPr>
    </w:pPr>
  </w:p>
  <w:p w:rsidR="00130102" w:rsidRDefault="00F93443"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83530A" w:rsidP="00E7441D">
    <w:pPr>
      <w:pStyle w:val="Armenian"/>
      <w:rPr>
        <w:rFonts w:ascii="Arial" w:hAnsi="Arial"/>
        <w:b/>
        <w:sz w:val="18"/>
        <w:szCs w:val="18"/>
        <w:lang w:val="fr-FR"/>
      </w:rPr>
    </w:pPr>
    <w:hyperlink r:id="rId1" w:history="1">
      <w:r w:rsidR="00F93443" w:rsidRPr="00130102">
        <w:rPr>
          <w:rStyle w:val="Hyperlink"/>
          <w:rFonts w:ascii="GHEA Grapalat" w:hAnsi="GHEA Grapalat"/>
          <w:b/>
          <w:sz w:val="18"/>
          <w:szCs w:val="18"/>
        </w:rPr>
        <w:t>http://www.mlsa.am</w:t>
      </w:r>
    </w:hyperlink>
    <w:r w:rsidR="00F93443" w:rsidRPr="00130102">
      <w:rPr>
        <w:rFonts w:ascii="GHEA Grapalat" w:hAnsi="GHEA Grapalat"/>
        <w:b/>
        <w:color w:val="0000FF"/>
        <w:sz w:val="18"/>
        <w:szCs w:val="18"/>
      </w:rPr>
      <w:t xml:space="preserve">   </w:t>
    </w:r>
    <w:hyperlink r:id="rId2" w:history="1">
      <w:r w:rsidR="00F93443" w:rsidRPr="00130102">
        <w:rPr>
          <w:rStyle w:val="Hyperlink"/>
          <w:rFonts w:ascii="GHEA Grapalat" w:hAnsi="GHEA Grapalat"/>
          <w:b/>
          <w:sz w:val="18"/>
          <w:szCs w:val="18"/>
          <w:lang w:val="fr-FR"/>
        </w:rPr>
        <w:t>info@mlsa.am</w:t>
      </w:r>
    </w:hyperlink>
  </w:p>
  <w:p w:rsidR="001C5820" w:rsidRPr="00783ADF" w:rsidRDefault="0083530A" w:rsidP="00BB5332">
    <w:pPr>
      <w:rPr>
        <w:rFonts w:ascii="GHEA Grapalat" w:hAnsi="GHEA Grapalat"/>
        <w:b/>
        <w:color w:val="0000FF"/>
        <w:sz w:val="20"/>
        <w:szCs w:val="20"/>
        <w:lang w:val="en-GB" w:eastAsia="en-US"/>
      </w:rPr>
    </w:pPr>
  </w:p>
  <w:p w:rsidR="001C5820" w:rsidRDefault="008353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30A" w:rsidRDefault="0083530A">
      <w:r>
        <w:separator/>
      </w:r>
    </w:p>
  </w:footnote>
  <w:footnote w:type="continuationSeparator" w:id="0">
    <w:p w:rsidR="0083530A" w:rsidRDefault="008353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71D3C"/>
    <w:multiLevelType w:val="hybridMultilevel"/>
    <w:tmpl w:val="8F7AD208"/>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 w15:restartNumberingAfterBreak="0">
    <w:nsid w:val="2F227781"/>
    <w:multiLevelType w:val="hybridMultilevel"/>
    <w:tmpl w:val="77521AEE"/>
    <w:lvl w:ilvl="0" w:tplc="15105364">
      <w:start w:val="1"/>
      <w:numFmt w:val="decimal"/>
      <w:lvlText w:val="%1."/>
      <w:lvlJc w:val="left"/>
      <w:pPr>
        <w:ind w:left="990" w:hanging="360"/>
      </w:pPr>
      <w:rPr>
        <w:rFonts w:cs="Sylfae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4DCF4B1F"/>
    <w:multiLevelType w:val="hybridMultilevel"/>
    <w:tmpl w:val="F5181FE0"/>
    <w:lvl w:ilvl="0" w:tplc="36CCB06C">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78F77CB4"/>
    <w:multiLevelType w:val="hybridMultilevel"/>
    <w:tmpl w:val="91E69544"/>
    <w:lvl w:ilvl="0" w:tplc="8A1A7E10">
      <w:start w:val="2022"/>
      <w:numFmt w:val="decimal"/>
      <w:lvlText w:val="%1"/>
      <w:lvlJc w:val="left"/>
      <w:pPr>
        <w:ind w:left="2220" w:hanging="510"/>
      </w:pPr>
      <w:rPr>
        <w:rFonts w:hint="default"/>
        <w:color w:val="auto"/>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443"/>
    <w:rsid w:val="001A50E6"/>
    <w:rsid w:val="00387742"/>
    <w:rsid w:val="004623A1"/>
    <w:rsid w:val="005752B3"/>
    <w:rsid w:val="007242F1"/>
    <w:rsid w:val="007C5169"/>
    <w:rsid w:val="0083530A"/>
    <w:rsid w:val="0087390E"/>
    <w:rsid w:val="00873E16"/>
    <w:rsid w:val="008743BB"/>
    <w:rsid w:val="008B76F8"/>
    <w:rsid w:val="009933AB"/>
    <w:rsid w:val="00C43065"/>
    <w:rsid w:val="00D87933"/>
    <w:rsid w:val="00DB7FBE"/>
    <w:rsid w:val="00DF4971"/>
    <w:rsid w:val="00F73355"/>
    <w:rsid w:val="00F93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4E85E7-E14E-4CF9-92D3-1AC21E94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44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93443"/>
    <w:pPr>
      <w:tabs>
        <w:tab w:val="center" w:pos="4677"/>
        <w:tab w:val="right" w:pos="9355"/>
      </w:tabs>
    </w:pPr>
  </w:style>
  <w:style w:type="character" w:customStyle="1" w:styleId="FooterChar">
    <w:name w:val="Footer Char"/>
    <w:basedOn w:val="DefaultParagraphFont"/>
    <w:link w:val="Footer"/>
    <w:rsid w:val="00F93443"/>
    <w:rPr>
      <w:rFonts w:ascii="Times New Roman" w:eastAsia="Times New Roman" w:hAnsi="Times New Roman" w:cs="Times New Roman"/>
      <w:sz w:val="24"/>
      <w:szCs w:val="24"/>
      <w:lang w:val="ru-RU" w:eastAsia="ru-RU"/>
    </w:rPr>
  </w:style>
  <w:style w:type="character" w:styleId="Hyperlink">
    <w:name w:val="Hyperlink"/>
    <w:rsid w:val="00F93443"/>
    <w:rPr>
      <w:color w:val="0000FF"/>
      <w:u w:val="single"/>
    </w:rPr>
  </w:style>
  <w:style w:type="paragraph" w:customStyle="1" w:styleId="Armenian">
    <w:name w:val="Armenian"/>
    <w:basedOn w:val="Normal"/>
    <w:rsid w:val="00F93443"/>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F93443"/>
    <w:pPr>
      <w:spacing w:before="100" w:beforeAutospacing="1" w:after="100" w:afterAutospacing="1"/>
    </w:pPr>
  </w:style>
  <w:style w:type="character" w:styleId="Strong">
    <w:name w:val="Strong"/>
    <w:uiPriority w:val="22"/>
    <w:qFormat/>
    <w:rsid w:val="00F93443"/>
    <w:rPr>
      <w:b/>
      <w:bCs/>
    </w:rPr>
  </w:style>
  <w:style w:type="paragraph" w:customStyle="1" w:styleId="mechtex">
    <w:name w:val="mechtex"/>
    <w:basedOn w:val="Normal"/>
    <w:link w:val="mechtexChar"/>
    <w:qFormat/>
    <w:rsid w:val="00F93443"/>
    <w:pPr>
      <w:jc w:val="center"/>
    </w:pPr>
    <w:rPr>
      <w:rFonts w:ascii="Arial Armenian" w:hAnsi="Arial Armenian"/>
      <w:sz w:val="22"/>
    </w:rPr>
  </w:style>
  <w:style w:type="character" w:customStyle="1" w:styleId="mechtexChar">
    <w:name w:val="mechtex Char"/>
    <w:link w:val="mechtex"/>
    <w:locked/>
    <w:rsid w:val="00F93443"/>
    <w:rPr>
      <w:rFonts w:ascii="Arial Armenian" w:eastAsia="Times New Roman" w:hAnsi="Arial Armenian" w:cs="Times New Roman"/>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F93443"/>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 Paragraph1,List_Paragraph,Multilevel para_II,List Paragraph (numbered (a)),OBC Bullet,List Paragraph11,Normal numbered,Table no. List Paragraph,Bullet1,References,IBL List Paragraph,Bullets,lp1"/>
    <w:basedOn w:val="Normal"/>
    <w:link w:val="ListParagraphChar"/>
    <w:uiPriority w:val="34"/>
    <w:qFormat/>
    <w:rsid w:val="00F93443"/>
    <w:pPr>
      <w:ind w:left="720"/>
      <w:contextualSpacing/>
    </w:pPr>
  </w:style>
  <w:style w:type="character" w:customStyle="1" w:styleId="ListParagraphChar">
    <w:name w:val="List Paragraph Char"/>
    <w:aliases w:val="Akapit z listą BS Char,List Paragraph 1 Char,List Paragraph1 Char,List_Paragraph Char,Multilevel para_II Char,List Paragraph (numbered (a)) Char,OBC Bullet Char,List Paragraph11 Char,Normal numbered Char,Table no. List Paragraph Char"/>
    <w:link w:val="ListParagraph"/>
    <w:uiPriority w:val="34"/>
    <w:qFormat/>
    <w:locked/>
    <w:rsid w:val="00387742"/>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Gohar.Hayrapetyan</dc:creator>
  <cp:keywords>https://mul2.gov.am/tasks/659916/oneclick/himnavorum.docx?token=4ac9a235d969579b317bb45452bb6783</cp:keywords>
  <dc:description/>
  <cp:lastModifiedBy>Lusine.Mkrtchyan</cp:lastModifiedBy>
  <cp:revision>10</cp:revision>
  <dcterms:created xsi:type="dcterms:W3CDTF">2022-07-08T09:19:00Z</dcterms:created>
  <dcterms:modified xsi:type="dcterms:W3CDTF">2022-08-16T14:31:00Z</dcterms:modified>
</cp:coreProperties>
</file>