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846D2F" w:rsidRDefault="00B84845" w:rsidP="00FA6C10">
      <w:pPr>
        <w:jc w:val="center"/>
        <w:rPr>
          <w:rFonts w:ascii="GHEA Mariam" w:hAnsi="GHEA Mariam"/>
          <w:sz w:val="24"/>
          <w:szCs w:val="24"/>
          <w:lang w:val="hy-AM"/>
        </w:rPr>
      </w:pPr>
    </w:p>
    <w:p w:rsidR="00B84845" w:rsidRPr="00846D2F" w:rsidRDefault="00B84845" w:rsidP="00FA6C10">
      <w:pPr>
        <w:jc w:val="center"/>
        <w:rPr>
          <w:rFonts w:ascii="GHEA Mariam" w:hAnsi="GHEA Mariam"/>
          <w:sz w:val="24"/>
          <w:szCs w:val="24"/>
          <w:lang w:val="hy-AM"/>
        </w:rPr>
      </w:pPr>
    </w:p>
    <w:p w:rsidR="00B84845" w:rsidRPr="00846D2F" w:rsidRDefault="00B84845" w:rsidP="00FA6C10">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B84845" w:rsidRPr="00846D2F" w:rsidRDefault="00B84845" w:rsidP="00FA6C10">
      <w:pPr>
        <w:jc w:val="center"/>
        <w:rPr>
          <w:rFonts w:ascii="GHEA Mariam" w:hAnsi="GHEA Mariam"/>
          <w:sz w:val="24"/>
          <w:szCs w:val="24"/>
          <w:lang w:val="hy-AM"/>
        </w:rPr>
      </w:pPr>
    </w:p>
    <w:p w:rsidR="00B84845" w:rsidRPr="00846D2F" w:rsidRDefault="00B84845" w:rsidP="00FA6C10">
      <w:pPr>
        <w:jc w:val="center"/>
        <w:rPr>
          <w:rFonts w:ascii="GHEA Mariam" w:hAnsi="GHEA Mariam"/>
          <w:sz w:val="24"/>
          <w:szCs w:val="24"/>
          <w:lang w:val="hy-AM"/>
        </w:rPr>
      </w:pPr>
    </w:p>
    <w:p w:rsidR="00B84845" w:rsidRDefault="00B84845" w:rsidP="00B84845">
      <w:pPr>
        <w:pStyle w:val="mechtex"/>
        <w:ind w:right="-185"/>
        <w:rPr>
          <w:rFonts w:ascii="GHEA Mariam" w:hAnsi="GHEA Mariam" w:cs="Tahoma"/>
          <w:sz w:val="24"/>
          <w:szCs w:val="24"/>
          <w:lang w:val="af-ZA"/>
        </w:rPr>
      </w:pPr>
      <w:r w:rsidRPr="00C947A6">
        <w:rPr>
          <w:rFonts w:ascii="GHEA Mariam" w:hAnsi="GHEA Mariam" w:cs="Tahoma"/>
          <w:caps/>
          <w:spacing w:val="-8"/>
          <w:sz w:val="24"/>
          <w:szCs w:val="24"/>
          <w:lang w:val="af-ZA"/>
        </w:rPr>
        <w:t>«</w:t>
      </w:r>
      <w:r w:rsidRPr="00B84845">
        <w:rPr>
          <w:rFonts w:ascii="GHEA Mariam" w:hAnsi="GHEA Mariam" w:cs="Tahoma"/>
          <w:caps/>
          <w:spacing w:val="-8"/>
          <w:sz w:val="24"/>
          <w:szCs w:val="24"/>
          <w:lang w:val="hy-AM"/>
        </w:rPr>
        <w:t>Հայաստանի</w:t>
      </w:r>
      <w:r w:rsidRPr="00C947A6">
        <w:rPr>
          <w:rFonts w:ascii="GHEA Mariam" w:hAnsi="GHEA Mariam" w:cs="Arial Armenian"/>
          <w:caps/>
          <w:spacing w:val="-8"/>
          <w:sz w:val="24"/>
          <w:szCs w:val="24"/>
          <w:lang w:val="af-ZA"/>
        </w:rPr>
        <w:t xml:space="preserve"> </w:t>
      </w:r>
      <w:r w:rsidR="006114F1">
        <w:rPr>
          <w:rFonts w:ascii="GHEA Mariam" w:hAnsi="GHEA Mariam" w:cs="Arial Armenian"/>
          <w:caps/>
          <w:spacing w:val="-8"/>
          <w:sz w:val="24"/>
          <w:szCs w:val="24"/>
          <w:lang w:val="af-ZA"/>
        </w:rPr>
        <w:t xml:space="preserve"> </w:t>
      </w:r>
      <w:r w:rsidRPr="00B84845">
        <w:rPr>
          <w:rFonts w:ascii="GHEA Mariam" w:hAnsi="GHEA Mariam" w:cs="Tahoma"/>
          <w:caps/>
          <w:spacing w:val="-8"/>
          <w:sz w:val="24"/>
          <w:szCs w:val="24"/>
          <w:lang w:val="hy-AM"/>
        </w:rPr>
        <w:t>Հանրապետության</w:t>
      </w:r>
      <w:r w:rsidR="006114F1" w:rsidRPr="00DF32AB">
        <w:rPr>
          <w:rFonts w:ascii="GHEA Mariam" w:hAnsi="GHEA Mariam" w:cs="Tahoma"/>
          <w:caps/>
          <w:spacing w:val="-8"/>
          <w:sz w:val="24"/>
          <w:szCs w:val="24"/>
          <w:lang w:val="hy-AM"/>
        </w:rPr>
        <w:t xml:space="preserve"> </w:t>
      </w:r>
      <w:r w:rsidRPr="00C947A6">
        <w:rPr>
          <w:rFonts w:ascii="GHEA Mariam" w:hAnsi="GHEA Mariam" w:cs="Arial Armenian"/>
          <w:caps/>
          <w:spacing w:val="-8"/>
          <w:sz w:val="24"/>
          <w:szCs w:val="24"/>
          <w:lang w:val="af-ZA"/>
        </w:rPr>
        <w:t xml:space="preserve"> </w:t>
      </w:r>
      <w:r w:rsidRPr="00C947A6">
        <w:rPr>
          <w:rFonts w:ascii="GHEA Mariam" w:hAnsi="GHEA Mariam" w:cs="Tahoma"/>
          <w:sz w:val="24"/>
          <w:szCs w:val="24"/>
          <w:lang w:val="af-ZA"/>
        </w:rPr>
        <w:t>202</w:t>
      </w:r>
      <w:r w:rsidRPr="00C947A6">
        <w:rPr>
          <w:rFonts w:ascii="GHEA Mariam" w:hAnsi="GHEA Mariam" w:cs="Tahoma"/>
          <w:sz w:val="24"/>
          <w:szCs w:val="24"/>
          <w:lang w:val="hy-AM"/>
        </w:rPr>
        <w:t>2</w:t>
      </w:r>
      <w:r w:rsidR="006114F1" w:rsidRPr="00DF32AB">
        <w:rPr>
          <w:rFonts w:ascii="GHEA Mariam" w:hAnsi="GHEA Mariam" w:cs="Tahoma"/>
          <w:sz w:val="24"/>
          <w:szCs w:val="24"/>
          <w:lang w:val="hy-AM"/>
        </w:rPr>
        <w:t xml:space="preserve"> </w:t>
      </w:r>
      <w:r w:rsidRPr="00C947A6">
        <w:rPr>
          <w:rFonts w:ascii="GHEA Mariam" w:hAnsi="GHEA Mariam" w:cs="Tahoma"/>
          <w:sz w:val="24"/>
          <w:szCs w:val="24"/>
          <w:lang w:val="af-ZA"/>
        </w:rPr>
        <w:t xml:space="preserve"> </w:t>
      </w:r>
      <w:r w:rsidRPr="00B84845">
        <w:rPr>
          <w:rFonts w:ascii="GHEA Mariam" w:hAnsi="GHEA Mariam" w:cs="Tahoma"/>
          <w:sz w:val="24"/>
          <w:szCs w:val="24"/>
          <w:lang w:val="hy-AM"/>
        </w:rPr>
        <w:t>ԹՎԱԿԱՆԻ</w:t>
      </w:r>
      <w:r w:rsidRPr="00C947A6">
        <w:rPr>
          <w:rFonts w:ascii="GHEA Mariam" w:hAnsi="GHEA Mariam" w:cs="Tahoma"/>
          <w:sz w:val="24"/>
          <w:szCs w:val="24"/>
          <w:lang w:val="af-ZA"/>
        </w:rPr>
        <w:t xml:space="preserve"> </w:t>
      </w:r>
      <w:r w:rsidR="006114F1">
        <w:rPr>
          <w:rFonts w:ascii="GHEA Mariam" w:hAnsi="GHEA Mariam" w:cs="Tahoma"/>
          <w:sz w:val="24"/>
          <w:szCs w:val="24"/>
          <w:lang w:val="af-ZA"/>
        </w:rPr>
        <w:t xml:space="preserve"> </w:t>
      </w:r>
      <w:r w:rsidRPr="00B84845">
        <w:rPr>
          <w:rFonts w:ascii="GHEA Mariam" w:hAnsi="GHEA Mariam" w:cs="Tahoma"/>
          <w:sz w:val="24"/>
          <w:szCs w:val="24"/>
          <w:lang w:val="hy-AM"/>
        </w:rPr>
        <w:t>ՊԵՏԱԿԱՆ</w:t>
      </w:r>
      <w:r w:rsidRPr="00C947A6">
        <w:rPr>
          <w:rFonts w:ascii="GHEA Mariam" w:hAnsi="GHEA Mariam" w:cs="Tahoma"/>
          <w:sz w:val="24"/>
          <w:szCs w:val="24"/>
          <w:lang w:val="af-ZA"/>
        </w:rPr>
        <w:t xml:space="preserve"> </w:t>
      </w:r>
    </w:p>
    <w:p w:rsidR="00B84845" w:rsidRPr="00FA7F3F" w:rsidRDefault="00B84845" w:rsidP="00B84845">
      <w:pPr>
        <w:pStyle w:val="mechtex"/>
        <w:ind w:right="-185"/>
        <w:rPr>
          <w:rFonts w:ascii="GHEA Mariam" w:hAnsi="GHEA Mariam" w:cs="Arial Armenian"/>
          <w:spacing w:val="-8"/>
          <w:sz w:val="24"/>
          <w:szCs w:val="24"/>
          <w:lang w:val="af-ZA"/>
        </w:rPr>
      </w:pPr>
      <w:r w:rsidRPr="00FA7F3F">
        <w:rPr>
          <w:rFonts w:ascii="GHEA Mariam" w:hAnsi="GHEA Mariam" w:cs="Tahoma"/>
          <w:spacing w:val="-8"/>
          <w:sz w:val="24"/>
          <w:szCs w:val="24"/>
          <w:lang w:val="hy-AM"/>
        </w:rPr>
        <w:t>ԲՅՈՒՋԵԻ</w:t>
      </w:r>
      <w:r w:rsidRPr="00FA7F3F">
        <w:rPr>
          <w:rFonts w:ascii="GHEA Mariam" w:hAnsi="GHEA Mariam" w:cs="Tahoma"/>
          <w:spacing w:val="-8"/>
          <w:sz w:val="24"/>
          <w:szCs w:val="24"/>
          <w:lang w:val="af-ZA"/>
        </w:rPr>
        <w:t xml:space="preserve"> ՄԱՍԻՆ» ՕՐԵՆՔՈՒՄ,</w:t>
      </w:r>
      <w:r w:rsidRPr="00FA7F3F">
        <w:rPr>
          <w:rFonts w:ascii="GHEA Mariam" w:hAnsi="GHEA Mariam" w:cs="Arial Armenian"/>
          <w:spacing w:val="-8"/>
          <w:sz w:val="24"/>
          <w:szCs w:val="24"/>
          <w:lang w:val="af-ZA"/>
        </w:rPr>
        <w:t xml:space="preserve"> </w:t>
      </w:r>
      <w:r w:rsidRPr="00FA7F3F">
        <w:rPr>
          <w:rFonts w:ascii="GHEA Mariam" w:hAnsi="GHEA Mariam" w:cs="Tahoma"/>
          <w:spacing w:val="-8"/>
          <w:sz w:val="24"/>
          <w:szCs w:val="24"/>
          <w:lang w:val="hy-AM"/>
        </w:rPr>
        <w:t>ՀԱՅԱՍՏԱՆԻ</w:t>
      </w:r>
      <w:r w:rsidRPr="00FA7F3F">
        <w:rPr>
          <w:rFonts w:ascii="GHEA Mariam" w:hAnsi="GHEA Mariam" w:cs="Arial Armenian"/>
          <w:spacing w:val="-8"/>
          <w:sz w:val="24"/>
          <w:szCs w:val="24"/>
          <w:lang w:val="af-ZA"/>
        </w:rPr>
        <w:t xml:space="preserve"> </w:t>
      </w:r>
      <w:r w:rsidRPr="00FA7F3F">
        <w:rPr>
          <w:rFonts w:ascii="GHEA Mariam" w:hAnsi="GHEA Mariam" w:cs="Tahoma"/>
          <w:spacing w:val="-8"/>
          <w:sz w:val="24"/>
          <w:szCs w:val="24"/>
          <w:lang w:val="hy-AM"/>
        </w:rPr>
        <w:t>ՀԱՆ</w:t>
      </w:r>
      <w:r w:rsidRPr="00FA7F3F">
        <w:rPr>
          <w:rFonts w:ascii="GHEA Mariam" w:hAnsi="GHEA Mariam" w:cs="Arial Armenian"/>
          <w:spacing w:val="-8"/>
          <w:sz w:val="24"/>
          <w:szCs w:val="24"/>
          <w:lang w:val="af-ZA"/>
        </w:rPr>
        <w:softHyphen/>
      </w:r>
      <w:r w:rsidRPr="00FA7F3F">
        <w:rPr>
          <w:rFonts w:ascii="GHEA Mariam" w:hAnsi="GHEA Mariam" w:cs="Tahoma"/>
          <w:spacing w:val="-8"/>
          <w:sz w:val="24"/>
          <w:szCs w:val="24"/>
          <w:lang w:val="hy-AM"/>
        </w:rPr>
        <w:t>ՐԱ</w:t>
      </w:r>
      <w:r w:rsidRPr="00FA7F3F">
        <w:rPr>
          <w:rFonts w:ascii="GHEA Mariam" w:hAnsi="GHEA Mariam" w:cs="Arial Armenian"/>
          <w:spacing w:val="-8"/>
          <w:sz w:val="24"/>
          <w:szCs w:val="24"/>
          <w:lang w:val="af-ZA"/>
        </w:rPr>
        <w:softHyphen/>
      </w:r>
      <w:r w:rsidRPr="00FA7F3F">
        <w:rPr>
          <w:rFonts w:ascii="GHEA Mariam" w:hAnsi="GHEA Mariam" w:cs="Tahoma"/>
          <w:spacing w:val="-8"/>
          <w:sz w:val="24"/>
          <w:szCs w:val="24"/>
          <w:lang w:val="hy-AM"/>
        </w:rPr>
        <w:t>ՊԵ</w:t>
      </w:r>
      <w:r w:rsidRPr="00FA7F3F">
        <w:rPr>
          <w:rFonts w:ascii="GHEA Mariam" w:hAnsi="GHEA Mariam" w:cs="Arial Armenian"/>
          <w:spacing w:val="-8"/>
          <w:sz w:val="24"/>
          <w:szCs w:val="24"/>
          <w:lang w:val="af-ZA"/>
        </w:rPr>
        <w:softHyphen/>
      </w:r>
      <w:r w:rsidRPr="00FA7F3F">
        <w:rPr>
          <w:rFonts w:ascii="GHEA Mariam" w:hAnsi="GHEA Mariam" w:cs="Tahoma"/>
          <w:spacing w:val="-8"/>
          <w:sz w:val="24"/>
          <w:szCs w:val="24"/>
          <w:lang w:val="hy-AM"/>
        </w:rPr>
        <w:t>ՏՈՒԹՅԱՆ</w:t>
      </w:r>
      <w:r w:rsidRPr="00FA7F3F">
        <w:rPr>
          <w:rFonts w:ascii="GHEA Mariam" w:hAnsi="GHEA Mariam" w:cs="Arial Armenian"/>
          <w:spacing w:val="-8"/>
          <w:sz w:val="24"/>
          <w:szCs w:val="24"/>
          <w:lang w:val="af-ZA"/>
        </w:rPr>
        <w:t xml:space="preserve"> </w:t>
      </w:r>
    </w:p>
    <w:p w:rsidR="00B84845" w:rsidRDefault="00B84845" w:rsidP="00B84845">
      <w:pPr>
        <w:pStyle w:val="mechtex"/>
        <w:ind w:right="-185"/>
        <w:rPr>
          <w:rFonts w:ascii="GHEA Mariam" w:hAnsi="GHEA Mariam" w:cs="Arial Armenian"/>
          <w:spacing w:val="2"/>
          <w:sz w:val="24"/>
          <w:szCs w:val="24"/>
          <w:lang w:val="af-ZA"/>
        </w:rPr>
      </w:pPr>
      <w:r w:rsidRPr="00B84845">
        <w:rPr>
          <w:rFonts w:ascii="GHEA Mariam" w:hAnsi="GHEA Mariam" w:cs="Tahoma"/>
          <w:sz w:val="24"/>
          <w:szCs w:val="24"/>
          <w:lang w:val="hy-AM"/>
        </w:rPr>
        <w:t>ԿԱ</w:t>
      </w:r>
      <w:r w:rsidRPr="00C947A6">
        <w:rPr>
          <w:rFonts w:ascii="GHEA Mariam" w:hAnsi="GHEA Mariam" w:cs="Arial Armenian"/>
          <w:sz w:val="24"/>
          <w:szCs w:val="24"/>
          <w:lang w:val="af-ZA"/>
        </w:rPr>
        <w:softHyphen/>
      </w:r>
      <w:r w:rsidRPr="00B84845">
        <w:rPr>
          <w:rFonts w:ascii="GHEA Mariam" w:hAnsi="GHEA Mariam" w:cs="Tahoma"/>
          <w:sz w:val="24"/>
          <w:szCs w:val="24"/>
          <w:lang w:val="hy-AM"/>
        </w:rPr>
        <w:t>ՌԱ</w:t>
      </w:r>
      <w:r w:rsidRPr="00C947A6">
        <w:rPr>
          <w:rFonts w:ascii="GHEA Mariam" w:hAnsi="GHEA Mariam" w:cs="Tahoma"/>
          <w:sz w:val="24"/>
          <w:szCs w:val="24"/>
          <w:lang w:val="af-ZA"/>
        </w:rPr>
        <w:softHyphen/>
      </w:r>
      <w:r w:rsidRPr="00B84845">
        <w:rPr>
          <w:rFonts w:ascii="GHEA Mariam" w:hAnsi="GHEA Mariam" w:cs="Tahoma"/>
          <w:sz w:val="24"/>
          <w:szCs w:val="24"/>
          <w:lang w:val="hy-AM"/>
        </w:rPr>
        <w:t>ՎԱ</w:t>
      </w:r>
      <w:r w:rsidRPr="00C947A6">
        <w:rPr>
          <w:rFonts w:ascii="GHEA Mariam" w:hAnsi="GHEA Mariam" w:cs="Tahoma"/>
          <w:sz w:val="24"/>
          <w:szCs w:val="24"/>
          <w:lang w:val="af-ZA"/>
        </w:rPr>
        <w:softHyphen/>
      </w:r>
      <w:r w:rsidRPr="00B84845">
        <w:rPr>
          <w:rFonts w:ascii="GHEA Mariam" w:hAnsi="GHEA Mariam" w:cs="Tahoma"/>
          <w:spacing w:val="2"/>
          <w:sz w:val="24"/>
          <w:szCs w:val="24"/>
          <w:lang w:val="hy-AM"/>
        </w:rPr>
        <w:t>ՐՈՒԹՅԱՆ</w:t>
      </w:r>
      <w:r w:rsidRPr="00C947A6">
        <w:rPr>
          <w:rFonts w:ascii="GHEA Mariam" w:hAnsi="GHEA Mariam" w:cs="Tahoma"/>
          <w:spacing w:val="2"/>
          <w:sz w:val="24"/>
          <w:szCs w:val="24"/>
          <w:lang w:val="af-ZA"/>
        </w:rPr>
        <w:t xml:space="preserve"> </w:t>
      </w:r>
      <w:r w:rsidRPr="00C947A6">
        <w:rPr>
          <w:rFonts w:ascii="GHEA Mariam" w:hAnsi="GHEA Mariam" w:cs="Arial Armenian"/>
          <w:spacing w:val="2"/>
          <w:sz w:val="24"/>
          <w:szCs w:val="24"/>
          <w:lang w:val="af-ZA"/>
        </w:rPr>
        <w:t>202</w:t>
      </w:r>
      <w:r w:rsidRPr="00C947A6">
        <w:rPr>
          <w:rFonts w:ascii="GHEA Mariam" w:hAnsi="GHEA Mariam" w:cs="Arial Armenian"/>
          <w:spacing w:val="2"/>
          <w:sz w:val="24"/>
          <w:szCs w:val="24"/>
          <w:lang w:val="hy-AM"/>
        </w:rPr>
        <w:t>1</w:t>
      </w:r>
      <w:r w:rsidRPr="00C947A6">
        <w:rPr>
          <w:rFonts w:ascii="GHEA Mariam" w:hAnsi="GHEA Mariam"/>
          <w:spacing w:val="2"/>
          <w:sz w:val="24"/>
          <w:szCs w:val="24"/>
          <w:lang w:val="af-ZA"/>
        </w:rPr>
        <w:t xml:space="preserve"> </w:t>
      </w:r>
      <w:r w:rsidRPr="00B84845">
        <w:rPr>
          <w:rFonts w:ascii="GHEA Mariam" w:hAnsi="GHEA Mariam" w:cs="Tahoma"/>
          <w:spacing w:val="2"/>
          <w:sz w:val="24"/>
          <w:szCs w:val="24"/>
          <w:lang w:val="hy-AM"/>
        </w:rPr>
        <w:t>ԹՎԱԿԱՆԻ</w:t>
      </w:r>
      <w:r w:rsidRPr="00C947A6">
        <w:rPr>
          <w:rFonts w:ascii="GHEA Mariam" w:hAnsi="GHEA Mariam" w:cs="Tahoma"/>
          <w:spacing w:val="2"/>
          <w:sz w:val="24"/>
          <w:szCs w:val="24"/>
          <w:lang w:val="af-ZA"/>
        </w:rPr>
        <w:t xml:space="preserve"> </w:t>
      </w:r>
      <w:r w:rsidRPr="00B84845">
        <w:rPr>
          <w:rFonts w:ascii="GHEA Mariam" w:hAnsi="GHEA Mariam" w:cs="Tahoma"/>
          <w:spacing w:val="2"/>
          <w:sz w:val="24"/>
          <w:szCs w:val="24"/>
          <w:lang w:val="hy-AM"/>
        </w:rPr>
        <w:t>ԴԵԿՏԵՄԲԵՐԻ</w:t>
      </w:r>
      <w:r w:rsidRPr="00C947A6">
        <w:rPr>
          <w:rFonts w:ascii="GHEA Mariam" w:hAnsi="GHEA Mariam" w:cs="Tahoma"/>
          <w:spacing w:val="2"/>
          <w:sz w:val="24"/>
          <w:szCs w:val="24"/>
          <w:lang w:val="af-ZA"/>
        </w:rPr>
        <w:t xml:space="preserve"> </w:t>
      </w:r>
      <w:r w:rsidRPr="00C947A6">
        <w:rPr>
          <w:rFonts w:ascii="GHEA Mariam" w:hAnsi="GHEA Mariam" w:cs="Arial Armenian"/>
          <w:spacing w:val="2"/>
          <w:sz w:val="24"/>
          <w:szCs w:val="24"/>
          <w:lang w:val="hy-AM"/>
        </w:rPr>
        <w:t>23</w:t>
      </w:r>
      <w:r w:rsidRPr="00C947A6">
        <w:rPr>
          <w:rFonts w:ascii="GHEA Mariam" w:hAnsi="GHEA Mariam"/>
          <w:spacing w:val="2"/>
          <w:sz w:val="24"/>
          <w:szCs w:val="24"/>
          <w:lang w:val="af-ZA"/>
        </w:rPr>
        <w:t>-</w:t>
      </w:r>
      <w:r w:rsidRPr="00B84845">
        <w:rPr>
          <w:rFonts w:ascii="GHEA Mariam" w:hAnsi="GHEA Mariam" w:cs="Tahoma"/>
          <w:spacing w:val="2"/>
          <w:sz w:val="24"/>
          <w:szCs w:val="24"/>
          <w:lang w:val="hy-AM"/>
        </w:rPr>
        <w:t>Ի</w:t>
      </w:r>
      <w:r w:rsidRPr="00C947A6">
        <w:rPr>
          <w:rFonts w:ascii="GHEA Mariam" w:hAnsi="GHEA Mariam" w:cs="Arial Armenian"/>
          <w:spacing w:val="2"/>
          <w:sz w:val="24"/>
          <w:szCs w:val="24"/>
          <w:lang w:val="af-ZA"/>
        </w:rPr>
        <w:t xml:space="preserve"> N 2</w:t>
      </w:r>
      <w:r w:rsidRPr="00C947A6">
        <w:rPr>
          <w:rFonts w:ascii="GHEA Mariam" w:hAnsi="GHEA Mariam" w:cs="Arial Armenian"/>
          <w:spacing w:val="2"/>
          <w:sz w:val="24"/>
          <w:szCs w:val="24"/>
          <w:lang w:val="hy-AM"/>
        </w:rPr>
        <w:t>121</w:t>
      </w:r>
      <w:r w:rsidRPr="00C947A6">
        <w:rPr>
          <w:rFonts w:ascii="GHEA Mariam" w:hAnsi="GHEA Mariam"/>
          <w:spacing w:val="2"/>
          <w:sz w:val="24"/>
          <w:szCs w:val="24"/>
          <w:lang w:val="af-ZA"/>
        </w:rPr>
        <w:t>-</w:t>
      </w:r>
      <w:r w:rsidRPr="00B84845">
        <w:rPr>
          <w:rFonts w:ascii="GHEA Mariam" w:hAnsi="GHEA Mariam" w:cs="Tahoma"/>
          <w:spacing w:val="2"/>
          <w:sz w:val="24"/>
          <w:szCs w:val="24"/>
          <w:lang w:val="hy-AM"/>
        </w:rPr>
        <w:t>Ն</w:t>
      </w:r>
      <w:r w:rsidRPr="00C947A6">
        <w:rPr>
          <w:rFonts w:ascii="GHEA Mariam" w:hAnsi="GHEA Mariam" w:cs="Arial Armenian"/>
          <w:spacing w:val="2"/>
          <w:sz w:val="24"/>
          <w:szCs w:val="24"/>
          <w:lang w:val="af-ZA"/>
        </w:rPr>
        <w:t xml:space="preserve"> </w:t>
      </w:r>
    </w:p>
    <w:p w:rsidR="00B84845" w:rsidRDefault="00B84845" w:rsidP="00B84845">
      <w:pPr>
        <w:pStyle w:val="mechtex"/>
        <w:ind w:right="-185"/>
        <w:rPr>
          <w:rFonts w:ascii="GHEA Mariam" w:hAnsi="GHEA Mariam" w:cs="Arial Armenian"/>
          <w:sz w:val="24"/>
          <w:szCs w:val="24"/>
          <w:lang w:val="af-ZA"/>
        </w:rPr>
      </w:pPr>
      <w:r w:rsidRPr="00B84845">
        <w:rPr>
          <w:rFonts w:ascii="GHEA Mariam" w:hAnsi="GHEA Mariam" w:cs="Tahoma"/>
          <w:spacing w:val="2"/>
          <w:sz w:val="24"/>
          <w:szCs w:val="24"/>
          <w:lang w:val="hy-AM"/>
        </w:rPr>
        <w:t>ՈՐՈՇ</w:t>
      </w:r>
      <w:r w:rsidRPr="00C947A6">
        <w:rPr>
          <w:rFonts w:ascii="GHEA Mariam" w:hAnsi="GHEA Mariam" w:cs="Arial Armenian"/>
          <w:spacing w:val="2"/>
          <w:sz w:val="24"/>
          <w:szCs w:val="24"/>
          <w:lang w:val="af-ZA"/>
        </w:rPr>
        <w:softHyphen/>
      </w:r>
      <w:r w:rsidRPr="00B84845">
        <w:rPr>
          <w:rFonts w:ascii="GHEA Mariam" w:hAnsi="GHEA Mariam" w:cs="Tahoma"/>
          <w:spacing w:val="2"/>
          <w:sz w:val="24"/>
          <w:szCs w:val="24"/>
          <w:lang w:val="hy-AM"/>
        </w:rPr>
        <w:t>ՄԱՆ</w:t>
      </w:r>
      <w:r w:rsidRPr="00C947A6">
        <w:rPr>
          <w:rFonts w:ascii="GHEA Mariam" w:hAnsi="GHEA Mariam" w:cs="Arial Armenian"/>
          <w:spacing w:val="2"/>
          <w:sz w:val="24"/>
          <w:szCs w:val="24"/>
          <w:lang w:val="af-ZA"/>
        </w:rPr>
        <w:t xml:space="preserve"> </w:t>
      </w:r>
      <w:r w:rsidRPr="00B84845">
        <w:rPr>
          <w:rFonts w:ascii="GHEA Mariam" w:hAnsi="GHEA Mariam" w:cs="Tahoma"/>
          <w:spacing w:val="2"/>
          <w:sz w:val="24"/>
          <w:szCs w:val="24"/>
          <w:lang w:val="hy-AM"/>
        </w:rPr>
        <w:t>ՄԵՋ</w:t>
      </w:r>
      <w:r w:rsidRPr="00C947A6">
        <w:rPr>
          <w:rFonts w:ascii="GHEA Mariam" w:hAnsi="GHEA Mariam"/>
          <w:sz w:val="24"/>
          <w:szCs w:val="24"/>
          <w:lang w:val="af-ZA"/>
        </w:rPr>
        <w:t xml:space="preserve"> </w:t>
      </w:r>
      <w:r w:rsidRPr="00B84845">
        <w:rPr>
          <w:rFonts w:ascii="GHEA Mariam" w:hAnsi="GHEA Mariam" w:cs="Tahoma"/>
          <w:sz w:val="24"/>
          <w:szCs w:val="24"/>
          <w:lang w:val="hy-AM"/>
        </w:rPr>
        <w:t>ՓՈՓՈ</w:t>
      </w:r>
      <w:r w:rsidRPr="00C947A6">
        <w:rPr>
          <w:rFonts w:ascii="GHEA Mariam" w:hAnsi="GHEA Mariam" w:cs="Arial Armenian"/>
          <w:sz w:val="24"/>
          <w:szCs w:val="24"/>
          <w:lang w:val="af-ZA"/>
        </w:rPr>
        <w:softHyphen/>
      </w:r>
      <w:r w:rsidRPr="00B84845">
        <w:rPr>
          <w:rFonts w:ascii="GHEA Mariam" w:hAnsi="GHEA Mariam" w:cs="Tahoma"/>
          <w:sz w:val="24"/>
          <w:szCs w:val="24"/>
          <w:lang w:val="hy-AM"/>
        </w:rPr>
        <w:t>ԽՈՒԹՅՈՒՆՆԵՐ</w:t>
      </w:r>
      <w:r w:rsidRPr="00C947A6">
        <w:rPr>
          <w:rFonts w:ascii="GHEA Mariam" w:hAnsi="GHEA Mariam" w:cs="Arial Armenian"/>
          <w:sz w:val="24"/>
          <w:szCs w:val="24"/>
          <w:lang w:val="af-ZA"/>
        </w:rPr>
        <w:t xml:space="preserve"> </w:t>
      </w:r>
      <w:r w:rsidRPr="00B84845">
        <w:rPr>
          <w:rFonts w:ascii="GHEA Mariam" w:hAnsi="GHEA Mariam" w:cs="Tahoma"/>
          <w:sz w:val="24"/>
          <w:szCs w:val="24"/>
          <w:lang w:val="hy-AM"/>
        </w:rPr>
        <w:t>ԿԱՏԱՐԵԼՈՒ</w:t>
      </w:r>
      <w:r w:rsidRPr="00C947A6">
        <w:rPr>
          <w:rFonts w:ascii="GHEA Mariam" w:hAnsi="GHEA Mariam" w:cs="Tahoma"/>
          <w:sz w:val="24"/>
          <w:szCs w:val="24"/>
          <w:lang w:val="af-ZA"/>
        </w:rPr>
        <w:t xml:space="preserve"> </w:t>
      </w:r>
      <w:r w:rsidRPr="00C947A6">
        <w:rPr>
          <w:rFonts w:ascii="GHEA Mariam" w:hAnsi="GHEA Mariam" w:cs="Arial Armenian"/>
          <w:sz w:val="24"/>
          <w:szCs w:val="24"/>
          <w:lang w:val="af-ZA"/>
        </w:rPr>
        <w:t xml:space="preserve"> ՄԱՍԻՆ</w:t>
      </w:r>
    </w:p>
    <w:p w:rsidR="00FA7F3F" w:rsidRPr="00FA7F3F" w:rsidRDefault="00FA7F3F" w:rsidP="00B84845">
      <w:pPr>
        <w:pStyle w:val="mechtex"/>
        <w:ind w:right="-185"/>
        <w:rPr>
          <w:rFonts w:ascii="GHEA Mariam" w:hAnsi="GHEA Mariam"/>
          <w:sz w:val="24"/>
          <w:szCs w:val="24"/>
          <w:lang w:val="hy-AM"/>
        </w:rPr>
      </w:pPr>
      <w:r w:rsidRPr="00FA7F3F">
        <w:rPr>
          <w:rFonts w:ascii="GHEA Mariam" w:hAnsi="GHEA Mariam" w:cs="Arial Armenian"/>
          <w:bCs/>
          <w:color w:val="000000"/>
          <w:sz w:val="24"/>
          <w:szCs w:val="24"/>
          <w:shd w:val="clear" w:color="auto" w:fill="FFFFFF"/>
          <w:lang w:val="hy-AM"/>
        </w:rPr>
        <w:t>-------------------------------------------------------------------------------</w:t>
      </w:r>
      <w:r>
        <w:rPr>
          <w:rFonts w:ascii="GHEA Mariam" w:hAnsi="GHEA Mariam" w:cs="Arial Armenian"/>
          <w:bCs/>
          <w:color w:val="000000"/>
          <w:sz w:val="24"/>
          <w:szCs w:val="24"/>
          <w:shd w:val="clear" w:color="auto" w:fill="FFFFFF"/>
          <w:lang w:val="hy-AM"/>
        </w:rPr>
        <w:t>--------------------</w:t>
      </w:r>
    </w:p>
    <w:p w:rsidR="00B84845" w:rsidRPr="00C947A6" w:rsidRDefault="00B84845" w:rsidP="00B84845">
      <w:pPr>
        <w:pStyle w:val="mechtex"/>
        <w:rPr>
          <w:rFonts w:ascii="GHEA Mariam" w:hAnsi="GHEA Mariam"/>
          <w:sz w:val="24"/>
          <w:szCs w:val="24"/>
          <w:u w:val="single"/>
          <w:lang w:val="af-ZA"/>
        </w:rPr>
      </w:pPr>
    </w:p>
    <w:p w:rsidR="00B84845" w:rsidRPr="00FA7F3F" w:rsidRDefault="00B84845" w:rsidP="00FA7F3F">
      <w:pPr>
        <w:pStyle w:val="norm"/>
        <w:spacing w:line="312" w:lineRule="auto"/>
        <w:rPr>
          <w:rFonts w:ascii="GHEA Mariam" w:hAnsi="GHEA Mariam"/>
          <w:spacing w:val="-8"/>
          <w:sz w:val="24"/>
          <w:szCs w:val="24"/>
          <w:lang w:val="hy-AM"/>
        </w:rPr>
      </w:pPr>
      <w:r w:rsidRPr="00C947A6">
        <w:rPr>
          <w:rFonts w:ascii="GHEA Mariam" w:hAnsi="GHEA Mariam"/>
          <w:sz w:val="24"/>
          <w:szCs w:val="24"/>
          <w:lang w:val="af-ZA"/>
        </w:rPr>
        <w:t xml:space="preserve">Համաձայն «Հայաստանի Հանրապետության 2022 թվականի պետական բյուջեի մասին» Հայաստանի Հանրապետության օրենքի 9-րդ հոդվածի 6-րդ </w:t>
      </w:r>
      <w:r w:rsidRPr="00C947A6">
        <w:rPr>
          <w:rFonts w:ascii="GHEA Mariam" w:hAnsi="GHEA Mariam"/>
          <w:sz w:val="24"/>
          <w:szCs w:val="24"/>
          <w:lang w:val="ru-RU"/>
        </w:rPr>
        <w:t>կետի՝</w:t>
      </w:r>
      <w:r w:rsidRPr="00C947A6">
        <w:rPr>
          <w:rFonts w:ascii="GHEA Mariam" w:hAnsi="GHEA Mariam"/>
          <w:sz w:val="24"/>
          <w:szCs w:val="24"/>
          <w:lang w:val="af-ZA"/>
        </w:rPr>
        <w:t xml:space="preserve"> </w:t>
      </w:r>
      <w:r w:rsidR="00FA7F3F" w:rsidRPr="00FA7F3F">
        <w:rPr>
          <w:rFonts w:ascii="GHEA Mariam" w:hAnsi="GHEA Mariam" w:cs="Sylfaen"/>
          <w:sz w:val="24"/>
          <w:szCs w:val="24"/>
          <w:lang w:val="hy-AM"/>
        </w:rPr>
        <w:t>Հայաստանի</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Հանրապետության</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կառավարությունը</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ո</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ր</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ո</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շ</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ու</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մ</w:t>
      </w:r>
      <w:r w:rsidR="00FA7F3F" w:rsidRPr="00FA7F3F">
        <w:rPr>
          <w:rFonts w:ascii="GHEA Mariam" w:hAnsi="GHEA Mariam" w:cs="Arial Armenian"/>
          <w:sz w:val="24"/>
          <w:szCs w:val="24"/>
          <w:lang w:val="hy-AM"/>
        </w:rPr>
        <w:t xml:space="preserve">     </w:t>
      </w:r>
      <w:r w:rsidR="00FA7F3F" w:rsidRPr="00FA7F3F">
        <w:rPr>
          <w:rFonts w:ascii="GHEA Mariam" w:hAnsi="GHEA Mariam" w:cs="Sylfaen"/>
          <w:sz w:val="24"/>
          <w:szCs w:val="24"/>
          <w:lang w:val="hy-AM"/>
        </w:rPr>
        <w:t>է</w:t>
      </w:r>
      <w:r w:rsidR="00FA7F3F" w:rsidRPr="00FA7F3F">
        <w:rPr>
          <w:rFonts w:ascii="GHEA Mariam" w:hAnsi="GHEA Mariam" w:cs="Arial Armenian"/>
          <w:sz w:val="24"/>
          <w:szCs w:val="24"/>
          <w:lang w:val="hy-AM"/>
        </w:rPr>
        <w:t>.</w:t>
      </w:r>
    </w:p>
    <w:p w:rsidR="00B84845" w:rsidRPr="00C947A6" w:rsidRDefault="00B84845" w:rsidP="0041011A">
      <w:pPr>
        <w:pStyle w:val="norm"/>
        <w:numPr>
          <w:ilvl w:val="0"/>
          <w:numId w:val="1"/>
        </w:numPr>
        <w:tabs>
          <w:tab w:val="left" w:pos="993"/>
        </w:tabs>
        <w:spacing w:line="312" w:lineRule="auto"/>
        <w:ind w:left="0" w:firstLine="709"/>
        <w:rPr>
          <w:rFonts w:ascii="GHEA Mariam" w:hAnsi="GHEA Mariam" w:cs="Times Armenian"/>
          <w:sz w:val="24"/>
          <w:szCs w:val="24"/>
          <w:lang w:val="fr-FR"/>
        </w:rPr>
      </w:pPr>
      <w:r w:rsidRPr="00C947A6">
        <w:rPr>
          <w:rFonts w:ascii="GHEA Mariam" w:hAnsi="GHEA Mariam"/>
          <w:spacing w:val="-8"/>
          <w:sz w:val="24"/>
          <w:szCs w:val="24"/>
          <w:lang w:val="fr-FR"/>
        </w:rPr>
        <w:t>«Հայաստանի Հանրապետության 202</w:t>
      </w:r>
      <w:r w:rsidRPr="00C947A6">
        <w:rPr>
          <w:rFonts w:ascii="GHEA Mariam" w:hAnsi="GHEA Mariam"/>
          <w:spacing w:val="-8"/>
          <w:sz w:val="24"/>
          <w:szCs w:val="24"/>
          <w:lang w:val="hy-AM"/>
        </w:rPr>
        <w:t>2</w:t>
      </w:r>
      <w:r w:rsidRPr="00C947A6">
        <w:rPr>
          <w:rFonts w:ascii="GHEA Mariam" w:hAnsi="GHEA Mariam"/>
          <w:spacing w:val="-8"/>
          <w:sz w:val="24"/>
          <w:szCs w:val="24"/>
          <w:lang w:val="fr-FR"/>
        </w:rPr>
        <w:t xml:space="preserve"> թվականի պետական բյուջեի մասին» օրենք</w:t>
      </w:r>
      <w:r w:rsidRPr="00C947A6">
        <w:rPr>
          <w:rFonts w:ascii="GHEA Mariam" w:hAnsi="GHEA Mariam"/>
          <w:spacing w:val="-8"/>
          <w:sz w:val="24"/>
          <w:szCs w:val="24"/>
          <w:lang w:val="hy-AM"/>
        </w:rPr>
        <w:t xml:space="preserve">ի </w:t>
      </w:r>
      <w:r w:rsidRPr="00C947A6">
        <w:rPr>
          <w:rFonts w:ascii="GHEA Mariam" w:hAnsi="GHEA Mariam"/>
          <w:spacing w:val="-8"/>
          <w:sz w:val="24"/>
          <w:szCs w:val="24"/>
          <w:lang w:val="af-ZA"/>
        </w:rPr>
        <w:t>N</w:t>
      </w:r>
      <w:r w:rsidR="006114F1" w:rsidRPr="00C947A6">
        <w:rPr>
          <w:rFonts w:ascii="GHEA Mariam" w:hAnsi="GHEA Mariam"/>
          <w:spacing w:val="-8"/>
          <w:sz w:val="24"/>
          <w:szCs w:val="24"/>
          <w:lang w:val="af-ZA"/>
        </w:rPr>
        <w:t>N</w:t>
      </w:r>
      <w:r w:rsidRPr="00C947A6">
        <w:rPr>
          <w:rFonts w:ascii="GHEA Mariam" w:hAnsi="GHEA Mariam"/>
          <w:spacing w:val="-8"/>
          <w:sz w:val="24"/>
          <w:szCs w:val="24"/>
          <w:lang w:val="af-ZA"/>
        </w:rPr>
        <w:t xml:space="preserve"> 2 </w:t>
      </w:r>
      <w:r w:rsidRPr="00FA7F3F">
        <w:rPr>
          <w:rFonts w:ascii="GHEA Mariam" w:hAnsi="GHEA Mariam"/>
          <w:spacing w:val="-8"/>
          <w:sz w:val="24"/>
          <w:szCs w:val="24"/>
          <w:lang w:val="hy-AM"/>
        </w:rPr>
        <w:t>և</w:t>
      </w:r>
      <w:r w:rsidRPr="00C947A6">
        <w:rPr>
          <w:rFonts w:ascii="GHEA Mariam" w:hAnsi="GHEA Mariam"/>
          <w:spacing w:val="-8"/>
          <w:sz w:val="24"/>
          <w:szCs w:val="24"/>
          <w:lang w:val="af-ZA"/>
        </w:rPr>
        <w:t xml:space="preserve"> 6 հոդվածների աղյուսակներում և </w:t>
      </w:r>
      <w:r w:rsidRPr="00C947A6">
        <w:rPr>
          <w:rFonts w:ascii="GHEA Mariam" w:hAnsi="GHEA Mariam"/>
          <w:spacing w:val="-8"/>
          <w:sz w:val="24"/>
          <w:szCs w:val="24"/>
          <w:lang w:val="hy-AM"/>
        </w:rPr>
        <w:t xml:space="preserve">N 1 </w:t>
      </w:r>
      <w:r w:rsidRPr="00FA7F3F">
        <w:rPr>
          <w:rFonts w:ascii="GHEA Mariam" w:hAnsi="GHEA Mariam"/>
          <w:spacing w:val="-8"/>
          <w:sz w:val="24"/>
          <w:szCs w:val="24"/>
          <w:lang w:val="hy-AM"/>
        </w:rPr>
        <w:t>հավելվածի</w:t>
      </w:r>
      <w:r w:rsidRPr="00C947A6">
        <w:rPr>
          <w:rFonts w:ascii="GHEA Mariam" w:hAnsi="GHEA Mariam"/>
          <w:spacing w:val="-8"/>
          <w:sz w:val="24"/>
          <w:szCs w:val="24"/>
          <w:lang w:val="af-ZA"/>
        </w:rPr>
        <w:t xml:space="preserve"> </w:t>
      </w:r>
      <w:r w:rsidRPr="00C947A6">
        <w:rPr>
          <w:rFonts w:ascii="GHEA Mariam" w:hAnsi="GHEA Mariam"/>
          <w:spacing w:val="-8"/>
          <w:sz w:val="24"/>
          <w:szCs w:val="24"/>
          <w:lang w:val="hy-AM"/>
        </w:rPr>
        <w:t>N</w:t>
      </w:r>
      <w:r w:rsidRPr="00C947A6">
        <w:rPr>
          <w:rFonts w:ascii="GHEA Mariam" w:hAnsi="GHEA Mariam"/>
          <w:spacing w:val="-8"/>
          <w:sz w:val="24"/>
          <w:szCs w:val="24"/>
          <w:lang w:val="af-ZA"/>
        </w:rPr>
        <w:t xml:space="preserve"> 2 </w:t>
      </w:r>
      <w:r w:rsidRPr="00FA7F3F">
        <w:rPr>
          <w:rFonts w:ascii="GHEA Mariam" w:hAnsi="GHEA Mariam"/>
          <w:spacing w:val="-8"/>
          <w:sz w:val="24"/>
          <w:szCs w:val="24"/>
          <w:lang w:val="hy-AM"/>
        </w:rPr>
        <w:t>աղյուսակում</w:t>
      </w:r>
      <w:r w:rsidRPr="00C947A6">
        <w:rPr>
          <w:rFonts w:ascii="GHEA Mariam" w:hAnsi="GHEA Mariam"/>
          <w:spacing w:val="-8"/>
          <w:sz w:val="24"/>
          <w:szCs w:val="24"/>
          <w:lang w:val="fr-FR"/>
        </w:rPr>
        <w:t xml:space="preserve"> կատարել փոփոխություն</w:t>
      </w:r>
      <w:r w:rsidRPr="00FA7F3F">
        <w:rPr>
          <w:rFonts w:ascii="GHEA Mariam" w:hAnsi="GHEA Mariam"/>
          <w:spacing w:val="-8"/>
          <w:sz w:val="24"/>
          <w:szCs w:val="24"/>
          <w:lang w:val="hy-AM"/>
        </w:rPr>
        <w:t>ներ</w:t>
      </w:r>
      <w:r w:rsidRPr="00C947A6">
        <w:rPr>
          <w:rFonts w:ascii="GHEA Mariam" w:hAnsi="GHEA Mariam"/>
          <w:spacing w:val="-8"/>
          <w:sz w:val="24"/>
          <w:szCs w:val="24"/>
          <w:lang w:val="af-ZA"/>
        </w:rPr>
        <w:t xml:space="preserve">, </w:t>
      </w:r>
      <w:r w:rsidRPr="00FA7F3F">
        <w:rPr>
          <w:rFonts w:ascii="GHEA Mariam" w:hAnsi="GHEA Mariam" w:cs="Tahoma"/>
          <w:sz w:val="24"/>
          <w:szCs w:val="24"/>
          <w:lang w:val="hy-AM"/>
        </w:rPr>
        <w:t>Հայաստանի</w:t>
      </w:r>
      <w:r w:rsidRPr="00C947A6">
        <w:rPr>
          <w:rFonts w:ascii="GHEA Mariam" w:hAnsi="GHEA Mariam"/>
          <w:sz w:val="24"/>
          <w:szCs w:val="24"/>
          <w:lang w:val="fr-FR"/>
        </w:rPr>
        <w:t xml:space="preserve"> </w:t>
      </w:r>
      <w:r w:rsidRPr="00FA7F3F">
        <w:rPr>
          <w:rFonts w:ascii="GHEA Mariam" w:hAnsi="GHEA Mariam" w:cs="Tahoma"/>
          <w:sz w:val="24"/>
          <w:szCs w:val="24"/>
          <w:lang w:val="hy-AM"/>
        </w:rPr>
        <w:t>Հանրապետության</w:t>
      </w:r>
      <w:r w:rsidRPr="00C947A6">
        <w:rPr>
          <w:rFonts w:ascii="GHEA Mariam" w:hAnsi="GHEA Mariam"/>
          <w:sz w:val="24"/>
          <w:szCs w:val="24"/>
          <w:lang w:val="fr-FR"/>
        </w:rPr>
        <w:t xml:space="preserve"> </w:t>
      </w:r>
      <w:r w:rsidRPr="00FA7F3F">
        <w:rPr>
          <w:rFonts w:ascii="GHEA Mariam" w:hAnsi="GHEA Mariam" w:cs="Tahoma"/>
          <w:sz w:val="24"/>
          <w:szCs w:val="24"/>
          <w:lang w:val="hy-AM"/>
        </w:rPr>
        <w:t>կառավարության</w:t>
      </w:r>
      <w:r w:rsidRPr="00C947A6">
        <w:rPr>
          <w:rFonts w:ascii="GHEA Mariam" w:hAnsi="GHEA Mariam"/>
          <w:sz w:val="24"/>
          <w:szCs w:val="24"/>
          <w:lang w:val="fr-FR"/>
        </w:rPr>
        <w:t xml:space="preserve"> </w:t>
      </w:r>
      <w:r w:rsidRPr="0041011A">
        <w:rPr>
          <w:rFonts w:ascii="GHEA Mariam" w:hAnsi="GHEA Mariam"/>
          <w:spacing w:val="-8"/>
          <w:sz w:val="24"/>
          <w:szCs w:val="24"/>
          <w:lang w:val="fr-FR"/>
        </w:rPr>
        <w:t>202</w:t>
      </w:r>
      <w:r w:rsidRPr="0041011A">
        <w:rPr>
          <w:rFonts w:ascii="GHEA Mariam" w:hAnsi="GHEA Mariam"/>
          <w:spacing w:val="-8"/>
          <w:sz w:val="24"/>
          <w:szCs w:val="24"/>
          <w:lang w:val="hy-AM"/>
        </w:rPr>
        <w:t>1</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թվականի</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դեկտեմբերի</w:t>
      </w:r>
      <w:r w:rsidRPr="0041011A">
        <w:rPr>
          <w:rFonts w:ascii="GHEA Mariam" w:hAnsi="GHEA Mariam"/>
          <w:spacing w:val="-8"/>
          <w:sz w:val="24"/>
          <w:szCs w:val="24"/>
          <w:lang w:val="fr-FR"/>
        </w:rPr>
        <w:t xml:space="preserve"> </w:t>
      </w:r>
      <w:r w:rsidRPr="0041011A">
        <w:rPr>
          <w:rFonts w:ascii="GHEA Mariam" w:hAnsi="GHEA Mariam"/>
          <w:spacing w:val="-8"/>
          <w:sz w:val="24"/>
          <w:szCs w:val="24"/>
          <w:lang w:val="hy-AM"/>
        </w:rPr>
        <w:t>23</w:t>
      </w:r>
      <w:r w:rsidRPr="0041011A">
        <w:rPr>
          <w:rFonts w:ascii="GHEA Mariam" w:hAnsi="GHEA Mariam"/>
          <w:spacing w:val="-8"/>
          <w:sz w:val="24"/>
          <w:szCs w:val="24"/>
          <w:lang w:val="fr-FR"/>
        </w:rPr>
        <w:t>-</w:t>
      </w:r>
      <w:r w:rsidRPr="0041011A">
        <w:rPr>
          <w:rFonts w:ascii="GHEA Mariam" w:hAnsi="GHEA Mariam" w:cs="Tahoma"/>
          <w:spacing w:val="-8"/>
          <w:sz w:val="24"/>
          <w:szCs w:val="24"/>
          <w:lang w:val="hy-AM"/>
        </w:rPr>
        <w:t>ի</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Հայաստանի</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Հանրապետության</w:t>
      </w:r>
      <w:r w:rsidRPr="0041011A">
        <w:rPr>
          <w:rFonts w:ascii="GHEA Mariam" w:hAnsi="GHEA Mariam"/>
          <w:spacing w:val="-8"/>
          <w:sz w:val="24"/>
          <w:szCs w:val="24"/>
          <w:lang w:val="fr-FR"/>
        </w:rPr>
        <w:t xml:space="preserve"> 202</w:t>
      </w:r>
      <w:r w:rsidRPr="0041011A">
        <w:rPr>
          <w:rFonts w:ascii="GHEA Mariam" w:hAnsi="GHEA Mariam"/>
          <w:spacing w:val="-8"/>
          <w:sz w:val="24"/>
          <w:szCs w:val="24"/>
          <w:lang w:val="hy-AM"/>
        </w:rPr>
        <w:t>2</w:t>
      </w:r>
      <w:r w:rsidRPr="00C947A6">
        <w:rPr>
          <w:rFonts w:ascii="GHEA Mariam" w:hAnsi="GHEA Mariam"/>
          <w:sz w:val="24"/>
          <w:szCs w:val="24"/>
          <w:lang w:val="fr-FR"/>
        </w:rPr>
        <w:t xml:space="preserve"> </w:t>
      </w:r>
      <w:r w:rsidRPr="00FA7F3F">
        <w:rPr>
          <w:rFonts w:ascii="GHEA Mariam" w:hAnsi="GHEA Mariam" w:cs="Tahoma"/>
          <w:sz w:val="24"/>
          <w:szCs w:val="24"/>
          <w:lang w:val="hy-AM"/>
        </w:rPr>
        <w:t>թվականի</w:t>
      </w:r>
      <w:r w:rsidRPr="00C947A6">
        <w:rPr>
          <w:rFonts w:ascii="GHEA Mariam" w:hAnsi="GHEA Mariam"/>
          <w:sz w:val="24"/>
          <w:szCs w:val="24"/>
          <w:lang w:val="fr-FR"/>
        </w:rPr>
        <w:t xml:space="preserve"> </w:t>
      </w:r>
      <w:r w:rsidRPr="0041011A">
        <w:rPr>
          <w:rFonts w:ascii="GHEA Mariam" w:hAnsi="GHEA Mariam" w:cs="Tahoma"/>
          <w:spacing w:val="-8"/>
          <w:sz w:val="24"/>
          <w:szCs w:val="24"/>
          <w:lang w:val="hy-AM"/>
        </w:rPr>
        <w:t>պետական</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բյուջեի</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կատարումն</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ապահովող</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միջոցառումների</w:t>
      </w:r>
      <w:r w:rsidRPr="0041011A">
        <w:rPr>
          <w:rFonts w:ascii="GHEA Mariam" w:hAnsi="GHEA Mariam"/>
          <w:spacing w:val="-8"/>
          <w:sz w:val="24"/>
          <w:szCs w:val="24"/>
          <w:lang w:val="fr-FR"/>
        </w:rPr>
        <w:t xml:space="preserve"> </w:t>
      </w:r>
      <w:r w:rsidRPr="0041011A">
        <w:rPr>
          <w:rFonts w:ascii="GHEA Mariam" w:hAnsi="GHEA Mariam" w:cs="Tahoma"/>
          <w:spacing w:val="-8"/>
          <w:sz w:val="24"/>
          <w:szCs w:val="24"/>
          <w:lang w:val="hy-AM"/>
        </w:rPr>
        <w:t>մասին</w:t>
      </w:r>
      <w:r w:rsidRPr="0041011A">
        <w:rPr>
          <w:rFonts w:ascii="GHEA Mariam" w:hAnsi="GHEA Mariam"/>
          <w:spacing w:val="-8"/>
          <w:sz w:val="24"/>
          <w:szCs w:val="24"/>
          <w:lang w:val="fr-FR"/>
        </w:rPr>
        <w:t xml:space="preserve">» </w:t>
      </w:r>
      <w:r w:rsidRPr="00C947A6">
        <w:rPr>
          <w:rFonts w:ascii="GHEA Mariam" w:hAnsi="GHEA Mariam"/>
          <w:spacing w:val="-4"/>
          <w:sz w:val="24"/>
          <w:szCs w:val="24"/>
          <w:lang w:val="fr-FR"/>
        </w:rPr>
        <w:t xml:space="preserve">N </w:t>
      </w:r>
      <w:r w:rsidRPr="00C947A6">
        <w:rPr>
          <w:rFonts w:ascii="GHEA Mariam" w:hAnsi="GHEA Mariam"/>
          <w:spacing w:val="-4"/>
          <w:sz w:val="24"/>
          <w:szCs w:val="24"/>
          <w:lang w:val="hy-AM"/>
        </w:rPr>
        <w:t>2121</w:t>
      </w:r>
      <w:r w:rsidRPr="00C947A6">
        <w:rPr>
          <w:rFonts w:ascii="GHEA Mariam" w:hAnsi="GHEA Mariam"/>
          <w:spacing w:val="-4"/>
          <w:sz w:val="24"/>
          <w:szCs w:val="24"/>
          <w:lang w:val="fr-FR"/>
        </w:rPr>
        <w:t>-</w:t>
      </w:r>
      <w:r w:rsidRPr="00FA7F3F">
        <w:rPr>
          <w:rFonts w:ascii="GHEA Mariam" w:hAnsi="GHEA Mariam" w:cs="Tahoma"/>
          <w:spacing w:val="-4"/>
          <w:sz w:val="24"/>
          <w:szCs w:val="24"/>
          <w:lang w:val="hy-AM"/>
        </w:rPr>
        <w:t>Ն</w:t>
      </w:r>
      <w:r w:rsidRPr="00C947A6">
        <w:rPr>
          <w:rFonts w:ascii="GHEA Mariam" w:hAnsi="GHEA Mariam"/>
          <w:spacing w:val="-4"/>
          <w:sz w:val="24"/>
          <w:szCs w:val="24"/>
          <w:lang w:val="fr-FR"/>
        </w:rPr>
        <w:t xml:space="preserve"> </w:t>
      </w:r>
      <w:r w:rsidRPr="00FA7F3F">
        <w:rPr>
          <w:rFonts w:ascii="GHEA Mariam" w:hAnsi="GHEA Mariam" w:cs="Tahoma"/>
          <w:spacing w:val="-4"/>
          <w:sz w:val="24"/>
          <w:szCs w:val="24"/>
          <w:lang w:val="hy-AM"/>
        </w:rPr>
        <w:t>որոշ</w:t>
      </w:r>
      <w:r w:rsidR="006114F1">
        <w:rPr>
          <w:rFonts w:ascii="GHEA Mariam" w:hAnsi="GHEA Mariam" w:cs="Tahoma"/>
          <w:spacing w:val="-4"/>
          <w:sz w:val="24"/>
          <w:szCs w:val="24"/>
          <w:lang w:val="hy-AM"/>
        </w:rPr>
        <w:softHyphen/>
      </w:r>
      <w:r w:rsidRPr="00FA7F3F">
        <w:rPr>
          <w:rFonts w:ascii="GHEA Mariam" w:hAnsi="GHEA Mariam" w:cs="Tahoma"/>
          <w:spacing w:val="-4"/>
          <w:sz w:val="24"/>
          <w:szCs w:val="24"/>
          <w:lang w:val="hy-AM"/>
        </w:rPr>
        <w:t>ման</w:t>
      </w:r>
      <w:r w:rsidRPr="00C947A6">
        <w:rPr>
          <w:rFonts w:ascii="GHEA Mariam" w:hAnsi="GHEA Mariam"/>
          <w:spacing w:val="-4"/>
          <w:sz w:val="24"/>
          <w:szCs w:val="24"/>
          <w:lang w:val="fr-FR"/>
        </w:rPr>
        <w:t xml:space="preserve"> </w:t>
      </w:r>
      <w:r w:rsidRPr="00C947A6">
        <w:rPr>
          <w:rFonts w:ascii="GHEA Mariam" w:hAnsi="GHEA Mariam"/>
          <w:sz w:val="24"/>
          <w:szCs w:val="24"/>
          <w:lang w:val="fr-FR"/>
        </w:rPr>
        <w:t>N</w:t>
      </w:r>
      <w:r w:rsidR="006114F1" w:rsidRPr="00C947A6">
        <w:rPr>
          <w:rFonts w:ascii="GHEA Mariam" w:hAnsi="GHEA Mariam"/>
          <w:spacing w:val="-8"/>
          <w:sz w:val="24"/>
          <w:szCs w:val="24"/>
          <w:lang w:val="af-ZA"/>
        </w:rPr>
        <w:t>N</w:t>
      </w:r>
      <w:r w:rsidRPr="00C947A6">
        <w:rPr>
          <w:rFonts w:ascii="GHEA Mariam" w:hAnsi="GHEA Mariam"/>
          <w:sz w:val="24"/>
          <w:szCs w:val="24"/>
          <w:lang w:val="fr-FR"/>
        </w:rPr>
        <w:t xml:space="preserve"> </w:t>
      </w:r>
      <w:r w:rsidR="00DF32AB">
        <w:rPr>
          <w:rFonts w:ascii="GHEA Mariam" w:hAnsi="GHEA Mariam" w:cs="Arial Armenian"/>
          <w:sz w:val="24"/>
          <w:szCs w:val="24"/>
          <w:lang w:val="fr-FR"/>
        </w:rPr>
        <w:t>2, 3, 4, 5, 6,</w:t>
      </w:r>
      <w:r w:rsidR="00DF32AB">
        <w:rPr>
          <w:rFonts w:ascii="GHEA Mariam" w:hAnsi="GHEA Mariam" w:cs="Arial Armenian"/>
          <w:sz w:val="24"/>
          <w:szCs w:val="24"/>
          <w:lang w:val="hy-AM"/>
        </w:rPr>
        <w:t xml:space="preserve"> </w:t>
      </w:r>
      <w:r w:rsidRPr="00C947A6">
        <w:rPr>
          <w:rFonts w:ascii="GHEA Mariam" w:hAnsi="GHEA Mariam" w:cs="Arial Armenian"/>
          <w:sz w:val="24"/>
          <w:szCs w:val="24"/>
          <w:lang w:val="fr-FR"/>
        </w:rPr>
        <w:t>9 և 9.1</w:t>
      </w:r>
      <w:r w:rsidRPr="00C947A6">
        <w:rPr>
          <w:rFonts w:ascii="GHEA Mariam" w:hAnsi="GHEA Mariam"/>
          <w:sz w:val="24"/>
          <w:szCs w:val="24"/>
          <w:lang w:val="fr-FR"/>
        </w:rPr>
        <w:t xml:space="preserve"> </w:t>
      </w:r>
      <w:r w:rsidRPr="00FA7F3F">
        <w:rPr>
          <w:rFonts w:ascii="GHEA Mariam" w:hAnsi="GHEA Mariam" w:cs="Tahoma"/>
          <w:sz w:val="24"/>
          <w:szCs w:val="24"/>
          <w:lang w:val="hy-AM"/>
        </w:rPr>
        <w:t>հավելվածներում</w:t>
      </w:r>
      <w:r w:rsidRPr="00C947A6">
        <w:rPr>
          <w:rFonts w:ascii="GHEA Mariam" w:hAnsi="GHEA Mariam" w:cs="Arial Armenian"/>
          <w:sz w:val="24"/>
          <w:szCs w:val="24"/>
          <w:lang w:val="fr-FR"/>
        </w:rPr>
        <w:t xml:space="preserve"> </w:t>
      </w:r>
      <w:r w:rsidRPr="00C947A6">
        <w:rPr>
          <w:rFonts w:ascii="GHEA Mariam" w:hAnsi="GHEA Mariam" w:cs="Tahoma"/>
          <w:sz w:val="24"/>
          <w:szCs w:val="24"/>
          <w:lang w:val="fr-FR"/>
        </w:rPr>
        <w:t>կատարել</w:t>
      </w:r>
      <w:r w:rsidRPr="00C947A6">
        <w:rPr>
          <w:rFonts w:ascii="GHEA Mariam" w:hAnsi="GHEA Mariam" w:cs="Arial Armenian"/>
          <w:sz w:val="24"/>
          <w:szCs w:val="24"/>
          <w:lang w:val="fr-FR"/>
        </w:rPr>
        <w:t xml:space="preserve"> </w:t>
      </w:r>
      <w:r w:rsidRPr="00C947A6">
        <w:rPr>
          <w:rFonts w:ascii="GHEA Mariam" w:hAnsi="GHEA Mariam" w:cs="Tahoma"/>
          <w:sz w:val="24"/>
          <w:szCs w:val="24"/>
          <w:lang w:val="fr-FR"/>
        </w:rPr>
        <w:t>փոփոխություններ</w:t>
      </w:r>
      <w:r w:rsidRPr="00C947A6">
        <w:rPr>
          <w:rFonts w:ascii="GHEA Mariam" w:hAnsi="GHEA Mariam" w:cs="Arial Armenian"/>
          <w:sz w:val="24"/>
          <w:szCs w:val="24"/>
          <w:lang w:val="fr-FR"/>
        </w:rPr>
        <w:t>`</w:t>
      </w:r>
      <w:r w:rsidRPr="00C947A6">
        <w:rPr>
          <w:rFonts w:ascii="GHEA Mariam" w:hAnsi="GHEA Mariam"/>
          <w:sz w:val="24"/>
          <w:szCs w:val="24"/>
          <w:lang w:val="fr-FR"/>
        </w:rPr>
        <w:t xml:space="preserve"> </w:t>
      </w:r>
      <w:r w:rsidRPr="00FA7F3F">
        <w:rPr>
          <w:rFonts w:ascii="GHEA Mariam" w:hAnsi="GHEA Mariam" w:cs="Tahoma"/>
          <w:sz w:val="24"/>
          <w:szCs w:val="24"/>
          <w:lang w:val="hy-AM"/>
        </w:rPr>
        <w:t>համա</w:t>
      </w:r>
      <w:r w:rsidR="006114F1">
        <w:rPr>
          <w:rFonts w:ascii="GHEA Mariam" w:hAnsi="GHEA Mariam" w:cs="Tahoma"/>
          <w:sz w:val="24"/>
          <w:szCs w:val="24"/>
          <w:lang w:val="hy-AM"/>
        </w:rPr>
        <w:softHyphen/>
      </w:r>
      <w:r w:rsidRPr="00FA7F3F">
        <w:rPr>
          <w:rFonts w:ascii="GHEA Mariam" w:hAnsi="GHEA Mariam" w:cs="Tahoma"/>
          <w:sz w:val="24"/>
          <w:szCs w:val="24"/>
          <w:lang w:val="hy-AM"/>
        </w:rPr>
        <w:t>ձայն</w:t>
      </w:r>
      <w:r w:rsidRPr="00C947A6">
        <w:rPr>
          <w:rFonts w:ascii="GHEA Mariam" w:hAnsi="GHEA Mariam"/>
          <w:sz w:val="24"/>
          <w:szCs w:val="24"/>
          <w:lang w:val="fr-FR"/>
        </w:rPr>
        <w:t xml:space="preserve"> N</w:t>
      </w:r>
      <w:r w:rsidR="00DF32AB" w:rsidRPr="00C947A6">
        <w:rPr>
          <w:rFonts w:ascii="GHEA Mariam" w:hAnsi="GHEA Mariam"/>
          <w:spacing w:val="-8"/>
          <w:sz w:val="24"/>
          <w:szCs w:val="24"/>
          <w:lang w:val="af-ZA"/>
        </w:rPr>
        <w:t>N</w:t>
      </w:r>
      <w:r w:rsidRPr="00C947A6">
        <w:rPr>
          <w:rFonts w:ascii="GHEA Mariam" w:hAnsi="GHEA Mariam"/>
          <w:sz w:val="24"/>
          <w:szCs w:val="24"/>
          <w:lang w:val="af-ZA"/>
        </w:rPr>
        <w:t xml:space="preserve"> 1,</w:t>
      </w:r>
      <w:r w:rsidRPr="00C947A6">
        <w:rPr>
          <w:rFonts w:ascii="GHEA Mariam" w:hAnsi="GHEA Mariam"/>
          <w:sz w:val="24"/>
          <w:szCs w:val="24"/>
          <w:lang w:val="fr-FR"/>
        </w:rPr>
        <w:t xml:space="preserve"> </w:t>
      </w:r>
      <w:r w:rsidRPr="00C947A6">
        <w:rPr>
          <w:rFonts w:ascii="GHEA Mariam" w:hAnsi="GHEA Mariam" w:cs="Arial Armenian"/>
          <w:sz w:val="24"/>
          <w:szCs w:val="24"/>
          <w:lang w:val="fr-FR"/>
        </w:rPr>
        <w:t>2, 3, 4, 5, 6 և 7</w:t>
      </w:r>
      <w:r w:rsidRPr="00C947A6">
        <w:rPr>
          <w:rFonts w:ascii="GHEA Mariam" w:hAnsi="GHEA Mariam"/>
          <w:sz w:val="24"/>
          <w:szCs w:val="24"/>
          <w:lang w:val="fr-FR"/>
        </w:rPr>
        <w:t xml:space="preserve"> </w:t>
      </w:r>
      <w:r w:rsidRPr="00FA7F3F">
        <w:rPr>
          <w:rFonts w:ascii="GHEA Mariam" w:hAnsi="GHEA Mariam" w:cs="Tahoma"/>
          <w:sz w:val="24"/>
          <w:szCs w:val="24"/>
          <w:lang w:val="hy-AM"/>
        </w:rPr>
        <w:t>հավելվածների</w:t>
      </w:r>
      <w:r w:rsidRPr="00C947A6">
        <w:rPr>
          <w:rFonts w:ascii="GHEA Mariam" w:hAnsi="GHEA Mariam" w:cs="Tahoma"/>
          <w:sz w:val="24"/>
          <w:szCs w:val="24"/>
          <w:lang w:val="fr-FR"/>
        </w:rPr>
        <w:t>։</w:t>
      </w:r>
    </w:p>
    <w:p w:rsidR="00B84845" w:rsidRDefault="00B84845" w:rsidP="00FA7F3F">
      <w:pPr>
        <w:pStyle w:val="norm"/>
        <w:spacing w:line="312" w:lineRule="auto"/>
        <w:rPr>
          <w:rFonts w:ascii="GHEA Mariam" w:hAnsi="GHEA Mariam" w:cs="Times Armenian"/>
          <w:sz w:val="24"/>
          <w:szCs w:val="24"/>
          <w:lang w:val="fr-FR"/>
        </w:rPr>
      </w:pPr>
      <w:r w:rsidRPr="00C947A6">
        <w:rPr>
          <w:rFonts w:ascii="GHEA Mariam" w:hAnsi="GHEA Mariam"/>
          <w:sz w:val="24"/>
          <w:szCs w:val="24"/>
          <w:lang w:val="fr-FR"/>
        </w:rPr>
        <w:t xml:space="preserve">2. </w:t>
      </w:r>
      <w:r w:rsidRPr="00C947A6">
        <w:rPr>
          <w:rFonts w:ascii="GHEA Mariam" w:hAnsi="GHEA Mariam" w:cs="Tahoma"/>
          <w:sz w:val="24"/>
          <w:szCs w:val="24"/>
          <w:lang w:val="fr-FR"/>
        </w:rPr>
        <w:t>Սույն</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որոշումն</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ուժի</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մեջ</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է</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մտնում</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պաշտոնական</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հրապարակմանը</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հաջորդող</w:t>
      </w:r>
      <w:r w:rsidRPr="00C947A6">
        <w:rPr>
          <w:rFonts w:ascii="GHEA Mariam" w:hAnsi="GHEA Mariam" w:cs="Times Armenian"/>
          <w:sz w:val="24"/>
          <w:szCs w:val="24"/>
          <w:lang w:val="fr-FR"/>
        </w:rPr>
        <w:t xml:space="preserve"> </w:t>
      </w:r>
      <w:r w:rsidRPr="00C947A6">
        <w:rPr>
          <w:rFonts w:ascii="GHEA Mariam" w:hAnsi="GHEA Mariam" w:cs="Tahoma"/>
          <w:sz w:val="24"/>
          <w:szCs w:val="24"/>
          <w:lang w:val="fr-FR"/>
        </w:rPr>
        <w:t>օր</w:t>
      </w:r>
      <w:r w:rsidRPr="00C947A6">
        <w:rPr>
          <w:rFonts w:ascii="GHEA Mariam" w:hAnsi="GHEA Mariam" w:cs="Arial Armenian"/>
          <w:sz w:val="24"/>
          <w:szCs w:val="24"/>
          <w:lang w:val="fr-FR"/>
        </w:rPr>
        <w:softHyphen/>
      </w:r>
      <w:r w:rsidRPr="00C947A6">
        <w:rPr>
          <w:rFonts w:ascii="GHEA Mariam" w:hAnsi="GHEA Mariam" w:cs="Tahoma"/>
          <w:sz w:val="24"/>
          <w:szCs w:val="24"/>
          <w:lang w:val="fr-FR"/>
        </w:rPr>
        <w:t>վանից</w:t>
      </w:r>
      <w:r w:rsidRPr="00C947A6">
        <w:rPr>
          <w:rFonts w:ascii="GHEA Mariam" w:hAnsi="GHEA Mariam" w:cs="Times Armenian"/>
          <w:sz w:val="24"/>
          <w:szCs w:val="24"/>
          <w:lang w:val="fr-FR"/>
        </w:rPr>
        <w:t>:</w:t>
      </w:r>
    </w:p>
    <w:p w:rsidR="00FA7F3F" w:rsidRPr="006114F1" w:rsidRDefault="00FA7F3F" w:rsidP="00FA7F3F">
      <w:pPr>
        <w:pStyle w:val="norm"/>
        <w:spacing w:line="312" w:lineRule="auto"/>
        <w:ind w:firstLine="0"/>
        <w:rPr>
          <w:rFonts w:ascii="GHEA Mariam" w:hAnsi="GHEA Mariam" w:cs="Arial"/>
          <w:sz w:val="14"/>
          <w:szCs w:val="24"/>
          <w:lang w:val="fr-FR"/>
        </w:rPr>
      </w:pPr>
    </w:p>
    <w:p w:rsidR="00FA7F3F" w:rsidRDefault="00FA7F3F" w:rsidP="00FA6C10">
      <w:pPr>
        <w:pStyle w:val="mechtex"/>
        <w:ind w:firstLine="720"/>
        <w:jc w:val="left"/>
        <w:rPr>
          <w:rFonts w:ascii="GHEA Mariam" w:hAnsi="GHEA Mariam" w:cs="Sylfaen"/>
          <w:sz w:val="24"/>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FA7F3F" w:rsidRDefault="006114F1" w:rsidP="00FA7F3F">
      <w:pPr>
        <w:pStyle w:val="norm"/>
        <w:spacing w:line="312" w:lineRule="auto"/>
        <w:ind w:firstLine="0"/>
        <w:rPr>
          <w:rFonts w:ascii="GHEA Mariam" w:hAnsi="GHEA Mariam" w:cs="Sylfaen"/>
          <w:sz w:val="24"/>
          <w:szCs w:val="24"/>
          <w:lang w:val="hy-AM"/>
        </w:rPr>
        <w:sectPr w:rsidR="00FA7F3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F32AB">
        <w:rPr>
          <w:rFonts w:ascii="GHEA Mariam" w:hAnsi="GHEA Mariam" w:cs="Sylfaen"/>
          <w:sz w:val="24"/>
          <w:szCs w:val="24"/>
          <w:lang w:val="hy-AM"/>
        </w:rPr>
        <w:t xml:space="preserve">        </w:t>
      </w:r>
      <w:r w:rsidR="00FA7F3F" w:rsidRPr="00B3715F">
        <w:rPr>
          <w:rFonts w:ascii="GHEA Mariam" w:hAnsi="GHEA Mariam" w:cs="Sylfaen"/>
          <w:sz w:val="24"/>
          <w:szCs w:val="24"/>
          <w:lang w:val="hy-AM"/>
        </w:rPr>
        <w:t>Երևան</w:t>
      </w:r>
    </w:p>
    <w:p w:rsidR="00FA7F3F" w:rsidRPr="001B4637" w:rsidRDefault="00FA7F3F" w:rsidP="00FA6C10">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r w:rsidRPr="001B4637">
        <w:rPr>
          <w:rFonts w:ascii="GHEA Mariam" w:hAnsi="GHEA Mariam"/>
          <w:spacing w:val="-2"/>
          <w:sz w:val="24"/>
          <w:szCs w:val="24"/>
          <w:lang w:val="hy-AM"/>
        </w:rPr>
        <w:t>N</w:t>
      </w:r>
      <w:r>
        <w:rPr>
          <w:rFonts w:ascii="GHEA Mariam" w:hAnsi="GHEA Mariam"/>
          <w:spacing w:val="-8"/>
          <w:sz w:val="24"/>
          <w:szCs w:val="24"/>
          <w:lang w:val="hy-AM"/>
        </w:rPr>
        <w:t xml:space="preserve"> 1</w:t>
      </w:r>
    </w:p>
    <w:p w:rsidR="00FA7F3F" w:rsidRPr="00134A5E" w:rsidRDefault="00FA7F3F" w:rsidP="00FA6C10">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FA7F3F" w:rsidRDefault="00FA7F3F" w:rsidP="00FA6C10">
      <w:pPr>
        <w:spacing w:line="360" w:lineRule="auto"/>
        <w:jc w:val="both"/>
        <w:rPr>
          <w:rFonts w:ascii="GHEA Mariam" w:hAnsi="GHEA Mariam"/>
          <w:spacing w:val="-2"/>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F63155">
        <w:rPr>
          <w:rFonts w:ascii="GHEA Mariam" w:hAnsi="GHEA Mariam" w:cs="Sylfaen"/>
          <w:spacing w:val="-4"/>
          <w:sz w:val="24"/>
          <w:szCs w:val="24"/>
          <w:lang w:val="pt-BR"/>
        </w:rPr>
        <w:t>օգոստոսի</w:t>
      </w:r>
      <w:r w:rsidRPr="00134A5E">
        <w:rPr>
          <w:rFonts w:ascii="GHEA Mariam" w:hAnsi="GHEA Mariam"/>
          <w:spacing w:val="-2"/>
          <w:sz w:val="24"/>
          <w:szCs w:val="24"/>
          <w:lang w:val="af-ZA"/>
        </w:rPr>
        <w:t xml:space="preserve"> </w:t>
      </w:r>
      <w:r>
        <w:rPr>
          <w:rFonts w:ascii="GHEA Mariam" w:hAnsi="GHEA Mariam"/>
          <w:spacing w:val="-2"/>
          <w:sz w:val="24"/>
          <w:szCs w:val="24"/>
          <w:lang w:val="hy-AM"/>
        </w:rPr>
        <w:t>18</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Ն</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tbl>
      <w:tblPr>
        <w:tblW w:w="9153" w:type="dxa"/>
        <w:tblLook w:val="04A0" w:firstRow="1" w:lastRow="0" w:firstColumn="1" w:lastColumn="0" w:noHBand="0" w:noVBand="1"/>
      </w:tblPr>
      <w:tblGrid>
        <w:gridCol w:w="4651"/>
        <w:gridCol w:w="4502"/>
      </w:tblGrid>
      <w:tr w:rsidR="00FA7F3F" w:rsidRPr="00DF32AB" w:rsidTr="00FA7F3F">
        <w:trPr>
          <w:trHeight w:val="1198"/>
        </w:trPr>
        <w:tc>
          <w:tcPr>
            <w:tcW w:w="9153" w:type="dxa"/>
            <w:gridSpan w:val="2"/>
            <w:tcBorders>
              <w:top w:val="nil"/>
              <w:left w:val="nil"/>
              <w:bottom w:val="nil"/>
              <w:right w:val="nil"/>
            </w:tcBorders>
            <w:shd w:val="clear" w:color="auto" w:fill="auto"/>
            <w:vAlign w:val="center"/>
            <w:hideMark/>
          </w:tcPr>
          <w:p w:rsidR="00FA7F3F" w:rsidRPr="00FA7F3F" w:rsidRDefault="00FA7F3F" w:rsidP="00FA7F3F">
            <w:pPr>
              <w:jc w:val="center"/>
              <w:rPr>
                <w:rFonts w:ascii="GHEA Mariam" w:hAnsi="GHEA Mariam" w:cs="Arial"/>
                <w:bCs/>
                <w:sz w:val="22"/>
                <w:szCs w:val="22"/>
                <w:lang w:val="hy-AM" w:eastAsia="en-US"/>
              </w:rPr>
            </w:pPr>
            <w:r w:rsidRPr="00FA7F3F">
              <w:rPr>
                <w:rFonts w:ascii="GHEA Mariam" w:hAnsi="GHEA Mariam" w:cs="Arial"/>
                <w:bCs/>
                <w:sz w:val="22"/>
                <w:szCs w:val="22"/>
                <w:lang w:val="hy-AM" w:eastAsia="en-US"/>
              </w:rPr>
              <w:t xml:space="preserve">«ՀԱՅԱՍՏԱՆԻ ՀԱՆՐԱՊԵՏՈՒԹՅԱՆ 2022 ԹՎԱԿԱՆԻ ՊԵՏԱԿԱՆ ԲՅՈՒՋԵԻ ՄԱՍԻՆ» ՕՐԵՆՔԻ 2-ՐԴ ՀՈԴՎԱԾԻ ԱՂՅՈՒՍԱԿՈՒՄ ԿԱՏԱՐՎՈՂ ՓՈՓՈԽՈՒԹՅՈՒՆՆԵՐԸ </w:t>
            </w:r>
          </w:p>
        </w:tc>
      </w:tr>
      <w:tr w:rsidR="00FA7F3F" w:rsidRPr="005125EF" w:rsidTr="00FA7F3F">
        <w:trPr>
          <w:trHeight w:val="389"/>
        </w:trPr>
        <w:tc>
          <w:tcPr>
            <w:tcW w:w="4651" w:type="dxa"/>
            <w:tcBorders>
              <w:top w:val="nil"/>
              <w:left w:val="nil"/>
              <w:bottom w:val="nil"/>
              <w:right w:val="nil"/>
            </w:tcBorders>
            <w:shd w:val="clear" w:color="auto" w:fill="auto"/>
            <w:vAlign w:val="bottom"/>
            <w:hideMark/>
          </w:tcPr>
          <w:p w:rsidR="00FA7F3F" w:rsidRPr="00FA7F3F" w:rsidRDefault="00FA7F3F" w:rsidP="00FA7F3F">
            <w:pPr>
              <w:jc w:val="center"/>
              <w:rPr>
                <w:rFonts w:ascii="GHEA Mariam" w:hAnsi="GHEA Mariam" w:cs="Arial"/>
                <w:bCs/>
                <w:sz w:val="22"/>
                <w:szCs w:val="22"/>
                <w:lang w:val="hy-AM" w:eastAsia="en-US"/>
              </w:rPr>
            </w:pPr>
          </w:p>
        </w:tc>
        <w:tc>
          <w:tcPr>
            <w:tcW w:w="4502" w:type="dxa"/>
            <w:tcBorders>
              <w:top w:val="nil"/>
              <w:left w:val="nil"/>
              <w:bottom w:val="nil"/>
              <w:right w:val="nil"/>
            </w:tcBorders>
            <w:shd w:val="clear" w:color="auto" w:fill="auto"/>
            <w:vAlign w:val="bottom"/>
            <w:hideMark/>
          </w:tcPr>
          <w:p w:rsidR="00FA7F3F" w:rsidRPr="005125EF" w:rsidRDefault="00FA7F3F" w:rsidP="005125EF">
            <w:pPr>
              <w:jc w:val="right"/>
              <w:rPr>
                <w:rFonts w:ascii="GHEA Mariam" w:hAnsi="GHEA Mariam" w:cs="Arial"/>
                <w:sz w:val="22"/>
                <w:szCs w:val="22"/>
                <w:lang w:val="hy-AM" w:eastAsia="en-US"/>
              </w:rPr>
            </w:pPr>
            <w:r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Pr="005125EF">
              <w:rPr>
                <w:rFonts w:ascii="GHEA Mariam" w:hAnsi="GHEA Mariam" w:cs="Arial"/>
                <w:sz w:val="22"/>
                <w:szCs w:val="22"/>
                <w:lang w:val="hy-AM" w:eastAsia="en-US"/>
              </w:rPr>
              <w:t xml:space="preserve"> դրամ)</w:t>
            </w:r>
          </w:p>
        </w:tc>
      </w:tr>
      <w:tr w:rsidR="00FA7F3F" w:rsidRPr="00DF32AB" w:rsidTr="00FA7F3F">
        <w:trPr>
          <w:trHeight w:val="1136"/>
        </w:trPr>
        <w:tc>
          <w:tcPr>
            <w:tcW w:w="4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F3F" w:rsidRPr="005125EF" w:rsidRDefault="00FA7F3F" w:rsidP="00FA7F3F">
            <w:pPr>
              <w:rPr>
                <w:rFonts w:ascii="GHEA Mariam" w:hAnsi="GHEA Mariam" w:cs="Arial"/>
                <w:sz w:val="22"/>
                <w:szCs w:val="22"/>
                <w:lang w:val="hy-AM" w:eastAsia="en-US"/>
              </w:rPr>
            </w:pPr>
            <w:r w:rsidRPr="005125EF">
              <w:rPr>
                <w:rFonts w:ascii="Calibri" w:hAnsi="Calibri" w:cs="Calibri"/>
                <w:sz w:val="22"/>
                <w:szCs w:val="22"/>
                <w:lang w:val="hy-AM" w:eastAsia="en-US"/>
              </w:rPr>
              <w:t> </w:t>
            </w:r>
          </w:p>
        </w:tc>
        <w:tc>
          <w:tcPr>
            <w:tcW w:w="4502" w:type="dxa"/>
            <w:tcBorders>
              <w:top w:val="single" w:sz="4" w:space="0" w:color="auto"/>
              <w:left w:val="nil"/>
              <w:bottom w:val="single" w:sz="4" w:space="0" w:color="auto"/>
              <w:right w:val="single" w:sz="4" w:space="0" w:color="auto"/>
            </w:tcBorders>
            <w:shd w:val="clear" w:color="auto" w:fill="auto"/>
            <w:vAlign w:val="center"/>
            <w:hideMark/>
          </w:tcPr>
          <w:p w:rsidR="00FA7F3F" w:rsidRPr="005125EF" w:rsidRDefault="00FA7F3F" w:rsidP="00FA7F3F">
            <w:pPr>
              <w:jc w:val="center"/>
              <w:rPr>
                <w:rFonts w:ascii="GHEA Mariam" w:hAnsi="GHEA Mariam" w:cs="Arial"/>
                <w:sz w:val="22"/>
                <w:szCs w:val="22"/>
                <w:lang w:val="hy-AM" w:eastAsia="en-US"/>
              </w:rPr>
            </w:pPr>
            <w:r w:rsidRPr="005125EF">
              <w:rPr>
                <w:rFonts w:ascii="GHEA Mariam" w:hAnsi="GHEA Mariam" w:cs="Arial"/>
                <w:sz w:val="22"/>
                <w:szCs w:val="22"/>
                <w:lang w:val="hy-AM" w:eastAsia="en-US"/>
              </w:rPr>
              <w:t>Ցուցանիշների փոփոխությունը</w:t>
            </w:r>
            <w:r w:rsidR="00DF32AB">
              <w:rPr>
                <w:rFonts w:ascii="GHEA Mariam" w:hAnsi="GHEA Mariam" w:cs="Arial"/>
                <w:sz w:val="22"/>
                <w:szCs w:val="22"/>
                <w:lang w:val="hy-AM" w:eastAsia="en-US"/>
              </w:rPr>
              <w:t xml:space="preserve"> (գումարների ավելացումը նշ</w:t>
            </w:r>
            <w:r w:rsidRPr="005125EF">
              <w:rPr>
                <w:rFonts w:ascii="GHEA Mariam" w:hAnsi="GHEA Mariam" w:cs="Arial"/>
                <w:sz w:val="22"/>
                <w:szCs w:val="22"/>
                <w:lang w:val="hy-AM" w:eastAsia="en-US"/>
              </w:rPr>
              <w:t xml:space="preserve">ված է դրական նշանով)                                                                                                                        </w:t>
            </w:r>
          </w:p>
        </w:tc>
      </w:tr>
      <w:tr w:rsidR="00FA7F3F" w:rsidRPr="00FA7F3F" w:rsidTr="00FA7F3F">
        <w:trPr>
          <w:trHeight w:val="435"/>
        </w:trPr>
        <w:tc>
          <w:tcPr>
            <w:tcW w:w="4651" w:type="dxa"/>
            <w:tcBorders>
              <w:top w:val="nil"/>
              <w:left w:val="single" w:sz="4" w:space="0" w:color="auto"/>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Եկամուտների գծով</w:t>
            </w:r>
          </w:p>
        </w:tc>
        <w:tc>
          <w:tcPr>
            <w:tcW w:w="4502" w:type="dxa"/>
            <w:tcBorders>
              <w:top w:val="nil"/>
              <w:left w:val="nil"/>
              <w:bottom w:val="single" w:sz="4" w:space="0" w:color="auto"/>
              <w:right w:val="single" w:sz="4" w:space="0" w:color="auto"/>
            </w:tcBorders>
            <w:shd w:val="clear" w:color="auto" w:fill="auto"/>
            <w:noWrap/>
            <w:vAlign w:val="bottom"/>
            <w:hideMark/>
          </w:tcPr>
          <w:p w:rsidR="00FA7F3F" w:rsidRPr="00FA7F3F" w:rsidRDefault="00FA7F3F" w:rsidP="005125EF">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FA7F3F">
        <w:trPr>
          <w:trHeight w:val="420"/>
        </w:trPr>
        <w:tc>
          <w:tcPr>
            <w:tcW w:w="4651" w:type="dxa"/>
            <w:tcBorders>
              <w:top w:val="nil"/>
              <w:left w:val="single" w:sz="4" w:space="0" w:color="auto"/>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Ծախսերի գծով</w:t>
            </w:r>
          </w:p>
        </w:tc>
        <w:tc>
          <w:tcPr>
            <w:tcW w:w="4502" w:type="dxa"/>
            <w:tcBorders>
              <w:top w:val="nil"/>
              <w:left w:val="nil"/>
              <w:bottom w:val="single" w:sz="4" w:space="0" w:color="auto"/>
              <w:right w:val="single" w:sz="4" w:space="0" w:color="auto"/>
            </w:tcBorders>
            <w:shd w:val="clear" w:color="auto" w:fill="auto"/>
            <w:noWrap/>
            <w:vAlign w:val="bottom"/>
            <w:hideMark/>
          </w:tcPr>
          <w:p w:rsidR="00FA7F3F" w:rsidRPr="00FA7F3F" w:rsidRDefault="00FA7F3F" w:rsidP="005125EF">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FA7F3F">
        <w:trPr>
          <w:trHeight w:val="404"/>
        </w:trPr>
        <w:tc>
          <w:tcPr>
            <w:tcW w:w="4651" w:type="dxa"/>
            <w:tcBorders>
              <w:top w:val="nil"/>
              <w:left w:val="single" w:sz="4" w:space="0" w:color="auto"/>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Դեֆիցիտը (պակասուրդը)</w:t>
            </w:r>
          </w:p>
        </w:tc>
        <w:tc>
          <w:tcPr>
            <w:tcW w:w="4502" w:type="dxa"/>
            <w:tcBorders>
              <w:top w:val="nil"/>
              <w:left w:val="nil"/>
              <w:bottom w:val="single" w:sz="4" w:space="0" w:color="auto"/>
              <w:right w:val="single" w:sz="4" w:space="0" w:color="auto"/>
            </w:tcBorders>
            <w:shd w:val="clear" w:color="auto" w:fill="auto"/>
            <w:noWrap/>
            <w:vAlign w:val="bottom"/>
            <w:hideMark/>
          </w:tcPr>
          <w:p w:rsidR="00FA7F3F" w:rsidRPr="00FA7F3F" w:rsidRDefault="00FA7F3F" w:rsidP="005125EF">
            <w:pPr>
              <w:jc w:val="center"/>
              <w:rPr>
                <w:rFonts w:ascii="GHEA Mariam" w:hAnsi="GHEA Mariam" w:cs="Arial"/>
                <w:sz w:val="22"/>
                <w:szCs w:val="22"/>
                <w:lang w:eastAsia="en-US"/>
              </w:rPr>
            </w:pPr>
            <w:r w:rsidRPr="00FA7F3F">
              <w:rPr>
                <w:rFonts w:ascii="GHEA Mariam" w:hAnsi="GHEA Mariam" w:cs="Arial"/>
                <w:sz w:val="22"/>
                <w:szCs w:val="22"/>
                <w:lang w:eastAsia="en-US"/>
              </w:rPr>
              <w:t>-</w:t>
            </w:r>
          </w:p>
        </w:tc>
      </w:tr>
    </w:tbl>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A7F3F" w:rsidRDefault="006114F1" w:rsidP="006114F1">
      <w:pPr>
        <w:spacing w:line="360" w:lineRule="auto"/>
        <w:jc w:val="both"/>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6114F1" w:rsidRDefault="006114F1" w:rsidP="00FA6C10">
      <w:pPr>
        <w:pStyle w:val="mechtex"/>
        <w:ind w:left="5760" w:firstLine="720"/>
        <w:jc w:val="left"/>
        <w:rPr>
          <w:rFonts w:ascii="GHEA Mariam" w:hAnsi="GHEA Mariam"/>
          <w:spacing w:val="-8"/>
          <w:sz w:val="24"/>
          <w:szCs w:val="24"/>
          <w:lang w:val="hy-AM"/>
        </w:rPr>
        <w:sectPr w:rsidR="006114F1" w:rsidSect="008F3F17">
          <w:pgSz w:w="11909" w:h="16834" w:code="9"/>
          <w:pgMar w:top="1440" w:right="1440" w:bottom="1021" w:left="1440" w:header="720" w:footer="576" w:gutter="0"/>
          <w:pgNumType w:start="1"/>
          <w:cols w:space="720"/>
          <w:titlePg/>
          <w:docGrid w:linePitch="272"/>
        </w:sectPr>
      </w:pPr>
    </w:p>
    <w:p w:rsidR="00FA7F3F" w:rsidRPr="001B4637" w:rsidRDefault="00FA7F3F" w:rsidP="00FA6C10">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r w:rsidRPr="001B4637">
        <w:rPr>
          <w:rFonts w:ascii="GHEA Mariam" w:hAnsi="GHEA Mariam"/>
          <w:spacing w:val="-2"/>
          <w:sz w:val="24"/>
          <w:szCs w:val="24"/>
          <w:lang w:val="hy-AM"/>
        </w:rPr>
        <w:t>N</w:t>
      </w:r>
      <w:r>
        <w:rPr>
          <w:rFonts w:ascii="GHEA Mariam" w:hAnsi="GHEA Mariam"/>
          <w:spacing w:val="-8"/>
          <w:sz w:val="24"/>
          <w:szCs w:val="24"/>
          <w:lang w:val="hy-AM"/>
        </w:rPr>
        <w:t xml:space="preserve"> 2</w:t>
      </w:r>
    </w:p>
    <w:p w:rsidR="00FA7F3F" w:rsidRPr="00134A5E" w:rsidRDefault="00FA7F3F" w:rsidP="00FA6C10">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FA7F3F" w:rsidRPr="001B4637" w:rsidRDefault="00FA7F3F" w:rsidP="00FA6C10">
      <w:pPr>
        <w:spacing w:line="360" w:lineRule="auto"/>
        <w:jc w:val="both"/>
        <w:rPr>
          <w:rFonts w:ascii="GHEA Mariam" w:hAnsi="GHEA Mariam"/>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F63155">
        <w:rPr>
          <w:rFonts w:ascii="GHEA Mariam" w:hAnsi="GHEA Mariam" w:cs="Sylfaen"/>
          <w:spacing w:val="-4"/>
          <w:sz w:val="24"/>
          <w:szCs w:val="24"/>
          <w:lang w:val="pt-BR"/>
        </w:rPr>
        <w:t>օգոստոսի</w:t>
      </w:r>
      <w:r w:rsidRPr="00134A5E">
        <w:rPr>
          <w:rFonts w:ascii="GHEA Mariam" w:hAnsi="GHEA Mariam"/>
          <w:spacing w:val="-2"/>
          <w:sz w:val="24"/>
          <w:szCs w:val="24"/>
          <w:lang w:val="af-ZA"/>
        </w:rPr>
        <w:t xml:space="preserve"> </w:t>
      </w:r>
      <w:r>
        <w:rPr>
          <w:rFonts w:ascii="GHEA Mariam" w:hAnsi="GHEA Mariam"/>
          <w:spacing w:val="-2"/>
          <w:sz w:val="24"/>
          <w:szCs w:val="24"/>
          <w:lang w:val="hy-AM"/>
        </w:rPr>
        <w:t>1</w:t>
      </w:r>
      <w:r w:rsidR="00DF32AB">
        <w:rPr>
          <w:rFonts w:ascii="GHEA Mariam" w:hAnsi="GHEA Mariam"/>
          <w:spacing w:val="-2"/>
          <w:sz w:val="24"/>
          <w:szCs w:val="24"/>
          <w:lang w:val="hy-AM"/>
        </w:rPr>
        <w:t>8</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Ն</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FA7F3F" w:rsidRDefault="00FA7F3F" w:rsidP="00FA6C10">
      <w:pPr>
        <w:spacing w:line="360" w:lineRule="auto"/>
        <w:jc w:val="both"/>
        <w:rPr>
          <w:rFonts w:ascii="GHEA Mariam" w:hAnsi="GHEA Mariam"/>
          <w:sz w:val="24"/>
          <w:szCs w:val="24"/>
          <w:lang w:val="hy-AM"/>
        </w:rPr>
      </w:pPr>
    </w:p>
    <w:p w:rsidR="00FA7F3F" w:rsidRDefault="00FA7F3F" w:rsidP="00FA6C10">
      <w:pPr>
        <w:spacing w:line="360" w:lineRule="auto"/>
        <w:jc w:val="both"/>
        <w:rPr>
          <w:rFonts w:ascii="GHEA Mariam" w:hAnsi="GHEA Mariam"/>
          <w:sz w:val="24"/>
          <w:szCs w:val="24"/>
          <w:lang w:val="hy-AM"/>
        </w:rPr>
      </w:pPr>
    </w:p>
    <w:p w:rsidR="00FA7F3F" w:rsidRDefault="00FA7F3F" w:rsidP="00FA6C10">
      <w:pPr>
        <w:spacing w:line="360" w:lineRule="auto"/>
        <w:jc w:val="both"/>
        <w:rPr>
          <w:rFonts w:ascii="GHEA Mariam" w:hAnsi="GHEA Mariam"/>
          <w:sz w:val="24"/>
          <w:szCs w:val="24"/>
          <w:lang w:val="hy-AM"/>
        </w:rPr>
      </w:pPr>
    </w:p>
    <w:tbl>
      <w:tblPr>
        <w:tblW w:w="9734" w:type="dxa"/>
        <w:tblLook w:val="04A0" w:firstRow="1" w:lastRow="0" w:firstColumn="1" w:lastColumn="0" w:noHBand="0" w:noVBand="1"/>
      </w:tblPr>
      <w:tblGrid>
        <w:gridCol w:w="5387"/>
        <w:gridCol w:w="2126"/>
        <w:gridCol w:w="2221"/>
      </w:tblGrid>
      <w:tr w:rsidR="00FA7F3F" w:rsidRPr="00DF32AB" w:rsidTr="00FA7F3F">
        <w:trPr>
          <w:trHeight w:val="1811"/>
        </w:trPr>
        <w:tc>
          <w:tcPr>
            <w:tcW w:w="9734" w:type="dxa"/>
            <w:gridSpan w:val="3"/>
            <w:tcBorders>
              <w:top w:val="nil"/>
              <w:left w:val="nil"/>
              <w:bottom w:val="nil"/>
              <w:right w:val="nil"/>
            </w:tcBorders>
            <w:shd w:val="clear" w:color="auto" w:fill="auto"/>
            <w:vAlign w:val="center"/>
            <w:hideMark/>
          </w:tcPr>
          <w:p w:rsidR="00FA7F3F" w:rsidRPr="00FA7F3F" w:rsidRDefault="00FA7F3F" w:rsidP="00FA7F3F">
            <w:pPr>
              <w:jc w:val="center"/>
              <w:rPr>
                <w:rFonts w:ascii="GHEA Mariam" w:hAnsi="GHEA Mariam" w:cs="Arial"/>
                <w:bCs/>
                <w:sz w:val="22"/>
                <w:szCs w:val="22"/>
                <w:lang w:val="hy-AM" w:eastAsia="en-US"/>
              </w:rPr>
            </w:pPr>
            <w:r w:rsidRPr="00FA7F3F">
              <w:rPr>
                <w:rFonts w:ascii="GHEA Mariam" w:hAnsi="GHEA Mariam" w:cs="Arial"/>
                <w:bCs/>
                <w:sz w:val="22"/>
                <w:szCs w:val="22"/>
                <w:lang w:val="hy-AM" w:eastAsia="en-US"/>
              </w:rPr>
              <w:t xml:space="preserve">«ՀԱՅԱՍՏԱՆԻ ՀԱՆՐԱՊԵՏՈՒԹՅԱՆ 2022 ԹՎԱԿԱՆԻ ՊԵՏԱԿԱՆ ԲՅՈՒՋԵԻ ՄԱՍԻՆ»  ՕՐԵՆՔԻ 6-ՐԴ ՀՈԴՎԱԾԻ ԱՂՅՈՒՍԱԿՈՒՄ ԵՎ ՀԱՅԱՍՏԱՆԻ ՀԱՆՐԱՊԵՏՈՒԹՅԱՆ ԿԱՌԱՎԱՐՈՒԹՅԱՆ 2021 ԹՎԱԿԱՆԻ ԴԵԿՏԵՄԲԵՐԻ 23-Ի  N 2121-Ն ՈՐՈՇՄԱՆ N 2 ՀԱՎԵԼՎԱԾՈՒՄ ԿԱՏԱՐՎՈՂ ՓՈՓՈԽՈՒԹՅՈՒՆՆԵՐԸ </w:t>
            </w:r>
          </w:p>
        </w:tc>
      </w:tr>
      <w:tr w:rsidR="00FA7F3F" w:rsidRPr="00DF32AB" w:rsidTr="005125EF">
        <w:trPr>
          <w:trHeight w:val="332"/>
        </w:trPr>
        <w:tc>
          <w:tcPr>
            <w:tcW w:w="5387" w:type="dxa"/>
            <w:tcBorders>
              <w:top w:val="nil"/>
              <w:left w:val="nil"/>
              <w:bottom w:val="nil"/>
              <w:right w:val="nil"/>
            </w:tcBorders>
            <w:shd w:val="clear" w:color="auto" w:fill="auto"/>
            <w:noWrap/>
            <w:vAlign w:val="center"/>
            <w:hideMark/>
          </w:tcPr>
          <w:p w:rsidR="00FA7F3F" w:rsidRPr="00FA7F3F" w:rsidRDefault="00FA7F3F" w:rsidP="00FA7F3F">
            <w:pPr>
              <w:jc w:val="center"/>
              <w:rPr>
                <w:rFonts w:ascii="GHEA Mariam" w:hAnsi="GHEA Mariam" w:cs="Arial"/>
                <w:bCs/>
                <w:sz w:val="22"/>
                <w:szCs w:val="22"/>
                <w:lang w:val="hy-AM" w:eastAsia="en-US"/>
              </w:rPr>
            </w:pPr>
          </w:p>
        </w:tc>
        <w:tc>
          <w:tcPr>
            <w:tcW w:w="2126" w:type="dxa"/>
            <w:tcBorders>
              <w:top w:val="nil"/>
              <w:left w:val="nil"/>
              <w:bottom w:val="nil"/>
              <w:right w:val="nil"/>
            </w:tcBorders>
            <w:shd w:val="clear" w:color="auto" w:fill="auto"/>
            <w:noWrap/>
            <w:vAlign w:val="center"/>
            <w:hideMark/>
          </w:tcPr>
          <w:p w:rsidR="00FA7F3F" w:rsidRPr="00FA7F3F" w:rsidRDefault="00FA7F3F" w:rsidP="00FA7F3F">
            <w:pPr>
              <w:rPr>
                <w:rFonts w:ascii="GHEA Mariam" w:hAnsi="GHEA Mariam"/>
                <w:sz w:val="22"/>
                <w:szCs w:val="22"/>
                <w:lang w:val="hy-AM" w:eastAsia="en-US"/>
              </w:rPr>
            </w:pPr>
          </w:p>
        </w:tc>
        <w:tc>
          <w:tcPr>
            <w:tcW w:w="2221" w:type="dxa"/>
            <w:tcBorders>
              <w:top w:val="nil"/>
              <w:left w:val="nil"/>
              <w:bottom w:val="nil"/>
              <w:right w:val="nil"/>
            </w:tcBorders>
            <w:shd w:val="clear" w:color="auto" w:fill="auto"/>
            <w:noWrap/>
            <w:vAlign w:val="center"/>
            <w:hideMark/>
          </w:tcPr>
          <w:p w:rsidR="00FA7F3F" w:rsidRPr="00FA7F3F" w:rsidRDefault="00FA7F3F" w:rsidP="00FA7F3F">
            <w:pPr>
              <w:rPr>
                <w:rFonts w:ascii="GHEA Mariam" w:hAnsi="GHEA Mariam"/>
                <w:sz w:val="22"/>
                <w:szCs w:val="22"/>
                <w:lang w:val="hy-AM" w:eastAsia="en-US"/>
              </w:rPr>
            </w:pPr>
          </w:p>
        </w:tc>
      </w:tr>
      <w:tr w:rsidR="00FA7F3F" w:rsidRPr="00FA7F3F" w:rsidTr="005125EF">
        <w:trPr>
          <w:trHeight w:val="271"/>
        </w:trPr>
        <w:tc>
          <w:tcPr>
            <w:tcW w:w="5387" w:type="dxa"/>
            <w:tcBorders>
              <w:top w:val="nil"/>
              <w:left w:val="nil"/>
              <w:bottom w:val="nil"/>
              <w:right w:val="nil"/>
            </w:tcBorders>
            <w:shd w:val="clear" w:color="auto" w:fill="auto"/>
            <w:noWrap/>
            <w:vAlign w:val="center"/>
            <w:hideMark/>
          </w:tcPr>
          <w:p w:rsidR="00FA7F3F" w:rsidRPr="00FA7F3F" w:rsidRDefault="00FA7F3F" w:rsidP="00FA7F3F">
            <w:pPr>
              <w:rPr>
                <w:rFonts w:ascii="GHEA Mariam" w:hAnsi="GHEA Mariam"/>
                <w:sz w:val="22"/>
                <w:szCs w:val="22"/>
                <w:lang w:val="hy-AM" w:eastAsia="en-US"/>
              </w:rPr>
            </w:pPr>
          </w:p>
        </w:tc>
        <w:tc>
          <w:tcPr>
            <w:tcW w:w="2126" w:type="dxa"/>
            <w:tcBorders>
              <w:top w:val="nil"/>
              <w:left w:val="nil"/>
              <w:bottom w:val="nil"/>
              <w:right w:val="nil"/>
            </w:tcBorders>
            <w:shd w:val="clear" w:color="auto" w:fill="auto"/>
            <w:noWrap/>
            <w:vAlign w:val="center"/>
            <w:hideMark/>
          </w:tcPr>
          <w:p w:rsidR="00FA7F3F" w:rsidRPr="00FA7F3F" w:rsidRDefault="00FA7F3F" w:rsidP="00FA7F3F">
            <w:pPr>
              <w:jc w:val="center"/>
              <w:rPr>
                <w:rFonts w:ascii="GHEA Mariam" w:hAnsi="GHEA Mariam"/>
                <w:sz w:val="22"/>
                <w:szCs w:val="22"/>
                <w:lang w:val="hy-AM" w:eastAsia="en-US"/>
              </w:rPr>
            </w:pPr>
          </w:p>
        </w:tc>
        <w:tc>
          <w:tcPr>
            <w:tcW w:w="2221" w:type="dxa"/>
            <w:tcBorders>
              <w:top w:val="nil"/>
              <w:left w:val="nil"/>
              <w:bottom w:val="nil"/>
              <w:right w:val="nil"/>
            </w:tcBorders>
            <w:shd w:val="clear" w:color="auto" w:fill="auto"/>
            <w:vAlign w:val="bottom"/>
            <w:hideMark/>
          </w:tcPr>
          <w:p w:rsidR="00FA7F3F" w:rsidRPr="00FA7F3F" w:rsidRDefault="00FA7F3F" w:rsidP="00FA7F3F">
            <w:pPr>
              <w:jc w:val="right"/>
              <w:rPr>
                <w:rFonts w:ascii="GHEA Mariam" w:hAnsi="GHEA Mariam" w:cs="Arial"/>
                <w:sz w:val="22"/>
                <w:szCs w:val="22"/>
                <w:lang w:eastAsia="en-US"/>
              </w:rPr>
            </w:pPr>
            <w:r w:rsidRPr="00FA7F3F">
              <w:rPr>
                <w:rFonts w:ascii="GHEA Mariam" w:hAnsi="GHEA Mariam" w:cs="Arial"/>
                <w:sz w:val="22"/>
                <w:szCs w:val="22"/>
                <w:lang w:eastAsia="en-US"/>
              </w:rPr>
              <w:t>(</w:t>
            </w:r>
            <w:r w:rsidR="005125EF"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005125EF" w:rsidRPr="005125EF">
              <w:rPr>
                <w:rFonts w:ascii="GHEA Mariam" w:hAnsi="GHEA Mariam" w:cs="Arial"/>
                <w:sz w:val="22"/>
                <w:szCs w:val="22"/>
                <w:lang w:val="hy-AM" w:eastAsia="en-US"/>
              </w:rPr>
              <w:t xml:space="preserve"> դրամ</w:t>
            </w:r>
            <w:r w:rsidRPr="00FA7F3F">
              <w:rPr>
                <w:rFonts w:ascii="GHEA Mariam" w:hAnsi="GHEA Mariam" w:cs="Arial"/>
                <w:sz w:val="22"/>
                <w:szCs w:val="22"/>
                <w:lang w:eastAsia="en-US"/>
              </w:rPr>
              <w:t>)</w:t>
            </w:r>
          </w:p>
        </w:tc>
      </w:tr>
      <w:tr w:rsidR="00FA7F3F" w:rsidRPr="00FA7F3F" w:rsidTr="00FA7F3F">
        <w:trPr>
          <w:trHeight w:val="890"/>
        </w:trPr>
        <w:tc>
          <w:tcPr>
            <w:tcW w:w="5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Եկամտատեսակ</w:t>
            </w:r>
          </w:p>
        </w:tc>
        <w:tc>
          <w:tcPr>
            <w:tcW w:w="4347" w:type="dxa"/>
            <w:gridSpan w:val="2"/>
            <w:tcBorders>
              <w:top w:val="single" w:sz="4" w:space="0" w:color="auto"/>
              <w:left w:val="nil"/>
              <w:bottom w:val="single" w:sz="4" w:space="0" w:color="auto"/>
              <w:right w:val="single" w:sz="4" w:space="0" w:color="000000"/>
            </w:tcBorders>
            <w:shd w:val="clear" w:color="auto" w:fill="auto"/>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Ցուցանիշների փոփոխությունը (գումարների ավելացումը նշված է դրական նշանով)</w:t>
            </w:r>
          </w:p>
        </w:tc>
      </w:tr>
      <w:tr w:rsidR="00FA7F3F" w:rsidRPr="00FA7F3F" w:rsidTr="005125EF">
        <w:trPr>
          <w:trHeight w:val="501"/>
        </w:trPr>
        <w:tc>
          <w:tcPr>
            <w:tcW w:w="5387"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126" w:type="dxa"/>
            <w:tcBorders>
              <w:top w:val="nil"/>
              <w:left w:val="nil"/>
              <w:bottom w:val="single" w:sz="4" w:space="0" w:color="auto"/>
              <w:right w:val="single" w:sz="4" w:space="0" w:color="auto"/>
            </w:tcBorders>
            <w:shd w:val="clear" w:color="auto" w:fill="auto"/>
            <w:vAlign w:val="center"/>
            <w:hideMark/>
          </w:tcPr>
          <w:p w:rsidR="00FA7F3F" w:rsidRPr="00FA7F3F" w:rsidRDefault="005125EF" w:rsidP="00FA7F3F">
            <w:pPr>
              <w:jc w:val="center"/>
              <w:rPr>
                <w:rFonts w:ascii="GHEA Mariam" w:hAnsi="GHEA Mariam" w:cs="Arial"/>
                <w:sz w:val="22"/>
                <w:szCs w:val="22"/>
                <w:lang w:eastAsia="en-US"/>
              </w:rPr>
            </w:pPr>
            <w:r>
              <w:rPr>
                <w:rFonts w:ascii="GHEA Mariam" w:hAnsi="GHEA Mariam" w:cs="Arial"/>
                <w:sz w:val="22"/>
                <w:szCs w:val="22"/>
                <w:lang w:val="hy-AM" w:eastAsia="en-US"/>
              </w:rPr>
              <w:t>ի</w:t>
            </w:r>
            <w:r w:rsidR="00FA7F3F" w:rsidRPr="00FA7F3F">
              <w:rPr>
                <w:rFonts w:ascii="GHEA Mariam" w:hAnsi="GHEA Mariam" w:cs="Arial"/>
                <w:sz w:val="22"/>
                <w:szCs w:val="22"/>
                <w:lang w:eastAsia="en-US"/>
              </w:rPr>
              <w:t>նն ամիս</w:t>
            </w:r>
          </w:p>
        </w:tc>
        <w:tc>
          <w:tcPr>
            <w:tcW w:w="2221" w:type="dxa"/>
            <w:tcBorders>
              <w:top w:val="nil"/>
              <w:left w:val="nil"/>
              <w:bottom w:val="single" w:sz="4" w:space="0" w:color="auto"/>
              <w:right w:val="single" w:sz="4" w:space="0" w:color="auto"/>
            </w:tcBorders>
            <w:shd w:val="clear" w:color="auto" w:fill="auto"/>
            <w:vAlign w:val="center"/>
            <w:hideMark/>
          </w:tcPr>
          <w:p w:rsidR="00FA7F3F" w:rsidRPr="00FA7F3F" w:rsidRDefault="005125EF" w:rsidP="00FA7F3F">
            <w:pPr>
              <w:jc w:val="center"/>
              <w:rPr>
                <w:rFonts w:ascii="GHEA Mariam" w:hAnsi="GHEA Mariam" w:cs="Arial"/>
                <w:sz w:val="22"/>
                <w:szCs w:val="22"/>
                <w:lang w:eastAsia="en-US"/>
              </w:rPr>
            </w:pPr>
            <w:r>
              <w:rPr>
                <w:rFonts w:ascii="GHEA Mariam" w:hAnsi="GHEA Mariam" w:cs="Arial"/>
                <w:sz w:val="22"/>
                <w:szCs w:val="22"/>
                <w:lang w:val="hy-AM" w:eastAsia="en-US"/>
              </w:rPr>
              <w:t>տ</w:t>
            </w:r>
            <w:r w:rsidR="00FA7F3F" w:rsidRPr="00FA7F3F">
              <w:rPr>
                <w:rFonts w:ascii="GHEA Mariam" w:hAnsi="GHEA Mariam" w:cs="Arial"/>
                <w:sz w:val="22"/>
                <w:szCs w:val="22"/>
                <w:lang w:eastAsia="en-US"/>
              </w:rPr>
              <w:t>արի</w:t>
            </w:r>
          </w:p>
        </w:tc>
      </w:tr>
      <w:tr w:rsidR="00FA7F3F" w:rsidRPr="00FA7F3F" w:rsidTr="005125EF">
        <w:trPr>
          <w:trHeight w:val="332"/>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Ընդամենը</w:t>
            </w:r>
          </w:p>
        </w:tc>
        <w:tc>
          <w:tcPr>
            <w:tcW w:w="2126" w:type="dxa"/>
            <w:tcBorders>
              <w:top w:val="nil"/>
              <w:left w:val="nil"/>
              <w:bottom w:val="single" w:sz="4" w:space="0" w:color="auto"/>
              <w:right w:val="single" w:sz="4" w:space="0" w:color="auto"/>
            </w:tcBorders>
            <w:shd w:val="clear" w:color="auto" w:fill="auto"/>
            <w:noWrap/>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c>
          <w:tcPr>
            <w:tcW w:w="2221" w:type="dxa"/>
            <w:tcBorders>
              <w:top w:val="nil"/>
              <w:left w:val="nil"/>
              <w:bottom w:val="single" w:sz="4" w:space="0" w:color="auto"/>
              <w:right w:val="single" w:sz="4" w:space="0" w:color="auto"/>
            </w:tcBorders>
            <w:shd w:val="clear" w:color="auto" w:fill="auto"/>
            <w:noWrap/>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5125EF">
        <w:trPr>
          <w:trHeight w:val="332"/>
        </w:trPr>
        <w:tc>
          <w:tcPr>
            <w:tcW w:w="5387" w:type="dxa"/>
            <w:tcBorders>
              <w:top w:val="nil"/>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այդ թվում</w:t>
            </w:r>
            <w:r w:rsidR="005125EF">
              <w:rPr>
                <w:rFonts w:ascii="GHEA Mariam" w:hAnsi="GHEA Mariam" w:cs="Arial"/>
                <w:sz w:val="22"/>
                <w:szCs w:val="22"/>
                <w:lang w:val="hy-AM" w:eastAsia="en-US"/>
              </w:rPr>
              <w:t>՝</w:t>
            </w:r>
            <w:r w:rsidRPr="00FA7F3F">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rsidR="00FA7F3F" w:rsidRPr="00FA7F3F" w:rsidRDefault="00FA7F3F" w:rsidP="00FA7F3F">
            <w:pPr>
              <w:jc w:val="center"/>
              <w:rPr>
                <w:rFonts w:ascii="GHEA Mariam" w:hAnsi="GHEA Mariam" w:cs="Arial"/>
                <w:sz w:val="22"/>
                <w:szCs w:val="22"/>
                <w:lang w:eastAsia="en-US"/>
              </w:rPr>
            </w:pPr>
          </w:p>
        </w:tc>
        <w:tc>
          <w:tcPr>
            <w:tcW w:w="2221" w:type="dxa"/>
            <w:tcBorders>
              <w:top w:val="nil"/>
              <w:left w:val="nil"/>
              <w:bottom w:val="single" w:sz="4" w:space="0" w:color="auto"/>
              <w:right w:val="single" w:sz="4" w:space="0" w:color="auto"/>
            </w:tcBorders>
            <w:shd w:val="clear" w:color="auto" w:fill="auto"/>
            <w:noWrap/>
            <w:vAlign w:val="center"/>
            <w:hideMark/>
          </w:tcPr>
          <w:p w:rsidR="00FA7F3F" w:rsidRPr="00FA7F3F" w:rsidRDefault="00FA7F3F" w:rsidP="00FA7F3F">
            <w:pPr>
              <w:jc w:val="center"/>
              <w:rPr>
                <w:rFonts w:ascii="GHEA Mariam" w:hAnsi="GHEA Mariam" w:cs="Arial"/>
                <w:sz w:val="22"/>
                <w:szCs w:val="22"/>
                <w:lang w:eastAsia="en-US"/>
              </w:rPr>
            </w:pPr>
          </w:p>
        </w:tc>
      </w:tr>
      <w:tr w:rsidR="00FA7F3F" w:rsidRPr="00FA7F3F" w:rsidTr="005125EF">
        <w:trPr>
          <w:trHeight w:val="543"/>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Հարկային եկամուտներ և պետական տուրքեր</w:t>
            </w:r>
          </w:p>
        </w:tc>
        <w:tc>
          <w:tcPr>
            <w:tcW w:w="2126" w:type="dxa"/>
            <w:tcBorders>
              <w:top w:val="nil"/>
              <w:left w:val="nil"/>
              <w:bottom w:val="single" w:sz="4" w:space="0" w:color="auto"/>
              <w:right w:val="single" w:sz="4" w:space="0" w:color="auto"/>
            </w:tcBorders>
            <w:shd w:val="clear" w:color="auto" w:fill="auto"/>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c>
          <w:tcPr>
            <w:tcW w:w="2221" w:type="dxa"/>
            <w:tcBorders>
              <w:top w:val="nil"/>
              <w:left w:val="nil"/>
              <w:bottom w:val="single" w:sz="4" w:space="0" w:color="auto"/>
              <w:right w:val="single" w:sz="4" w:space="0" w:color="auto"/>
            </w:tcBorders>
            <w:shd w:val="clear" w:color="auto" w:fill="auto"/>
            <w:noWrap/>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bl>
    <w:p w:rsidR="00FA7F3F" w:rsidRDefault="00FA7F3F" w:rsidP="00FA6C10">
      <w:pPr>
        <w:spacing w:line="360" w:lineRule="auto"/>
        <w:jc w:val="both"/>
        <w:rPr>
          <w:rFonts w:ascii="GHEA Mariam" w:hAnsi="GHEA Mariam"/>
          <w:sz w:val="24"/>
          <w:szCs w:val="24"/>
          <w:lang w:val="hy-AM"/>
        </w:rPr>
      </w:pPr>
    </w:p>
    <w:p w:rsidR="00FA7F3F" w:rsidRDefault="00FA7F3F" w:rsidP="00FA6C10">
      <w:pPr>
        <w:spacing w:line="360" w:lineRule="auto"/>
        <w:jc w:val="both"/>
        <w:rPr>
          <w:rFonts w:ascii="GHEA Mariam" w:hAnsi="GHEA Mariam"/>
          <w:sz w:val="24"/>
          <w:szCs w:val="24"/>
          <w:lang w:val="hy-AM"/>
        </w:rPr>
      </w:pPr>
    </w:p>
    <w:p w:rsidR="00FA7F3F" w:rsidRDefault="00FA7F3F" w:rsidP="00FA6C10">
      <w:pPr>
        <w:spacing w:line="360" w:lineRule="auto"/>
        <w:jc w:val="both"/>
        <w:rPr>
          <w:rFonts w:ascii="GHEA Mariam" w:hAnsi="GHEA Mariam"/>
          <w:sz w:val="24"/>
          <w:szCs w:val="24"/>
          <w:lang w:val="hy-AM"/>
        </w:rPr>
      </w:pPr>
    </w:p>
    <w:p w:rsidR="00FA7F3F" w:rsidRPr="00F31FB5" w:rsidRDefault="00FA7F3F" w:rsidP="00FA6C10">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FA7F3F" w:rsidRPr="00F31FB5" w:rsidRDefault="00FA7F3F" w:rsidP="00FA6C10">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FA7F3F" w:rsidRDefault="006114F1" w:rsidP="00FA6C10">
      <w:pPr>
        <w:spacing w:line="360" w:lineRule="auto"/>
        <w:jc w:val="both"/>
        <w:rPr>
          <w:rFonts w:ascii="GHEA Mariam" w:hAnsi="GHEA Mariam"/>
          <w:sz w:val="24"/>
          <w:szCs w:val="24"/>
          <w:lang w:val="hy-AM"/>
        </w:rPr>
        <w:sectPr w:rsidR="00FA7F3F"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00FA7F3F" w:rsidRPr="00F31FB5">
        <w:rPr>
          <w:rFonts w:ascii="GHEA Mariam" w:hAnsi="GHEA Mariam" w:cs="Sylfaen"/>
          <w:sz w:val="24"/>
          <w:szCs w:val="24"/>
          <w:lang w:val="hy-AM"/>
        </w:rPr>
        <w:t>ՂԵԿԱՎԱՐ</w:t>
      </w:r>
      <w:r>
        <w:rPr>
          <w:rFonts w:ascii="GHEA Mariam" w:hAnsi="GHEA Mariam" w:cs="Sylfaen"/>
          <w:sz w:val="24"/>
          <w:szCs w:val="24"/>
          <w:lang w:val="hy-AM"/>
        </w:rPr>
        <w:t>Ի ՏԵՂԱԿԱԼ</w:t>
      </w:r>
      <w:r w:rsidR="00FA7F3F" w:rsidRPr="00F31FB5">
        <w:rPr>
          <w:rFonts w:ascii="GHEA Mariam" w:hAnsi="GHEA Mariam" w:cs="Arial Armenian"/>
          <w:sz w:val="24"/>
          <w:szCs w:val="24"/>
          <w:lang w:val="hy-AM"/>
        </w:rPr>
        <w:tab/>
        <w:t xml:space="preserve">             </w:t>
      </w:r>
      <w:r w:rsidR="00FA7F3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FA7F3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FA7F3F">
        <w:rPr>
          <w:rFonts w:ascii="GHEA Mariam" w:hAnsi="GHEA Mariam" w:cs="Arial Armenian"/>
          <w:sz w:val="24"/>
          <w:szCs w:val="24"/>
          <w:lang w:val="hy-AM"/>
        </w:rPr>
        <w:t xml:space="preserve">   </w:t>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FA7F3F" w:rsidRPr="00756EF2" w:rsidRDefault="00FA7F3F" w:rsidP="00FA6C10">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FA7F3F" w:rsidRPr="00756EF2" w:rsidRDefault="00FA7F3F" w:rsidP="00FA6C10">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A7F3F" w:rsidRDefault="00FA7F3F" w:rsidP="00FA6C10">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A7F3F" w:rsidRDefault="00FA7F3F" w:rsidP="00FA6C10">
      <w:pPr>
        <w:spacing w:line="360" w:lineRule="auto"/>
        <w:jc w:val="both"/>
        <w:rPr>
          <w:rFonts w:ascii="GHEA Mariam" w:hAnsi="GHEA Mariam"/>
          <w:spacing w:val="-2"/>
          <w:sz w:val="24"/>
          <w:szCs w:val="24"/>
          <w:lang w:val="hy-AM"/>
        </w:rPr>
      </w:pPr>
    </w:p>
    <w:tbl>
      <w:tblPr>
        <w:tblW w:w="14180" w:type="dxa"/>
        <w:tblLook w:val="04A0" w:firstRow="1" w:lastRow="0" w:firstColumn="1" w:lastColumn="0" w:noHBand="0" w:noVBand="1"/>
      </w:tblPr>
      <w:tblGrid>
        <w:gridCol w:w="808"/>
        <w:gridCol w:w="893"/>
        <w:gridCol w:w="8332"/>
        <w:gridCol w:w="1922"/>
        <w:gridCol w:w="2225"/>
      </w:tblGrid>
      <w:tr w:rsidR="00FA7F3F" w:rsidRPr="00DF32AB" w:rsidTr="00FA7F3F">
        <w:trPr>
          <w:trHeight w:val="1470"/>
        </w:trPr>
        <w:tc>
          <w:tcPr>
            <w:tcW w:w="14180" w:type="dxa"/>
            <w:gridSpan w:val="5"/>
            <w:tcBorders>
              <w:top w:val="nil"/>
              <w:left w:val="nil"/>
              <w:bottom w:val="nil"/>
              <w:right w:val="nil"/>
            </w:tcBorders>
            <w:shd w:val="clear" w:color="auto" w:fill="auto"/>
            <w:vAlign w:val="bottom"/>
            <w:hideMark/>
          </w:tcPr>
          <w:p w:rsidR="00FA7F3F" w:rsidRPr="00FA7F3F" w:rsidRDefault="00FA7F3F" w:rsidP="00FA7F3F">
            <w:pPr>
              <w:jc w:val="center"/>
              <w:rPr>
                <w:rFonts w:ascii="GHEA Mariam" w:hAnsi="GHEA Mariam" w:cs="Arial"/>
                <w:bCs/>
                <w:sz w:val="22"/>
                <w:szCs w:val="22"/>
                <w:lang w:val="hy-AM" w:eastAsia="en-US"/>
              </w:rPr>
            </w:pPr>
            <w:r w:rsidRPr="00FA7F3F">
              <w:rPr>
                <w:rFonts w:ascii="GHEA Mariam" w:hAnsi="GHEA Mariam" w:cs="Arial"/>
                <w:bCs/>
                <w:sz w:val="22"/>
                <w:szCs w:val="22"/>
                <w:lang w:val="hy-AM" w:eastAsia="en-US"/>
              </w:rPr>
              <w:t xml:space="preserve">«ՀԱՅԱՍՏԱՆԻ ՀԱՆՐԱՊԵՏՈՒԹՅԱՆ 2022 ԹՎԱԿԱՆԻ ՊԵՏԱԿԱՆ ԲՅՈՒՋԵԻ ՄԱՍԻՆ» ՕՐԵՆՔԻ N 1 ՀԱՎԵԼՎԱԾԻ N 2 ԱՂՅՈՒՍԱԿՈՒՄ ԵՎ ՀԱՅԱՍՏԱՆԻ ՀԱՆՐԱՊԵՏՈՒԹՅԱՆ ԿԱՌԱՎԱՐՈՒԹՅԱՆ 2021 ԹՎԱԿԱՆԻ ԴԵԿՏԵՄԲԵՐԻ 23-Ի </w:t>
            </w:r>
            <w:r w:rsidR="006114F1">
              <w:rPr>
                <w:rFonts w:ascii="GHEA Mariam" w:hAnsi="GHEA Mariam" w:cs="Arial"/>
                <w:bCs/>
                <w:sz w:val="22"/>
                <w:szCs w:val="22"/>
                <w:lang w:val="hy-AM" w:eastAsia="en-US"/>
              </w:rPr>
              <w:br/>
            </w:r>
            <w:r w:rsidRPr="00FA7F3F">
              <w:rPr>
                <w:rFonts w:ascii="GHEA Mariam" w:hAnsi="GHEA Mariam" w:cs="Arial"/>
                <w:bCs/>
                <w:sz w:val="22"/>
                <w:szCs w:val="22"/>
                <w:lang w:val="hy-AM" w:eastAsia="en-US"/>
              </w:rPr>
              <w:t xml:space="preserve"> N</w:t>
            </w:r>
            <w:r w:rsidR="005125EF">
              <w:rPr>
                <w:rFonts w:ascii="GHEA Mariam" w:hAnsi="GHEA Mariam" w:cs="Arial"/>
                <w:bCs/>
                <w:sz w:val="22"/>
                <w:szCs w:val="22"/>
                <w:lang w:val="hy-AM" w:eastAsia="en-US"/>
              </w:rPr>
              <w:t xml:space="preserve"> </w:t>
            </w:r>
            <w:r w:rsidRPr="00FA7F3F">
              <w:rPr>
                <w:rFonts w:ascii="GHEA Mariam" w:hAnsi="GHEA Mariam" w:cs="Arial"/>
                <w:bCs/>
                <w:sz w:val="22"/>
                <w:szCs w:val="22"/>
                <w:lang w:val="hy-AM" w:eastAsia="en-US"/>
              </w:rPr>
              <w:t xml:space="preserve">2121-Ն ՈՐՈՇՄԱՆ N 5 ՀԱՎԵԼՎԱԾԻ N 1 ԱՂՅՈՒՍԱԿՈՒՄ ԿԱՏԱՐՎՈՂ ՓՈՓՈԽՈՒԹՅՈՒՆՆԵՐԸ </w:t>
            </w:r>
          </w:p>
        </w:tc>
      </w:tr>
      <w:tr w:rsidR="00FA7F3F" w:rsidRPr="00FA7F3F" w:rsidTr="005125EF">
        <w:trPr>
          <w:trHeight w:val="450"/>
        </w:trPr>
        <w:tc>
          <w:tcPr>
            <w:tcW w:w="808" w:type="dxa"/>
            <w:tcBorders>
              <w:top w:val="nil"/>
              <w:left w:val="nil"/>
              <w:bottom w:val="single" w:sz="4" w:space="0" w:color="auto"/>
              <w:right w:val="nil"/>
            </w:tcBorders>
            <w:shd w:val="clear" w:color="auto" w:fill="auto"/>
            <w:noWrap/>
            <w:vAlign w:val="bottom"/>
            <w:hideMark/>
          </w:tcPr>
          <w:p w:rsidR="00FA7F3F" w:rsidRPr="00FA7F3F" w:rsidRDefault="00FA7F3F" w:rsidP="00FA7F3F">
            <w:pPr>
              <w:jc w:val="center"/>
              <w:rPr>
                <w:rFonts w:ascii="GHEA Mariam" w:hAnsi="GHEA Mariam" w:cs="Arial"/>
                <w:bCs/>
                <w:sz w:val="22"/>
                <w:szCs w:val="22"/>
                <w:lang w:val="hy-AM" w:eastAsia="en-US"/>
              </w:rPr>
            </w:pPr>
          </w:p>
        </w:tc>
        <w:tc>
          <w:tcPr>
            <w:tcW w:w="893" w:type="dxa"/>
            <w:tcBorders>
              <w:top w:val="nil"/>
              <w:left w:val="nil"/>
              <w:bottom w:val="single" w:sz="4" w:space="0" w:color="auto"/>
              <w:right w:val="nil"/>
            </w:tcBorders>
            <w:shd w:val="clear" w:color="auto" w:fill="auto"/>
            <w:vAlign w:val="bottom"/>
            <w:hideMark/>
          </w:tcPr>
          <w:p w:rsidR="00FA7F3F" w:rsidRPr="00FA7F3F" w:rsidRDefault="00FA7F3F" w:rsidP="00FA7F3F">
            <w:pPr>
              <w:rPr>
                <w:rFonts w:ascii="GHEA Mariam" w:hAnsi="GHEA Mariam"/>
                <w:sz w:val="22"/>
                <w:szCs w:val="22"/>
                <w:lang w:val="hy-AM" w:eastAsia="en-US"/>
              </w:rPr>
            </w:pPr>
          </w:p>
        </w:tc>
        <w:tc>
          <w:tcPr>
            <w:tcW w:w="8332" w:type="dxa"/>
            <w:tcBorders>
              <w:top w:val="nil"/>
              <w:left w:val="nil"/>
              <w:bottom w:val="single" w:sz="4" w:space="0" w:color="auto"/>
              <w:right w:val="nil"/>
            </w:tcBorders>
            <w:shd w:val="clear" w:color="auto" w:fill="auto"/>
            <w:vAlign w:val="bottom"/>
            <w:hideMark/>
          </w:tcPr>
          <w:p w:rsidR="00FA7F3F" w:rsidRPr="00FA7F3F" w:rsidRDefault="00FA7F3F" w:rsidP="00FA7F3F">
            <w:pPr>
              <w:jc w:val="center"/>
              <w:rPr>
                <w:rFonts w:ascii="GHEA Mariam" w:hAnsi="GHEA Mariam"/>
                <w:sz w:val="22"/>
                <w:szCs w:val="22"/>
                <w:lang w:val="hy-AM" w:eastAsia="en-US"/>
              </w:rPr>
            </w:pPr>
          </w:p>
        </w:tc>
        <w:tc>
          <w:tcPr>
            <w:tcW w:w="1922" w:type="dxa"/>
            <w:tcBorders>
              <w:top w:val="nil"/>
              <w:left w:val="nil"/>
              <w:bottom w:val="single" w:sz="4" w:space="0" w:color="auto"/>
              <w:right w:val="nil"/>
            </w:tcBorders>
            <w:shd w:val="clear" w:color="auto" w:fill="auto"/>
            <w:vAlign w:val="bottom"/>
            <w:hideMark/>
          </w:tcPr>
          <w:p w:rsidR="00FA7F3F" w:rsidRPr="00FA7F3F" w:rsidRDefault="00FA7F3F" w:rsidP="00FA7F3F">
            <w:pPr>
              <w:jc w:val="center"/>
              <w:rPr>
                <w:rFonts w:ascii="GHEA Mariam" w:hAnsi="GHEA Mariam"/>
                <w:sz w:val="22"/>
                <w:szCs w:val="22"/>
                <w:lang w:val="hy-AM" w:eastAsia="en-US"/>
              </w:rPr>
            </w:pPr>
          </w:p>
        </w:tc>
        <w:tc>
          <w:tcPr>
            <w:tcW w:w="2225" w:type="dxa"/>
            <w:tcBorders>
              <w:top w:val="nil"/>
              <w:left w:val="nil"/>
              <w:bottom w:val="single" w:sz="4" w:space="0" w:color="auto"/>
              <w:right w:val="nil"/>
            </w:tcBorders>
            <w:shd w:val="clear" w:color="auto" w:fill="auto"/>
            <w:vAlign w:val="bottom"/>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w:t>
            </w:r>
            <w:r w:rsidR="005125EF"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005125EF" w:rsidRPr="005125EF">
              <w:rPr>
                <w:rFonts w:ascii="GHEA Mariam" w:hAnsi="GHEA Mariam" w:cs="Arial"/>
                <w:sz w:val="22"/>
                <w:szCs w:val="22"/>
                <w:lang w:val="hy-AM" w:eastAsia="en-US"/>
              </w:rPr>
              <w:t xml:space="preserve"> դրամ</w:t>
            </w:r>
            <w:r w:rsidRPr="00FA7F3F">
              <w:rPr>
                <w:rFonts w:ascii="GHEA Mariam" w:hAnsi="GHEA Mariam" w:cs="Arial"/>
                <w:sz w:val="22"/>
                <w:szCs w:val="22"/>
                <w:lang w:eastAsia="en-US"/>
              </w:rPr>
              <w:t>)</w:t>
            </w:r>
          </w:p>
        </w:tc>
      </w:tr>
      <w:tr w:rsidR="00FA7F3F" w:rsidRPr="00FA7F3F" w:rsidTr="005125EF">
        <w:trPr>
          <w:trHeight w:val="1065"/>
        </w:trPr>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Ծրագրային դասիչը</w:t>
            </w:r>
          </w:p>
        </w:tc>
        <w:tc>
          <w:tcPr>
            <w:tcW w:w="8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Բյուջետային հատկացումների գլխավոր կարգադրիչների,  ծրագրերի և միջոցառումների անվանումները</w:t>
            </w:r>
          </w:p>
        </w:tc>
        <w:tc>
          <w:tcPr>
            <w:tcW w:w="41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Ցուցանիշների փոփոխություն</w:t>
            </w:r>
            <w:r w:rsidR="00DF32AB">
              <w:rPr>
                <w:rFonts w:ascii="GHEA Mariam" w:hAnsi="GHEA Mariam" w:cs="Arial"/>
                <w:sz w:val="22"/>
                <w:szCs w:val="22"/>
                <w:lang w:val="hy-AM" w:eastAsia="en-US"/>
              </w:rPr>
              <w:t>ը</w:t>
            </w:r>
            <w:r w:rsidRPr="00FA7F3F">
              <w:rPr>
                <w:rFonts w:ascii="GHEA Mariam" w:hAnsi="GHEA Mariam" w:cs="Arial"/>
                <w:sz w:val="22"/>
                <w:szCs w:val="22"/>
                <w:lang w:eastAsia="en-US"/>
              </w:rPr>
              <w:t xml:space="preserve"> (ավելացումները նշված են դրական նշանով)</w:t>
            </w:r>
          </w:p>
        </w:tc>
      </w:tr>
      <w:tr w:rsidR="00FA7F3F" w:rsidRPr="00FA7F3F" w:rsidTr="005125EF">
        <w:trPr>
          <w:trHeight w:val="345"/>
        </w:trPr>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19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F3F" w:rsidRPr="00FA7F3F" w:rsidRDefault="005125EF" w:rsidP="00FA7F3F">
            <w:pPr>
              <w:jc w:val="center"/>
              <w:rPr>
                <w:rFonts w:ascii="GHEA Mariam" w:hAnsi="GHEA Mariam" w:cs="Arial"/>
                <w:sz w:val="22"/>
                <w:szCs w:val="22"/>
                <w:lang w:eastAsia="en-US"/>
              </w:rPr>
            </w:pPr>
            <w:r>
              <w:rPr>
                <w:rFonts w:ascii="GHEA Mariam" w:hAnsi="GHEA Mariam" w:cs="Arial"/>
                <w:sz w:val="22"/>
                <w:szCs w:val="22"/>
                <w:lang w:val="hy-AM" w:eastAsia="en-US"/>
              </w:rPr>
              <w:t>ի</w:t>
            </w:r>
            <w:r w:rsidRPr="00FA7F3F">
              <w:rPr>
                <w:rFonts w:ascii="GHEA Mariam" w:hAnsi="GHEA Mariam" w:cs="Arial"/>
                <w:sz w:val="22"/>
                <w:szCs w:val="22"/>
                <w:lang w:eastAsia="en-US"/>
              </w:rPr>
              <w:t>նն ամիս</w:t>
            </w:r>
          </w:p>
        </w:tc>
        <w:tc>
          <w:tcPr>
            <w:tcW w:w="22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7F3F" w:rsidRPr="00FA7F3F" w:rsidRDefault="005125EF" w:rsidP="00FA7F3F">
            <w:pPr>
              <w:jc w:val="center"/>
              <w:rPr>
                <w:rFonts w:ascii="GHEA Mariam" w:hAnsi="GHEA Mariam" w:cs="Arial"/>
                <w:sz w:val="22"/>
                <w:szCs w:val="22"/>
                <w:lang w:eastAsia="en-US"/>
              </w:rPr>
            </w:pPr>
            <w:r>
              <w:rPr>
                <w:rFonts w:ascii="GHEA Mariam" w:hAnsi="GHEA Mariam" w:cs="Arial"/>
                <w:sz w:val="22"/>
                <w:szCs w:val="22"/>
                <w:lang w:val="hy-AM" w:eastAsia="en-US"/>
              </w:rPr>
              <w:t>տ</w:t>
            </w:r>
            <w:r w:rsidRPr="00FA7F3F">
              <w:rPr>
                <w:rFonts w:ascii="GHEA Mariam" w:hAnsi="GHEA Mariam" w:cs="Arial"/>
                <w:sz w:val="22"/>
                <w:szCs w:val="22"/>
                <w:lang w:eastAsia="en-US"/>
              </w:rPr>
              <w:t>արի</w:t>
            </w:r>
            <w:r w:rsidR="00FA7F3F" w:rsidRPr="00FA7F3F">
              <w:rPr>
                <w:rFonts w:ascii="GHEA Mariam" w:hAnsi="GHEA Mariam" w:cs="Arial"/>
                <w:sz w:val="22"/>
                <w:szCs w:val="22"/>
                <w:lang w:eastAsia="en-US"/>
              </w:rPr>
              <w:t xml:space="preserve"> </w:t>
            </w:r>
          </w:p>
        </w:tc>
      </w:tr>
      <w:tr w:rsidR="00FA7F3F" w:rsidRPr="00FA7F3F" w:rsidTr="005125EF">
        <w:trPr>
          <w:cantSplit/>
          <w:trHeight w:val="1791"/>
        </w:trPr>
        <w:tc>
          <w:tcPr>
            <w:tcW w:w="8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FA7F3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00FA7F3F" w:rsidRPr="00FA7F3F">
              <w:rPr>
                <w:rFonts w:ascii="GHEA Mariam" w:hAnsi="GHEA Mariam" w:cs="Arial"/>
                <w:sz w:val="22"/>
                <w:szCs w:val="22"/>
                <w:lang w:eastAsia="en-US"/>
              </w:rPr>
              <w:t>րագիր</w:t>
            </w:r>
            <w:r>
              <w:rPr>
                <w:rFonts w:ascii="GHEA Mariam" w:hAnsi="GHEA Mariam" w:cs="Arial"/>
                <w:sz w:val="22"/>
                <w:szCs w:val="22"/>
                <w:lang w:val="hy-AM" w:eastAsia="en-US"/>
              </w:rPr>
              <w:t>ը</w:t>
            </w:r>
          </w:p>
        </w:tc>
        <w:tc>
          <w:tcPr>
            <w:tcW w:w="893"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FA7F3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00FA7F3F" w:rsidRPr="00FA7F3F">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833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r>
      <w:tr w:rsidR="00FA7F3F" w:rsidRPr="00FA7F3F" w:rsidTr="005125EF">
        <w:trPr>
          <w:trHeight w:val="427"/>
        </w:trPr>
        <w:tc>
          <w:tcPr>
            <w:tcW w:w="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7F3F">
            <w:pPr>
              <w:rPr>
                <w:rFonts w:ascii="GHEA Mariam" w:hAnsi="GHEA Mariam" w:cs="Arial"/>
                <w:sz w:val="22"/>
                <w:szCs w:val="22"/>
                <w:lang w:eastAsia="en-US"/>
              </w:rPr>
            </w:pPr>
            <w:r w:rsidRPr="00FA7F3F">
              <w:rPr>
                <w:rFonts w:ascii="Calibri" w:hAnsi="Calibri" w:cs="Calibri"/>
                <w:sz w:val="22"/>
                <w:szCs w:val="22"/>
                <w:lang w:eastAsia="en-US"/>
              </w:rPr>
              <w:t> </w:t>
            </w:r>
          </w:p>
        </w:tc>
        <w:tc>
          <w:tcPr>
            <w:tcW w:w="8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7F3F">
            <w:pPr>
              <w:rPr>
                <w:rFonts w:ascii="GHEA Mariam" w:hAnsi="GHEA Mariam" w:cs="Arial"/>
                <w:sz w:val="22"/>
                <w:szCs w:val="22"/>
                <w:lang w:eastAsia="en-US"/>
              </w:rPr>
            </w:pPr>
            <w:r w:rsidRPr="00FA7F3F">
              <w:rPr>
                <w:rFonts w:ascii="Calibri" w:hAnsi="Calibri" w:cs="Calibri"/>
                <w:sz w:val="22"/>
                <w:szCs w:val="22"/>
                <w:lang w:eastAsia="en-US"/>
              </w:rPr>
              <w:t> </w:t>
            </w:r>
          </w:p>
        </w:tc>
        <w:tc>
          <w:tcPr>
            <w:tcW w:w="83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F3F" w:rsidRPr="00FA7F3F" w:rsidRDefault="00FA7F3F" w:rsidP="00FA7F3F">
            <w:pPr>
              <w:jc w:val="center"/>
              <w:rPr>
                <w:rFonts w:ascii="GHEA Mariam" w:hAnsi="GHEA Mariam" w:cs="Arial"/>
                <w:bCs/>
                <w:sz w:val="22"/>
                <w:szCs w:val="22"/>
                <w:lang w:eastAsia="en-US"/>
              </w:rPr>
            </w:pPr>
            <w:r w:rsidRPr="00FA7F3F">
              <w:rPr>
                <w:rFonts w:ascii="GHEA Mariam" w:hAnsi="GHEA Mariam" w:cs="Arial"/>
                <w:bCs/>
                <w:sz w:val="22"/>
                <w:szCs w:val="22"/>
                <w:lang w:eastAsia="en-US"/>
              </w:rPr>
              <w:t>Ընդամենը</w:t>
            </w:r>
          </w:p>
        </w:tc>
        <w:tc>
          <w:tcPr>
            <w:tcW w:w="1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c>
          <w:tcPr>
            <w:tcW w:w="2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5125EF">
        <w:trPr>
          <w:trHeight w:val="40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 xml:space="preserve">             </w:t>
            </w:r>
          </w:p>
        </w:tc>
        <w:tc>
          <w:tcPr>
            <w:tcW w:w="83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7F3F">
            <w:pPr>
              <w:rPr>
                <w:rFonts w:ascii="GHEA Mariam" w:hAnsi="GHEA Mariam" w:cs="Arial"/>
                <w:bCs/>
                <w:sz w:val="22"/>
                <w:szCs w:val="22"/>
                <w:lang w:eastAsia="en-US"/>
              </w:rPr>
            </w:pPr>
            <w:r w:rsidRPr="00FA7F3F">
              <w:rPr>
                <w:rFonts w:ascii="GHEA Mariam" w:hAnsi="GHEA Mariam" w:cs="Arial"/>
                <w:bCs/>
                <w:sz w:val="22"/>
                <w:szCs w:val="22"/>
                <w:lang w:eastAsia="en-US"/>
              </w:rPr>
              <w:t>ՀՀ արտաքին գործերի նախարարություն</w:t>
            </w:r>
          </w:p>
        </w:tc>
        <w:tc>
          <w:tcPr>
            <w:tcW w:w="1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c>
          <w:tcPr>
            <w:tcW w:w="2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5125EF">
        <w:trPr>
          <w:trHeight w:val="405"/>
        </w:trPr>
        <w:tc>
          <w:tcPr>
            <w:tcW w:w="8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7F3F">
            <w:pPr>
              <w:rPr>
                <w:rFonts w:ascii="GHEA Mariam" w:hAnsi="GHEA Mariam" w:cs="Arial"/>
                <w:sz w:val="22"/>
                <w:szCs w:val="22"/>
                <w:lang w:eastAsia="en-US"/>
              </w:rPr>
            </w:pPr>
            <w:r w:rsidRPr="00FA7F3F">
              <w:rPr>
                <w:rFonts w:ascii="Calibri" w:hAnsi="Calibri" w:cs="Calibri"/>
                <w:sz w:val="22"/>
                <w:szCs w:val="22"/>
                <w:lang w:eastAsia="en-US"/>
              </w:rPr>
              <w:t> </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Calibri" w:hAnsi="Calibri" w:cs="Calibri"/>
                <w:sz w:val="22"/>
                <w:szCs w:val="22"/>
                <w:lang w:eastAsia="en-US"/>
              </w:rPr>
              <w:t> </w:t>
            </w:r>
          </w:p>
        </w:tc>
        <w:tc>
          <w:tcPr>
            <w:tcW w:w="8332" w:type="dxa"/>
            <w:tcBorders>
              <w:top w:val="single" w:sz="4" w:space="0" w:color="auto"/>
              <w:left w:val="nil"/>
              <w:bottom w:val="single" w:sz="4" w:space="0" w:color="auto"/>
              <w:right w:val="single" w:sz="4" w:space="0" w:color="auto"/>
            </w:tcBorders>
            <w:shd w:val="clear" w:color="000000" w:fill="FFFFFF"/>
            <w:noWrap/>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Ծրագրի անվանումը</w:t>
            </w:r>
          </w:p>
        </w:tc>
        <w:tc>
          <w:tcPr>
            <w:tcW w:w="1922" w:type="dxa"/>
            <w:tcBorders>
              <w:top w:val="single" w:sz="4" w:space="0" w:color="auto"/>
              <w:left w:val="nil"/>
              <w:bottom w:val="single" w:sz="4" w:space="0" w:color="auto"/>
              <w:right w:val="single" w:sz="4" w:space="0" w:color="auto"/>
            </w:tcBorders>
            <w:shd w:val="clear" w:color="000000" w:fill="FFFFFF"/>
            <w:noWrap/>
            <w:vAlign w:val="center"/>
            <w:hideMark/>
          </w:tcPr>
          <w:p w:rsidR="00FA7F3F" w:rsidRPr="00FA7F3F" w:rsidRDefault="00FA7F3F" w:rsidP="00FA6C10">
            <w:pPr>
              <w:jc w:val="center"/>
              <w:rPr>
                <w:rFonts w:ascii="GHEA Mariam" w:hAnsi="GHEA Mariam" w:cs="Arial"/>
                <w:sz w:val="22"/>
                <w:szCs w:val="22"/>
                <w:lang w:eastAsia="en-US"/>
              </w:rPr>
            </w:pPr>
          </w:p>
        </w:tc>
        <w:tc>
          <w:tcPr>
            <w:tcW w:w="2225" w:type="dxa"/>
            <w:tcBorders>
              <w:top w:val="single" w:sz="4" w:space="0" w:color="auto"/>
              <w:left w:val="nil"/>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p>
        </w:tc>
      </w:tr>
      <w:tr w:rsidR="00FA7F3F" w:rsidRPr="00FA7F3F" w:rsidTr="005125EF">
        <w:trPr>
          <w:trHeight w:val="660"/>
        </w:trPr>
        <w:tc>
          <w:tcPr>
            <w:tcW w:w="80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1128</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Calibri" w:hAnsi="Calibri" w:cs="Calibri"/>
                <w:sz w:val="22"/>
                <w:szCs w:val="22"/>
                <w:lang w:eastAsia="en-US"/>
              </w:rPr>
              <w:t> </w:t>
            </w:r>
          </w:p>
        </w:tc>
        <w:tc>
          <w:tcPr>
            <w:tcW w:w="8332" w:type="dxa"/>
            <w:tcBorders>
              <w:top w:val="single" w:sz="4" w:space="0" w:color="auto"/>
              <w:left w:val="nil"/>
              <w:bottom w:val="single" w:sz="4" w:space="0" w:color="auto"/>
              <w:right w:val="single" w:sz="4" w:space="0" w:color="auto"/>
            </w:tcBorders>
            <w:shd w:val="clear" w:color="000000" w:fill="FFFFFF"/>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A7F3F" w:rsidRPr="00FA7F3F" w:rsidRDefault="00FA7F3F" w:rsidP="00FA6C10">
            <w:pPr>
              <w:jc w:val="center"/>
              <w:rPr>
                <w:rFonts w:ascii="GHEA Mariam" w:hAnsi="GHEA Mariam" w:cs="Arial"/>
                <w:sz w:val="22"/>
                <w:szCs w:val="22"/>
                <w:lang w:eastAsia="en-US"/>
              </w:rPr>
            </w:pPr>
          </w:p>
        </w:tc>
        <w:tc>
          <w:tcPr>
            <w:tcW w:w="2225" w:type="dxa"/>
            <w:tcBorders>
              <w:top w:val="single" w:sz="4" w:space="0" w:color="auto"/>
              <w:left w:val="nil"/>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p>
        </w:tc>
      </w:tr>
      <w:tr w:rsidR="00FA7F3F" w:rsidRPr="00FA7F3F" w:rsidTr="005125EF">
        <w:trPr>
          <w:trHeight w:val="405"/>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F3F" w:rsidRPr="00FA7F3F" w:rsidRDefault="00FA7F3F" w:rsidP="00FA7F3F">
            <w:pPr>
              <w:jc w:val="center"/>
              <w:rPr>
                <w:rFonts w:ascii="GHEA Mariam" w:hAnsi="GHEA Mariam" w:cs="Arial"/>
                <w:sz w:val="22"/>
                <w:szCs w:val="22"/>
                <w:lang w:eastAsia="en-US"/>
              </w:rPr>
            </w:pPr>
            <w:r w:rsidRPr="00FA7F3F">
              <w:rPr>
                <w:rFonts w:ascii="Calibri" w:hAnsi="Calibri" w:cs="Calibri"/>
                <w:sz w:val="22"/>
                <w:szCs w:val="22"/>
                <w:lang w:eastAsia="en-US"/>
              </w:rPr>
              <w:t> </w:t>
            </w:r>
          </w:p>
        </w:tc>
        <w:tc>
          <w:tcPr>
            <w:tcW w:w="8332" w:type="dxa"/>
            <w:tcBorders>
              <w:top w:val="single" w:sz="4" w:space="0" w:color="auto"/>
              <w:left w:val="nil"/>
              <w:bottom w:val="single" w:sz="4" w:space="0" w:color="auto"/>
              <w:right w:val="single" w:sz="4" w:space="0" w:color="auto"/>
            </w:tcBorders>
            <w:shd w:val="clear" w:color="000000" w:fill="FFFFFF"/>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Ծրագրի նպատակը</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A7F3F" w:rsidRPr="00FA7F3F" w:rsidRDefault="00FA7F3F" w:rsidP="00FA6C10">
            <w:pPr>
              <w:jc w:val="center"/>
              <w:rPr>
                <w:rFonts w:ascii="GHEA Mariam" w:hAnsi="GHEA Mariam" w:cs="Arial"/>
                <w:sz w:val="22"/>
                <w:szCs w:val="22"/>
                <w:lang w:eastAsia="en-US"/>
              </w:rPr>
            </w:pPr>
          </w:p>
        </w:tc>
        <w:tc>
          <w:tcPr>
            <w:tcW w:w="2225" w:type="dxa"/>
            <w:tcBorders>
              <w:top w:val="single" w:sz="4" w:space="0" w:color="auto"/>
              <w:left w:val="nil"/>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p>
        </w:tc>
      </w:tr>
      <w:tr w:rsidR="00FA7F3F" w:rsidRPr="00FA7F3F" w:rsidTr="005125EF">
        <w:trPr>
          <w:trHeight w:val="96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000000" w:fill="FFFFFF"/>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 xml:space="preserve">Երկկողմ և բազմակողմ միջազգային հարաբերություններում ՀՀ ներկայացում օտարերկրյա պետություններում ՀՀ քաղաքացիների և իրավաբանական անձանց շահերի պաշտպանություն </w:t>
            </w:r>
          </w:p>
        </w:tc>
        <w:tc>
          <w:tcPr>
            <w:tcW w:w="19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c>
          <w:tcPr>
            <w:tcW w:w="22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5125EF">
        <w:trPr>
          <w:trHeight w:val="27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000000" w:fill="FFFFFF"/>
            <w:noWrap/>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Վերջնական արդյունքի նկարագրությունը</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6C10">
            <w:pPr>
              <w:jc w:val="cente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6C10">
            <w:pPr>
              <w:jc w:val="center"/>
              <w:rPr>
                <w:rFonts w:ascii="GHEA Mariam" w:hAnsi="GHEA Mariam" w:cs="Arial"/>
                <w:sz w:val="22"/>
                <w:szCs w:val="22"/>
                <w:lang w:eastAsia="en-US"/>
              </w:rPr>
            </w:pPr>
          </w:p>
        </w:tc>
      </w:tr>
      <w:tr w:rsidR="00FA7F3F" w:rsidRPr="00FA7F3F" w:rsidTr="005125EF">
        <w:trPr>
          <w:trHeight w:val="1155"/>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000000" w:fill="FFFFFF"/>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Միջազգային հարաբերություններում ՀՀ ներգրավվածության աստիճանի և երկրի միջազգային հեղինակության բարձրացում, արտերկրում ՀՀ քաղաքացիների և իրավաբանական անձանց շահե</w:t>
            </w:r>
            <w:r w:rsidR="00DF32AB">
              <w:rPr>
                <w:rFonts w:ascii="GHEA Mariam" w:hAnsi="GHEA Mariam" w:cs="Arial"/>
                <w:sz w:val="22"/>
                <w:szCs w:val="22"/>
                <w:lang w:eastAsia="en-US"/>
              </w:rPr>
              <w:t>րի պաշտպանություն և ապահովում, ս</w:t>
            </w:r>
            <w:r w:rsidRPr="00FA7F3F">
              <w:rPr>
                <w:rFonts w:ascii="GHEA Mariam" w:hAnsi="GHEA Mariam" w:cs="Arial"/>
                <w:sz w:val="22"/>
                <w:szCs w:val="22"/>
                <w:lang w:eastAsia="en-US"/>
              </w:rPr>
              <w:t xml:space="preserve">փյուռքի անհատների և կառույցների հետ հարաբերությունների զարգացում </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6C10">
            <w:pPr>
              <w:jc w:val="cente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6C10">
            <w:pPr>
              <w:jc w:val="center"/>
              <w:rPr>
                <w:rFonts w:ascii="GHEA Mariam" w:hAnsi="GHEA Mariam" w:cs="Arial"/>
                <w:sz w:val="22"/>
                <w:szCs w:val="22"/>
                <w:lang w:eastAsia="en-US"/>
              </w:rPr>
            </w:pPr>
          </w:p>
        </w:tc>
      </w:tr>
      <w:tr w:rsidR="00FA7F3F" w:rsidRPr="00FA7F3F" w:rsidTr="005125EF">
        <w:trPr>
          <w:trHeight w:val="420"/>
        </w:trPr>
        <w:tc>
          <w:tcPr>
            <w:tcW w:w="10033"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Ծրագրի միջոցառումներ</w:t>
            </w:r>
          </w:p>
        </w:tc>
        <w:tc>
          <w:tcPr>
            <w:tcW w:w="19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7F3F" w:rsidRPr="00FA7F3F" w:rsidRDefault="00FA7F3F" w:rsidP="00FA6C10">
            <w:pPr>
              <w:jc w:val="center"/>
              <w:rPr>
                <w:rFonts w:ascii="GHEA Mariam" w:hAnsi="GHEA Mariam" w:cs="Arial"/>
                <w:sz w:val="22"/>
                <w:szCs w:val="22"/>
                <w:lang w:eastAsia="en-US"/>
              </w:rPr>
            </w:pPr>
          </w:p>
        </w:tc>
        <w:tc>
          <w:tcPr>
            <w:tcW w:w="2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p>
        </w:tc>
      </w:tr>
      <w:tr w:rsidR="00FA7F3F" w:rsidRPr="00FA7F3F" w:rsidTr="005125EF">
        <w:trPr>
          <w:trHeight w:val="405"/>
        </w:trPr>
        <w:tc>
          <w:tcPr>
            <w:tcW w:w="80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F3F" w:rsidRPr="00FA7F3F" w:rsidRDefault="00FA7F3F" w:rsidP="00FA7F3F">
            <w:pPr>
              <w:jc w:val="center"/>
              <w:rPr>
                <w:rFonts w:ascii="GHEA Mariam" w:hAnsi="GHEA Mariam" w:cs="Arial"/>
                <w:sz w:val="22"/>
                <w:szCs w:val="22"/>
                <w:lang w:eastAsia="en-US"/>
              </w:rPr>
            </w:pPr>
            <w:r w:rsidRPr="00FA7F3F">
              <w:rPr>
                <w:rFonts w:ascii="Calibri" w:hAnsi="Calibri" w:cs="Calibri"/>
                <w:sz w:val="22"/>
                <w:szCs w:val="22"/>
                <w:lang w:eastAsia="en-US"/>
              </w:rPr>
              <w:t> </w:t>
            </w:r>
          </w:p>
        </w:tc>
        <w:tc>
          <w:tcPr>
            <w:tcW w:w="89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F3F" w:rsidRPr="00FA7F3F" w:rsidRDefault="00FA7F3F" w:rsidP="00FA7F3F">
            <w:pPr>
              <w:jc w:val="center"/>
              <w:rPr>
                <w:rFonts w:ascii="GHEA Mariam" w:hAnsi="GHEA Mariam" w:cs="Arial"/>
                <w:sz w:val="22"/>
                <w:szCs w:val="22"/>
                <w:lang w:eastAsia="en-US"/>
              </w:rPr>
            </w:pPr>
            <w:r w:rsidRPr="00FA7F3F">
              <w:rPr>
                <w:rFonts w:ascii="GHEA Mariam" w:hAnsi="GHEA Mariam" w:cs="Arial"/>
                <w:sz w:val="22"/>
                <w:szCs w:val="22"/>
                <w:lang w:eastAsia="en-US"/>
              </w:rPr>
              <w:t>11002</w:t>
            </w:r>
          </w:p>
        </w:tc>
        <w:tc>
          <w:tcPr>
            <w:tcW w:w="8332" w:type="dxa"/>
            <w:tcBorders>
              <w:top w:val="single" w:sz="4" w:space="0" w:color="auto"/>
              <w:left w:val="nil"/>
              <w:bottom w:val="single" w:sz="4" w:space="0" w:color="auto"/>
              <w:right w:val="single" w:sz="4" w:space="0" w:color="auto"/>
            </w:tcBorders>
            <w:shd w:val="clear" w:color="auto" w:fill="auto"/>
            <w:noWrap/>
            <w:vAlign w:val="center"/>
            <w:hideMark/>
          </w:tcPr>
          <w:p w:rsidR="00FA7F3F" w:rsidRPr="00FA7F3F" w:rsidRDefault="006114F1" w:rsidP="00FA7F3F">
            <w:pPr>
              <w:rPr>
                <w:rFonts w:ascii="GHEA Mariam" w:hAnsi="GHEA Mariam" w:cs="Arial"/>
                <w:sz w:val="22"/>
                <w:szCs w:val="22"/>
                <w:lang w:eastAsia="en-US"/>
              </w:rPr>
            </w:pPr>
            <w:r>
              <w:rPr>
                <w:rFonts w:ascii="GHEA Mariam" w:hAnsi="GHEA Mariam" w:cs="Arial"/>
                <w:sz w:val="22"/>
                <w:szCs w:val="22"/>
                <w:lang w:eastAsia="en-US"/>
              </w:rPr>
              <w:t>Միջոցառման անվանումը</w:t>
            </w:r>
          </w:p>
        </w:tc>
        <w:tc>
          <w:tcPr>
            <w:tcW w:w="192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c>
          <w:tcPr>
            <w:tcW w:w="22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F3F" w:rsidRPr="00FA7F3F" w:rsidRDefault="00FA7F3F" w:rsidP="00FA6C10">
            <w:pPr>
              <w:jc w:val="center"/>
              <w:rPr>
                <w:rFonts w:ascii="GHEA Mariam" w:hAnsi="GHEA Mariam" w:cs="Arial"/>
                <w:sz w:val="22"/>
                <w:szCs w:val="22"/>
                <w:lang w:eastAsia="en-US"/>
              </w:rPr>
            </w:pPr>
            <w:r w:rsidRPr="00FA7F3F">
              <w:rPr>
                <w:rFonts w:ascii="GHEA Mariam" w:hAnsi="GHEA Mariam" w:cs="Arial"/>
                <w:sz w:val="22"/>
                <w:szCs w:val="22"/>
                <w:lang w:eastAsia="en-US"/>
              </w:rPr>
              <w:t>14,415.0</w:t>
            </w:r>
          </w:p>
        </w:tc>
      </w:tr>
      <w:tr w:rsidR="00FA7F3F" w:rsidRPr="00FA7F3F" w:rsidTr="005125EF">
        <w:trPr>
          <w:trHeight w:val="45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auto" w:fill="auto"/>
            <w:vAlign w:val="center"/>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ՀՀ քաղաքացու անձնագիր տալու կամ փոխանակելու ծառայություն</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r>
      <w:tr w:rsidR="00FA7F3F" w:rsidRPr="00FA7F3F" w:rsidTr="005125EF">
        <w:trPr>
          <w:trHeight w:val="285"/>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auto" w:fill="auto"/>
            <w:noWrap/>
            <w:vAlign w:val="bottom"/>
            <w:hideMark/>
          </w:tcPr>
          <w:p w:rsidR="00FA7F3F" w:rsidRPr="00FA7F3F" w:rsidRDefault="006114F1" w:rsidP="00FA7F3F">
            <w:pPr>
              <w:rPr>
                <w:rFonts w:ascii="GHEA Mariam" w:hAnsi="GHEA Mariam" w:cs="Arial"/>
                <w:sz w:val="22"/>
                <w:szCs w:val="22"/>
                <w:lang w:eastAsia="en-US"/>
              </w:rPr>
            </w:pPr>
            <w:r>
              <w:rPr>
                <w:rFonts w:ascii="GHEA Mariam" w:hAnsi="GHEA Mariam" w:cs="Arial"/>
                <w:sz w:val="22"/>
                <w:szCs w:val="22"/>
                <w:lang w:eastAsia="en-US"/>
              </w:rPr>
              <w:t>Միջոցառման նկարագրությունը</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r>
      <w:tr w:rsidR="00FA7F3F" w:rsidRPr="00FA7F3F" w:rsidTr="005125EF">
        <w:trPr>
          <w:trHeight w:val="57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auto" w:fill="auto"/>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r>
      <w:tr w:rsidR="00FA7F3F" w:rsidRPr="00FA7F3F" w:rsidTr="005125EF">
        <w:trPr>
          <w:trHeight w:val="315"/>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Միջոցառման տեսակը</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r>
      <w:tr w:rsidR="00FA7F3F" w:rsidRPr="00FA7F3F" w:rsidTr="005125EF">
        <w:trPr>
          <w:trHeight w:val="39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8332" w:type="dxa"/>
            <w:tcBorders>
              <w:top w:val="single" w:sz="4" w:space="0" w:color="auto"/>
              <w:left w:val="nil"/>
              <w:bottom w:val="single" w:sz="4" w:space="0" w:color="auto"/>
              <w:right w:val="single" w:sz="4" w:space="0" w:color="auto"/>
            </w:tcBorders>
            <w:shd w:val="clear" w:color="auto" w:fill="auto"/>
            <w:noWrap/>
            <w:vAlign w:val="bottom"/>
            <w:hideMark/>
          </w:tcPr>
          <w:p w:rsidR="00FA7F3F" w:rsidRPr="00FA7F3F" w:rsidRDefault="00FA7F3F" w:rsidP="00FA7F3F">
            <w:pPr>
              <w:rPr>
                <w:rFonts w:ascii="GHEA Mariam" w:hAnsi="GHEA Mariam" w:cs="Arial"/>
                <w:sz w:val="22"/>
                <w:szCs w:val="22"/>
                <w:lang w:eastAsia="en-US"/>
              </w:rPr>
            </w:pPr>
            <w:r w:rsidRPr="00FA7F3F">
              <w:rPr>
                <w:rFonts w:ascii="GHEA Mariam" w:hAnsi="GHEA Mariam" w:cs="Arial"/>
                <w:sz w:val="22"/>
                <w:szCs w:val="22"/>
                <w:lang w:eastAsia="en-US"/>
              </w:rPr>
              <w:t>Ծառայությունների մատուցում</w:t>
            </w:r>
          </w:p>
        </w:tc>
        <w:tc>
          <w:tcPr>
            <w:tcW w:w="1922"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FA7F3F" w:rsidRPr="00FA7F3F" w:rsidRDefault="00FA7F3F" w:rsidP="00FA7F3F">
            <w:pPr>
              <w:rPr>
                <w:rFonts w:ascii="GHEA Mariam" w:hAnsi="GHEA Mariam" w:cs="Arial"/>
                <w:sz w:val="22"/>
                <w:szCs w:val="22"/>
                <w:lang w:eastAsia="en-US"/>
              </w:rPr>
            </w:pPr>
          </w:p>
        </w:tc>
      </w:tr>
    </w:tbl>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14F1" w:rsidRDefault="006114F1" w:rsidP="006114F1">
      <w:pPr>
        <w:pStyle w:val="mechtex"/>
        <w:jc w:val="left"/>
        <w:rPr>
          <w:rFonts w:ascii="GHEA Mariam" w:hAnsi="GHEA Mariam"/>
          <w:sz w:val="24"/>
          <w:szCs w:val="24"/>
          <w:lang w:val="hy-AM" w:eastAsia="hy-AM"/>
        </w:rPr>
        <w:sectPr w:rsidR="006114F1" w:rsidSect="00011CC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FA7F3F" w:rsidRPr="00756EF2" w:rsidRDefault="00FA7F3F" w:rsidP="00FA6C10">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FA7F3F" w:rsidRPr="00756EF2" w:rsidRDefault="00FA7F3F" w:rsidP="00FA6C10">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A7F3F" w:rsidRDefault="00FA7F3F" w:rsidP="00FA6C10">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A6C10" w:rsidRDefault="00FA6C10" w:rsidP="00FA6C10">
      <w:pPr>
        <w:spacing w:line="360" w:lineRule="auto"/>
        <w:jc w:val="both"/>
        <w:rPr>
          <w:rFonts w:ascii="GHEA Mariam" w:hAnsi="GHEA Mariam"/>
          <w:spacing w:val="-2"/>
          <w:sz w:val="24"/>
          <w:szCs w:val="24"/>
          <w:lang w:val="hy-AM"/>
        </w:rPr>
      </w:pPr>
    </w:p>
    <w:p w:rsidR="00FA6C10" w:rsidRDefault="00FA6C10" w:rsidP="00FA6C10">
      <w:pPr>
        <w:spacing w:line="360" w:lineRule="auto"/>
        <w:jc w:val="both"/>
        <w:rPr>
          <w:rFonts w:ascii="GHEA Mariam" w:hAnsi="GHEA Mariam"/>
          <w:sz w:val="24"/>
          <w:szCs w:val="24"/>
          <w:lang w:val="hy-AM"/>
        </w:rPr>
      </w:pPr>
    </w:p>
    <w:tbl>
      <w:tblPr>
        <w:tblW w:w="14420" w:type="dxa"/>
        <w:tblLayout w:type="fixed"/>
        <w:tblLook w:val="04A0" w:firstRow="1" w:lastRow="0" w:firstColumn="1" w:lastColumn="0" w:noHBand="0" w:noVBand="1"/>
      </w:tblPr>
      <w:tblGrid>
        <w:gridCol w:w="567"/>
        <w:gridCol w:w="567"/>
        <w:gridCol w:w="567"/>
        <w:gridCol w:w="709"/>
        <w:gridCol w:w="992"/>
        <w:gridCol w:w="6812"/>
        <w:gridCol w:w="1906"/>
        <w:gridCol w:w="2300"/>
      </w:tblGrid>
      <w:tr w:rsidR="00FA6C10" w:rsidRPr="00DF32AB" w:rsidTr="00FA6C10">
        <w:trPr>
          <w:trHeight w:val="960"/>
        </w:trPr>
        <w:tc>
          <w:tcPr>
            <w:tcW w:w="14420" w:type="dxa"/>
            <w:gridSpan w:val="8"/>
            <w:tcBorders>
              <w:top w:val="nil"/>
              <w:left w:val="nil"/>
              <w:bottom w:val="nil"/>
              <w:right w:val="nil"/>
            </w:tcBorders>
            <w:shd w:val="clear" w:color="auto" w:fill="auto"/>
            <w:vAlign w:val="center"/>
            <w:hideMark/>
          </w:tcPr>
          <w:p w:rsidR="00FA6C10" w:rsidRPr="00FA6C10" w:rsidRDefault="00FA6C10" w:rsidP="006114F1">
            <w:pPr>
              <w:jc w:val="center"/>
              <w:rPr>
                <w:rFonts w:ascii="GHEA Mariam" w:hAnsi="GHEA Mariam" w:cs="Arial"/>
                <w:bCs/>
                <w:color w:val="000000"/>
                <w:sz w:val="22"/>
                <w:szCs w:val="22"/>
                <w:lang w:val="hy-AM" w:eastAsia="en-US"/>
              </w:rPr>
            </w:pPr>
            <w:r w:rsidRPr="00FA6C10">
              <w:rPr>
                <w:rFonts w:ascii="GHEA Mariam" w:hAnsi="GHEA Mariam" w:cs="Arial"/>
                <w:bCs/>
                <w:color w:val="000000"/>
                <w:sz w:val="22"/>
                <w:szCs w:val="22"/>
                <w:lang w:val="hy-AM" w:eastAsia="en-US"/>
              </w:rPr>
              <w:t xml:space="preserve">ՀԱՅԱՍՏԱՆԻ ՀԱՆՐԱՊԵՏՈՒԹՅԱՆ ԿԱՌԱՎԱՐՈՒԹՅԱՆ 2021 ԹՎԱԿԱՆԻ ԴԵԿՏԵՄԲԵՐԻ 23-Ի N 2121-Ն ՈՐՈՇՄԱՆ </w:t>
            </w:r>
            <w:r w:rsidR="006114F1">
              <w:rPr>
                <w:rFonts w:ascii="GHEA Mariam" w:hAnsi="GHEA Mariam" w:cs="Arial"/>
                <w:bCs/>
                <w:color w:val="000000"/>
                <w:sz w:val="22"/>
                <w:szCs w:val="22"/>
                <w:lang w:val="hy-AM" w:eastAsia="en-US"/>
              </w:rPr>
              <w:br/>
            </w:r>
            <w:r w:rsidRPr="00FA6C10">
              <w:rPr>
                <w:rFonts w:ascii="GHEA Mariam" w:hAnsi="GHEA Mariam" w:cs="Arial"/>
                <w:bCs/>
                <w:color w:val="000000"/>
                <w:sz w:val="22"/>
                <w:szCs w:val="22"/>
                <w:lang w:val="hy-AM" w:eastAsia="en-US"/>
              </w:rPr>
              <w:t xml:space="preserve">NN 3 </w:t>
            </w:r>
            <w:r w:rsidR="006114F1">
              <w:rPr>
                <w:rFonts w:ascii="GHEA Mariam" w:hAnsi="GHEA Mariam" w:cs="Arial"/>
                <w:bCs/>
                <w:color w:val="000000"/>
                <w:sz w:val="22"/>
                <w:szCs w:val="22"/>
                <w:lang w:val="hy-AM" w:eastAsia="en-US"/>
              </w:rPr>
              <w:t>ԵՎ</w:t>
            </w:r>
            <w:r w:rsidRPr="00FA6C10">
              <w:rPr>
                <w:rFonts w:ascii="GHEA Mariam" w:hAnsi="GHEA Mariam" w:cs="Arial"/>
                <w:bCs/>
                <w:color w:val="000000"/>
                <w:sz w:val="22"/>
                <w:szCs w:val="22"/>
                <w:lang w:val="hy-AM" w:eastAsia="en-US"/>
              </w:rPr>
              <w:t xml:space="preserve"> 4 ՀԱՎԵԼՎԱԾՆԵՐՈՒՄ  ԿԱՏԱՐՎՈՂ ՓՈՓՈԽՈՒԹՅՈՒՆՆԵՐԸ </w:t>
            </w:r>
          </w:p>
        </w:tc>
      </w:tr>
      <w:tr w:rsidR="00FA6C10" w:rsidRPr="006114F1" w:rsidTr="005125EF">
        <w:trPr>
          <w:trHeight w:val="285"/>
        </w:trPr>
        <w:tc>
          <w:tcPr>
            <w:tcW w:w="567"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992"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6812"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1906"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sz w:val="22"/>
                <w:szCs w:val="22"/>
                <w:lang w:val="hy-AM" w:eastAsia="en-US"/>
              </w:rPr>
            </w:pPr>
            <w:r w:rsidRPr="00FA6C10">
              <w:rPr>
                <w:rFonts w:ascii="Calibri" w:hAnsi="Calibri" w:cs="Calibri"/>
                <w:sz w:val="22"/>
                <w:szCs w:val="22"/>
                <w:lang w:val="hy-AM" w:eastAsia="en-US"/>
              </w:rPr>
              <w:t> </w:t>
            </w:r>
          </w:p>
        </w:tc>
        <w:tc>
          <w:tcPr>
            <w:tcW w:w="2300" w:type="dxa"/>
            <w:tcBorders>
              <w:top w:val="nil"/>
              <w:left w:val="nil"/>
              <w:bottom w:val="nil"/>
              <w:right w:val="nil"/>
            </w:tcBorders>
            <w:shd w:val="clear" w:color="auto" w:fill="auto"/>
            <w:vAlign w:val="bottom"/>
            <w:hideMark/>
          </w:tcPr>
          <w:p w:rsidR="00FA6C10" w:rsidRPr="006114F1" w:rsidRDefault="00FA6C10" w:rsidP="00FA6C10">
            <w:pPr>
              <w:jc w:val="right"/>
              <w:rPr>
                <w:rFonts w:ascii="GHEA Mariam" w:hAnsi="GHEA Mariam" w:cs="Arial"/>
                <w:sz w:val="22"/>
                <w:szCs w:val="22"/>
                <w:lang w:val="hy-AM" w:eastAsia="en-US"/>
              </w:rPr>
            </w:pPr>
            <w:r w:rsidRPr="006114F1">
              <w:rPr>
                <w:rFonts w:ascii="GHEA Mariam" w:hAnsi="GHEA Mariam" w:cs="Arial"/>
                <w:sz w:val="22"/>
                <w:szCs w:val="22"/>
                <w:lang w:val="hy-AM" w:eastAsia="en-US"/>
              </w:rPr>
              <w:t>(</w:t>
            </w:r>
            <w:r w:rsidR="005125EF"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005125EF" w:rsidRPr="005125EF">
              <w:rPr>
                <w:rFonts w:ascii="GHEA Mariam" w:hAnsi="GHEA Mariam" w:cs="Arial"/>
                <w:sz w:val="22"/>
                <w:szCs w:val="22"/>
                <w:lang w:val="hy-AM" w:eastAsia="en-US"/>
              </w:rPr>
              <w:t xml:space="preserve"> դրամ</w:t>
            </w:r>
            <w:r w:rsidRPr="006114F1">
              <w:rPr>
                <w:rFonts w:ascii="GHEA Mariam" w:hAnsi="GHEA Mariam" w:cs="Arial"/>
                <w:sz w:val="22"/>
                <w:szCs w:val="22"/>
                <w:lang w:val="hy-AM" w:eastAsia="en-US"/>
              </w:rPr>
              <w:t>)</w:t>
            </w:r>
          </w:p>
        </w:tc>
      </w:tr>
      <w:tr w:rsidR="00FA6C10" w:rsidRPr="00DF32AB" w:rsidTr="005125EF">
        <w:trPr>
          <w:trHeight w:val="64"/>
        </w:trPr>
        <w:tc>
          <w:tcPr>
            <w:tcW w:w="1701"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A6C10" w:rsidRPr="006114F1" w:rsidRDefault="00FA6C10" w:rsidP="00FA6C10">
            <w:pPr>
              <w:jc w:val="center"/>
              <w:rPr>
                <w:rFonts w:ascii="GHEA Mariam" w:hAnsi="GHEA Mariam" w:cs="Arial"/>
                <w:sz w:val="22"/>
                <w:szCs w:val="22"/>
                <w:lang w:val="hy-AM" w:eastAsia="en-US"/>
              </w:rPr>
            </w:pPr>
            <w:r w:rsidRPr="006114F1">
              <w:rPr>
                <w:rFonts w:ascii="GHEA Mariam" w:hAnsi="GHEA Mariam" w:cs="Arial"/>
                <w:sz w:val="22"/>
                <w:szCs w:val="22"/>
                <w:lang w:val="hy-AM" w:eastAsia="en-US"/>
              </w:rPr>
              <w:t>Գործառական դասիչը</w:t>
            </w:r>
          </w:p>
        </w:tc>
        <w:tc>
          <w:tcPr>
            <w:tcW w:w="1701"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A6C10" w:rsidRPr="006114F1" w:rsidRDefault="00FA6C10" w:rsidP="00FA6C10">
            <w:pPr>
              <w:jc w:val="center"/>
              <w:rPr>
                <w:rFonts w:ascii="GHEA Mariam" w:hAnsi="GHEA Mariam" w:cs="Arial"/>
                <w:sz w:val="22"/>
                <w:szCs w:val="22"/>
                <w:lang w:val="hy-AM" w:eastAsia="en-US"/>
              </w:rPr>
            </w:pPr>
            <w:r w:rsidRPr="006114F1">
              <w:rPr>
                <w:rFonts w:ascii="GHEA Mariam" w:hAnsi="GHEA Mariam" w:cs="Arial"/>
                <w:sz w:val="22"/>
                <w:szCs w:val="22"/>
                <w:lang w:val="hy-AM" w:eastAsia="en-US"/>
              </w:rPr>
              <w:t>Ծրագրային դասիչը</w:t>
            </w:r>
          </w:p>
        </w:tc>
        <w:tc>
          <w:tcPr>
            <w:tcW w:w="681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A6C10" w:rsidRPr="00DF32AB" w:rsidRDefault="00FA6C10" w:rsidP="00FA6C10">
            <w:pPr>
              <w:jc w:val="center"/>
              <w:rPr>
                <w:rFonts w:ascii="GHEA Mariam" w:hAnsi="GHEA Mariam" w:cs="Arial"/>
                <w:sz w:val="22"/>
                <w:szCs w:val="22"/>
                <w:lang w:val="hy-AM" w:eastAsia="en-US"/>
              </w:rPr>
            </w:pPr>
            <w:r w:rsidRPr="006114F1">
              <w:rPr>
                <w:rFonts w:ascii="GHEA Mariam" w:hAnsi="GHEA Mariam" w:cs="Arial"/>
                <w:sz w:val="22"/>
                <w:szCs w:val="22"/>
                <w:lang w:val="hy-AM" w:eastAsia="en-US"/>
              </w:rPr>
              <w:t>Բյուջետային ծախսերի գործառական դասակարգման բաժինների, խմբերի և դ</w:t>
            </w:r>
            <w:r w:rsidRPr="00DF32AB">
              <w:rPr>
                <w:rFonts w:ascii="GHEA Mariam" w:hAnsi="GHEA Mariam" w:cs="Arial"/>
                <w:sz w:val="22"/>
                <w:szCs w:val="22"/>
                <w:lang w:val="hy-AM" w:eastAsia="en-US"/>
              </w:rPr>
              <w:t>ասերի, բյուջետային ծրագրերի միջոցառումների,  բյուջետային հատկացումների գլխավոր կարգադրիչների անվանումները</w:t>
            </w:r>
          </w:p>
        </w:tc>
        <w:tc>
          <w:tcPr>
            <w:tcW w:w="4206" w:type="dxa"/>
            <w:gridSpan w:val="2"/>
            <w:tcBorders>
              <w:top w:val="single" w:sz="4" w:space="0" w:color="auto"/>
              <w:left w:val="nil"/>
              <w:bottom w:val="single" w:sz="4" w:space="0" w:color="auto"/>
              <w:right w:val="single" w:sz="4" w:space="0" w:color="000000"/>
            </w:tcBorders>
            <w:shd w:val="clear" w:color="000000" w:fill="FFFFFF"/>
            <w:vAlign w:val="center"/>
            <w:hideMark/>
          </w:tcPr>
          <w:p w:rsidR="00FA6C10" w:rsidRPr="00DF32AB" w:rsidRDefault="00FA6C10" w:rsidP="00FA6C10">
            <w:pPr>
              <w:jc w:val="center"/>
              <w:rPr>
                <w:rFonts w:ascii="GHEA Mariam" w:hAnsi="GHEA Mariam" w:cs="Arial"/>
                <w:sz w:val="22"/>
                <w:szCs w:val="22"/>
                <w:lang w:val="hy-AM" w:eastAsia="en-US"/>
              </w:rPr>
            </w:pPr>
            <w:r w:rsidRPr="00DF32AB">
              <w:rPr>
                <w:rFonts w:ascii="GHEA Mariam" w:hAnsi="GHEA Mariam" w:cs="Arial"/>
                <w:sz w:val="22"/>
                <w:szCs w:val="22"/>
                <w:lang w:val="hy-AM" w:eastAsia="en-US"/>
              </w:rPr>
              <w:t>Ցուցանիշների փոփոխությունը (ավելացումները նշված են դրական նշանով)</w:t>
            </w:r>
          </w:p>
        </w:tc>
      </w:tr>
      <w:tr w:rsidR="00FA6C10" w:rsidRPr="00FA6C10" w:rsidTr="005125EF">
        <w:trPr>
          <w:trHeight w:val="420"/>
        </w:trPr>
        <w:tc>
          <w:tcPr>
            <w:tcW w:w="1701" w:type="dxa"/>
            <w:gridSpan w:val="3"/>
            <w:vMerge/>
            <w:tcBorders>
              <w:top w:val="single" w:sz="4" w:space="0" w:color="auto"/>
              <w:left w:val="single" w:sz="4" w:space="0" w:color="auto"/>
              <w:bottom w:val="single" w:sz="4" w:space="0" w:color="000000"/>
              <w:right w:val="single" w:sz="4" w:space="0" w:color="000000"/>
            </w:tcBorders>
            <w:vAlign w:val="center"/>
            <w:hideMark/>
          </w:tcPr>
          <w:p w:rsidR="00FA6C10" w:rsidRPr="00DF32AB" w:rsidRDefault="00FA6C10" w:rsidP="00FA6C10">
            <w:pPr>
              <w:rPr>
                <w:rFonts w:ascii="GHEA Mariam" w:hAnsi="GHEA Mariam" w:cs="Arial"/>
                <w:sz w:val="22"/>
                <w:szCs w:val="22"/>
                <w:lang w:val="hy-AM" w:eastAsia="en-US"/>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FA6C10" w:rsidRPr="00DF32AB" w:rsidRDefault="00FA6C10" w:rsidP="00FA6C10">
            <w:pPr>
              <w:rPr>
                <w:rFonts w:ascii="GHEA Mariam" w:hAnsi="GHEA Mariam" w:cs="Arial"/>
                <w:sz w:val="22"/>
                <w:szCs w:val="22"/>
                <w:lang w:val="hy-AM" w:eastAsia="en-US"/>
              </w:rPr>
            </w:pPr>
          </w:p>
        </w:tc>
        <w:tc>
          <w:tcPr>
            <w:tcW w:w="6812" w:type="dxa"/>
            <w:vMerge/>
            <w:tcBorders>
              <w:top w:val="single" w:sz="4" w:space="0" w:color="auto"/>
              <w:left w:val="single" w:sz="4" w:space="0" w:color="auto"/>
              <w:bottom w:val="single" w:sz="4" w:space="0" w:color="000000"/>
              <w:right w:val="single" w:sz="4" w:space="0" w:color="auto"/>
            </w:tcBorders>
            <w:vAlign w:val="center"/>
            <w:hideMark/>
          </w:tcPr>
          <w:p w:rsidR="00FA6C10" w:rsidRPr="00DF32AB" w:rsidRDefault="00FA6C10" w:rsidP="00FA6C10">
            <w:pPr>
              <w:rPr>
                <w:rFonts w:ascii="GHEA Mariam" w:hAnsi="GHEA Mariam" w:cs="Arial"/>
                <w:sz w:val="22"/>
                <w:szCs w:val="22"/>
                <w:lang w:val="hy-AM" w:eastAsia="en-US"/>
              </w:rPr>
            </w:pPr>
          </w:p>
        </w:tc>
        <w:tc>
          <w:tcPr>
            <w:tcW w:w="1906" w:type="dxa"/>
            <w:vMerge w:val="restart"/>
            <w:tcBorders>
              <w:top w:val="nil"/>
              <w:left w:val="single" w:sz="4" w:space="0" w:color="auto"/>
              <w:bottom w:val="single" w:sz="4" w:space="0" w:color="000000"/>
              <w:right w:val="single" w:sz="4" w:space="0" w:color="auto"/>
            </w:tcBorders>
            <w:shd w:val="clear" w:color="auto" w:fill="auto"/>
            <w:vAlign w:val="center"/>
            <w:hideMark/>
          </w:tcPr>
          <w:p w:rsidR="00FA6C10" w:rsidRPr="00FA6C10" w:rsidRDefault="005125EF" w:rsidP="00FA6C10">
            <w:pPr>
              <w:jc w:val="center"/>
              <w:rPr>
                <w:rFonts w:ascii="GHEA Mariam" w:hAnsi="GHEA Mariam" w:cs="Arial"/>
                <w:sz w:val="22"/>
                <w:szCs w:val="22"/>
                <w:lang w:eastAsia="en-US"/>
              </w:rPr>
            </w:pPr>
            <w:r>
              <w:rPr>
                <w:rFonts w:ascii="GHEA Mariam" w:hAnsi="GHEA Mariam" w:cs="Arial"/>
                <w:sz w:val="22"/>
                <w:szCs w:val="22"/>
                <w:lang w:val="hy-AM" w:eastAsia="en-US"/>
              </w:rPr>
              <w:t>ի</w:t>
            </w:r>
            <w:r w:rsidRPr="00FA7F3F">
              <w:rPr>
                <w:rFonts w:ascii="GHEA Mariam" w:hAnsi="GHEA Mariam" w:cs="Arial"/>
                <w:sz w:val="22"/>
                <w:szCs w:val="22"/>
                <w:lang w:eastAsia="en-US"/>
              </w:rPr>
              <w:t>նն ամիս</w:t>
            </w:r>
          </w:p>
        </w:tc>
        <w:tc>
          <w:tcPr>
            <w:tcW w:w="23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FA6C10" w:rsidRPr="00FA6C10" w:rsidRDefault="005125EF" w:rsidP="00FA6C10">
            <w:pPr>
              <w:jc w:val="center"/>
              <w:rPr>
                <w:rFonts w:ascii="GHEA Mariam" w:hAnsi="GHEA Mariam" w:cs="Arial"/>
                <w:sz w:val="22"/>
                <w:szCs w:val="22"/>
                <w:lang w:eastAsia="en-US"/>
              </w:rPr>
            </w:pPr>
            <w:r>
              <w:rPr>
                <w:rFonts w:ascii="GHEA Mariam" w:hAnsi="GHEA Mariam" w:cs="Arial"/>
                <w:sz w:val="22"/>
                <w:szCs w:val="22"/>
                <w:lang w:val="hy-AM" w:eastAsia="en-US"/>
              </w:rPr>
              <w:t>տ</w:t>
            </w:r>
            <w:r w:rsidRPr="00FA7F3F">
              <w:rPr>
                <w:rFonts w:ascii="GHEA Mariam" w:hAnsi="GHEA Mariam" w:cs="Arial"/>
                <w:sz w:val="22"/>
                <w:szCs w:val="22"/>
                <w:lang w:eastAsia="en-US"/>
              </w:rPr>
              <w:t>արի</w:t>
            </w:r>
          </w:p>
        </w:tc>
      </w:tr>
      <w:tr w:rsidR="005125EF" w:rsidRPr="00FA6C10" w:rsidTr="005125EF">
        <w:trPr>
          <w:cantSplit/>
          <w:trHeight w:val="1744"/>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125E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բ</w:t>
            </w:r>
            <w:r w:rsidRPr="00FA6C10">
              <w:rPr>
                <w:rFonts w:ascii="GHEA Mariam" w:hAnsi="GHEA Mariam" w:cs="Arial"/>
                <w:sz w:val="22"/>
                <w:szCs w:val="22"/>
                <w:lang w:eastAsia="en-US"/>
              </w:rPr>
              <w:t>աժին</w:t>
            </w:r>
            <w:r>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5125E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խ</w:t>
            </w:r>
            <w:r w:rsidRPr="00FA6C10">
              <w:rPr>
                <w:rFonts w:ascii="GHEA Mariam" w:hAnsi="GHEA Mariam" w:cs="Arial"/>
                <w:sz w:val="22"/>
                <w:szCs w:val="22"/>
                <w:lang w:eastAsia="en-US"/>
              </w:rPr>
              <w:t>ումբ</w:t>
            </w:r>
            <w:r>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5125E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դ</w:t>
            </w:r>
            <w:r w:rsidRPr="00FA6C10">
              <w:rPr>
                <w:rFonts w:ascii="GHEA Mariam" w:hAnsi="GHEA Mariam" w:cs="Arial"/>
                <w:sz w:val="22"/>
                <w:szCs w:val="22"/>
                <w:lang w:eastAsia="en-US"/>
              </w:rPr>
              <w:t>աս</w:t>
            </w:r>
            <w:r>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5125E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FA7F3F">
              <w:rPr>
                <w:rFonts w:ascii="GHEA Mariam" w:hAnsi="GHEA Mariam" w:cs="Arial"/>
                <w:sz w:val="22"/>
                <w:szCs w:val="22"/>
                <w:lang w:eastAsia="en-US"/>
              </w:rPr>
              <w:t>րագիր</w:t>
            </w:r>
            <w:r>
              <w:rPr>
                <w:rFonts w:ascii="GHEA Mariam" w:hAnsi="GHEA Mariam" w:cs="Arial"/>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125EF" w:rsidRPr="005125EF" w:rsidRDefault="005125EF" w:rsidP="005125E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Pr="00FA7F3F">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6812" w:type="dxa"/>
            <w:vMerge/>
            <w:tcBorders>
              <w:top w:val="single" w:sz="4" w:space="0" w:color="auto"/>
              <w:left w:val="single" w:sz="4" w:space="0" w:color="auto"/>
              <w:bottom w:val="single" w:sz="4" w:space="0" w:color="auto"/>
              <w:right w:val="single" w:sz="4" w:space="0" w:color="auto"/>
            </w:tcBorders>
            <w:vAlign w:val="center"/>
            <w:hideMark/>
          </w:tcPr>
          <w:p w:rsidR="005125EF" w:rsidRPr="00FA6C10" w:rsidRDefault="005125EF" w:rsidP="005125EF">
            <w:pPr>
              <w:rPr>
                <w:rFonts w:ascii="GHEA Mariam" w:hAnsi="GHEA Mariam" w:cs="Arial"/>
                <w:sz w:val="22"/>
                <w:szCs w:val="22"/>
                <w:lang w:eastAsia="en-US"/>
              </w:rPr>
            </w:pPr>
          </w:p>
        </w:tc>
        <w:tc>
          <w:tcPr>
            <w:tcW w:w="1906" w:type="dxa"/>
            <w:vMerge/>
            <w:tcBorders>
              <w:top w:val="nil"/>
              <w:left w:val="single" w:sz="4" w:space="0" w:color="auto"/>
              <w:bottom w:val="single" w:sz="4" w:space="0" w:color="auto"/>
              <w:right w:val="single" w:sz="4" w:space="0" w:color="auto"/>
            </w:tcBorders>
            <w:vAlign w:val="center"/>
            <w:hideMark/>
          </w:tcPr>
          <w:p w:rsidR="005125EF" w:rsidRPr="00FA6C10" w:rsidRDefault="005125EF" w:rsidP="005125EF">
            <w:pPr>
              <w:jc w:val="center"/>
              <w:rPr>
                <w:rFonts w:ascii="GHEA Mariam" w:hAnsi="GHEA Mariam" w:cs="Arial"/>
                <w:sz w:val="22"/>
                <w:szCs w:val="22"/>
                <w:lang w:eastAsia="en-US"/>
              </w:rPr>
            </w:pPr>
          </w:p>
        </w:tc>
        <w:tc>
          <w:tcPr>
            <w:tcW w:w="2300" w:type="dxa"/>
            <w:vMerge/>
            <w:tcBorders>
              <w:top w:val="nil"/>
              <w:left w:val="single" w:sz="4" w:space="0" w:color="auto"/>
              <w:bottom w:val="single" w:sz="4" w:space="0" w:color="auto"/>
              <w:right w:val="single" w:sz="4" w:space="0" w:color="auto"/>
            </w:tcBorders>
            <w:vAlign w:val="center"/>
            <w:hideMark/>
          </w:tcPr>
          <w:p w:rsidR="005125EF" w:rsidRPr="00FA6C10" w:rsidRDefault="005125EF" w:rsidP="005125EF">
            <w:pPr>
              <w:jc w:val="center"/>
              <w:rPr>
                <w:rFonts w:ascii="GHEA Mariam" w:hAnsi="GHEA Mariam" w:cs="Arial"/>
                <w:sz w:val="22"/>
                <w:szCs w:val="22"/>
                <w:lang w:eastAsia="en-US"/>
              </w:rPr>
            </w:pPr>
          </w:p>
        </w:tc>
      </w:tr>
      <w:tr w:rsidR="00FA6C10" w:rsidRPr="00FA6C10" w:rsidTr="005125EF">
        <w:trPr>
          <w:trHeight w:val="6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sz w:val="22"/>
                <w:szCs w:val="22"/>
                <w:lang w:eastAsia="en-US"/>
              </w:rPr>
              <w:t xml:space="preserve"> ԸՆԴԱՄԵՆԸ</w:t>
            </w:r>
            <w:r>
              <w:rPr>
                <w:rFonts w:ascii="GHEA Mariam" w:hAnsi="GHEA Mariam" w:cs="Arial"/>
                <w:bCs/>
                <w:sz w:val="22"/>
                <w:szCs w:val="22"/>
                <w:lang w:val="hy-AM" w:eastAsia="en-US"/>
              </w:rPr>
              <w:t>՝</w:t>
            </w:r>
            <w:r w:rsidRPr="00FA6C10">
              <w:rPr>
                <w:rFonts w:ascii="GHEA Mariam" w:hAnsi="GHEA Mariam" w:cs="Arial"/>
                <w:bCs/>
                <w:sz w:val="22"/>
                <w:szCs w:val="22"/>
                <w:lang w:eastAsia="en-US"/>
              </w:rPr>
              <w:t xml:space="preserve"> ԾԱԽՍԵՐ</w:t>
            </w:r>
          </w:p>
        </w:tc>
        <w:tc>
          <w:tcPr>
            <w:tcW w:w="1906" w:type="dxa"/>
            <w:tcBorders>
              <w:top w:val="single" w:sz="4" w:space="0" w:color="auto"/>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r>
      <w:tr w:rsidR="00FA6C10" w:rsidRPr="00FA6C10" w:rsidTr="005125EF">
        <w:trPr>
          <w:trHeight w:val="64"/>
        </w:trPr>
        <w:tc>
          <w:tcPr>
            <w:tcW w:w="567" w:type="dxa"/>
            <w:tcBorders>
              <w:top w:val="single" w:sz="4" w:space="0" w:color="auto"/>
              <w:left w:val="single" w:sz="4" w:space="0" w:color="auto"/>
              <w:bottom w:val="single" w:sz="4" w:space="0" w:color="auto"/>
              <w:right w:val="single" w:sz="4" w:space="0" w:color="auto"/>
            </w:tcBorders>
            <w:shd w:val="clear" w:color="000000" w:fill="FFFFFF"/>
          </w:tcPr>
          <w:p w:rsidR="00FA6C10" w:rsidRPr="00FA6C10" w:rsidRDefault="00FA6C10" w:rsidP="00FA6C10">
            <w:pPr>
              <w:jc w:val="center"/>
              <w:rPr>
                <w:rFonts w:ascii="Calibri" w:hAnsi="Calibri"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tcPr>
          <w:p w:rsidR="00FA6C10" w:rsidRPr="00FA6C10" w:rsidRDefault="00FA6C10" w:rsidP="00FA6C10">
            <w:pPr>
              <w:jc w:val="center"/>
              <w:rPr>
                <w:rFonts w:ascii="Calibri" w:hAnsi="Calibri"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tcPr>
          <w:p w:rsidR="00FA6C10" w:rsidRPr="00FA6C10" w:rsidRDefault="00FA6C10" w:rsidP="00FA6C10">
            <w:pPr>
              <w:jc w:val="center"/>
              <w:rPr>
                <w:rFonts w:ascii="Calibri" w:hAnsi="Calibri"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tcPr>
          <w:p w:rsidR="00FA6C10" w:rsidRPr="00FA6C10" w:rsidRDefault="00FA6C10" w:rsidP="00FA6C10">
            <w:pPr>
              <w:jc w:val="center"/>
              <w:rPr>
                <w:rFonts w:ascii="Calibri" w:hAnsi="Calibri"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tcPr>
          <w:p w:rsidR="00FA6C10" w:rsidRPr="00FA6C10" w:rsidRDefault="00FA6C10" w:rsidP="00FA6C10">
            <w:pPr>
              <w:jc w:val="center"/>
              <w:rPr>
                <w:rFonts w:ascii="Calibri" w:hAnsi="Calibri" w:cs="Calibri"/>
                <w:sz w:val="22"/>
                <w:szCs w:val="22"/>
                <w:lang w:eastAsia="en-US"/>
              </w:rPr>
            </w:pPr>
          </w:p>
        </w:tc>
        <w:tc>
          <w:tcPr>
            <w:tcW w:w="6812" w:type="dxa"/>
            <w:tcBorders>
              <w:top w:val="single" w:sz="4" w:space="0" w:color="auto"/>
              <w:left w:val="nil"/>
              <w:bottom w:val="single" w:sz="4" w:space="0" w:color="auto"/>
              <w:right w:val="single" w:sz="4" w:space="0" w:color="auto"/>
            </w:tcBorders>
            <w:shd w:val="clear" w:color="auto" w:fill="auto"/>
            <w:vAlign w:val="center"/>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sz w:val="22"/>
                <w:szCs w:val="22"/>
                <w:lang w:eastAsia="en-US"/>
              </w:rPr>
              <w:t>այդ թվում՝</w:t>
            </w:r>
          </w:p>
        </w:tc>
        <w:tc>
          <w:tcPr>
            <w:tcW w:w="1906" w:type="dxa"/>
            <w:tcBorders>
              <w:top w:val="single" w:sz="4" w:space="0" w:color="auto"/>
              <w:left w:val="nil"/>
              <w:bottom w:val="single" w:sz="4" w:space="0" w:color="auto"/>
              <w:right w:val="single" w:sz="4" w:space="0" w:color="auto"/>
            </w:tcBorders>
            <w:shd w:val="clear" w:color="auto" w:fill="auto"/>
            <w:vAlign w:val="center"/>
          </w:tcPr>
          <w:p w:rsidR="00FA6C10" w:rsidRPr="00FA6C10" w:rsidRDefault="00FA6C10" w:rsidP="00FA6C10">
            <w:pPr>
              <w:jc w:val="center"/>
              <w:rPr>
                <w:rFonts w:ascii="GHEA Mariam" w:hAnsi="GHEA Mariam" w:cs="Arial"/>
                <w:bCs/>
                <w:sz w:val="22"/>
                <w:szCs w:val="22"/>
                <w:lang w:eastAsia="en-US"/>
              </w:rPr>
            </w:pPr>
          </w:p>
        </w:tc>
        <w:tc>
          <w:tcPr>
            <w:tcW w:w="2300" w:type="dxa"/>
            <w:tcBorders>
              <w:top w:val="single" w:sz="4" w:space="0" w:color="auto"/>
              <w:left w:val="nil"/>
              <w:bottom w:val="single" w:sz="4" w:space="0" w:color="auto"/>
              <w:right w:val="single" w:sz="4" w:space="0" w:color="auto"/>
            </w:tcBorders>
            <w:shd w:val="clear" w:color="000000" w:fill="FFFFFF"/>
            <w:vAlign w:val="center"/>
          </w:tcPr>
          <w:p w:rsidR="00FA6C10" w:rsidRPr="00FA6C10" w:rsidRDefault="00FA6C10" w:rsidP="00FA6C10">
            <w:pPr>
              <w:jc w:val="center"/>
              <w:rPr>
                <w:rFonts w:ascii="GHEA Mariam" w:hAnsi="GHEA Mariam" w:cs="Arial"/>
                <w:bCs/>
                <w:sz w:val="22"/>
                <w:szCs w:val="22"/>
                <w:lang w:eastAsia="en-US"/>
              </w:rPr>
            </w:pPr>
          </w:p>
        </w:tc>
      </w:tr>
      <w:tr w:rsidR="00FA6C10" w:rsidRPr="00FA6C10" w:rsidTr="005125EF">
        <w:trPr>
          <w:trHeight w:val="11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color w:val="FFFFFF"/>
                <w:sz w:val="22"/>
                <w:szCs w:val="22"/>
                <w:lang w:eastAsia="en-US"/>
              </w:rPr>
              <w:t>.</w:t>
            </w:r>
            <w:r w:rsidRPr="00FA6C10">
              <w:rPr>
                <w:rFonts w:ascii="GHEA Mariam" w:hAnsi="GHEA Mariam" w:cs="Arial"/>
                <w:bCs/>
                <w:sz w:val="22"/>
                <w:szCs w:val="22"/>
                <w:lang w:eastAsia="en-US"/>
              </w:rPr>
              <w:t>01</w:t>
            </w:r>
            <w:r w:rsidRPr="00FA6C10">
              <w:rPr>
                <w:rFonts w:ascii="GHEA Mariam" w:hAnsi="GHEA Mariam" w:cs="Arial"/>
                <w:bCs/>
                <w:color w:val="FFFFFF"/>
                <w:sz w:val="22"/>
                <w:szCs w:val="22"/>
                <w:lang w:eastAsia="en-US"/>
              </w:rPr>
              <w:t>.</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spacing w:val="-8"/>
                <w:sz w:val="22"/>
                <w:szCs w:val="22"/>
                <w:lang w:eastAsia="en-US"/>
              </w:rPr>
            </w:pPr>
            <w:r w:rsidRPr="00FA6C10">
              <w:rPr>
                <w:rFonts w:ascii="GHEA Mariam" w:hAnsi="GHEA Mariam" w:cs="Arial"/>
                <w:bCs/>
                <w:spacing w:val="-8"/>
                <w:sz w:val="22"/>
                <w:szCs w:val="22"/>
                <w:lang w:eastAsia="en-US"/>
              </w:rPr>
              <w:t>ԸՆՀԴԱՆՈՒՐ ԲՆՈՒՅԹԻ ՀԱՆՐԱՅԻՆ ԾԱՌԱՅՈՒԹՅՈՒՆՆԵՐ</w:t>
            </w:r>
          </w:p>
        </w:tc>
        <w:tc>
          <w:tcPr>
            <w:tcW w:w="1906"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r>
      <w:tr w:rsidR="00FA6C10" w:rsidRPr="00FA6C10" w:rsidTr="005125EF">
        <w:trPr>
          <w:trHeight w:val="27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այդ թվում`</w:t>
            </w:r>
          </w:p>
        </w:tc>
        <w:tc>
          <w:tcPr>
            <w:tcW w:w="1906"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sz w:val="22"/>
                <w:szCs w:val="22"/>
                <w:lang w:eastAsia="en-US"/>
              </w:rPr>
            </w:pP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sz w:val="22"/>
                <w:szCs w:val="22"/>
                <w:lang w:eastAsia="en-US"/>
              </w:rPr>
            </w:pPr>
          </w:p>
        </w:tc>
      </w:tr>
      <w:tr w:rsidR="00FA6C10" w:rsidRPr="00FA6C10" w:rsidTr="005125EF">
        <w:trPr>
          <w:trHeight w:val="103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color w:val="FFFFFF"/>
                <w:sz w:val="22"/>
                <w:szCs w:val="22"/>
                <w:lang w:eastAsia="en-US"/>
              </w:rPr>
              <w:t>.</w:t>
            </w:r>
            <w:r w:rsidRPr="00FA6C10">
              <w:rPr>
                <w:rFonts w:ascii="GHEA Mariam" w:hAnsi="GHEA Mariam" w:cs="Arial"/>
                <w:bCs/>
                <w:sz w:val="22"/>
                <w:szCs w:val="22"/>
                <w:lang w:eastAsia="en-US"/>
              </w:rPr>
              <w:t>01</w:t>
            </w:r>
            <w:r w:rsidRPr="00FA6C10">
              <w:rPr>
                <w:rFonts w:ascii="GHEA Mariam" w:hAnsi="GHEA Mariam" w:cs="Arial"/>
                <w:bCs/>
                <w:color w:val="FFFFFF"/>
                <w:sz w:val="22"/>
                <w:szCs w:val="22"/>
                <w:lang w:eastAsia="en-US"/>
              </w:rPr>
              <w:t>.</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sz w:val="22"/>
                <w:szCs w:val="22"/>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906"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r>
      <w:tr w:rsidR="00FA6C10" w:rsidRPr="00FA6C10" w:rsidTr="005125EF">
        <w:trPr>
          <w:trHeight w:val="25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այդ թվում`</w:t>
            </w:r>
          </w:p>
        </w:tc>
        <w:tc>
          <w:tcPr>
            <w:tcW w:w="1906"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sz w:val="22"/>
                <w:szCs w:val="22"/>
                <w:lang w:eastAsia="en-US"/>
              </w:rPr>
            </w:pP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sz w:val="22"/>
                <w:szCs w:val="22"/>
                <w:lang w:eastAsia="en-US"/>
              </w:rPr>
            </w:pPr>
          </w:p>
        </w:tc>
      </w:tr>
      <w:tr w:rsidR="00FA6C10" w:rsidRPr="00FA6C10" w:rsidTr="005125EF">
        <w:trPr>
          <w:trHeight w:val="40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color w:val="FFFFFF"/>
                <w:sz w:val="22"/>
                <w:szCs w:val="22"/>
                <w:lang w:eastAsia="en-US"/>
              </w:rPr>
              <w:t>.</w:t>
            </w:r>
            <w:r w:rsidRPr="00FA6C10">
              <w:rPr>
                <w:rFonts w:ascii="GHEA Mariam" w:hAnsi="GHEA Mariam" w:cs="Arial"/>
                <w:bCs/>
                <w:sz w:val="22"/>
                <w:szCs w:val="22"/>
                <w:lang w:eastAsia="en-US"/>
              </w:rPr>
              <w:t>03</w:t>
            </w:r>
            <w:r w:rsidRPr="00FA6C10">
              <w:rPr>
                <w:rFonts w:ascii="GHEA Mariam" w:hAnsi="GHEA Mariam" w:cs="Arial"/>
                <w:bCs/>
                <w:color w:val="FFFFFF"/>
                <w:sz w:val="22"/>
                <w:szCs w:val="22"/>
                <w:lang w:eastAsia="en-US"/>
              </w:rPr>
              <w:t>.</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sz w:val="22"/>
                <w:szCs w:val="22"/>
                <w:lang w:eastAsia="en-US"/>
              </w:rPr>
              <w:t>Արտաքին հարաբերություններ</w:t>
            </w:r>
          </w:p>
        </w:tc>
        <w:tc>
          <w:tcPr>
            <w:tcW w:w="1906"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bCs/>
                <w:sz w:val="22"/>
                <w:szCs w:val="22"/>
                <w:lang w:eastAsia="en-US"/>
              </w:rPr>
            </w:pPr>
            <w:r w:rsidRPr="00FA6C10">
              <w:rPr>
                <w:rFonts w:ascii="GHEA Mariam" w:hAnsi="GHEA Mariam" w:cs="Arial"/>
                <w:bCs/>
                <w:sz w:val="22"/>
                <w:szCs w:val="22"/>
                <w:lang w:eastAsia="en-US"/>
              </w:rPr>
              <w:t>14,415.0</w:t>
            </w:r>
          </w:p>
        </w:tc>
      </w:tr>
      <w:tr w:rsidR="00FA6C10" w:rsidRPr="00FA6C10" w:rsidTr="005125EF">
        <w:trPr>
          <w:trHeight w:val="2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այդ թվում`</w:t>
            </w:r>
          </w:p>
        </w:tc>
        <w:tc>
          <w:tcPr>
            <w:tcW w:w="1906"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sz w:val="22"/>
                <w:szCs w:val="22"/>
                <w:lang w:eastAsia="en-US"/>
              </w:rPr>
            </w:pPr>
          </w:p>
        </w:tc>
        <w:tc>
          <w:tcPr>
            <w:tcW w:w="230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jc w:val="center"/>
              <w:rPr>
                <w:rFonts w:ascii="GHEA Mariam" w:hAnsi="GHEA Mariam" w:cs="Arial"/>
                <w:sz w:val="22"/>
                <w:szCs w:val="22"/>
                <w:lang w:eastAsia="en-US"/>
              </w:rPr>
            </w:pPr>
          </w:p>
        </w:tc>
      </w:tr>
      <w:tr w:rsidR="00FA6C10" w:rsidRPr="00FA6C10" w:rsidTr="005125EF">
        <w:trPr>
          <w:trHeight w:val="6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ՀՀ արտաքին գործերի նախարարություն</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1128</w:t>
            </w:r>
          </w:p>
        </w:tc>
        <w:tc>
          <w:tcPr>
            <w:tcW w:w="992" w:type="dxa"/>
            <w:tcBorders>
              <w:top w:val="single" w:sz="4" w:space="0" w:color="auto"/>
              <w:left w:val="nil"/>
              <w:bottom w:val="single" w:sz="4" w:space="0" w:color="auto"/>
              <w:right w:val="nil"/>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4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11002</w:t>
            </w:r>
          </w:p>
        </w:tc>
        <w:tc>
          <w:tcPr>
            <w:tcW w:w="6812"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ՀՀ քաղաքացու անձնագիր տալու կամ փոխանակելու ծառայություն</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4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այդ թվում` ըստ կատարողների</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p>
        </w:tc>
      </w:tr>
      <w:tr w:rsidR="00FA6C10" w:rsidRPr="00FA6C10" w:rsidTr="005125EF">
        <w:trPr>
          <w:trHeight w:val="42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ՀՀ արտաքին գործերի նախարարություն</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ԸՆԴԱՄԵՆԸ</w:t>
            </w:r>
            <w:r w:rsidR="006114F1">
              <w:rPr>
                <w:rFonts w:ascii="GHEA Mariam" w:hAnsi="GHEA Mariam" w:cs="Arial"/>
                <w:sz w:val="22"/>
                <w:szCs w:val="22"/>
                <w:lang w:val="hy-AM" w:eastAsia="en-US"/>
              </w:rPr>
              <w:t>՝</w:t>
            </w:r>
            <w:r w:rsidRPr="00FA6C10">
              <w:rPr>
                <w:rFonts w:ascii="GHEA Mariam" w:hAnsi="GHEA Mariam" w:cs="Arial"/>
                <w:sz w:val="22"/>
                <w:szCs w:val="22"/>
                <w:lang w:eastAsia="en-US"/>
              </w:rPr>
              <w:t xml:space="preserve"> ԾԱԽՍԵՐ</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ԸՆԹԱՑԻԿ ԾԱԽՍԵՐ</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ԱՅԼ  ԾԱԽՍԵՐ</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6812" w:type="dxa"/>
            <w:tcBorders>
              <w:top w:val="single" w:sz="4" w:space="0" w:color="auto"/>
              <w:left w:val="nil"/>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sz w:val="22"/>
                <w:szCs w:val="22"/>
                <w:lang w:eastAsia="en-US"/>
              </w:rPr>
            </w:pPr>
            <w:r w:rsidRPr="00FA6C10">
              <w:rPr>
                <w:rFonts w:ascii="GHEA Mariam" w:hAnsi="GHEA Mariam" w:cs="Arial"/>
                <w:sz w:val="22"/>
                <w:szCs w:val="22"/>
                <w:lang w:eastAsia="en-US"/>
              </w:rPr>
              <w:t xml:space="preserve"> Հարկեր, պարտադիր վճարներ և տույժեր, որոնք կառավարման տարբեր մակարդակների կողմից կիրառվում են միմյանց նկատմամբ</w:t>
            </w:r>
          </w:p>
        </w:tc>
        <w:tc>
          <w:tcPr>
            <w:tcW w:w="1906"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bl>
    <w:p w:rsidR="00FA6C10" w:rsidRDefault="00FA6C10" w:rsidP="00FA6C10">
      <w:pPr>
        <w:spacing w:line="360" w:lineRule="auto"/>
        <w:jc w:val="both"/>
        <w:rPr>
          <w:rFonts w:ascii="GHEA Mariam" w:hAnsi="GHEA Mariam"/>
          <w:sz w:val="24"/>
          <w:szCs w:val="24"/>
          <w:lang w:val="hy-AM"/>
        </w:rPr>
      </w:pPr>
    </w:p>
    <w:p w:rsidR="00FA6C10" w:rsidRDefault="00FA6C10" w:rsidP="00FA6C10">
      <w:pPr>
        <w:spacing w:line="360" w:lineRule="auto"/>
        <w:jc w:val="both"/>
        <w:rPr>
          <w:rFonts w:ascii="GHEA Mariam" w:hAnsi="GHEA Mariam"/>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14F1" w:rsidRDefault="006114F1" w:rsidP="006114F1">
      <w:pPr>
        <w:pStyle w:val="mechtex"/>
        <w:jc w:val="left"/>
        <w:rPr>
          <w:rFonts w:ascii="GHEA Mariam" w:hAnsi="GHEA Mariam"/>
          <w:sz w:val="24"/>
          <w:szCs w:val="24"/>
          <w:lang w:val="hy-AM" w:eastAsia="hy-AM"/>
        </w:rPr>
        <w:sectPr w:rsidR="006114F1" w:rsidSect="00011CC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FA7F3F" w:rsidRPr="00756EF2" w:rsidRDefault="00FA7F3F" w:rsidP="00FA6C10">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5</w:t>
      </w:r>
    </w:p>
    <w:p w:rsidR="00FA7F3F" w:rsidRPr="00756EF2" w:rsidRDefault="00FA7F3F" w:rsidP="00FA6C10">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A7F3F" w:rsidRDefault="00FA7F3F" w:rsidP="00FA6C10">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A6C10" w:rsidRDefault="00FA6C10" w:rsidP="00FA6C10">
      <w:pPr>
        <w:spacing w:line="360" w:lineRule="auto"/>
        <w:jc w:val="both"/>
        <w:rPr>
          <w:rFonts w:ascii="GHEA Mariam" w:hAnsi="GHEA Mariam"/>
          <w:spacing w:val="-2"/>
          <w:sz w:val="24"/>
          <w:szCs w:val="24"/>
          <w:lang w:val="hy-AM"/>
        </w:rPr>
      </w:pPr>
    </w:p>
    <w:tbl>
      <w:tblPr>
        <w:tblW w:w="14648" w:type="dxa"/>
        <w:tblLook w:val="04A0" w:firstRow="1" w:lastRow="0" w:firstColumn="1" w:lastColumn="0" w:noHBand="0" w:noVBand="1"/>
      </w:tblPr>
      <w:tblGrid>
        <w:gridCol w:w="743"/>
        <w:gridCol w:w="4630"/>
        <w:gridCol w:w="4408"/>
        <w:gridCol w:w="2268"/>
        <w:gridCol w:w="2599"/>
      </w:tblGrid>
      <w:tr w:rsidR="00FA6C10" w:rsidRPr="00DF32AB" w:rsidTr="00FA6C10">
        <w:trPr>
          <w:trHeight w:val="1038"/>
        </w:trPr>
        <w:tc>
          <w:tcPr>
            <w:tcW w:w="14648" w:type="dxa"/>
            <w:gridSpan w:val="5"/>
            <w:tcBorders>
              <w:top w:val="nil"/>
              <w:left w:val="nil"/>
              <w:bottom w:val="nil"/>
              <w:right w:val="nil"/>
            </w:tcBorders>
            <w:shd w:val="clear" w:color="auto" w:fill="auto"/>
            <w:vAlign w:val="center"/>
            <w:hideMark/>
          </w:tcPr>
          <w:p w:rsidR="00FA6C10" w:rsidRPr="00FA6C10" w:rsidRDefault="00FA6C10" w:rsidP="00FA6C10">
            <w:pPr>
              <w:jc w:val="center"/>
              <w:rPr>
                <w:rFonts w:ascii="GHEA Mariam" w:hAnsi="GHEA Mariam" w:cs="Arial"/>
                <w:bCs/>
                <w:color w:val="000000"/>
                <w:sz w:val="22"/>
                <w:szCs w:val="22"/>
                <w:lang w:val="hy-AM" w:eastAsia="en-US"/>
              </w:rPr>
            </w:pPr>
            <w:r w:rsidRPr="00FA6C10">
              <w:rPr>
                <w:rFonts w:ascii="GHEA Mariam" w:hAnsi="GHEA Mariam" w:cs="Arial"/>
                <w:bCs/>
                <w:color w:val="000000"/>
                <w:sz w:val="22"/>
                <w:szCs w:val="22"/>
                <w:lang w:val="hy-AM" w:eastAsia="en-US"/>
              </w:rPr>
              <w:t>ՀԱՅԱՍՏԱՆԻ ՀԱՆՐԱՊԵՏՈՒԹՅԱՆ ԿԱՌԱՎԱՐՈՒԹՅԱՆ</w:t>
            </w:r>
            <w:r>
              <w:rPr>
                <w:rFonts w:ascii="GHEA Mariam" w:hAnsi="GHEA Mariam" w:cs="Arial"/>
                <w:bCs/>
                <w:color w:val="000000"/>
                <w:sz w:val="22"/>
                <w:szCs w:val="22"/>
                <w:lang w:val="hy-AM" w:eastAsia="en-US"/>
              </w:rPr>
              <w:t xml:space="preserve"> </w:t>
            </w:r>
            <w:r w:rsidRPr="00FA6C10">
              <w:rPr>
                <w:rFonts w:ascii="GHEA Mariam" w:hAnsi="GHEA Mariam" w:cs="Arial"/>
                <w:bCs/>
                <w:color w:val="000000"/>
                <w:sz w:val="22"/>
                <w:szCs w:val="22"/>
                <w:lang w:val="hy-AM" w:eastAsia="en-US"/>
              </w:rPr>
              <w:t xml:space="preserve">2021 ԹՎԱԿԱՆԻ ԴԵԿՏԵՄԲԵՐԻ 23-Ի  N 2121-Ն ՈՐՈՇՄԱՆ </w:t>
            </w:r>
            <w:r w:rsidR="006114F1">
              <w:rPr>
                <w:rFonts w:ascii="GHEA Mariam" w:hAnsi="GHEA Mariam" w:cs="Arial"/>
                <w:bCs/>
                <w:color w:val="000000"/>
                <w:sz w:val="22"/>
                <w:szCs w:val="22"/>
                <w:lang w:val="hy-AM" w:eastAsia="en-US"/>
              </w:rPr>
              <w:br/>
            </w:r>
            <w:r w:rsidRPr="00FA6C10">
              <w:rPr>
                <w:rFonts w:ascii="GHEA Mariam" w:hAnsi="GHEA Mariam" w:cs="Arial"/>
                <w:bCs/>
                <w:color w:val="000000"/>
                <w:sz w:val="22"/>
                <w:szCs w:val="22"/>
                <w:lang w:val="hy-AM" w:eastAsia="en-US"/>
              </w:rPr>
              <w:t>N 6 ՀԱՎԵԼՎԱԾՈՒՄ  ԿԱՏԱՐՎՈՂ ՓՈՓՈԽՈՒԹՅՈՒՆՆԵՐ</w:t>
            </w:r>
            <w:r w:rsidR="00DF32AB">
              <w:rPr>
                <w:rFonts w:ascii="GHEA Mariam" w:hAnsi="GHEA Mariam" w:cs="Arial"/>
                <w:bCs/>
                <w:color w:val="000000"/>
                <w:sz w:val="22"/>
                <w:szCs w:val="22"/>
                <w:lang w:val="hy-AM" w:eastAsia="en-US"/>
              </w:rPr>
              <w:t>Ը</w:t>
            </w:r>
            <w:r w:rsidRPr="00FA6C10">
              <w:rPr>
                <w:rFonts w:ascii="GHEA Mariam" w:hAnsi="GHEA Mariam" w:cs="Arial"/>
                <w:bCs/>
                <w:color w:val="000000"/>
                <w:sz w:val="22"/>
                <w:szCs w:val="22"/>
                <w:lang w:val="hy-AM" w:eastAsia="en-US"/>
              </w:rPr>
              <w:t xml:space="preserve"> </w:t>
            </w:r>
          </w:p>
        </w:tc>
      </w:tr>
      <w:tr w:rsidR="00FA6C10" w:rsidRPr="00FA6C10" w:rsidTr="005125EF">
        <w:trPr>
          <w:trHeight w:val="283"/>
        </w:trPr>
        <w:tc>
          <w:tcPr>
            <w:tcW w:w="743" w:type="dxa"/>
            <w:tcBorders>
              <w:top w:val="nil"/>
              <w:left w:val="nil"/>
              <w:bottom w:val="nil"/>
              <w:right w:val="nil"/>
            </w:tcBorders>
            <w:shd w:val="clear" w:color="auto" w:fill="auto"/>
            <w:noWrap/>
            <w:vAlign w:val="center"/>
            <w:hideMark/>
          </w:tcPr>
          <w:p w:rsidR="00FA6C10" w:rsidRPr="00FA6C10" w:rsidRDefault="00FA6C10" w:rsidP="00FA6C10">
            <w:pPr>
              <w:jc w:val="center"/>
              <w:rPr>
                <w:rFonts w:ascii="GHEA Mariam" w:hAnsi="GHEA Mariam" w:cs="Arial"/>
                <w:bCs/>
                <w:color w:val="000000"/>
                <w:sz w:val="22"/>
                <w:szCs w:val="22"/>
                <w:lang w:val="hy-AM" w:eastAsia="en-US"/>
              </w:rPr>
            </w:pPr>
          </w:p>
        </w:tc>
        <w:tc>
          <w:tcPr>
            <w:tcW w:w="4630" w:type="dxa"/>
            <w:tcBorders>
              <w:top w:val="nil"/>
              <w:left w:val="nil"/>
              <w:bottom w:val="nil"/>
              <w:right w:val="nil"/>
            </w:tcBorders>
            <w:shd w:val="clear" w:color="auto" w:fill="auto"/>
            <w:noWrap/>
            <w:vAlign w:val="center"/>
            <w:hideMark/>
          </w:tcPr>
          <w:p w:rsidR="00FA6C10" w:rsidRPr="00FA6C10" w:rsidRDefault="00FA6C10" w:rsidP="00FA6C10">
            <w:pPr>
              <w:jc w:val="center"/>
              <w:rPr>
                <w:rFonts w:ascii="GHEA Mariam" w:hAnsi="GHEA Mariam"/>
                <w:sz w:val="22"/>
                <w:szCs w:val="22"/>
                <w:lang w:val="hy-AM" w:eastAsia="en-US"/>
              </w:rPr>
            </w:pPr>
          </w:p>
        </w:tc>
        <w:tc>
          <w:tcPr>
            <w:tcW w:w="4408" w:type="dxa"/>
            <w:tcBorders>
              <w:top w:val="nil"/>
              <w:left w:val="nil"/>
              <w:bottom w:val="nil"/>
              <w:right w:val="nil"/>
            </w:tcBorders>
            <w:shd w:val="clear" w:color="auto" w:fill="auto"/>
            <w:noWrap/>
            <w:vAlign w:val="center"/>
            <w:hideMark/>
          </w:tcPr>
          <w:p w:rsidR="00FA6C10" w:rsidRPr="00FA6C10" w:rsidRDefault="00FA6C10" w:rsidP="00FA6C10">
            <w:pPr>
              <w:rPr>
                <w:rFonts w:ascii="GHEA Mariam" w:hAnsi="GHEA Mariam"/>
                <w:sz w:val="22"/>
                <w:szCs w:val="22"/>
                <w:lang w:val="hy-AM" w:eastAsia="en-US"/>
              </w:rPr>
            </w:pPr>
          </w:p>
        </w:tc>
        <w:tc>
          <w:tcPr>
            <w:tcW w:w="2268" w:type="dxa"/>
            <w:tcBorders>
              <w:top w:val="nil"/>
              <w:left w:val="nil"/>
              <w:bottom w:val="nil"/>
              <w:right w:val="nil"/>
            </w:tcBorders>
            <w:shd w:val="clear" w:color="auto" w:fill="auto"/>
            <w:noWrap/>
            <w:vAlign w:val="center"/>
            <w:hideMark/>
          </w:tcPr>
          <w:p w:rsidR="00FA6C10" w:rsidRPr="00FA6C10" w:rsidRDefault="00FA6C10" w:rsidP="00FA6C10">
            <w:pPr>
              <w:jc w:val="center"/>
              <w:rPr>
                <w:rFonts w:ascii="GHEA Mariam" w:hAnsi="GHEA Mariam"/>
                <w:sz w:val="22"/>
                <w:szCs w:val="22"/>
                <w:lang w:val="hy-AM" w:eastAsia="en-US"/>
              </w:rPr>
            </w:pPr>
          </w:p>
        </w:tc>
        <w:tc>
          <w:tcPr>
            <w:tcW w:w="2599" w:type="dxa"/>
            <w:tcBorders>
              <w:top w:val="nil"/>
              <w:left w:val="nil"/>
              <w:bottom w:val="nil"/>
              <w:right w:val="nil"/>
            </w:tcBorders>
            <w:shd w:val="clear" w:color="auto" w:fill="auto"/>
            <w:noWrap/>
            <w:vAlign w:val="bottom"/>
            <w:hideMark/>
          </w:tcPr>
          <w:p w:rsidR="00FA6C10" w:rsidRPr="00FA6C10" w:rsidRDefault="00FA6C10" w:rsidP="00FA6C10">
            <w:pPr>
              <w:jc w:val="right"/>
              <w:rPr>
                <w:rFonts w:ascii="GHEA Mariam" w:hAnsi="GHEA Mariam" w:cs="Arial"/>
                <w:sz w:val="22"/>
                <w:szCs w:val="22"/>
                <w:lang w:eastAsia="en-US"/>
              </w:rPr>
            </w:pPr>
            <w:r w:rsidRPr="00FA6C10">
              <w:rPr>
                <w:rFonts w:ascii="GHEA Mariam" w:hAnsi="GHEA Mariam" w:cs="Arial"/>
                <w:sz w:val="22"/>
                <w:szCs w:val="22"/>
                <w:lang w:eastAsia="en-US"/>
              </w:rPr>
              <w:t>(</w:t>
            </w:r>
            <w:r w:rsidR="005125EF"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005125EF" w:rsidRPr="005125EF">
              <w:rPr>
                <w:rFonts w:ascii="GHEA Mariam" w:hAnsi="GHEA Mariam" w:cs="Arial"/>
                <w:sz w:val="22"/>
                <w:szCs w:val="22"/>
                <w:lang w:val="hy-AM" w:eastAsia="en-US"/>
              </w:rPr>
              <w:t xml:space="preserve"> դրամ</w:t>
            </w:r>
            <w:r w:rsidRPr="00FA6C10">
              <w:rPr>
                <w:rFonts w:ascii="GHEA Mariam" w:hAnsi="GHEA Mariam" w:cs="Arial"/>
                <w:sz w:val="22"/>
                <w:szCs w:val="22"/>
                <w:lang w:eastAsia="en-US"/>
              </w:rPr>
              <w:t>)</w:t>
            </w:r>
          </w:p>
        </w:tc>
      </w:tr>
      <w:tr w:rsidR="00FA6C10" w:rsidRPr="00DF32AB" w:rsidTr="005125EF">
        <w:trPr>
          <w:trHeight w:val="528"/>
        </w:trPr>
        <w:tc>
          <w:tcPr>
            <w:tcW w:w="7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6C10" w:rsidRDefault="00FA6C10" w:rsidP="00FA6C10">
            <w:pPr>
              <w:jc w:val="center"/>
              <w:rPr>
                <w:rFonts w:ascii="GHEA Mariam" w:hAnsi="GHEA Mariam" w:cs="Arial"/>
                <w:sz w:val="22"/>
                <w:szCs w:val="22"/>
                <w:lang w:eastAsia="en-US"/>
              </w:rPr>
            </w:pPr>
          </w:p>
          <w:p w:rsidR="00FA6C10" w:rsidRPr="00FA6C10" w:rsidRDefault="00FA6C10" w:rsidP="00FA6C10">
            <w:pPr>
              <w:jc w:val="center"/>
              <w:rPr>
                <w:rFonts w:ascii="GHEA Mariam" w:hAnsi="GHEA Mariam" w:cs="Arial"/>
                <w:sz w:val="22"/>
                <w:szCs w:val="22"/>
                <w:lang w:val="hy-AM" w:eastAsia="en-US"/>
              </w:rPr>
            </w:pPr>
            <w:r w:rsidRPr="00FA6C10">
              <w:rPr>
                <w:rFonts w:ascii="GHEA Mariam" w:hAnsi="GHEA Mariam" w:cs="Arial"/>
                <w:spacing w:val="-2"/>
                <w:sz w:val="22"/>
                <w:szCs w:val="22"/>
                <w:lang w:val="hy-AM" w:eastAsia="en-US"/>
              </w:rPr>
              <w:t>NN</w:t>
            </w:r>
          </w:p>
          <w:p w:rsidR="00FA6C10" w:rsidRPr="00FA6C10" w:rsidRDefault="00FA6C10" w:rsidP="00FA6C10">
            <w:pPr>
              <w:jc w:val="center"/>
              <w:rPr>
                <w:rFonts w:ascii="GHEA Mariam" w:hAnsi="GHEA Mariam" w:cs="Arial"/>
                <w:sz w:val="22"/>
                <w:szCs w:val="22"/>
                <w:lang w:val="hy-AM" w:eastAsia="en-US"/>
              </w:rPr>
            </w:pPr>
            <w:r>
              <w:rPr>
                <w:rFonts w:ascii="GHEA Mariam" w:hAnsi="GHEA Mariam" w:cs="Arial"/>
                <w:sz w:val="22"/>
                <w:szCs w:val="22"/>
                <w:lang w:val="hy-AM" w:eastAsia="en-US"/>
              </w:rPr>
              <w:t>ը</w:t>
            </w:r>
            <w:r w:rsidRPr="00FA6C10">
              <w:rPr>
                <w:rFonts w:ascii="GHEA Mariam" w:hAnsi="GHEA Mariam" w:cs="Arial"/>
                <w:sz w:val="22"/>
                <w:szCs w:val="22"/>
                <w:lang w:eastAsia="en-US"/>
              </w:rPr>
              <w:t>/</w:t>
            </w:r>
            <w:r>
              <w:rPr>
                <w:rFonts w:ascii="GHEA Mariam" w:hAnsi="GHEA Mariam" w:cs="Arial"/>
                <w:sz w:val="22"/>
                <w:szCs w:val="22"/>
                <w:lang w:val="hy-AM" w:eastAsia="en-US"/>
              </w:rPr>
              <w:t>կ</w:t>
            </w:r>
          </w:p>
        </w:tc>
        <w:tc>
          <w:tcPr>
            <w:tcW w:w="46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val="hy-AM" w:eastAsia="en-US"/>
              </w:rPr>
            </w:pPr>
            <w:r w:rsidRPr="00FA6C10">
              <w:rPr>
                <w:rFonts w:ascii="GHEA Mariam" w:hAnsi="GHEA Mariam" w:cs="Arial"/>
                <w:sz w:val="22"/>
                <w:szCs w:val="22"/>
                <w:lang w:eastAsia="en-US"/>
              </w:rPr>
              <w:t>Եկամտատեսակ</w:t>
            </w:r>
            <w:r>
              <w:rPr>
                <w:rFonts w:ascii="GHEA Mariam" w:hAnsi="GHEA Mariam" w:cs="Arial"/>
                <w:sz w:val="22"/>
                <w:szCs w:val="22"/>
                <w:lang w:val="hy-AM" w:eastAsia="en-US"/>
              </w:rPr>
              <w:t>ը</w:t>
            </w:r>
          </w:p>
        </w:tc>
        <w:tc>
          <w:tcPr>
            <w:tcW w:w="44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val="hy-AM" w:eastAsia="en-US"/>
              </w:rPr>
            </w:pPr>
            <w:r w:rsidRPr="00FA6C10">
              <w:rPr>
                <w:rFonts w:ascii="GHEA Mariam" w:hAnsi="GHEA Mariam" w:cs="Arial"/>
                <w:sz w:val="22"/>
                <w:szCs w:val="22"/>
                <w:lang w:val="hy-AM" w:eastAsia="en-US"/>
              </w:rPr>
              <w:t>Գանձման համար պատասխանատու պետական կառավարման մարմին</w:t>
            </w:r>
            <w:r>
              <w:rPr>
                <w:rFonts w:ascii="GHEA Mariam" w:hAnsi="GHEA Mariam" w:cs="Arial"/>
                <w:sz w:val="22"/>
                <w:szCs w:val="22"/>
                <w:lang w:val="hy-AM" w:eastAsia="en-US"/>
              </w:rPr>
              <w:t>ը</w:t>
            </w:r>
          </w:p>
        </w:tc>
        <w:tc>
          <w:tcPr>
            <w:tcW w:w="4867" w:type="dxa"/>
            <w:gridSpan w:val="2"/>
            <w:tcBorders>
              <w:top w:val="single" w:sz="4" w:space="0" w:color="auto"/>
              <w:left w:val="nil"/>
              <w:bottom w:val="single" w:sz="4" w:space="0" w:color="auto"/>
              <w:right w:val="single" w:sz="4" w:space="0" w:color="000000"/>
            </w:tcBorders>
            <w:shd w:val="clear" w:color="auto" w:fill="auto"/>
            <w:vAlign w:val="center"/>
            <w:hideMark/>
          </w:tcPr>
          <w:p w:rsidR="00FA6C10" w:rsidRPr="006114F1" w:rsidRDefault="00FA6C10" w:rsidP="00FA6C10">
            <w:pPr>
              <w:jc w:val="center"/>
              <w:rPr>
                <w:rFonts w:ascii="GHEA Mariam" w:hAnsi="GHEA Mariam" w:cs="Arial"/>
                <w:sz w:val="22"/>
                <w:szCs w:val="22"/>
                <w:lang w:val="hy-AM" w:eastAsia="en-US"/>
              </w:rPr>
            </w:pPr>
            <w:r w:rsidRPr="006114F1">
              <w:rPr>
                <w:rFonts w:ascii="GHEA Mariam" w:hAnsi="GHEA Mariam" w:cs="Arial"/>
                <w:sz w:val="22"/>
                <w:szCs w:val="22"/>
                <w:lang w:val="hy-AM" w:eastAsia="en-US"/>
              </w:rPr>
              <w:t>Ցուցանիշների փոփոխությունը</w:t>
            </w:r>
          </w:p>
          <w:p w:rsidR="00FA6C10" w:rsidRPr="006114F1" w:rsidRDefault="00FA6C10" w:rsidP="00FA6C10">
            <w:pPr>
              <w:jc w:val="center"/>
              <w:rPr>
                <w:rFonts w:ascii="GHEA Mariam" w:hAnsi="GHEA Mariam" w:cs="Arial"/>
                <w:sz w:val="22"/>
                <w:szCs w:val="22"/>
                <w:lang w:val="hy-AM" w:eastAsia="en-US"/>
              </w:rPr>
            </w:pPr>
            <w:r w:rsidRPr="006114F1">
              <w:rPr>
                <w:rFonts w:ascii="GHEA Mariam" w:hAnsi="GHEA Mariam" w:cs="Arial"/>
                <w:sz w:val="22"/>
                <w:szCs w:val="22"/>
                <w:lang w:val="hy-AM" w:eastAsia="en-US"/>
              </w:rPr>
              <w:t xml:space="preserve">(ավելացումները նշված են դրական նշանով) </w:t>
            </w:r>
          </w:p>
        </w:tc>
      </w:tr>
      <w:tr w:rsidR="00FA6C10" w:rsidRPr="00FA6C10" w:rsidTr="005125EF">
        <w:trPr>
          <w:trHeight w:val="283"/>
        </w:trPr>
        <w:tc>
          <w:tcPr>
            <w:tcW w:w="743" w:type="dxa"/>
            <w:vMerge/>
            <w:tcBorders>
              <w:top w:val="single" w:sz="4" w:space="0" w:color="auto"/>
              <w:left w:val="single" w:sz="4" w:space="0" w:color="auto"/>
              <w:bottom w:val="single" w:sz="4" w:space="0" w:color="000000"/>
              <w:right w:val="single" w:sz="4" w:space="0" w:color="auto"/>
            </w:tcBorders>
            <w:vAlign w:val="center"/>
            <w:hideMark/>
          </w:tcPr>
          <w:p w:rsidR="00FA6C10" w:rsidRPr="006114F1" w:rsidRDefault="00FA6C10" w:rsidP="00FA6C10">
            <w:pPr>
              <w:rPr>
                <w:rFonts w:ascii="GHEA Mariam" w:hAnsi="GHEA Mariam" w:cs="Arial"/>
                <w:sz w:val="22"/>
                <w:szCs w:val="22"/>
                <w:lang w:val="hy-AM" w:eastAsia="en-US"/>
              </w:rPr>
            </w:pPr>
          </w:p>
        </w:tc>
        <w:tc>
          <w:tcPr>
            <w:tcW w:w="4630" w:type="dxa"/>
            <w:vMerge/>
            <w:tcBorders>
              <w:top w:val="single" w:sz="4" w:space="0" w:color="auto"/>
              <w:left w:val="single" w:sz="4" w:space="0" w:color="auto"/>
              <w:bottom w:val="single" w:sz="4" w:space="0" w:color="000000"/>
              <w:right w:val="single" w:sz="4" w:space="0" w:color="auto"/>
            </w:tcBorders>
            <w:vAlign w:val="center"/>
            <w:hideMark/>
          </w:tcPr>
          <w:p w:rsidR="00FA6C10" w:rsidRPr="006114F1" w:rsidRDefault="00FA6C10" w:rsidP="00FA6C10">
            <w:pPr>
              <w:rPr>
                <w:rFonts w:ascii="GHEA Mariam" w:hAnsi="GHEA Mariam" w:cs="Arial"/>
                <w:sz w:val="22"/>
                <w:szCs w:val="22"/>
                <w:lang w:val="hy-AM" w:eastAsia="en-US"/>
              </w:rPr>
            </w:pPr>
          </w:p>
        </w:tc>
        <w:tc>
          <w:tcPr>
            <w:tcW w:w="4408" w:type="dxa"/>
            <w:vMerge/>
            <w:tcBorders>
              <w:top w:val="single" w:sz="4" w:space="0" w:color="auto"/>
              <w:left w:val="single" w:sz="4" w:space="0" w:color="auto"/>
              <w:bottom w:val="single" w:sz="4" w:space="0" w:color="000000"/>
              <w:right w:val="single" w:sz="4" w:space="0" w:color="auto"/>
            </w:tcBorders>
            <w:vAlign w:val="center"/>
            <w:hideMark/>
          </w:tcPr>
          <w:p w:rsidR="00FA6C10" w:rsidRPr="006114F1" w:rsidRDefault="00FA6C10" w:rsidP="00FA6C10">
            <w:pPr>
              <w:rPr>
                <w:rFonts w:ascii="GHEA Mariam" w:hAnsi="GHEA Mariam" w:cs="Arial"/>
                <w:sz w:val="22"/>
                <w:szCs w:val="22"/>
                <w:lang w:val="hy-AM" w:eastAsia="en-US"/>
              </w:rPr>
            </w:pPr>
          </w:p>
        </w:tc>
        <w:tc>
          <w:tcPr>
            <w:tcW w:w="2268" w:type="dxa"/>
            <w:tcBorders>
              <w:top w:val="nil"/>
              <w:left w:val="nil"/>
              <w:bottom w:val="single" w:sz="4" w:space="0" w:color="auto"/>
              <w:right w:val="single" w:sz="4" w:space="0" w:color="auto"/>
            </w:tcBorders>
            <w:shd w:val="clear" w:color="auto" w:fill="auto"/>
            <w:vAlign w:val="center"/>
            <w:hideMark/>
          </w:tcPr>
          <w:p w:rsidR="00FA6C10" w:rsidRPr="00FA6C10" w:rsidRDefault="005125EF" w:rsidP="00FA6C10">
            <w:pPr>
              <w:jc w:val="center"/>
              <w:rPr>
                <w:rFonts w:ascii="GHEA Mariam" w:hAnsi="GHEA Mariam" w:cs="Arial"/>
                <w:sz w:val="22"/>
                <w:szCs w:val="22"/>
                <w:lang w:eastAsia="en-US"/>
              </w:rPr>
            </w:pPr>
            <w:r>
              <w:rPr>
                <w:rFonts w:ascii="GHEA Mariam" w:hAnsi="GHEA Mariam" w:cs="Arial"/>
                <w:sz w:val="22"/>
                <w:szCs w:val="22"/>
                <w:lang w:val="hy-AM" w:eastAsia="en-US"/>
              </w:rPr>
              <w:t>ի</w:t>
            </w:r>
            <w:r w:rsidRPr="00FA7F3F">
              <w:rPr>
                <w:rFonts w:ascii="GHEA Mariam" w:hAnsi="GHEA Mariam" w:cs="Arial"/>
                <w:sz w:val="22"/>
                <w:szCs w:val="22"/>
                <w:lang w:eastAsia="en-US"/>
              </w:rPr>
              <w:t>նն ամիս</w:t>
            </w:r>
          </w:p>
        </w:tc>
        <w:tc>
          <w:tcPr>
            <w:tcW w:w="2599" w:type="dxa"/>
            <w:tcBorders>
              <w:top w:val="nil"/>
              <w:left w:val="nil"/>
              <w:bottom w:val="single" w:sz="4" w:space="0" w:color="auto"/>
              <w:right w:val="single" w:sz="4" w:space="0" w:color="auto"/>
            </w:tcBorders>
            <w:shd w:val="clear" w:color="auto" w:fill="auto"/>
            <w:vAlign w:val="center"/>
            <w:hideMark/>
          </w:tcPr>
          <w:p w:rsidR="00FA6C10" w:rsidRPr="00FA6C10" w:rsidRDefault="005125EF" w:rsidP="00FA6C10">
            <w:pPr>
              <w:jc w:val="center"/>
              <w:rPr>
                <w:rFonts w:ascii="GHEA Mariam" w:hAnsi="GHEA Mariam" w:cs="Arial"/>
                <w:sz w:val="22"/>
                <w:szCs w:val="22"/>
                <w:lang w:eastAsia="en-US"/>
              </w:rPr>
            </w:pPr>
            <w:r>
              <w:rPr>
                <w:rFonts w:ascii="GHEA Mariam" w:hAnsi="GHEA Mariam" w:cs="Arial"/>
                <w:sz w:val="22"/>
                <w:szCs w:val="22"/>
                <w:lang w:val="hy-AM" w:eastAsia="en-US"/>
              </w:rPr>
              <w:t>տ</w:t>
            </w:r>
            <w:r w:rsidRPr="00FA7F3F">
              <w:rPr>
                <w:rFonts w:ascii="GHEA Mariam" w:hAnsi="GHEA Mariam" w:cs="Arial"/>
                <w:sz w:val="22"/>
                <w:szCs w:val="22"/>
                <w:lang w:eastAsia="en-US"/>
              </w:rPr>
              <w:t>արի</w:t>
            </w:r>
          </w:p>
        </w:tc>
      </w:tr>
      <w:tr w:rsidR="00FA6C10" w:rsidRPr="00FA6C10" w:rsidTr="005125EF">
        <w:trPr>
          <w:trHeight w:val="346"/>
        </w:trPr>
        <w:tc>
          <w:tcPr>
            <w:tcW w:w="537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Պետական տուրք</w:t>
            </w:r>
          </w:p>
        </w:tc>
        <w:tc>
          <w:tcPr>
            <w:tcW w:w="4408"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2268"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599"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r w:rsidR="00FA6C10" w:rsidRPr="00FA6C10" w:rsidTr="005125EF">
        <w:trPr>
          <w:trHeight w:val="346"/>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sz w:val="22"/>
                <w:szCs w:val="22"/>
                <w:lang w:eastAsia="en-US"/>
              </w:rPr>
            </w:pPr>
            <w:r w:rsidRPr="00FA6C10">
              <w:rPr>
                <w:rFonts w:ascii="Calibri" w:hAnsi="Calibri" w:cs="Calibri"/>
                <w:sz w:val="22"/>
                <w:szCs w:val="22"/>
                <w:lang w:eastAsia="en-US"/>
              </w:rPr>
              <w:t> </w:t>
            </w:r>
          </w:p>
        </w:tc>
        <w:tc>
          <w:tcPr>
            <w:tcW w:w="4630" w:type="dxa"/>
            <w:tcBorders>
              <w:top w:val="nil"/>
              <w:left w:val="nil"/>
              <w:bottom w:val="single" w:sz="4" w:space="0" w:color="auto"/>
              <w:right w:val="single" w:sz="4" w:space="0" w:color="auto"/>
            </w:tcBorders>
            <w:shd w:val="clear" w:color="auto" w:fill="auto"/>
            <w:vAlign w:val="center"/>
            <w:hideMark/>
          </w:tcPr>
          <w:p w:rsidR="00FA6C10" w:rsidRPr="005125EF" w:rsidRDefault="00FA6C10" w:rsidP="00FA6C10">
            <w:pPr>
              <w:rPr>
                <w:rFonts w:ascii="GHEA Mariam" w:hAnsi="GHEA Mariam" w:cs="Arial"/>
                <w:sz w:val="22"/>
                <w:szCs w:val="22"/>
                <w:lang w:val="hy-AM" w:eastAsia="en-US"/>
              </w:rPr>
            </w:pPr>
            <w:r w:rsidRPr="00FA6C10">
              <w:rPr>
                <w:rFonts w:ascii="GHEA Mariam" w:hAnsi="GHEA Mariam" w:cs="Arial"/>
                <w:sz w:val="22"/>
                <w:szCs w:val="22"/>
                <w:lang w:eastAsia="en-US"/>
              </w:rPr>
              <w:t>այդ թվում</w:t>
            </w:r>
            <w:r w:rsidR="005125EF">
              <w:rPr>
                <w:rFonts w:ascii="GHEA Mariam" w:hAnsi="GHEA Mariam" w:cs="Arial"/>
                <w:sz w:val="22"/>
                <w:szCs w:val="22"/>
                <w:lang w:val="hy-AM" w:eastAsia="en-US"/>
              </w:rPr>
              <w:t>՝</w:t>
            </w:r>
          </w:p>
        </w:tc>
        <w:tc>
          <w:tcPr>
            <w:tcW w:w="4408"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2268"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Calibri" w:hAnsi="Calibri" w:cs="Calibri"/>
                <w:sz w:val="22"/>
                <w:szCs w:val="22"/>
                <w:lang w:eastAsia="en-US"/>
              </w:rPr>
              <w:t> </w:t>
            </w:r>
          </w:p>
        </w:tc>
        <w:tc>
          <w:tcPr>
            <w:tcW w:w="2599"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right"/>
              <w:rPr>
                <w:rFonts w:ascii="GHEA Mariam" w:hAnsi="GHEA Mariam" w:cs="Arial"/>
                <w:bCs/>
                <w:sz w:val="22"/>
                <w:szCs w:val="22"/>
                <w:lang w:eastAsia="en-US"/>
              </w:rPr>
            </w:pPr>
            <w:r w:rsidRPr="00FA6C10">
              <w:rPr>
                <w:rFonts w:ascii="Calibri" w:hAnsi="Calibri" w:cs="Calibri"/>
                <w:bCs/>
                <w:sz w:val="22"/>
                <w:szCs w:val="22"/>
                <w:lang w:eastAsia="en-US"/>
              </w:rPr>
              <w:t> </w:t>
            </w:r>
          </w:p>
        </w:tc>
      </w:tr>
      <w:tr w:rsidR="00FA6C10" w:rsidRPr="00FA6C10" w:rsidTr="005125EF">
        <w:trPr>
          <w:trHeight w:val="849"/>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FA6C10" w:rsidRPr="005125EF" w:rsidRDefault="00FA6C10" w:rsidP="005125EF">
            <w:pPr>
              <w:jc w:val="center"/>
              <w:rPr>
                <w:rFonts w:ascii="GHEA Mariam" w:hAnsi="GHEA Mariam" w:cs="Arial"/>
                <w:sz w:val="22"/>
                <w:szCs w:val="22"/>
                <w:lang w:val="hy-AM" w:eastAsia="en-US"/>
              </w:rPr>
            </w:pPr>
            <w:r w:rsidRPr="00FA6C10">
              <w:rPr>
                <w:rFonts w:ascii="GHEA Mariam" w:hAnsi="GHEA Mariam" w:cs="Arial"/>
                <w:sz w:val="22"/>
                <w:szCs w:val="22"/>
                <w:lang w:eastAsia="en-US"/>
              </w:rPr>
              <w:t>4</w:t>
            </w:r>
            <w:r w:rsidR="005125EF">
              <w:rPr>
                <w:rFonts w:ascii="GHEA Mariam" w:hAnsi="GHEA Mariam" w:cs="Arial"/>
                <w:sz w:val="22"/>
                <w:szCs w:val="22"/>
                <w:lang w:val="hy-AM" w:eastAsia="en-US"/>
              </w:rPr>
              <w:t>.</w:t>
            </w:r>
          </w:p>
        </w:tc>
        <w:tc>
          <w:tcPr>
            <w:tcW w:w="4630" w:type="dxa"/>
            <w:tcBorders>
              <w:top w:val="nil"/>
              <w:left w:val="nil"/>
              <w:bottom w:val="single" w:sz="4" w:space="0" w:color="auto"/>
              <w:right w:val="single" w:sz="4" w:space="0" w:color="auto"/>
            </w:tcBorders>
            <w:shd w:val="clear" w:color="auto" w:fill="auto"/>
            <w:vAlign w:val="center"/>
            <w:hideMark/>
          </w:tcPr>
          <w:p w:rsidR="00FA6C10" w:rsidRPr="006114F1" w:rsidRDefault="00FA6C10" w:rsidP="00FA6C10">
            <w:pPr>
              <w:rPr>
                <w:rFonts w:ascii="GHEA Mariam" w:hAnsi="GHEA Mariam" w:cs="Arial"/>
                <w:sz w:val="22"/>
                <w:szCs w:val="22"/>
                <w:lang w:val="hy-AM" w:eastAsia="en-US"/>
              </w:rPr>
            </w:pPr>
            <w:r w:rsidRPr="006114F1">
              <w:rPr>
                <w:rFonts w:ascii="GHEA Mariam" w:hAnsi="GHEA Mariam" w:cs="Arial"/>
                <w:sz w:val="22"/>
                <w:szCs w:val="22"/>
                <w:lang w:val="hy-AM" w:eastAsia="en-US"/>
              </w:rPr>
              <w:t>Հյուպատոսական ծառայությունների կամ գործողությունների համար</w:t>
            </w:r>
          </w:p>
        </w:tc>
        <w:tc>
          <w:tcPr>
            <w:tcW w:w="4408"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6114F1">
              <w:rPr>
                <w:rFonts w:ascii="GHEA Mariam" w:hAnsi="GHEA Mariam" w:cs="Arial"/>
                <w:sz w:val="22"/>
                <w:szCs w:val="22"/>
                <w:lang w:val="hy-AM" w:eastAsia="en-US"/>
              </w:rPr>
              <w:t xml:space="preserve"> </w:t>
            </w:r>
            <w:r w:rsidR="006114F1">
              <w:rPr>
                <w:rFonts w:ascii="GHEA Mariam" w:hAnsi="GHEA Mariam" w:cs="Arial"/>
                <w:sz w:val="22"/>
                <w:szCs w:val="22"/>
                <w:lang w:eastAsia="en-US"/>
              </w:rPr>
              <w:t>ՀՀ ա</w:t>
            </w:r>
            <w:r w:rsidRPr="00FA6C10">
              <w:rPr>
                <w:rFonts w:ascii="GHEA Mariam" w:hAnsi="GHEA Mariam" w:cs="Arial"/>
                <w:sz w:val="22"/>
                <w:szCs w:val="22"/>
                <w:lang w:eastAsia="en-US"/>
              </w:rPr>
              <w:t xml:space="preserve">րտաքին գործերի նախարարություն </w:t>
            </w:r>
          </w:p>
        </w:tc>
        <w:tc>
          <w:tcPr>
            <w:tcW w:w="2268"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c>
          <w:tcPr>
            <w:tcW w:w="2599"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jc w:val="center"/>
              <w:rPr>
                <w:rFonts w:ascii="GHEA Mariam" w:hAnsi="GHEA Mariam" w:cs="Arial"/>
                <w:sz w:val="22"/>
                <w:szCs w:val="22"/>
                <w:lang w:eastAsia="en-US"/>
              </w:rPr>
            </w:pPr>
            <w:r w:rsidRPr="00FA6C10">
              <w:rPr>
                <w:rFonts w:ascii="GHEA Mariam" w:hAnsi="GHEA Mariam" w:cs="Arial"/>
                <w:sz w:val="22"/>
                <w:szCs w:val="22"/>
                <w:lang w:eastAsia="en-US"/>
              </w:rPr>
              <w:t>14,415.0</w:t>
            </w:r>
          </w:p>
        </w:tc>
      </w:tr>
    </w:tbl>
    <w:p w:rsidR="00FA6C10" w:rsidRDefault="00FA6C10" w:rsidP="00FA6C10">
      <w:pPr>
        <w:spacing w:line="360" w:lineRule="auto"/>
        <w:jc w:val="both"/>
        <w:rPr>
          <w:rFonts w:ascii="GHEA Mariam" w:hAnsi="GHEA Mariam"/>
          <w:sz w:val="24"/>
          <w:szCs w:val="24"/>
          <w:lang w:val="hy-AM"/>
        </w:rPr>
      </w:pPr>
    </w:p>
    <w:p w:rsidR="00FA6C10" w:rsidRDefault="00FA6C10" w:rsidP="00FA6C10">
      <w:pPr>
        <w:spacing w:line="360" w:lineRule="auto"/>
        <w:jc w:val="both"/>
        <w:rPr>
          <w:rFonts w:ascii="GHEA Mariam" w:hAnsi="GHEA Mariam"/>
          <w:sz w:val="24"/>
          <w:szCs w:val="24"/>
          <w:lang w:val="hy-AM"/>
        </w:rPr>
      </w:pPr>
    </w:p>
    <w:p w:rsidR="00FA6C10" w:rsidRDefault="00FA6C10" w:rsidP="00FA6C10">
      <w:pPr>
        <w:spacing w:line="360" w:lineRule="auto"/>
        <w:jc w:val="both"/>
        <w:rPr>
          <w:rFonts w:ascii="GHEA Mariam" w:hAnsi="GHEA Mariam"/>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14F1" w:rsidRDefault="006114F1" w:rsidP="006114F1">
      <w:pPr>
        <w:pStyle w:val="mechtex"/>
        <w:jc w:val="left"/>
        <w:rPr>
          <w:rFonts w:ascii="GHEA Mariam" w:hAnsi="GHEA Mariam"/>
          <w:sz w:val="24"/>
          <w:szCs w:val="24"/>
          <w:lang w:val="hy-AM" w:eastAsia="hy-AM"/>
        </w:rPr>
        <w:sectPr w:rsidR="006114F1" w:rsidSect="00011CC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FA7F3F" w:rsidRPr="00756EF2" w:rsidRDefault="00FA7F3F" w:rsidP="00FA6C10">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6</w:t>
      </w:r>
    </w:p>
    <w:p w:rsidR="00FA7F3F" w:rsidRPr="00756EF2" w:rsidRDefault="00FA7F3F" w:rsidP="00FA6C10">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A7F3F" w:rsidRDefault="00FA7F3F" w:rsidP="00FA6C10">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FA6C10" w:rsidRDefault="00FA6C10" w:rsidP="00FA6C10">
      <w:pPr>
        <w:spacing w:line="360" w:lineRule="auto"/>
        <w:jc w:val="both"/>
        <w:rPr>
          <w:rFonts w:ascii="GHEA Mariam" w:hAnsi="GHEA Mariam"/>
          <w:spacing w:val="-2"/>
          <w:sz w:val="24"/>
          <w:szCs w:val="24"/>
          <w:lang w:val="hy-AM"/>
        </w:rPr>
      </w:pPr>
    </w:p>
    <w:tbl>
      <w:tblPr>
        <w:tblW w:w="14260" w:type="dxa"/>
        <w:tblLook w:val="04A0" w:firstRow="1" w:lastRow="0" w:firstColumn="1" w:lastColumn="0" w:noHBand="0" w:noVBand="1"/>
      </w:tblPr>
      <w:tblGrid>
        <w:gridCol w:w="3780"/>
        <w:gridCol w:w="6520"/>
        <w:gridCol w:w="1980"/>
        <w:gridCol w:w="1980"/>
      </w:tblGrid>
      <w:tr w:rsidR="00FA6C10" w:rsidRPr="00DF32AB" w:rsidTr="00FA6C10">
        <w:trPr>
          <w:trHeight w:val="1200"/>
        </w:trPr>
        <w:tc>
          <w:tcPr>
            <w:tcW w:w="14260" w:type="dxa"/>
            <w:gridSpan w:val="4"/>
            <w:tcBorders>
              <w:top w:val="nil"/>
              <w:left w:val="nil"/>
              <w:bottom w:val="nil"/>
              <w:right w:val="nil"/>
            </w:tcBorders>
            <w:shd w:val="clear" w:color="auto" w:fill="auto"/>
            <w:vAlign w:val="bottom"/>
            <w:hideMark/>
          </w:tcPr>
          <w:p w:rsidR="00FA6C10" w:rsidRPr="00FA6C10" w:rsidRDefault="00FA6C10" w:rsidP="00FA6C10">
            <w:pPr>
              <w:jc w:val="center"/>
              <w:rPr>
                <w:rFonts w:ascii="GHEA Mariam" w:hAnsi="GHEA Mariam" w:cs="Arial"/>
                <w:bCs/>
                <w:color w:val="000000"/>
                <w:sz w:val="22"/>
                <w:szCs w:val="22"/>
                <w:lang w:val="hy-AM" w:eastAsia="en-US"/>
              </w:rPr>
            </w:pPr>
            <w:r w:rsidRPr="00FA6C10">
              <w:rPr>
                <w:rFonts w:ascii="GHEA Mariam" w:hAnsi="GHEA Mariam" w:cs="Arial"/>
                <w:bCs/>
                <w:color w:val="000000"/>
                <w:sz w:val="22"/>
                <w:szCs w:val="22"/>
                <w:lang w:val="hy-AM" w:eastAsia="en-US"/>
              </w:rPr>
              <w:t xml:space="preserve">ՀԱՅԱՍՏԱՆԻ ՀԱՆՐԱՊԵՏՈՒԹՅԱՆ ԿԱՌԱՎԱՐՈՒԹՅԱՆ 2021 ԹՎԱԿԱՆԻ ԴԵԿՏԵՄԲԵՐԻ 23-Ի </w:t>
            </w:r>
            <w:r w:rsidR="005125EF" w:rsidRPr="00FA6C10">
              <w:rPr>
                <w:rFonts w:ascii="GHEA Mariam" w:hAnsi="GHEA Mariam" w:cs="Arial"/>
                <w:bCs/>
                <w:color w:val="000000"/>
                <w:sz w:val="22"/>
                <w:szCs w:val="22"/>
                <w:lang w:val="hy-AM" w:eastAsia="en-US"/>
              </w:rPr>
              <w:t>N</w:t>
            </w:r>
            <w:r w:rsidRPr="00FA6C10">
              <w:rPr>
                <w:rFonts w:ascii="GHEA Mariam" w:hAnsi="GHEA Mariam" w:cs="Arial"/>
                <w:bCs/>
                <w:color w:val="000000"/>
                <w:sz w:val="22"/>
                <w:szCs w:val="22"/>
                <w:lang w:val="hy-AM" w:eastAsia="en-US"/>
              </w:rPr>
              <w:t xml:space="preserve"> 2121-Ն ՈՐՈՇՄԱՆ N 9 ՀԱՎԵԼՎԱԾԻ N 9.11 ԱՂՅՈՒՍԱԿՈՒՄ ԿԱՏԱՐՎՈՂ ՓՈՓՈԽՈՒԹՅՈՒՆՆԵՐԸ </w:t>
            </w:r>
          </w:p>
        </w:tc>
      </w:tr>
      <w:tr w:rsidR="00FA6C10" w:rsidRPr="00FA6C10" w:rsidTr="00FA6C10">
        <w:trPr>
          <w:trHeight w:val="345"/>
        </w:trPr>
        <w:tc>
          <w:tcPr>
            <w:tcW w:w="14260" w:type="dxa"/>
            <w:gridSpan w:val="4"/>
            <w:tcBorders>
              <w:top w:val="nil"/>
              <w:left w:val="nil"/>
              <w:bottom w:val="nil"/>
              <w:right w:val="nil"/>
            </w:tcBorders>
            <w:shd w:val="clear" w:color="auto" w:fill="auto"/>
            <w:noWrap/>
            <w:vAlign w:val="bottom"/>
            <w:hideMark/>
          </w:tcPr>
          <w:p w:rsidR="00FA6C10" w:rsidRPr="00FA6C10" w:rsidRDefault="00FA6C10" w:rsidP="00FA6C10">
            <w:pPr>
              <w:jc w:val="center"/>
              <w:rPr>
                <w:rFonts w:ascii="GHEA Mariam" w:hAnsi="GHEA Mariam" w:cs="Arial"/>
                <w:bCs/>
                <w:color w:val="000000"/>
                <w:sz w:val="22"/>
                <w:szCs w:val="22"/>
                <w:lang w:eastAsia="en-US"/>
              </w:rPr>
            </w:pPr>
            <w:r w:rsidRPr="00FA6C10">
              <w:rPr>
                <w:rFonts w:ascii="GHEA Mariam" w:hAnsi="GHEA Mariam" w:cs="Arial"/>
                <w:bCs/>
                <w:color w:val="000000"/>
                <w:sz w:val="22"/>
                <w:szCs w:val="22"/>
                <w:lang w:eastAsia="en-US"/>
              </w:rPr>
              <w:t>ՀՀ  արտաքին գործերի նախարարություն</w:t>
            </w:r>
          </w:p>
        </w:tc>
      </w:tr>
      <w:tr w:rsidR="00FA6C10" w:rsidRPr="00FA6C10" w:rsidTr="00FA6C10">
        <w:trPr>
          <w:trHeight w:val="345"/>
        </w:trPr>
        <w:tc>
          <w:tcPr>
            <w:tcW w:w="3780" w:type="dxa"/>
            <w:tcBorders>
              <w:top w:val="nil"/>
              <w:left w:val="nil"/>
              <w:bottom w:val="nil"/>
              <w:right w:val="nil"/>
            </w:tcBorders>
            <w:shd w:val="clear" w:color="auto" w:fill="auto"/>
            <w:noWrap/>
            <w:vAlign w:val="bottom"/>
            <w:hideMark/>
          </w:tcPr>
          <w:p w:rsidR="00FA6C10" w:rsidRPr="00FA6C10" w:rsidRDefault="00FA6C10" w:rsidP="00FA6C10">
            <w:pPr>
              <w:jc w:val="center"/>
              <w:rPr>
                <w:rFonts w:ascii="GHEA Mariam" w:hAnsi="GHEA Mariam" w:cs="Arial"/>
                <w:bCs/>
                <w:color w:val="000000"/>
                <w:sz w:val="22"/>
                <w:szCs w:val="22"/>
                <w:lang w:eastAsia="en-US"/>
              </w:rPr>
            </w:pPr>
          </w:p>
        </w:tc>
        <w:tc>
          <w:tcPr>
            <w:tcW w:w="652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r>
      <w:tr w:rsidR="00FA6C10" w:rsidRPr="00FA6C10" w:rsidTr="00FA6C10">
        <w:trPr>
          <w:trHeight w:val="345"/>
        </w:trPr>
        <w:tc>
          <w:tcPr>
            <w:tcW w:w="12280" w:type="dxa"/>
            <w:gridSpan w:val="3"/>
            <w:tcBorders>
              <w:top w:val="nil"/>
              <w:left w:val="nil"/>
              <w:bottom w:val="nil"/>
              <w:right w:val="nil"/>
            </w:tcBorders>
            <w:shd w:val="clear" w:color="auto" w:fill="auto"/>
            <w:noWrap/>
            <w:vAlign w:val="bottom"/>
            <w:hideMark/>
          </w:tcPr>
          <w:p w:rsidR="00FA6C10" w:rsidRPr="005125EF" w:rsidRDefault="00FA6C10" w:rsidP="00FA6C10">
            <w:pPr>
              <w:rPr>
                <w:rFonts w:ascii="GHEA Mariam" w:hAnsi="GHEA Mariam" w:cs="Arial"/>
                <w:b/>
                <w:bCs/>
                <w:sz w:val="22"/>
                <w:szCs w:val="22"/>
                <w:lang w:eastAsia="en-US"/>
              </w:rPr>
            </w:pPr>
            <w:r w:rsidRPr="005125EF">
              <w:rPr>
                <w:rFonts w:ascii="GHEA Mariam" w:hAnsi="GHEA Mariam" w:cs="Arial"/>
                <w:b/>
                <w:bCs/>
                <w:sz w:val="22"/>
                <w:szCs w:val="22"/>
                <w:lang w:eastAsia="en-US"/>
              </w:rPr>
              <w:t>ՄԱՍ 2. ՊԵՏԱԿԱՆ ՄԱՐՄՆԻ ԳԾՈՎ ԱՐԴՅՈՒՆՔԱՅԻՆ (ԿԱՏԱՐՈՂԱԿԱՆ) ՑՈՒՑԱՆԻՇՆԵՐԸ</w:t>
            </w: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cs="Arial"/>
                <w:bCs/>
                <w:sz w:val="22"/>
                <w:szCs w:val="22"/>
                <w:lang w:eastAsia="en-US"/>
              </w:rPr>
            </w:pPr>
          </w:p>
        </w:tc>
      </w:tr>
      <w:tr w:rsidR="00FA6C10" w:rsidRPr="00FA6C10" w:rsidTr="00FA6C10">
        <w:trPr>
          <w:trHeight w:val="345"/>
        </w:trPr>
        <w:tc>
          <w:tcPr>
            <w:tcW w:w="37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652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r>
      <w:tr w:rsidR="00FA6C10" w:rsidRPr="00FA6C10" w:rsidTr="00FA6C10">
        <w:trPr>
          <w:trHeight w:val="40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color w:val="000000"/>
                <w:sz w:val="22"/>
                <w:szCs w:val="22"/>
                <w:lang w:eastAsia="en-US"/>
              </w:rPr>
            </w:pPr>
            <w:r w:rsidRPr="00FA6C10">
              <w:rPr>
                <w:rFonts w:ascii="GHEA Mariam" w:hAnsi="GHEA Mariam" w:cs="Arial"/>
                <w:bCs/>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bCs/>
                <w:color w:val="000000"/>
                <w:sz w:val="22"/>
                <w:szCs w:val="22"/>
                <w:lang w:eastAsia="en-US"/>
              </w:rPr>
            </w:pPr>
            <w:r w:rsidRPr="00FA6C10">
              <w:rPr>
                <w:rFonts w:ascii="GHEA Mariam" w:hAnsi="GHEA Mariam" w:cs="Arial"/>
                <w:bCs/>
                <w:color w:val="000000"/>
                <w:sz w:val="22"/>
                <w:szCs w:val="22"/>
                <w:lang w:eastAsia="en-US"/>
              </w:rPr>
              <w:t>Ծրագրի անվանումը</w:t>
            </w:r>
          </w:p>
        </w:tc>
        <w:tc>
          <w:tcPr>
            <w:tcW w:w="1980" w:type="dxa"/>
            <w:tcBorders>
              <w:top w:val="nil"/>
              <w:left w:val="nil"/>
              <w:bottom w:val="nil"/>
              <w:right w:val="nil"/>
            </w:tcBorders>
            <w:shd w:val="clear" w:color="000000" w:fill="FFFFFF"/>
            <w:hideMark/>
          </w:tcPr>
          <w:p w:rsidR="00FA6C10" w:rsidRPr="00FA6C10" w:rsidRDefault="00FA6C10" w:rsidP="00FA6C10">
            <w:pPr>
              <w:rPr>
                <w:rFonts w:ascii="GHEA Mariam" w:hAnsi="GHEA Mariam" w:cs="Arial"/>
                <w:bCs/>
                <w:color w:val="000000"/>
                <w:sz w:val="22"/>
                <w:szCs w:val="22"/>
                <w:lang w:eastAsia="en-US"/>
              </w:rPr>
            </w:pPr>
            <w:r w:rsidRPr="00FA6C10">
              <w:rPr>
                <w:rFonts w:ascii="Calibri" w:hAnsi="Calibri" w:cs="Calibri"/>
                <w:bCs/>
                <w:color w:val="000000"/>
                <w:sz w:val="22"/>
                <w:szCs w:val="22"/>
                <w:lang w:eastAsia="en-US"/>
              </w:rPr>
              <w:t> </w:t>
            </w: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cs="Arial"/>
                <w:bCs/>
                <w:color w:val="000000"/>
                <w:sz w:val="22"/>
                <w:szCs w:val="22"/>
                <w:lang w:eastAsia="en-US"/>
              </w:rPr>
            </w:pPr>
          </w:p>
        </w:tc>
      </w:tr>
      <w:tr w:rsidR="00FA6C10" w:rsidRPr="00FA6C10" w:rsidTr="00FA6C10">
        <w:trPr>
          <w:trHeight w:val="1050"/>
        </w:trPr>
        <w:tc>
          <w:tcPr>
            <w:tcW w:w="3780" w:type="dxa"/>
            <w:tcBorders>
              <w:top w:val="nil"/>
              <w:left w:val="single" w:sz="4" w:space="0" w:color="auto"/>
              <w:bottom w:val="single" w:sz="4" w:space="0" w:color="auto"/>
              <w:right w:val="single" w:sz="4" w:space="0" w:color="auto"/>
            </w:tcBorders>
            <w:shd w:val="clear" w:color="auto" w:fill="auto"/>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1128</w:t>
            </w:r>
          </w:p>
        </w:tc>
        <w:tc>
          <w:tcPr>
            <w:tcW w:w="6520"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980" w:type="dxa"/>
            <w:tcBorders>
              <w:top w:val="nil"/>
              <w:left w:val="nil"/>
              <w:bottom w:val="nil"/>
              <w:right w:val="nil"/>
            </w:tcBorders>
            <w:shd w:val="clear" w:color="auto" w:fill="auto"/>
            <w:vAlign w:val="center"/>
            <w:hideMark/>
          </w:tcPr>
          <w:p w:rsidR="00FA6C10" w:rsidRPr="00FA6C10" w:rsidRDefault="00FA6C10" w:rsidP="00FA6C10">
            <w:pPr>
              <w:rPr>
                <w:rFonts w:ascii="GHEA Mariam" w:hAnsi="GHEA Mariam" w:cs="Arial"/>
                <w:iCs/>
                <w:color w:val="000000"/>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r>
      <w:tr w:rsidR="00FA6C10" w:rsidRPr="00FA6C10" w:rsidTr="00FA6C10">
        <w:trPr>
          <w:trHeight w:val="285"/>
        </w:trPr>
        <w:tc>
          <w:tcPr>
            <w:tcW w:w="37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6520" w:type="dxa"/>
            <w:tcBorders>
              <w:top w:val="nil"/>
              <w:left w:val="nil"/>
              <w:bottom w:val="nil"/>
              <w:right w:val="nil"/>
            </w:tcBorders>
            <w:shd w:val="clear" w:color="auto" w:fill="auto"/>
            <w:noWrap/>
            <w:vAlign w:val="bottom"/>
            <w:hideMark/>
          </w:tcPr>
          <w:p w:rsidR="00FA6C10" w:rsidRPr="00FA6C10" w:rsidRDefault="00FA6C10" w:rsidP="00FA6C10">
            <w:pPr>
              <w:jc w:val="both"/>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r>
      <w:tr w:rsidR="00FA6C10" w:rsidRPr="00FA6C10" w:rsidTr="00FA6C10">
        <w:trPr>
          <w:trHeight w:val="345"/>
        </w:trPr>
        <w:tc>
          <w:tcPr>
            <w:tcW w:w="3780" w:type="dxa"/>
            <w:tcBorders>
              <w:top w:val="nil"/>
              <w:left w:val="nil"/>
              <w:bottom w:val="nil"/>
              <w:right w:val="nil"/>
            </w:tcBorders>
            <w:shd w:val="clear" w:color="auto" w:fill="auto"/>
            <w:hideMark/>
          </w:tcPr>
          <w:p w:rsidR="00FA6C10" w:rsidRPr="00FA6C10" w:rsidRDefault="00FA6C10" w:rsidP="00FA6C10">
            <w:pPr>
              <w:rPr>
                <w:rFonts w:ascii="GHEA Mariam" w:hAnsi="GHEA Mariam" w:cs="Arial"/>
                <w:bCs/>
                <w:sz w:val="22"/>
                <w:szCs w:val="22"/>
                <w:lang w:eastAsia="en-US"/>
              </w:rPr>
            </w:pPr>
            <w:r w:rsidRPr="00FA6C10">
              <w:rPr>
                <w:rFonts w:ascii="GHEA Mariam" w:hAnsi="GHEA Mariam" w:cs="Arial"/>
                <w:bCs/>
                <w:sz w:val="22"/>
                <w:szCs w:val="22"/>
                <w:lang w:eastAsia="en-US"/>
              </w:rPr>
              <w:t>Ծրագրի միջոցառումները</w:t>
            </w:r>
          </w:p>
        </w:tc>
        <w:tc>
          <w:tcPr>
            <w:tcW w:w="652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cs="Arial"/>
                <w:bCs/>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r>
      <w:tr w:rsidR="00FA6C10" w:rsidRPr="00FA6C10" w:rsidTr="00FA6C10">
        <w:trPr>
          <w:trHeight w:val="270"/>
        </w:trPr>
        <w:tc>
          <w:tcPr>
            <w:tcW w:w="37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6520" w:type="dxa"/>
            <w:tcBorders>
              <w:top w:val="nil"/>
              <w:left w:val="nil"/>
              <w:bottom w:val="nil"/>
              <w:right w:val="nil"/>
            </w:tcBorders>
            <w:shd w:val="clear" w:color="auto" w:fill="auto"/>
            <w:noWrap/>
            <w:vAlign w:val="bottom"/>
            <w:hideMark/>
          </w:tcPr>
          <w:p w:rsidR="00FA6C10" w:rsidRPr="00FA6C10" w:rsidRDefault="00FA6C10" w:rsidP="00FA6C10">
            <w:pPr>
              <w:jc w:val="both"/>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rPr>
                <w:rFonts w:ascii="GHEA Mariam" w:hAnsi="GHEA Mariam"/>
                <w:sz w:val="22"/>
                <w:szCs w:val="22"/>
                <w:lang w:eastAsia="en-US"/>
              </w:rPr>
            </w:pPr>
          </w:p>
        </w:tc>
        <w:tc>
          <w:tcPr>
            <w:tcW w:w="1980" w:type="dxa"/>
            <w:tcBorders>
              <w:top w:val="nil"/>
              <w:left w:val="nil"/>
              <w:bottom w:val="nil"/>
              <w:right w:val="nil"/>
            </w:tcBorders>
            <w:shd w:val="clear" w:color="auto" w:fill="auto"/>
            <w:noWrap/>
            <w:vAlign w:val="bottom"/>
            <w:hideMark/>
          </w:tcPr>
          <w:p w:rsidR="00FA6C10" w:rsidRPr="00FA6C10" w:rsidRDefault="00FA6C10" w:rsidP="00FA6C10">
            <w:pPr>
              <w:jc w:val="right"/>
              <w:rPr>
                <w:rFonts w:ascii="GHEA Mariam" w:hAnsi="GHEA Mariam" w:cs="Arial"/>
                <w:sz w:val="22"/>
                <w:szCs w:val="22"/>
                <w:lang w:eastAsia="en-US"/>
              </w:rPr>
            </w:pPr>
          </w:p>
        </w:tc>
      </w:tr>
      <w:tr w:rsidR="00FA6C10" w:rsidRPr="00FA6C10" w:rsidTr="00FA6C10">
        <w:trPr>
          <w:trHeight w:val="91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Ծրագրի դասիչը</w:t>
            </w:r>
          </w:p>
        </w:tc>
        <w:tc>
          <w:tcPr>
            <w:tcW w:w="6520"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1128</w:t>
            </w:r>
          </w:p>
        </w:tc>
        <w:tc>
          <w:tcPr>
            <w:tcW w:w="3960" w:type="dxa"/>
            <w:gridSpan w:val="2"/>
            <w:tcBorders>
              <w:top w:val="single" w:sz="4" w:space="0" w:color="auto"/>
              <w:left w:val="nil"/>
              <w:bottom w:val="single" w:sz="4" w:space="0" w:color="auto"/>
              <w:right w:val="single" w:sz="4" w:space="0" w:color="000000"/>
            </w:tcBorders>
            <w:shd w:val="clear" w:color="000000" w:fill="FFFFFF"/>
            <w:vAlign w:val="center"/>
            <w:hideMark/>
          </w:tcPr>
          <w:p w:rsidR="00FA6C10" w:rsidRPr="00FA6C10" w:rsidRDefault="00FA6C10" w:rsidP="00FA6C10">
            <w:pPr>
              <w:jc w:val="center"/>
              <w:rPr>
                <w:rFonts w:ascii="GHEA Mariam" w:hAnsi="GHEA Mariam" w:cs="Arial"/>
                <w:color w:val="000000"/>
                <w:sz w:val="22"/>
                <w:szCs w:val="22"/>
                <w:lang w:eastAsia="en-US"/>
              </w:rPr>
            </w:pPr>
            <w:r w:rsidRPr="00FA6C10">
              <w:rPr>
                <w:rFonts w:ascii="GHEA Mariam" w:hAnsi="GHEA Mariam" w:cs="Arial"/>
                <w:color w:val="000000"/>
                <w:sz w:val="22"/>
                <w:szCs w:val="22"/>
                <w:lang w:eastAsia="en-US"/>
              </w:rPr>
              <w:t xml:space="preserve">Ցուցանիշների փոփոխությունը (ավելացումները նշված են դրական նշանով) </w:t>
            </w:r>
          </w:p>
        </w:tc>
      </w:tr>
      <w:tr w:rsidR="00FA6C10" w:rsidRPr="00FA6C10" w:rsidTr="005125EF">
        <w:trPr>
          <w:trHeight w:val="339"/>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Միջոցառման դասիչը</w:t>
            </w:r>
          </w:p>
        </w:tc>
        <w:tc>
          <w:tcPr>
            <w:tcW w:w="6520" w:type="dxa"/>
            <w:tcBorders>
              <w:top w:val="nil"/>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11002</w:t>
            </w:r>
          </w:p>
        </w:tc>
        <w:tc>
          <w:tcPr>
            <w:tcW w:w="1980" w:type="dxa"/>
            <w:tcBorders>
              <w:top w:val="nil"/>
              <w:left w:val="nil"/>
              <w:bottom w:val="single" w:sz="4" w:space="0" w:color="auto"/>
              <w:right w:val="single" w:sz="4" w:space="0" w:color="auto"/>
            </w:tcBorders>
            <w:shd w:val="clear" w:color="auto" w:fill="auto"/>
            <w:vAlign w:val="center"/>
            <w:hideMark/>
          </w:tcPr>
          <w:p w:rsidR="00FA6C10" w:rsidRPr="00FA6C10" w:rsidRDefault="005125EF" w:rsidP="00FA6C10">
            <w:pPr>
              <w:jc w:val="center"/>
              <w:rPr>
                <w:rFonts w:ascii="GHEA Mariam" w:hAnsi="GHEA Mariam" w:cs="Arial"/>
                <w:sz w:val="22"/>
                <w:szCs w:val="22"/>
                <w:lang w:eastAsia="en-US"/>
              </w:rPr>
            </w:pPr>
            <w:r>
              <w:rPr>
                <w:rFonts w:ascii="GHEA Mariam" w:hAnsi="GHEA Mariam" w:cs="Arial"/>
                <w:sz w:val="22"/>
                <w:szCs w:val="22"/>
                <w:lang w:val="hy-AM" w:eastAsia="en-US"/>
              </w:rPr>
              <w:t>ի</w:t>
            </w:r>
            <w:r w:rsidRPr="00FA7F3F">
              <w:rPr>
                <w:rFonts w:ascii="GHEA Mariam" w:hAnsi="GHEA Mariam" w:cs="Arial"/>
                <w:sz w:val="22"/>
                <w:szCs w:val="22"/>
                <w:lang w:eastAsia="en-US"/>
              </w:rPr>
              <w:t>նն ամիս</w:t>
            </w:r>
          </w:p>
        </w:tc>
        <w:tc>
          <w:tcPr>
            <w:tcW w:w="1980" w:type="dxa"/>
            <w:tcBorders>
              <w:top w:val="nil"/>
              <w:left w:val="nil"/>
              <w:bottom w:val="single" w:sz="4" w:space="0" w:color="auto"/>
              <w:right w:val="single" w:sz="4" w:space="0" w:color="auto"/>
            </w:tcBorders>
            <w:shd w:val="clear" w:color="000000" w:fill="FFFFFF"/>
            <w:hideMark/>
          </w:tcPr>
          <w:p w:rsidR="00FA6C10" w:rsidRPr="00FA6C10" w:rsidRDefault="00FA6C10" w:rsidP="00FA6C10">
            <w:pPr>
              <w:jc w:val="center"/>
              <w:rPr>
                <w:rFonts w:ascii="GHEA Mariam" w:hAnsi="GHEA Mariam" w:cs="Arial"/>
                <w:color w:val="000000"/>
                <w:sz w:val="22"/>
                <w:szCs w:val="22"/>
                <w:lang w:eastAsia="en-US"/>
              </w:rPr>
            </w:pPr>
            <w:r w:rsidRPr="00FA6C10">
              <w:rPr>
                <w:rFonts w:ascii="GHEA Mariam" w:hAnsi="GHEA Mariam" w:cs="Arial"/>
                <w:color w:val="000000"/>
                <w:sz w:val="22"/>
                <w:szCs w:val="22"/>
                <w:lang w:eastAsia="en-US"/>
              </w:rPr>
              <w:t xml:space="preserve"> </w:t>
            </w:r>
            <w:r w:rsidR="005125EF">
              <w:rPr>
                <w:rFonts w:ascii="GHEA Mariam" w:hAnsi="GHEA Mariam" w:cs="Arial"/>
                <w:sz w:val="22"/>
                <w:szCs w:val="22"/>
                <w:lang w:val="hy-AM" w:eastAsia="en-US"/>
              </w:rPr>
              <w:t>տ</w:t>
            </w:r>
            <w:r w:rsidR="005125EF" w:rsidRPr="00FA7F3F">
              <w:rPr>
                <w:rFonts w:ascii="GHEA Mariam" w:hAnsi="GHEA Mariam" w:cs="Arial"/>
                <w:sz w:val="22"/>
                <w:szCs w:val="22"/>
                <w:lang w:eastAsia="en-US"/>
              </w:rPr>
              <w:t>արի</w:t>
            </w:r>
            <w:r w:rsidRPr="00FA6C10">
              <w:rPr>
                <w:rFonts w:ascii="GHEA Mariam" w:hAnsi="GHEA Mariam" w:cs="Arial"/>
                <w:color w:val="000000"/>
                <w:sz w:val="22"/>
                <w:szCs w:val="22"/>
                <w:lang w:eastAsia="en-US"/>
              </w:rPr>
              <w:t xml:space="preserve"> </w:t>
            </w:r>
          </w:p>
        </w:tc>
      </w:tr>
      <w:tr w:rsidR="00FA6C10" w:rsidRPr="00FA6C10" w:rsidTr="005125EF">
        <w:trPr>
          <w:trHeight w:val="48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C10" w:rsidRPr="00FA6C10" w:rsidRDefault="006114F1" w:rsidP="00FA6C10">
            <w:pPr>
              <w:rPr>
                <w:rFonts w:ascii="GHEA Mariam" w:hAnsi="GHEA Mariam" w:cs="Arial"/>
                <w:color w:val="000000"/>
                <w:sz w:val="22"/>
                <w:szCs w:val="22"/>
                <w:lang w:eastAsia="en-US"/>
              </w:rPr>
            </w:pPr>
            <w:r>
              <w:rPr>
                <w:rFonts w:ascii="GHEA Mariam" w:hAnsi="GHEA Mariam" w:cs="Arial"/>
                <w:color w:val="000000"/>
                <w:sz w:val="22"/>
                <w:szCs w:val="22"/>
                <w:lang w:eastAsia="en-US"/>
              </w:rPr>
              <w:t>Միջոցառման անվանումը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ՀՀ քաղաքացու անձնագիր տալու կամ փոխանակելու ծառայություն</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r>
      <w:tr w:rsidR="00FA6C10" w:rsidRPr="00FA6C10" w:rsidTr="005125EF">
        <w:trPr>
          <w:trHeight w:val="99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lastRenderedPageBreak/>
              <w:t>Նկարագրությունը</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Calibri" w:hAnsi="Calibri" w:cs="Calibri"/>
                <w:iCs/>
                <w:color w:val="000000"/>
                <w:sz w:val="22"/>
                <w:szCs w:val="22"/>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r>
      <w:tr w:rsidR="00FA6C10" w:rsidRPr="00FA6C10" w:rsidTr="005125EF">
        <w:trPr>
          <w:trHeight w:val="420"/>
        </w:trPr>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Միջոցառման տեսակը</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 xml:space="preserve">  Ծառայության մատուցում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Calibri" w:hAnsi="Calibri" w:cs="Calibri"/>
                <w:iCs/>
                <w:color w:val="000000"/>
                <w:sz w:val="22"/>
                <w:szCs w:val="22"/>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r>
      <w:tr w:rsidR="00FA6C10" w:rsidRPr="00FA6C10" w:rsidTr="005125EF">
        <w:trPr>
          <w:trHeight w:val="75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 xml:space="preserve">Միջոցառումն իրականացնողի անվանումը </w:t>
            </w:r>
          </w:p>
        </w:tc>
        <w:tc>
          <w:tcPr>
            <w:tcW w:w="652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Օտարերկրյա պետություններում ՀՀ դիվանագիտական ծառայության մարմիններ</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Calibri" w:hAnsi="Calibri" w:cs="Calibri"/>
                <w:iCs/>
                <w:color w:val="000000"/>
                <w:sz w:val="22"/>
                <w:szCs w:val="22"/>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r>
      <w:tr w:rsidR="00FA6C10" w:rsidRPr="00FA6C10" w:rsidTr="005125EF">
        <w:trPr>
          <w:trHeight w:val="43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GHEA Mariam" w:hAnsi="GHEA Mariam" w:cs="Arial"/>
                <w:color w:val="000000"/>
                <w:sz w:val="22"/>
                <w:szCs w:val="22"/>
                <w:lang w:eastAsia="en-US"/>
              </w:rPr>
              <w:t>Արդյունքի չափորոշիչներ</w:t>
            </w:r>
          </w:p>
        </w:tc>
        <w:tc>
          <w:tcPr>
            <w:tcW w:w="1980"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000000" w:fill="FFFFFF"/>
            <w:hideMark/>
          </w:tcPr>
          <w:p w:rsidR="00FA6C10" w:rsidRPr="00FA6C10" w:rsidRDefault="00FA6C10" w:rsidP="00FA6C10">
            <w:pPr>
              <w:rPr>
                <w:rFonts w:ascii="GHEA Mariam" w:hAnsi="GHEA Mariam" w:cs="Arial"/>
                <w:color w:val="000000"/>
                <w:sz w:val="22"/>
                <w:szCs w:val="22"/>
                <w:lang w:eastAsia="en-US"/>
              </w:rPr>
            </w:pPr>
            <w:r w:rsidRPr="00FA6C10">
              <w:rPr>
                <w:rFonts w:ascii="Calibri" w:hAnsi="Calibri" w:cs="Calibri"/>
                <w:color w:val="000000"/>
                <w:sz w:val="22"/>
                <w:szCs w:val="22"/>
                <w:lang w:eastAsia="en-US"/>
              </w:rPr>
              <w:t> </w:t>
            </w:r>
          </w:p>
        </w:tc>
      </w:tr>
      <w:tr w:rsidR="00FA6C10" w:rsidRPr="00FA6C10" w:rsidTr="005125EF">
        <w:trPr>
          <w:trHeight w:val="720"/>
        </w:trPr>
        <w:tc>
          <w:tcPr>
            <w:tcW w:w="3780" w:type="dxa"/>
            <w:tcBorders>
              <w:top w:val="nil"/>
              <w:left w:val="single" w:sz="4" w:space="0" w:color="auto"/>
              <w:bottom w:val="nil"/>
              <w:right w:val="single" w:sz="4" w:space="0" w:color="auto"/>
            </w:tcBorders>
            <w:shd w:val="clear" w:color="auto" w:fill="auto"/>
            <w:noWrap/>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Քանակական</w:t>
            </w:r>
          </w:p>
        </w:tc>
        <w:tc>
          <w:tcPr>
            <w:tcW w:w="6520"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Չգանձվ</w:t>
            </w:r>
            <w:r w:rsidR="00DF32AB">
              <w:rPr>
                <w:rFonts w:ascii="GHEA Mariam" w:hAnsi="GHEA Mariam" w:cs="Arial"/>
                <w:iCs/>
                <w:color w:val="000000"/>
                <w:sz w:val="22"/>
                <w:szCs w:val="22"/>
                <w:lang w:eastAsia="en-US"/>
              </w:rPr>
              <w:t xml:space="preserve">ած պետական տուրքի փոխհատուցում </w:t>
            </w:r>
            <w:bookmarkStart w:id="0" w:name="_GoBack"/>
            <w:bookmarkEnd w:id="0"/>
            <w:r w:rsidRPr="00FA6C10">
              <w:rPr>
                <w:rFonts w:ascii="GHEA Mariam" w:hAnsi="GHEA Mariam" w:cs="Arial"/>
                <w:iCs/>
                <w:color w:val="000000"/>
                <w:sz w:val="22"/>
                <w:szCs w:val="22"/>
                <w:lang w:eastAsia="en-US"/>
              </w:rPr>
              <w:t>(շահառուների քանակը), հատ</w:t>
            </w:r>
          </w:p>
        </w:tc>
        <w:tc>
          <w:tcPr>
            <w:tcW w:w="1980"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5125EF">
            <w:pPr>
              <w:jc w:val="cente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239</w:t>
            </w:r>
          </w:p>
        </w:tc>
        <w:tc>
          <w:tcPr>
            <w:tcW w:w="1980"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5125EF">
            <w:pPr>
              <w:jc w:val="cente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239</w:t>
            </w:r>
          </w:p>
        </w:tc>
      </w:tr>
      <w:tr w:rsidR="00FA6C10" w:rsidRPr="00FA6C10" w:rsidTr="005125EF">
        <w:trPr>
          <w:trHeight w:val="555"/>
        </w:trPr>
        <w:tc>
          <w:tcPr>
            <w:tcW w:w="103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6C10" w:rsidRPr="00FA6C10" w:rsidRDefault="00FA6C10" w:rsidP="00FA6C10">
            <w:pP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Միջոցառման վրա կատարվող ծախսը (</w:t>
            </w:r>
            <w:r w:rsidR="005125EF"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005125EF" w:rsidRPr="005125EF">
              <w:rPr>
                <w:rFonts w:ascii="GHEA Mariam" w:hAnsi="GHEA Mariam" w:cs="Arial"/>
                <w:sz w:val="22"/>
                <w:szCs w:val="22"/>
                <w:lang w:val="hy-AM" w:eastAsia="en-US"/>
              </w:rPr>
              <w:t xml:space="preserve"> դրամ</w:t>
            </w:r>
            <w:r w:rsidRPr="00FA6C10">
              <w:rPr>
                <w:rFonts w:ascii="GHEA Mariam" w:hAnsi="GHEA Mariam" w:cs="Arial"/>
                <w:iCs/>
                <w:color w:val="000000"/>
                <w:sz w:val="22"/>
                <w:szCs w:val="22"/>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FA6C10" w:rsidRPr="00FA6C10" w:rsidRDefault="00FA6C10" w:rsidP="005125EF">
            <w:pPr>
              <w:jc w:val="center"/>
              <w:rPr>
                <w:rFonts w:ascii="GHEA Mariam" w:hAnsi="GHEA Mariam" w:cs="Arial"/>
                <w:color w:val="000000"/>
                <w:sz w:val="22"/>
                <w:szCs w:val="22"/>
                <w:lang w:eastAsia="en-US"/>
              </w:rPr>
            </w:pPr>
            <w:r w:rsidRPr="00FA6C10">
              <w:rPr>
                <w:rFonts w:ascii="GHEA Mariam" w:hAnsi="GHEA Mariam" w:cs="Arial"/>
                <w:color w:val="000000"/>
                <w:sz w:val="22"/>
                <w:szCs w:val="22"/>
                <w:lang w:eastAsia="en-US"/>
              </w:rPr>
              <w:t>14,415.0</w:t>
            </w:r>
          </w:p>
        </w:tc>
        <w:tc>
          <w:tcPr>
            <w:tcW w:w="1980" w:type="dxa"/>
            <w:tcBorders>
              <w:top w:val="nil"/>
              <w:left w:val="nil"/>
              <w:bottom w:val="single" w:sz="4" w:space="0" w:color="auto"/>
              <w:right w:val="single" w:sz="4" w:space="0" w:color="auto"/>
            </w:tcBorders>
            <w:shd w:val="clear" w:color="auto" w:fill="auto"/>
            <w:vAlign w:val="center"/>
            <w:hideMark/>
          </w:tcPr>
          <w:p w:rsidR="00FA6C10" w:rsidRPr="00FA6C10" w:rsidRDefault="00FA6C10" w:rsidP="005125EF">
            <w:pPr>
              <w:jc w:val="center"/>
              <w:rPr>
                <w:rFonts w:ascii="GHEA Mariam" w:hAnsi="GHEA Mariam" w:cs="Arial"/>
                <w:iCs/>
                <w:color w:val="000000"/>
                <w:sz w:val="22"/>
                <w:szCs w:val="22"/>
                <w:lang w:eastAsia="en-US"/>
              </w:rPr>
            </w:pPr>
            <w:r w:rsidRPr="00FA6C10">
              <w:rPr>
                <w:rFonts w:ascii="GHEA Mariam" w:hAnsi="GHEA Mariam" w:cs="Arial"/>
                <w:iCs/>
                <w:color w:val="000000"/>
                <w:sz w:val="22"/>
                <w:szCs w:val="22"/>
                <w:lang w:eastAsia="en-US"/>
              </w:rPr>
              <w:t>14,415.0</w:t>
            </w:r>
          </w:p>
        </w:tc>
      </w:tr>
    </w:tbl>
    <w:p w:rsidR="00FA6C10" w:rsidRDefault="00FA6C10" w:rsidP="00FA6C10">
      <w:pPr>
        <w:spacing w:line="360" w:lineRule="auto"/>
        <w:jc w:val="both"/>
        <w:rPr>
          <w:rFonts w:ascii="GHEA Mariam" w:hAnsi="GHEA Mariam"/>
          <w:sz w:val="24"/>
          <w:szCs w:val="24"/>
          <w:lang w:val="hy-AM"/>
        </w:rPr>
      </w:pPr>
    </w:p>
    <w:p w:rsidR="00FA6C10" w:rsidRDefault="00FA6C10" w:rsidP="00FA6C10">
      <w:pPr>
        <w:spacing w:line="360" w:lineRule="auto"/>
        <w:jc w:val="both"/>
        <w:rPr>
          <w:rFonts w:ascii="GHEA Mariam" w:hAnsi="GHEA Mariam"/>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114F1" w:rsidRDefault="006114F1" w:rsidP="006114F1">
      <w:pPr>
        <w:pStyle w:val="mechtex"/>
        <w:jc w:val="left"/>
        <w:rPr>
          <w:rFonts w:ascii="GHEA Mariam" w:hAnsi="GHEA Mariam"/>
          <w:sz w:val="24"/>
          <w:szCs w:val="24"/>
          <w:lang w:val="hy-AM" w:eastAsia="hy-AM"/>
        </w:rPr>
        <w:sectPr w:rsidR="006114F1" w:rsidSect="00011CC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FA7F3F" w:rsidRPr="00756EF2" w:rsidRDefault="00FA7F3F" w:rsidP="00FA6C10">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7</w:t>
      </w:r>
    </w:p>
    <w:p w:rsidR="00FA7F3F" w:rsidRPr="00756EF2" w:rsidRDefault="00FA7F3F" w:rsidP="00FA6C10">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FA7F3F" w:rsidRDefault="00FA7F3F" w:rsidP="00FA6C10">
      <w:pPr>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DE26A4" w:rsidRDefault="00DE26A4" w:rsidP="00FA6C10">
      <w:pPr>
        <w:spacing w:line="360" w:lineRule="auto"/>
        <w:jc w:val="both"/>
        <w:rPr>
          <w:rFonts w:ascii="GHEA Mariam" w:hAnsi="GHEA Mariam"/>
          <w:spacing w:val="-2"/>
          <w:sz w:val="24"/>
          <w:szCs w:val="24"/>
          <w:lang w:val="hy-AM"/>
        </w:rPr>
      </w:pPr>
    </w:p>
    <w:tbl>
      <w:tblPr>
        <w:tblW w:w="14601" w:type="dxa"/>
        <w:tblLook w:val="04A0" w:firstRow="1" w:lastRow="0" w:firstColumn="1" w:lastColumn="0" w:noHBand="0" w:noVBand="1"/>
      </w:tblPr>
      <w:tblGrid>
        <w:gridCol w:w="3828"/>
        <w:gridCol w:w="6378"/>
        <w:gridCol w:w="2268"/>
        <w:gridCol w:w="2127"/>
      </w:tblGrid>
      <w:tr w:rsidR="00DE26A4" w:rsidRPr="00DF32AB" w:rsidTr="005125EF">
        <w:trPr>
          <w:trHeight w:val="1202"/>
        </w:trPr>
        <w:tc>
          <w:tcPr>
            <w:tcW w:w="14601" w:type="dxa"/>
            <w:gridSpan w:val="4"/>
            <w:tcBorders>
              <w:top w:val="nil"/>
              <w:left w:val="nil"/>
              <w:bottom w:val="nil"/>
              <w:right w:val="nil"/>
            </w:tcBorders>
            <w:shd w:val="clear" w:color="auto" w:fill="auto"/>
            <w:vAlign w:val="center"/>
            <w:hideMark/>
          </w:tcPr>
          <w:p w:rsidR="00DE26A4" w:rsidRPr="00DE26A4" w:rsidRDefault="00DE26A4" w:rsidP="00DE26A4">
            <w:pPr>
              <w:jc w:val="center"/>
              <w:rPr>
                <w:rFonts w:ascii="GHEA Mariam" w:hAnsi="GHEA Mariam" w:cs="Arial"/>
                <w:bCs/>
                <w:color w:val="000000"/>
                <w:sz w:val="22"/>
                <w:szCs w:val="22"/>
                <w:lang w:val="hy-AM" w:eastAsia="en-US"/>
              </w:rPr>
            </w:pPr>
            <w:r w:rsidRPr="00DE26A4">
              <w:rPr>
                <w:rFonts w:ascii="GHEA Mariam" w:hAnsi="GHEA Mariam" w:cs="Arial"/>
                <w:bCs/>
                <w:color w:val="000000"/>
                <w:sz w:val="22"/>
                <w:szCs w:val="22"/>
                <w:lang w:val="hy-AM" w:eastAsia="en-US"/>
              </w:rPr>
              <w:t>ՀԱՅԱՍՏԱՆԻ ՀԱՆՐԱՊԵՏՈՒԹՅԱՆ ԿԱՌԱՎԱՐՈՒԹՅԱՆ 2021 ԹՎԱԿԱՆԻ ԴԵԿՏԵՄԲԵՐԻ 23-Ի N 2121-Ն ՈՐՈՇՄԱՆ N 9.1 ՀԱՎԵԼՎԱԾԻ N 9.1.12 ԱՂՅՈՒՍԱԿՈՒՄ ԿԱՏԱՐՎՈՂ ՓՈՓՈԽՈՒԹՅՈՒՆՆԵՐԸ</w:t>
            </w:r>
          </w:p>
        </w:tc>
      </w:tr>
      <w:tr w:rsidR="00DE26A4" w:rsidRPr="00DE26A4" w:rsidTr="005125EF">
        <w:trPr>
          <w:trHeight w:val="345"/>
        </w:trPr>
        <w:tc>
          <w:tcPr>
            <w:tcW w:w="14601" w:type="dxa"/>
            <w:gridSpan w:val="4"/>
            <w:tcBorders>
              <w:top w:val="nil"/>
              <w:left w:val="nil"/>
              <w:bottom w:val="nil"/>
              <w:right w:val="nil"/>
            </w:tcBorders>
            <w:shd w:val="clear" w:color="auto" w:fill="auto"/>
            <w:noWrap/>
            <w:vAlign w:val="bottom"/>
            <w:hideMark/>
          </w:tcPr>
          <w:p w:rsidR="00DE26A4" w:rsidRPr="00DE26A4" w:rsidRDefault="00DE26A4" w:rsidP="00DE26A4">
            <w:pPr>
              <w:jc w:val="center"/>
              <w:rPr>
                <w:rFonts w:ascii="GHEA Mariam" w:hAnsi="GHEA Mariam" w:cs="Arial"/>
                <w:bCs/>
                <w:color w:val="000000"/>
                <w:sz w:val="22"/>
                <w:szCs w:val="22"/>
                <w:lang w:eastAsia="en-US"/>
              </w:rPr>
            </w:pPr>
            <w:r w:rsidRPr="00DE26A4">
              <w:rPr>
                <w:rFonts w:ascii="GHEA Mariam" w:hAnsi="GHEA Mariam" w:cs="Arial"/>
                <w:bCs/>
                <w:color w:val="000000"/>
                <w:sz w:val="22"/>
                <w:szCs w:val="22"/>
                <w:lang w:eastAsia="en-US"/>
              </w:rPr>
              <w:t>ՀՀ  արտաքին գործերի նախարարություն</w:t>
            </w:r>
          </w:p>
        </w:tc>
      </w:tr>
      <w:tr w:rsidR="00DE26A4" w:rsidRPr="00DE26A4" w:rsidTr="005125EF">
        <w:trPr>
          <w:trHeight w:val="270"/>
        </w:trPr>
        <w:tc>
          <w:tcPr>
            <w:tcW w:w="3828" w:type="dxa"/>
            <w:tcBorders>
              <w:top w:val="nil"/>
              <w:left w:val="nil"/>
              <w:bottom w:val="nil"/>
              <w:right w:val="nil"/>
            </w:tcBorders>
            <w:shd w:val="clear" w:color="auto" w:fill="auto"/>
            <w:noWrap/>
            <w:vAlign w:val="bottom"/>
            <w:hideMark/>
          </w:tcPr>
          <w:p w:rsidR="00DE26A4" w:rsidRPr="00DE26A4" w:rsidRDefault="00DE26A4" w:rsidP="00DE26A4">
            <w:pPr>
              <w:jc w:val="center"/>
              <w:rPr>
                <w:rFonts w:ascii="GHEA Mariam" w:hAnsi="GHEA Mariam" w:cs="Arial"/>
                <w:bCs/>
                <w:color w:val="000000"/>
                <w:sz w:val="22"/>
                <w:szCs w:val="22"/>
                <w:lang w:eastAsia="en-US"/>
              </w:rPr>
            </w:pPr>
          </w:p>
        </w:tc>
        <w:tc>
          <w:tcPr>
            <w:tcW w:w="637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226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r>
      <w:tr w:rsidR="00DE26A4" w:rsidRPr="00DE26A4" w:rsidTr="005125EF">
        <w:trPr>
          <w:trHeight w:val="285"/>
        </w:trPr>
        <w:tc>
          <w:tcPr>
            <w:tcW w:w="12474" w:type="dxa"/>
            <w:gridSpan w:val="3"/>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cs="Arial"/>
                <w:b/>
                <w:bCs/>
                <w:sz w:val="22"/>
                <w:szCs w:val="22"/>
                <w:lang w:eastAsia="en-US"/>
              </w:rPr>
            </w:pPr>
            <w:r w:rsidRPr="00DE26A4">
              <w:rPr>
                <w:rFonts w:ascii="GHEA Mariam" w:hAnsi="GHEA Mariam" w:cs="Arial"/>
                <w:b/>
                <w:bCs/>
                <w:sz w:val="22"/>
                <w:szCs w:val="22"/>
                <w:lang w:eastAsia="en-US"/>
              </w:rPr>
              <w:t>ՄԱՍ 1. ՊԵՏԱԿԱՆ ՄԱՐՄՆԻ ԳԾՈՎ ԱՐԴՅՈՒՆՔԱՅԻՆ (ԿԱՏԱՐՈՂԱԿԱՆ) ՑՈՒՑԱՆԻՇՆԵՐԸ</w:t>
            </w: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cs="Arial"/>
                <w:bCs/>
                <w:sz w:val="22"/>
                <w:szCs w:val="22"/>
                <w:lang w:eastAsia="en-US"/>
              </w:rPr>
            </w:pPr>
          </w:p>
        </w:tc>
      </w:tr>
      <w:tr w:rsidR="00DE26A4" w:rsidRPr="00DE26A4" w:rsidTr="005125EF">
        <w:trPr>
          <w:trHeight w:val="270"/>
        </w:trPr>
        <w:tc>
          <w:tcPr>
            <w:tcW w:w="382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226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r>
      <w:tr w:rsidR="005125EF" w:rsidRPr="00DE26A4" w:rsidTr="005125EF">
        <w:trPr>
          <w:trHeight w:val="28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bCs/>
                <w:color w:val="000000"/>
                <w:sz w:val="22"/>
                <w:szCs w:val="22"/>
                <w:lang w:eastAsia="en-US"/>
              </w:rPr>
            </w:pPr>
            <w:r w:rsidRPr="00DE26A4">
              <w:rPr>
                <w:rFonts w:ascii="GHEA Mariam" w:hAnsi="GHEA Mariam" w:cs="Arial"/>
                <w:bCs/>
                <w:color w:val="000000"/>
                <w:sz w:val="22"/>
                <w:szCs w:val="22"/>
                <w:lang w:eastAsia="en-US"/>
              </w:rPr>
              <w:t>Ծրագրի դասիչը</w:t>
            </w:r>
          </w:p>
        </w:tc>
        <w:tc>
          <w:tcPr>
            <w:tcW w:w="6378" w:type="dxa"/>
            <w:tcBorders>
              <w:top w:val="single" w:sz="4" w:space="0" w:color="auto"/>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bCs/>
                <w:color w:val="000000"/>
                <w:sz w:val="22"/>
                <w:szCs w:val="22"/>
                <w:lang w:eastAsia="en-US"/>
              </w:rPr>
            </w:pPr>
            <w:r w:rsidRPr="00DE26A4">
              <w:rPr>
                <w:rFonts w:ascii="GHEA Mariam" w:hAnsi="GHEA Mariam" w:cs="Arial"/>
                <w:bCs/>
                <w:color w:val="000000"/>
                <w:sz w:val="22"/>
                <w:szCs w:val="22"/>
                <w:lang w:eastAsia="en-US"/>
              </w:rPr>
              <w:t>Ծրագրի անվանումը</w:t>
            </w:r>
          </w:p>
        </w:tc>
        <w:tc>
          <w:tcPr>
            <w:tcW w:w="2268" w:type="dxa"/>
            <w:tcBorders>
              <w:top w:val="nil"/>
              <w:left w:val="nil"/>
              <w:bottom w:val="nil"/>
              <w:right w:val="nil"/>
            </w:tcBorders>
            <w:shd w:val="clear" w:color="000000" w:fill="FFFFFF"/>
            <w:hideMark/>
          </w:tcPr>
          <w:p w:rsidR="00DE26A4" w:rsidRPr="00DE26A4" w:rsidRDefault="00DE26A4" w:rsidP="00DE26A4">
            <w:pPr>
              <w:rPr>
                <w:rFonts w:ascii="GHEA Mariam" w:hAnsi="GHEA Mariam" w:cs="Arial"/>
                <w:bCs/>
                <w:color w:val="000000"/>
                <w:sz w:val="22"/>
                <w:szCs w:val="22"/>
                <w:lang w:eastAsia="en-US"/>
              </w:rPr>
            </w:pPr>
            <w:r w:rsidRPr="00DE26A4">
              <w:rPr>
                <w:rFonts w:ascii="Calibri" w:hAnsi="Calibri" w:cs="Calibri"/>
                <w:bCs/>
                <w:color w:val="000000"/>
                <w:sz w:val="22"/>
                <w:szCs w:val="22"/>
                <w:lang w:eastAsia="en-US"/>
              </w:rPr>
              <w:t> </w:t>
            </w: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cs="Arial"/>
                <w:bCs/>
                <w:color w:val="000000"/>
                <w:sz w:val="22"/>
                <w:szCs w:val="22"/>
                <w:lang w:eastAsia="en-US"/>
              </w:rPr>
            </w:pPr>
          </w:p>
        </w:tc>
      </w:tr>
      <w:tr w:rsidR="00DE26A4" w:rsidRPr="00DE26A4" w:rsidTr="006114F1">
        <w:trPr>
          <w:trHeight w:val="81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DE26A4" w:rsidRPr="00DE26A4" w:rsidRDefault="00DE26A4" w:rsidP="006114F1">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1128</w:t>
            </w:r>
          </w:p>
        </w:tc>
        <w:tc>
          <w:tcPr>
            <w:tcW w:w="6378" w:type="dxa"/>
            <w:tcBorders>
              <w:top w:val="nil"/>
              <w:left w:val="nil"/>
              <w:bottom w:val="single" w:sz="4" w:space="0" w:color="auto"/>
              <w:right w:val="single" w:sz="4" w:space="0" w:color="auto"/>
            </w:tcBorders>
            <w:shd w:val="clear" w:color="auto" w:fill="auto"/>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2268" w:type="dxa"/>
            <w:tcBorders>
              <w:top w:val="nil"/>
              <w:left w:val="nil"/>
              <w:bottom w:val="nil"/>
              <w:right w:val="nil"/>
            </w:tcBorders>
            <w:shd w:val="clear" w:color="auto" w:fill="auto"/>
            <w:vAlign w:val="center"/>
            <w:hideMark/>
          </w:tcPr>
          <w:p w:rsidR="00DE26A4" w:rsidRPr="00DE26A4" w:rsidRDefault="00DE26A4" w:rsidP="00DE26A4">
            <w:pPr>
              <w:rPr>
                <w:rFonts w:ascii="GHEA Mariam" w:hAnsi="GHEA Mariam" w:cs="Arial"/>
                <w:iCs/>
                <w:color w:val="000000"/>
                <w:sz w:val="22"/>
                <w:szCs w:val="22"/>
                <w:lang w:eastAsia="en-US"/>
              </w:rPr>
            </w:pP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r>
      <w:tr w:rsidR="00DE26A4" w:rsidRPr="00DE26A4" w:rsidTr="005125EF">
        <w:trPr>
          <w:trHeight w:val="270"/>
        </w:trPr>
        <w:tc>
          <w:tcPr>
            <w:tcW w:w="382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DE26A4" w:rsidRPr="00DE26A4" w:rsidRDefault="00DE26A4" w:rsidP="00DE26A4">
            <w:pPr>
              <w:jc w:val="both"/>
              <w:rPr>
                <w:rFonts w:ascii="GHEA Mariam" w:hAnsi="GHEA Mariam"/>
                <w:sz w:val="22"/>
                <w:szCs w:val="22"/>
                <w:lang w:eastAsia="en-US"/>
              </w:rPr>
            </w:pPr>
          </w:p>
        </w:tc>
        <w:tc>
          <w:tcPr>
            <w:tcW w:w="226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r>
      <w:tr w:rsidR="00DE26A4" w:rsidRPr="00DE26A4" w:rsidTr="005125EF">
        <w:trPr>
          <w:trHeight w:val="285"/>
        </w:trPr>
        <w:tc>
          <w:tcPr>
            <w:tcW w:w="10206" w:type="dxa"/>
            <w:gridSpan w:val="2"/>
            <w:tcBorders>
              <w:top w:val="nil"/>
              <w:left w:val="nil"/>
              <w:bottom w:val="nil"/>
              <w:right w:val="nil"/>
            </w:tcBorders>
            <w:shd w:val="clear" w:color="auto" w:fill="auto"/>
            <w:noWrap/>
            <w:hideMark/>
          </w:tcPr>
          <w:p w:rsidR="00DE26A4" w:rsidRPr="00DE26A4" w:rsidRDefault="00DE26A4" w:rsidP="00DE26A4">
            <w:pPr>
              <w:rPr>
                <w:rFonts w:ascii="GHEA Mariam" w:hAnsi="GHEA Mariam" w:cs="Arial"/>
                <w:bCs/>
                <w:sz w:val="22"/>
                <w:szCs w:val="22"/>
                <w:lang w:eastAsia="en-US"/>
              </w:rPr>
            </w:pPr>
            <w:r w:rsidRPr="00DE26A4">
              <w:rPr>
                <w:rFonts w:ascii="GHEA Mariam" w:hAnsi="GHEA Mariam" w:cs="Arial"/>
                <w:bCs/>
                <w:sz w:val="22"/>
                <w:szCs w:val="22"/>
                <w:lang w:eastAsia="en-US"/>
              </w:rPr>
              <w:t>Ծրագրի միջոցառումները</w:t>
            </w:r>
          </w:p>
        </w:tc>
        <w:tc>
          <w:tcPr>
            <w:tcW w:w="226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cs="Arial"/>
                <w:bCs/>
                <w:sz w:val="22"/>
                <w:szCs w:val="22"/>
                <w:lang w:eastAsia="en-US"/>
              </w:rPr>
            </w:pP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r>
      <w:tr w:rsidR="00DE26A4" w:rsidRPr="00DE26A4" w:rsidTr="005125EF">
        <w:trPr>
          <w:trHeight w:val="270"/>
        </w:trPr>
        <w:tc>
          <w:tcPr>
            <w:tcW w:w="382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DE26A4" w:rsidRPr="00DE26A4" w:rsidRDefault="00DE26A4" w:rsidP="00DE26A4">
            <w:pPr>
              <w:jc w:val="both"/>
              <w:rPr>
                <w:rFonts w:ascii="GHEA Mariam" w:hAnsi="GHEA Mariam"/>
                <w:sz w:val="22"/>
                <w:szCs w:val="22"/>
                <w:lang w:eastAsia="en-US"/>
              </w:rPr>
            </w:pPr>
          </w:p>
        </w:tc>
        <w:tc>
          <w:tcPr>
            <w:tcW w:w="2268"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c>
          <w:tcPr>
            <w:tcW w:w="2127" w:type="dxa"/>
            <w:tcBorders>
              <w:top w:val="nil"/>
              <w:left w:val="nil"/>
              <w:bottom w:val="nil"/>
              <w:right w:val="nil"/>
            </w:tcBorders>
            <w:shd w:val="clear" w:color="auto" w:fill="auto"/>
            <w:noWrap/>
            <w:vAlign w:val="bottom"/>
            <w:hideMark/>
          </w:tcPr>
          <w:p w:rsidR="00DE26A4" w:rsidRPr="00DE26A4" w:rsidRDefault="00DE26A4" w:rsidP="00DE26A4">
            <w:pPr>
              <w:rPr>
                <w:rFonts w:ascii="GHEA Mariam" w:hAnsi="GHEA Mariam"/>
                <w:sz w:val="22"/>
                <w:szCs w:val="22"/>
                <w:lang w:eastAsia="en-US"/>
              </w:rPr>
            </w:pPr>
          </w:p>
        </w:tc>
      </w:tr>
      <w:tr w:rsidR="00DE26A4" w:rsidRPr="00DE26A4" w:rsidTr="005125EF">
        <w:trPr>
          <w:trHeight w:val="781"/>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Ծրագրի դասիչը</w:t>
            </w:r>
          </w:p>
        </w:tc>
        <w:tc>
          <w:tcPr>
            <w:tcW w:w="6378" w:type="dxa"/>
            <w:tcBorders>
              <w:top w:val="single" w:sz="4" w:space="0" w:color="auto"/>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1128</w:t>
            </w:r>
          </w:p>
        </w:tc>
        <w:tc>
          <w:tcPr>
            <w:tcW w:w="4395" w:type="dxa"/>
            <w:gridSpan w:val="2"/>
            <w:tcBorders>
              <w:top w:val="single" w:sz="4" w:space="0" w:color="auto"/>
              <w:left w:val="nil"/>
              <w:bottom w:val="single" w:sz="4" w:space="0" w:color="auto"/>
              <w:right w:val="single" w:sz="4" w:space="0" w:color="000000"/>
            </w:tcBorders>
            <w:shd w:val="clear" w:color="000000" w:fill="FFFFFF"/>
            <w:vAlign w:val="center"/>
            <w:hideMark/>
          </w:tcPr>
          <w:p w:rsidR="00DE26A4" w:rsidRPr="00DE26A4" w:rsidRDefault="00DE26A4" w:rsidP="00DE26A4">
            <w:pPr>
              <w:jc w:val="center"/>
              <w:rPr>
                <w:rFonts w:ascii="GHEA Mariam" w:hAnsi="GHEA Mariam" w:cs="Arial"/>
                <w:color w:val="000000"/>
                <w:sz w:val="22"/>
                <w:szCs w:val="22"/>
                <w:lang w:eastAsia="en-US"/>
              </w:rPr>
            </w:pPr>
            <w:r w:rsidRPr="00DE26A4">
              <w:rPr>
                <w:rFonts w:ascii="GHEA Mariam" w:hAnsi="GHEA Mariam" w:cs="Arial"/>
                <w:color w:val="000000"/>
                <w:sz w:val="22"/>
                <w:szCs w:val="22"/>
                <w:lang w:eastAsia="en-US"/>
              </w:rPr>
              <w:t xml:space="preserve">Ցուցանիշների փոփոխությունը (ավելացումները նշված են դրական նշանով) </w:t>
            </w:r>
          </w:p>
        </w:tc>
      </w:tr>
      <w:tr w:rsidR="005125EF" w:rsidRPr="00DE26A4" w:rsidTr="005125EF">
        <w:trPr>
          <w:trHeight w:val="540"/>
        </w:trPr>
        <w:tc>
          <w:tcPr>
            <w:tcW w:w="3828" w:type="dxa"/>
            <w:tcBorders>
              <w:top w:val="nil"/>
              <w:left w:val="single" w:sz="4" w:space="0" w:color="auto"/>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Միջոցառման դասիչը</w:t>
            </w:r>
          </w:p>
        </w:tc>
        <w:tc>
          <w:tcPr>
            <w:tcW w:w="6378" w:type="dxa"/>
            <w:tcBorders>
              <w:top w:val="nil"/>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11002</w:t>
            </w:r>
          </w:p>
        </w:tc>
        <w:tc>
          <w:tcPr>
            <w:tcW w:w="2268" w:type="dxa"/>
            <w:tcBorders>
              <w:top w:val="nil"/>
              <w:left w:val="nil"/>
              <w:bottom w:val="single" w:sz="4" w:space="0" w:color="auto"/>
              <w:right w:val="single" w:sz="4" w:space="0" w:color="auto"/>
            </w:tcBorders>
            <w:shd w:val="clear" w:color="auto" w:fill="auto"/>
            <w:vAlign w:val="center"/>
            <w:hideMark/>
          </w:tcPr>
          <w:p w:rsidR="00DE26A4" w:rsidRPr="00DE26A4" w:rsidRDefault="005125EF" w:rsidP="005125EF">
            <w:pPr>
              <w:jc w:val="center"/>
              <w:rPr>
                <w:rFonts w:ascii="GHEA Mariam" w:hAnsi="GHEA Mariam" w:cs="Arial"/>
                <w:sz w:val="22"/>
                <w:szCs w:val="22"/>
                <w:lang w:eastAsia="en-US"/>
              </w:rPr>
            </w:pPr>
            <w:r>
              <w:rPr>
                <w:rFonts w:ascii="GHEA Mariam" w:hAnsi="GHEA Mariam" w:cs="Arial"/>
                <w:sz w:val="22"/>
                <w:szCs w:val="22"/>
                <w:lang w:val="hy-AM" w:eastAsia="en-US"/>
              </w:rPr>
              <w:t>ի</w:t>
            </w:r>
            <w:r w:rsidRPr="00FA7F3F">
              <w:rPr>
                <w:rFonts w:ascii="GHEA Mariam" w:hAnsi="GHEA Mariam" w:cs="Arial"/>
                <w:sz w:val="22"/>
                <w:szCs w:val="22"/>
                <w:lang w:eastAsia="en-US"/>
              </w:rPr>
              <w:t>նն ամիս</w:t>
            </w:r>
          </w:p>
        </w:tc>
        <w:tc>
          <w:tcPr>
            <w:tcW w:w="2127" w:type="dxa"/>
            <w:tcBorders>
              <w:top w:val="nil"/>
              <w:left w:val="nil"/>
              <w:bottom w:val="single" w:sz="4" w:space="0" w:color="auto"/>
              <w:right w:val="single" w:sz="4" w:space="0" w:color="auto"/>
            </w:tcBorders>
            <w:shd w:val="clear" w:color="000000" w:fill="FFFFFF"/>
            <w:vAlign w:val="center"/>
            <w:hideMark/>
          </w:tcPr>
          <w:p w:rsidR="00DE26A4" w:rsidRPr="00DE26A4" w:rsidRDefault="005125EF" w:rsidP="005125EF">
            <w:pPr>
              <w:jc w:val="center"/>
              <w:rPr>
                <w:rFonts w:ascii="GHEA Mariam" w:hAnsi="GHEA Mariam" w:cs="Arial"/>
                <w:color w:val="000000"/>
                <w:sz w:val="22"/>
                <w:szCs w:val="22"/>
                <w:lang w:eastAsia="en-US"/>
              </w:rPr>
            </w:pPr>
            <w:r>
              <w:rPr>
                <w:rFonts w:ascii="GHEA Mariam" w:hAnsi="GHEA Mariam" w:cs="Arial"/>
                <w:sz w:val="22"/>
                <w:szCs w:val="22"/>
                <w:lang w:val="hy-AM" w:eastAsia="en-US"/>
              </w:rPr>
              <w:t>տ</w:t>
            </w:r>
            <w:r w:rsidRPr="00FA7F3F">
              <w:rPr>
                <w:rFonts w:ascii="GHEA Mariam" w:hAnsi="GHEA Mariam" w:cs="Arial"/>
                <w:sz w:val="22"/>
                <w:szCs w:val="22"/>
                <w:lang w:eastAsia="en-US"/>
              </w:rPr>
              <w:t>արի</w:t>
            </w:r>
          </w:p>
        </w:tc>
      </w:tr>
      <w:tr w:rsidR="005125EF" w:rsidRPr="00DE26A4" w:rsidTr="005125EF">
        <w:trPr>
          <w:trHeight w:val="540"/>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Միջոցառման անվանումը</w:t>
            </w:r>
          </w:p>
        </w:tc>
        <w:tc>
          <w:tcPr>
            <w:tcW w:w="6378" w:type="dxa"/>
            <w:tcBorders>
              <w:top w:val="single" w:sz="4" w:space="0" w:color="auto"/>
              <w:left w:val="nil"/>
              <w:bottom w:val="single" w:sz="4" w:space="0" w:color="auto"/>
              <w:right w:val="single" w:sz="4" w:space="0" w:color="auto"/>
            </w:tcBorders>
            <w:shd w:val="clear" w:color="000000" w:fill="FFFFFF"/>
            <w:vAlign w:val="center"/>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ՀՀ քաղաքացու անձնագիր տալու կամ փոխանակելու ծառայություն</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c>
          <w:tcPr>
            <w:tcW w:w="2127" w:type="dxa"/>
            <w:tcBorders>
              <w:top w:val="single" w:sz="4" w:space="0" w:color="auto"/>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r>
      <w:tr w:rsidR="005125EF" w:rsidRPr="00DE26A4" w:rsidTr="005125EF">
        <w:trPr>
          <w:trHeight w:val="991"/>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26A4" w:rsidRPr="00DE26A4" w:rsidRDefault="00DE26A4" w:rsidP="005125EF">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lastRenderedPageBreak/>
              <w:t>Նկարագրությունը</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Calibri" w:hAnsi="Calibri" w:cs="Calibri"/>
                <w:iCs/>
                <w:color w:val="000000"/>
                <w:sz w:val="22"/>
                <w:szCs w:val="22"/>
                <w:lang w:eastAsia="en-US"/>
              </w:rPr>
              <w:t> </w:t>
            </w:r>
          </w:p>
        </w:tc>
        <w:tc>
          <w:tcPr>
            <w:tcW w:w="2127" w:type="dxa"/>
            <w:tcBorders>
              <w:top w:val="single" w:sz="4" w:space="0" w:color="auto"/>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r>
      <w:tr w:rsidR="005125EF" w:rsidRPr="00DE26A4" w:rsidTr="005125EF">
        <w:trPr>
          <w:trHeight w:val="540"/>
        </w:trPr>
        <w:tc>
          <w:tcPr>
            <w:tcW w:w="382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Միջոցառման տեսակը</w:t>
            </w:r>
          </w:p>
        </w:tc>
        <w:tc>
          <w:tcPr>
            <w:tcW w:w="6378" w:type="dxa"/>
            <w:tcBorders>
              <w:top w:val="single" w:sz="4" w:space="0" w:color="auto"/>
              <w:left w:val="nil"/>
              <w:bottom w:val="single" w:sz="4" w:space="0" w:color="auto"/>
              <w:right w:val="single" w:sz="4" w:space="0" w:color="auto"/>
            </w:tcBorders>
            <w:shd w:val="clear" w:color="000000" w:fill="FFFFFF"/>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 xml:space="preserve">  Ծառայության մատուցում </w:t>
            </w:r>
          </w:p>
        </w:tc>
        <w:tc>
          <w:tcPr>
            <w:tcW w:w="2268" w:type="dxa"/>
            <w:tcBorders>
              <w:top w:val="single" w:sz="4" w:space="0" w:color="auto"/>
              <w:left w:val="nil"/>
              <w:bottom w:val="nil"/>
              <w:right w:val="single" w:sz="4" w:space="0" w:color="auto"/>
            </w:tcBorders>
            <w:shd w:val="clear" w:color="000000" w:fill="FFFFFF"/>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Calibri" w:hAnsi="Calibri" w:cs="Calibri"/>
                <w:iCs/>
                <w:color w:val="000000"/>
                <w:sz w:val="22"/>
                <w:szCs w:val="22"/>
                <w:lang w:eastAsia="en-US"/>
              </w:rPr>
              <w:t> </w:t>
            </w:r>
          </w:p>
        </w:tc>
        <w:tc>
          <w:tcPr>
            <w:tcW w:w="2127" w:type="dxa"/>
            <w:tcBorders>
              <w:top w:val="single" w:sz="4" w:space="0" w:color="auto"/>
              <w:left w:val="nil"/>
              <w:bottom w:val="nil"/>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r>
      <w:tr w:rsidR="005125EF" w:rsidRPr="00DE26A4" w:rsidTr="005125EF">
        <w:trPr>
          <w:trHeight w:val="811"/>
        </w:trPr>
        <w:tc>
          <w:tcPr>
            <w:tcW w:w="3828" w:type="dxa"/>
            <w:tcBorders>
              <w:top w:val="nil"/>
              <w:left w:val="single" w:sz="4" w:space="0" w:color="auto"/>
              <w:bottom w:val="nil"/>
              <w:right w:val="nil"/>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Միջոցառումն իրականացնողի անվանումը</w:t>
            </w:r>
          </w:p>
        </w:tc>
        <w:tc>
          <w:tcPr>
            <w:tcW w:w="6378" w:type="dxa"/>
            <w:tcBorders>
              <w:top w:val="nil"/>
              <w:left w:val="single" w:sz="4" w:space="0" w:color="auto"/>
              <w:bottom w:val="single" w:sz="4" w:space="0" w:color="auto"/>
              <w:right w:val="single" w:sz="4" w:space="0" w:color="auto"/>
            </w:tcBorders>
            <w:shd w:val="clear" w:color="000000" w:fill="FFFFFF"/>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GHEA Mariam" w:hAnsi="GHEA Mariam" w:cs="Arial"/>
                <w:iCs/>
                <w:color w:val="000000"/>
                <w:sz w:val="22"/>
                <w:szCs w:val="22"/>
                <w:lang w:eastAsia="en-US"/>
              </w:rPr>
              <w:t>Օտարերկրյա պետություններում ՀՀ դիվանագիտական ծառայության մարմիններ</w:t>
            </w:r>
          </w:p>
        </w:tc>
        <w:tc>
          <w:tcPr>
            <w:tcW w:w="2268" w:type="dxa"/>
            <w:tcBorders>
              <w:top w:val="nil"/>
              <w:left w:val="nil"/>
              <w:bottom w:val="nil"/>
              <w:right w:val="single" w:sz="4" w:space="0" w:color="auto"/>
            </w:tcBorders>
            <w:shd w:val="clear" w:color="000000" w:fill="FFFFFF"/>
            <w:vAlign w:val="center"/>
            <w:hideMark/>
          </w:tcPr>
          <w:p w:rsidR="00DE26A4" w:rsidRPr="00DE26A4" w:rsidRDefault="00DE26A4" w:rsidP="00DE26A4">
            <w:pPr>
              <w:rPr>
                <w:rFonts w:ascii="GHEA Mariam" w:hAnsi="GHEA Mariam" w:cs="Arial"/>
                <w:iCs/>
                <w:color w:val="000000"/>
                <w:sz w:val="22"/>
                <w:szCs w:val="22"/>
                <w:lang w:eastAsia="en-US"/>
              </w:rPr>
            </w:pPr>
            <w:r w:rsidRPr="00DE26A4">
              <w:rPr>
                <w:rFonts w:ascii="Calibri" w:hAnsi="Calibri" w:cs="Calibri"/>
                <w:iCs/>
                <w:color w:val="000000"/>
                <w:sz w:val="22"/>
                <w:szCs w:val="22"/>
                <w:lang w:eastAsia="en-US"/>
              </w:rPr>
              <w:t> </w:t>
            </w:r>
          </w:p>
        </w:tc>
        <w:tc>
          <w:tcPr>
            <w:tcW w:w="2127" w:type="dxa"/>
            <w:tcBorders>
              <w:top w:val="nil"/>
              <w:left w:val="nil"/>
              <w:bottom w:val="nil"/>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r>
      <w:tr w:rsidR="005125EF" w:rsidRPr="00DE26A4" w:rsidTr="005125EF">
        <w:trPr>
          <w:trHeight w:val="270"/>
        </w:trPr>
        <w:tc>
          <w:tcPr>
            <w:tcW w:w="3828" w:type="dxa"/>
            <w:tcBorders>
              <w:top w:val="single" w:sz="4" w:space="0" w:color="auto"/>
              <w:left w:val="single" w:sz="4" w:space="0" w:color="auto"/>
              <w:bottom w:val="single" w:sz="4" w:space="0" w:color="auto"/>
              <w:right w:val="nil"/>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c>
          <w:tcPr>
            <w:tcW w:w="6378" w:type="dxa"/>
            <w:tcBorders>
              <w:top w:val="nil"/>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Արդյունքի չափորոշիչներ</w:t>
            </w:r>
          </w:p>
        </w:tc>
        <w:tc>
          <w:tcPr>
            <w:tcW w:w="2268" w:type="dxa"/>
            <w:tcBorders>
              <w:top w:val="nil"/>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c>
          <w:tcPr>
            <w:tcW w:w="2127" w:type="dxa"/>
            <w:tcBorders>
              <w:top w:val="nil"/>
              <w:left w:val="nil"/>
              <w:bottom w:val="single" w:sz="4" w:space="0" w:color="auto"/>
              <w:right w:val="single" w:sz="4" w:space="0" w:color="auto"/>
            </w:tcBorders>
            <w:shd w:val="clear" w:color="000000" w:fill="FFFFFF"/>
            <w:hideMark/>
          </w:tcPr>
          <w:p w:rsidR="00DE26A4" w:rsidRPr="00DE26A4" w:rsidRDefault="00DE26A4" w:rsidP="00DE26A4">
            <w:pPr>
              <w:rPr>
                <w:rFonts w:ascii="GHEA Mariam" w:hAnsi="GHEA Mariam" w:cs="Arial"/>
                <w:color w:val="000000"/>
                <w:sz w:val="22"/>
                <w:szCs w:val="22"/>
                <w:lang w:eastAsia="en-US"/>
              </w:rPr>
            </w:pPr>
            <w:r w:rsidRPr="00DE26A4">
              <w:rPr>
                <w:rFonts w:ascii="Calibri" w:hAnsi="Calibri" w:cs="Calibri"/>
                <w:color w:val="000000"/>
                <w:sz w:val="22"/>
                <w:szCs w:val="22"/>
                <w:lang w:eastAsia="en-US"/>
              </w:rPr>
              <w:t> </w:t>
            </w:r>
          </w:p>
        </w:tc>
      </w:tr>
      <w:tr w:rsidR="00DE26A4" w:rsidRPr="00DE26A4" w:rsidTr="005125EF">
        <w:trPr>
          <w:trHeight w:val="330"/>
        </w:trPr>
        <w:tc>
          <w:tcPr>
            <w:tcW w:w="1020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E26A4" w:rsidRPr="00DE26A4" w:rsidRDefault="00DE26A4" w:rsidP="00DE26A4">
            <w:pPr>
              <w:rPr>
                <w:rFonts w:ascii="GHEA Mariam" w:hAnsi="GHEA Mariam" w:cs="Arial"/>
                <w:iCs/>
                <w:sz w:val="22"/>
                <w:szCs w:val="22"/>
                <w:lang w:eastAsia="en-US"/>
              </w:rPr>
            </w:pPr>
            <w:r w:rsidRPr="00DE26A4">
              <w:rPr>
                <w:rFonts w:ascii="GHEA Mariam" w:hAnsi="GHEA Mariam" w:cs="Arial"/>
                <w:iCs/>
                <w:sz w:val="22"/>
                <w:szCs w:val="22"/>
                <w:lang w:eastAsia="en-US"/>
              </w:rPr>
              <w:t>Չգանձ</w:t>
            </w:r>
            <w:r w:rsidR="006114F1">
              <w:rPr>
                <w:rFonts w:ascii="GHEA Mariam" w:hAnsi="GHEA Mariam" w:cs="Arial"/>
                <w:iCs/>
                <w:sz w:val="22"/>
                <w:szCs w:val="22"/>
                <w:lang w:eastAsia="en-US"/>
              </w:rPr>
              <w:t>ված պետական տուրքի փոխհատուցում</w:t>
            </w:r>
            <w:r w:rsidRPr="00DE26A4">
              <w:rPr>
                <w:rFonts w:ascii="GHEA Mariam" w:hAnsi="GHEA Mariam" w:cs="Arial"/>
                <w:iCs/>
                <w:sz w:val="22"/>
                <w:szCs w:val="22"/>
                <w:lang w:eastAsia="en-US"/>
              </w:rPr>
              <w:t xml:space="preserve"> (շահառուների քանակը), հատ</w:t>
            </w:r>
          </w:p>
        </w:tc>
        <w:tc>
          <w:tcPr>
            <w:tcW w:w="2268" w:type="dxa"/>
            <w:tcBorders>
              <w:top w:val="nil"/>
              <w:left w:val="nil"/>
              <w:bottom w:val="single" w:sz="4" w:space="0" w:color="auto"/>
              <w:right w:val="single" w:sz="4" w:space="0" w:color="auto"/>
            </w:tcBorders>
            <w:shd w:val="clear" w:color="000000" w:fill="FFFFFF"/>
            <w:vAlign w:val="center"/>
            <w:hideMark/>
          </w:tcPr>
          <w:p w:rsidR="00DE26A4" w:rsidRPr="00DE26A4" w:rsidRDefault="00DE26A4" w:rsidP="005125EF">
            <w:pPr>
              <w:jc w:val="center"/>
              <w:rPr>
                <w:rFonts w:ascii="GHEA Mariam" w:hAnsi="GHEA Mariam" w:cs="Arial"/>
                <w:sz w:val="22"/>
                <w:szCs w:val="22"/>
                <w:lang w:eastAsia="en-US"/>
              </w:rPr>
            </w:pPr>
            <w:r w:rsidRPr="00DE26A4">
              <w:rPr>
                <w:rFonts w:ascii="GHEA Mariam" w:hAnsi="GHEA Mariam" w:cs="Arial"/>
                <w:sz w:val="22"/>
                <w:szCs w:val="22"/>
                <w:lang w:eastAsia="en-US"/>
              </w:rPr>
              <w:t>239</w:t>
            </w:r>
          </w:p>
        </w:tc>
        <w:tc>
          <w:tcPr>
            <w:tcW w:w="2127" w:type="dxa"/>
            <w:tcBorders>
              <w:top w:val="nil"/>
              <w:left w:val="nil"/>
              <w:bottom w:val="single" w:sz="4" w:space="0" w:color="auto"/>
              <w:right w:val="single" w:sz="4" w:space="0" w:color="auto"/>
            </w:tcBorders>
            <w:shd w:val="clear" w:color="000000" w:fill="FFFFFF"/>
            <w:vAlign w:val="center"/>
            <w:hideMark/>
          </w:tcPr>
          <w:p w:rsidR="00DE26A4" w:rsidRPr="00DE26A4" w:rsidRDefault="00DE26A4" w:rsidP="005125EF">
            <w:pPr>
              <w:jc w:val="center"/>
              <w:rPr>
                <w:rFonts w:ascii="GHEA Mariam" w:hAnsi="GHEA Mariam" w:cs="Arial"/>
                <w:color w:val="000000"/>
                <w:sz w:val="22"/>
                <w:szCs w:val="22"/>
                <w:lang w:eastAsia="en-US"/>
              </w:rPr>
            </w:pPr>
            <w:r w:rsidRPr="00DE26A4">
              <w:rPr>
                <w:rFonts w:ascii="GHEA Mariam" w:hAnsi="GHEA Mariam" w:cs="Arial"/>
                <w:color w:val="000000"/>
                <w:sz w:val="22"/>
                <w:szCs w:val="22"/>
                <w:lang w:eastAsia="en-US"/>
              </w:rPr>
              <w:t>239</w:t>
            </w:r>
          </w:p>
        </w:tc>
      </w:tr>
      <w:tr w:rsidR="00DE26A4" w:rsidRPr="00DE26A4" w:rsidTr="005125EF">
        <w:trPr>
          <w:trHeight w:val="330"/>
        </w:trPr>
        <w:tc>
          <w:tcPr>
            <w:tcW w:w="10206"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DE26A4" w:rsidRPr="00DE26A4" w:rsidRDefault="00DE26A4" w:rsidP="00DE26A4">
            <w:pPr>
              <w:rPr>
                <w:rFonts w:ascii="GHEA Mariam" w:hAnsi="GHEA Mariam" w:cs="Arial"/>
                <w:color w:val="000000"/>
                <w:sz w:val="22"/>
                <w:szCs w:val="22"/>
                <w:lang w:eastAsia="en-US"/>
              </w:rPr>
            </w:pPr>
            <w:r w:rsidRPr="00DE26A4">
              <w:rPr>
                <w:rFonts w:ascii="GHEA Mariam" w:hAnsi="GHEA Mariam" w:cs="Arial"/>
                <w:color w:val="000000"/>
                <w:sz w:val="22"/>
                <w:szCs w:val="22"/>
                <w:lang w:eastAsia="en-US"/>
              </w:rPr>
              <w:t>Միջոցառման վրա կատարվող ծախսը (</w:t>
            </w:r>
            <w:r w:rsidR="005125EF" w:rsidRPr="005125EF">
              <w:rPr>
                <w:rFonts w:ascii="GHEA Mariam" w:hAnsi="GHEA Mariam" w:cs="Arial"/>
                <w:sz w:val="22"/>
                <w:szCs w:val="22"/>
                <w:lang w:val="hy-AM" w:eastAsia="en-US"/>
              </w:rPr>
              <w:t>հազ</w:t>
            </w:r>
            <w:r w:rsidR="005125EF">
              <w:rPr>
                <w:rFonts w:ascii="GHEA Mariam" w:hAnsi="GHEA Mariam" w:cs="Arial"/>
                <w:sz w:val="22"/>
                <w:szCs w:val="22"/>
                <w:lang w:val="hy-AM" w:eastAsia="en-US"/>
              </w:rPr>
              <w:t>.</w:t>
            </w:r>
            <w:r w:rsidR="005125EF" w:rsidRPr="005125EF">
              <w:rPr>
                <w:rFonts w:ascii="GHEA Mariam" w:hAnsi="GHEA Mariam" w:cs="Arial"/>
                <w:sz w:val="22"/>
                <w:szCs w:val="22"/>
                <w:lang w:val="hy-AM" w:eastAsia="en-US"/>
              </w:rPr>
              <w:t xml:space="preserve"> դրամ</w:t>
            </w:r>
            <w:r w:rsidRPr="00DE26A4">
              <w:rPr>
                <w:rFonts w:ascii="GHEA Mariam" w:hAnsi="GHEA Mariam" w:cs="Arial"/>
                <w:color w:val="000000"/>
                <w:sz w:val="22"/>
                <w:szCs w:val="22"/>
                <w:lang w:eastAsia="en-US"/>
              </w:rPr>
              <w:t>)</w:t>
            </w:r>
          </w:p>
        </w:tc>
        <w:tc>
          <w:tcPr>
            <w:tcW w:w="2268" w:type="dxa"/>
            <w:tcBorders>
              <w:top w:val="nil"/>
              <w:left w:val="nil"/>
              <w:bottom w:val="single" w:sz="4" w:space="0" w:color="auto"/>
              <w:right w:val="single" w:sz="4" w:space="0" w:color="auto"/>
            </w:tcBorders>
            <w:shd w:val="clear" w:color="000000" w:fill="FFFFFF"/>
            <w:noWrap/>
            <w:vAlign w:val="center"/>
            <w:hideMark/>
          </w:tcPr>
          <w:p w:rsidR="00DE26A4" w:rsidRPr="00DE26A4" w:rsidRDefault="00DE26A4" w:rsidP="005125EF">
            <w:pPr>
              <w:jc w:val="center"/>
              <w:rPr>
                <w:rFonts w:ascii="GHEA Mariam" w:hAnsi="GHEA Mariam" w:cs="Arial"/>
                <w:color w:val="000000"/>
                <w:sz w:val="22"/>
                <w:szCs w:val="22"/>
                <w:lang w:eastAsia="en-US"/>
              </w:rPr>
            </w:pPr>
            <w:r w:rsidRPr="00DE26A4">
              <w:rPr>
                <w:rFonts w:ascii="GHEA Mariam" w:hAnsi="GHEA Mariam" w:cs="Arial"/>
                <w:color w:val="000000"/>
                <w:sz w:val="22"/>
                <w:szCs w:val="22"/>
                <w:lang w:eastAsia="en-US"/>
              </w:rPr>
              <w:t>14,415.0</w:t>
            </w:r>
          </w:p>
        </w:tc>
        <w:tc>
          <w:tcPr>
            <w:tcW w:w="2127" w:type="dxa"/>
            <w:tcBorders>
              <w:top w:val="nil"/>
              <w:left w:val="nil"/>
              <w:bottom w:val="single" w:sz="4" w:space="0" w:color="auto"/>
              <w:right w:val="single" w:sz="4" w:space="0" w:color="auto"/>
            </w:tcBorders>
            <w:shd w:val="clear" w:color="000000" w:fill="FFFFFF"/>
            <w:vAlign w:val="center"/>
            <w:hideMark/>
          </w:tcPr>
          <w:p w:rsidR="00DE26A4" w:rsidRPr="00DE26A4" w:rsidRDefault="00DE26A4" w:rsidP="005125EF">
            <w:pPr>
              <w:jc w:val="center"/>
              <w:rPr>
                <w:rFonts w:ascii="GHEA Mariam" w:hAnsi="GHEA Mariam" w:cs="Arial"/>
                <w:color w:val="000000"/>
                <w:sz w:val="22"/>
                <w:szCs w:val="22"/>
                <w:lang w:eastAsia="en-US"/>
              </w:rPr>
            </w:pPr>
            <w:r w:rsidRPr="00DE26A4">
              <w:rPr>
                <w:rFonts w:ascii="GHEA Mariam" w:hAnsi="GHEA Mariam" w:cs="Arial"/>
                <w:color w:val="000000"/>
                <w:sz w:val="22"/>
                <w:szCs w:val="22"/>
                <w:lang w:eastAsia="en-US"/>
              </w:rPr>
              <w:t>14,415.0</w:t>
            </w:r>
          </w:p>
        </w:tc>
      </w:tr>
    </w:tbl>
    <w:p w:rsidR="00DE26A4" w:rsidRDefault="00DE26A4" w:rsidP="00FA6C10">
      <w:pPr>
        <w:spacing w:line="360" w:lineRule="auto"/>
        <w:jc w:val="both"/>
        <w:rPr>
          <w:rFonts w:ascii="GHEA Mariam" w:hAnsi="GHEA Mariam"/>
          <w:sz w:val="24"/>
          <w:szCs w:val="24"/>
          <w:lang w:val="hy-AM"/>
        </w:rPr>
      </w:pPr>
    </w:p>
    <w:p w:rsidR="00DE26A4" w:rsidRDefault="00DE26A4" w:rsidP="00FA6C10">
      <w:pPr>
        <w:spacing w:line="360" w:lineRule="auto"/>
        <w:jc w:val="both"/>
        <w:rPr>
          <w:rFonts w:ascii="GHEA Mariam" w:hAnsi="GHEA Mariam"/>
          <w:sz w:val="24"/>
          <w:szCs w:val="24"/>
          <w:lang w:val="hy-AM"/>
        </w:rPr>
      </w:pPr>
    </w:p>
    <w:p w:rsidR="00DE26A4" w:rsidRDefault="00DE26A4" w:rsidP="00FA6C10">
      <w:pPr>
        <w:spacing w:line="360" w:lineRule="auto"/>
        <w:jc w:val="both"/>
        <w:rPr>
          <w:rFonts w:ascii="GHEA Mariam" w:hAnsi="GHEA Mariam"/>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E26A4" w:rsidRPr="001B4637" w:rsidRDefault="006114F1" w:rsidP="006114F1">
      <w:pPr>
        <w:pStyle w:val="mechtex"/>
        <w:jc w:val="left"/>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FA7F3F" w:rsidRPr="00FA7F3F" w:rsidRDefault="00FA7F3F" w:rsidP="00FA7F3F">
      <w:pPr>
        <w:pStyle w:val="norm"/>
        <w:spacing w:line="312" w:lineRule="auto"/>
        <w:ind w:firstLine="0"/>
        <w:rPr>
          <w:rFonts w:ascii="GHEA Mariam" w:hAnsi="GHEA Mariam" w:cs="Arial"/>
          <w:sz w:val="24"/>
          <w:szCs w:val="24"/>
          <w:lang w:val="hy-AM"/>
        </w:rPr>
      </w:pPr>
    </w:p>
    <w:p w:rsidR="00B84845" w:rsidRPr="00B84845" w:rsidRDefault="00B84845">
      <w:pPr>
        <w:pStyle w:val="mechtex"/>
        <w:rPr>
          <w:rFonts w:ascii="Sylfaen" w:hAnsi="Sylfaen"/>
          <w:lang w:val="fr-FR"/>
        </w:rPr>
      </w:pPr>
    </w:p>
    <w:p w:rsidR="001F225D" w:rsidRPr="00B84845" w:rsidRDefault="001F225D">
      <w:pPr>
        <w:pStyle w:val="mechtex"/>
        <w:rPr>
          <w:rFonts w:ascii="Arial" w:hAnsi="Arial" w:cs="Arial"/>
          <w:lang w:val="hy-AM"/>
        </w:rPr>
      </w:pPr>
    </w:p>
    <w:sectPr w:rsidR="001F225D" w:rsidRPr="00B84845" w:rsidSect="00FA7F3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8E3" w:rsidRDefault="00D558E3">
      <w:r>
        <w:separator/>
      </w:r>
    </w:p>
  </w:endnote>
  <w:endnote w:type="continuationSeparator" w:id="0">
    <w:p w:rsidR="00D558E3" w:rsidRDefault="00D55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C134F8">
      <w:rPr>
        <w:noProof/>
        <w:sz w:val="18"/>
      </w:rPr>
      <w:t>voroshumKK280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C134F8">
      <w:rPr>
        <w:noProof/>
        <w:sz w:val="18"/>
      </w:rPr>
      <w:t>voroshumKK280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C134F8" w:rsidRDefault="00D558E3" w:rsidP="00C134F8">
    <w:pPr>
      <w:pStyle w:val="Footer"/>
    </w:pPr>
    <w:r>
      <w:fldChar w:fldCharType="begin"/>
    </w:r>
    <w:r>
      <w:instrText xml:space="preserve"> FILENAME   \* MERGEFORMAT </w:instrText>
    </w:r>
    <w:r>
      <w:fldChar w:fldCharType="separate"/>
    </w:r>
    <w:r w:rsidR="00C134F8">
      <w:rPr>
        <w:noProof/>
      </w:rPr>
      <w:t>voroshumKK280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8E3" w:rsidRDefault="00D558E3">
      <w:r>
        <w:separator/>
      </w:r>
    </w:p>
  </w:footnote>
  <w:footnote w:type="continuationSeparator" w:id="0">
    <w:p w:rsidR="00D558E3" w:rsidRDefault="00D558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32AB">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60764"/>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1516</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6</cp:revision>
  <cp:lastPrinted>2022-08-17T07:42:00Z</cp:lastPrinted>
  <dcterms:created xsi:type="dcterms:W3CDTF">2022-08-17T07:42:00Z</dcterms:created>
  <dcterms:modified xsi:type="dcterms:W3CDTF">2022-08-17T08:28:00Z</dcterms:modified>
</cp:coreProperties>
</file>