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A656F" w:rsidRPr="001A656F" w:rsidRDefault="004A69F3" w:rsidP="001A656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B4C61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1A656F" w:rsidRPr="001A656F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1A656F" w:rsidRPr="001A656F" w:rsidRDefault="001A656F" w:rsidP="001A656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A656F" w:rsidRDefault="001A656F" w:rsidP="001A656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A656F" w:rsidRPr="001A656F" w:rsidRDefault="001A656F" w:rsidP="001A656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A656F" w:rsidRDefault="001A656F" w:rsidP="001A656F">
      <w:pPr>
        <w:pStyle w:val="mechtex"/>
        <w:rPr>
          <w:rFonts w:ascii="GHEA Mariam" w:hAnsi="GHEA Mariam" w:cs="Arial"/>
          <w:caps/>
          <w:sz w:val="24"/>
          <w:szCs w:val="24"/>
          <w:lang w:val="hy-AM"/>
        </w:rPr>
      </w:pPr>
      <w:r w:rsidRPr="001A656F">
        <w:rPr>
          <w:rFonts w:ascii="GHEA Mariam" w:hAnsi="GHEA Mariam"/>
          <w:bCs/>
          <w:noProof/>
          <w:spacing w:val="-8"/>
          <w:sz w:val="24"/>
          <w:szCs w:val="24"/>
          <w:lang w:val="hy-AM"/>
        </w:rPr>
        <w:t>«</w:t>
      </w:r>
      <w:r w:rsidRPr="001A656F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1A65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spacing w:val="-8"/>
          <w:sz w:val="24"/>
          <w:szCs w:val="24"/>
          <w:lang w:val="hy-AM"/>
        </w:rPr>
        <w:t>ՎԵՐԱԱՊԱՀՈՎԱԳՐԱԿԱՆ</w:t>
      </w:r>
      <w:r w:rsidRPr="001A65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1A65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spacing w:val="-8"/>
          <w:sz w:val="24"/>
          <w:szCs w:val="24"/>
          <w:lang w:val="hy-AM"/>
        </w:rPr>
        <w:t>ՀԻՄՆԱԴՐՄԱՆ</w:t>
      </w:r>
      <w:r w:rsidRPr="001A65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A656F">
        <w:rPr>
          <w:rFonts w:ascii="GHEA Mariam" w:hAnsi="GHEA Mariam"/>
          <w:bCs/>
          <w:noProof/>
          <w:spacing w:val="-2"/>
          <w:sz w:val="24"/>
          <w:szCs w:val="24"/>
          <w:lang w:val="hy-AM"/>
        </w:rPr>
        <w:t xml:space="preserve">» </w:t>
      </w:r>
      <w:r w:rsidRPr="001A656F">
        <w:rPr>
          <w:rFonts w:ascii="GHEA Mariam" w:hAnsi="GHEA Mariam" w:cs="Arial"/>
          <w:bCs/>
          <w:noProof/>
          <w:spacing w:val="-2"/>
          <w:sz w:val="24"/>
          <w:szCs w:val="24"/>
          <w:lang w:val="hy-AM"/>
        </w:rPr>
        <w:t>ՀԱՄԱՁԱՅՆԱԳՐԻ</w:t>
      </w:r>
      <w:r w:rsidRPr="001A656F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caps/>
          <w:spacing w:val="-2"/>
          <w:sz w:val="24"/>
          <w:szCs w:val="24"/>
          <w:lang w:val="hy-AM"/>
        </w:rPr>
        <w:t>ՍՏՈՐԱԳՐՄԱՆ</w:t>
      </w:r>
      <w:r w:rsidRPr="001A656F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caps/>
          <w:sz w:val="24"/>
          <w:szCs w:val="24"/>
          <w:lang w:val="hy-AM"/>
        </w:rPr>
        <w:t>ԱՌԱՋԱՐԿՈՒԹՅԱՆԸ</w:t>
      </w:r>
      <w:r w:rsidRPr="001A656F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caps/>
          <w:sz w:val="24"/>
          <w:szCs w:val="24"/>
          <w:lang w:val="hy-AM"/>
        </w:rPr>
        <w:t>հաՎԱՆՈՒթյուն</w:t>
      </w:r>
      <w:r w:rsidRPr="001A656F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caps/>
          <w:sz w:val="24"/>
          <w:szCs w:val="24"/>
          <w:lang w:val="hy-AM"/>
        </w:rPr>
        <w:t>տալու</w:t>
      </w:r>
      <w:r w:rsidRPr="001A656F">
        <w:rPr>
          <w:rFonts w:ascii="GHEA Mariam" w:hAnsi="GHEA Mariam" w:cs="Sylfaen"/>
          <w:caps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1A656F" w:rsidRPr="001A656F" w:rsidRDefault="001A656F" w:rsidP="001A656F">
      <w:pPr>
        <w:pStyle w:val="mechtex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</w:t>
      </w:r>
    </w:p>
    <w:p w:rsidR="001A656F" w:rsidRPr="00B11803" w:rsidRDefault="001A656F" w:rsidP="001A656F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1A656F" w:rsidRPr="00B11803" w:rsidRDefault="001A656F" w:rsidP="001A656F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1A656F" w:rsidRPr="001A656F" w:rsidRDefault="001A656F" w:rsidP="001A656F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1A656F">
        <w:rPr>
          <w:rFonts w:ascii="GHEA Mariam" w:hAnsi="GHEA Mariam"/>
          <w:sz w:val="24"/>
          <w:szCs w:val="24"/>
          <w:lang w:val="hy-AM"/>
        </w:rPr>
        <w:t>Հիմք ընդունելով «Մ</w:t>
      </w:r>
      <w:r w:rsidRPr="001A656F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1A656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1A656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Sylfaen"/>
          <w:sz w:val="24"/>
          <w:szCs w:val="24"/>
          <w:lang w:val="hy-AM"/>
        </w:rPr>
        <w:t>մա</w:t>
      </w:r>
      <w:r w:rsidRPr="001A656F">
        <w:rPr>
          <w:rFonts w:ascii="GHEA Mariam" w:hAnsi="GHEA Mariam" w:cs="IRTEK Courier"/>
          <w:sz w:val="24"/>
          <w:szCs w:val="24"/>
          <w:lang w:val="hy-AM"/>
        </w:rPr>
        <w:t>ս</w:t>
      </w:r>
      <w:r w:rsidRPr="001A656F">
        <w:rPr>
          <w:rFonts w:ascii="GHEA Mariam" w:hAnsi="GHEA Mariam" w:cs="Sylfaen"/>
          <w:sz w:val="24"/>
          <w:szCs w:val="24"/>
          <w:lang w:val="hy-AM"/>
        </w:rPr>
        <w:t>ին»</w:t>
      </w:r>
      <w:r w:rsidRPr="001A656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Sylfaen"/>
          <w:sz w:val="24"/>
          <w:szCs w:val="24"/>
          <w:lang w:val="hy-AM"/>
        </w:rPr>
        <w:t>Հայա</w:t>
      </w:r>
      <w:r w:rsidRPr="001A656F">
        <w:rPr>
          <w:rFonts w:ascii="GHEA Mariam" w:hAnsi="GHEA Mariam" w:cs="IRTEK Courier"/>
          <w:sz w:val="24"/>
          <w:szCs w:val="24"/>
          <w:lang w:val="hy-AM"/>
        </w:rPr>
        <w:t>ս</w:t>
      </w:r>
      <w:r w:rsidRPr="001A656F">
        <w:rPr>
          <w:rFonts w:ascii="GHEA Mariam" w:hAnsi="GHEA Mariam" w:cs="Sylfaen"/>
          <w:sz w:val="24"/>
          <w:szCs w:val="24"/>
          <w:lang w:val="hy-AM"/>
        </w:rPr>
        <w:t>տանի</w:t>
      </w:r>
      <w:r w:rsidRPr="001A656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1A656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A656F">
        <w:rPr>
          <w:rFonts w:ascii="GHEA Mariam" w:hAnsi="GHEA Mariam" w:cs="IRTEK Courier"/>
          <w:sz w:val="24"/>
          <w:szCs w:val="24"/>
          <w:lang w:val="hy-AM"/>
        </w:rPr>
        <w:t xml:space="preserve"> օ</w:t>
      </w:r>
      <w:r w:rsidRPr="001A656F">
        <w:rPr>
          <w:rFonts w:ascii="GHEA Mariam" w:hAnsi="GHEA Mariam" w:cs="Sylfaen"/>
          <w:sz w:val="24"/>
          <w:szCs w:val="24"/>
          <w:lang w:val="hy-AM"/>
        </w:rPr>
        <w:t>րենքի</w:t>
      </w:r>
      <w:r w:rsidRPr="001A656F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1A656F">
        <w:rPr>
          <w:rFonts w:ascii="GHEA Mariam" w:hAnsi="GHEA Mariam" w:cs="Sylfaen"/>
          <w:sz w:val="24"/>
          <w:szCs w:val="24"/>
          <w:lang w:val="hy-AM"/>
        </w:rPr>
        <w:t>րդ հոդվածը</w:t>
      </w:r>
      <w:r w:rsidRPr="001A656F">
        <w:rPr>
          <w:rFonts w:ascii="GHEA Mariam" w:hAnsi="GHEA Mariam" w:cs="IRTEK Courier"/>
          <w:sz w:val="24"/>
          <w:szCs w:val="24"/>
          <w:lang w:val="hy-AM"/>
        </w:rPr>
        <w:t>` Հայաստանի Հանրապետության կ</w:t>
      </w:r>
      <w:r w:rsidRPr="001A656F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1A656F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 xml:space="preserve">ո ր ո շ ու 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 xml:space="preserve">  </w:t>
      </w:r>
      <w:r w:rsidRPr="001A656F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>է</w:t>
      </w:r>
      <w:r w:rsidRPr="001A656F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>.</w:t>
      </w:r>
    </w:p>
    <w:p w:rsidR="001A656F" w:rsidRPr="001A656F" w:rsidRDefault="001A656F" w:rsidP="001A656F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1A656F">
        <w:rPr>
          <w:rFonts w:ascii="GHEA Mariam" w:hAnsi="GHEA Mariam"/>
          <w:bCs/>
          <w:iCs/>
          <w:color w:val="000000"/>
          <w:spacing w:val="-2"/>
          <w:sz w:val="24"/>
          <w:szCs w:val="24"/>
          <w:lang w:val="hy-AM" w:eastAsia="fr-FR"/>
        </w:rPr>
        <w:t>1</w:t>
      </w:r>
      <w:r w:rsidRPr="001A656F">
        <w:rPr>
          <w:rFonts w:ascii="Cambria Math" w:eastAsia="MS Mincho" w:hAnsi="Cambria Math" w:cs="Cambria Math"/>
          <w:bCs/>
          <w:iCs/>
          <w:color w:val="000000"/>
          <w:spacing w:val="-2"/>
          <w:sz w:val="24"/>
          <w:szCs w:val="24"/>
          <w:lang w:val="hy-AM" w:eastAsia="fr-FR"/>
        </w:rPr>
        <w:t>․</w:t>
      </w:r>
      <w:r w:rsidRPr="001A656F">
        <w:rPr>
          <w:rFonts w:ascii="GHEA Mariam" w:hAnsi="GHEA Mariam"/>
          <w:b/>
          <w:i/>
          <w:color w:val="000000"/>
          <w:spacing w:val="-2"/>
          <w:sz w:val="24"/>
          <w:szCs w:val="24"/>
          <w:lang w:val="hy-AM" w:eastAsia="fr-FR"/>
        </w:rPr>
        <w:t xml:space="preserve"> </w:t>
      </w:r>
      <w:r w:rsidRPr="001A656F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Հավանություն տալ </w:t>
      </w:r>
      <w:r w:rsidRPr="001A656F">
        <w:rPr>
          <w:rFonts w:ascii="GHEA Mariam" w:hAnsi="GHEA Mariam"/>
          <w:noProof/>
          <w:spacing w:val="-2"/>
          <w:sz w:val="24"/>
          <w:szCs w:val="24"/>
          <w:lang w:val="hy-AM"/>
        </w:rPr>
        <w:t>«</w:t>
      </w:r>
      <w:r w:rsidRPr="001A656F">
        <w:rPr>
          <w:rFonts w:ascii="GHEA Mariam" w:hAnsi="GHEA Mariam"/>
          <w:bCs/>
          <w:spacing w:val="-2"/>
          <w:sz w:val="24"/>
          <w:szCs w:val="24"/>
          <w:lang w:val="hy-AM"/>
        </w:rPr>
        <w:t>Եվրասիական վերաապահովագրական ընկերության</w:t>
      </w:r>
      <w:r w:rsidRPr="001A656F">
        <w:rPr>
          <w:rFonts w:ascii="GHEA Mariam" w:hAnsi="GHEA Mariam"/>
          <w:bCs/>
          <w:sz w:val="24"/>
          <w:szCs w:val="24"/>
          <w:lang w:val="hy-AM"/>
        </w:rPr>
        <w:t xml:space="preserve"> հիմնադրման մասին</w:t>
      </w:r>
      <w:r w:rsidRPr="001A656F">
        <w:rPr>
          <w:rFonts w:ascii="GHEA Mariam" w:hAnsi="GHEA Mariam"/>
          <w:noProof/>
          <w:sz w:val="24"/>
          <w:szCs w:val="24"/>
          <w:lang w:val="hy-AM"/>
        </w:rPr>
        <w:t xml:space="preserve">» </w:t>
      </w:r>
      <w:r w:rsidRPr="001A656F">
        <w:rPr>
          <w:rFonts w:ascii="GHEA Mariam" w:hAnsi="GHEA Mariam"/>
          <w:noProof/>
          <w:sz w:val="24"/>
          <w:szCs w:val="24"/>
          <w:lang w:val="hy-AM"/>
        </w:rPr>
        <w:t>հ</w:t>
      </w:r>
      <w:r w:rsidRPr="001A656F">
        <w:rPr>
          <w:rFonts w:ascii="GHEA Mariam" w:hAnsi="GHEA Mariam"/>
          <w:noProof/>
          <w:sz w:val="24"/>
          <w:szCs w:val="24"/>
          <w:lang w:val="hy-AM"/>
        </w:rPr>
        <w:t xml:space="preserve">ամաձայնագրի </w:t>
      </w:r>
      <w:r w:rsidRPr="001A656F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1A656F" w:rsidRPr="001A656F" w:rsidRDefault="001A656F" w:rsidP="001A656F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A656F">
        <w:rPr>
          <w:rFonts w:ascii="GHEA Mariam" w:hAnsi="GHEA Mariam" w:cs="Sylfaen"/>
          <w:sz w:val="24"/>
          <w:szCs w:val="24"/>
          <w:lang w:val="hy-AM"/>
        </w:rPr>
        <w:t xml:space="preserve">2. Հայաստանի Հանրապետության էկոնոմիկայի նախարարությանը և </w:t>
      </w:r>
      <w:bookmarkStart w:id="0" w:name="_GoBack"/>
      <w:bookmarkEnd w:id="0"/>
      <w:r w:rsidRPr="001A656F">
        <w:rPr>
          <w:rFonts w:ascii="GHEA Mariam" w:hAnsi="GHEA Mariam" w:cs="Sylfaen"/>
          <w:sz w:val="24"/>
          <w:szCs w:val="24"/>
          <w:lang w:val="hy-AM"/>
        </w:rPr>
        <w:t>Հայաստանի Հանրապետության արտաքին գործերի նախարարությանը՝ կազմակերպել 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1A656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1A656F" w:rsidRDefault="001F225D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755" w:rsidRDefault="00732755">
      <w:r>
        <w:separator/>
      </w:r>
    </w:p>
  </w:endnote>
  <w:endnote w:type="continuationSeparator" w:id="0">
    <w:p w:rsidR="00732755" w:rsidRDefault="00732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755" w:rsidRDefault="00732755">
      <w:r>
        <w:separator/>
      </w:r>
    </w:p>
  </w:footnote>
  <w:footnote w:type="continuationSeparator" w:id="0">
    <w:p w:rsidR="00732755" w:rsidRDefault="00732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65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C61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56F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7F6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755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35</cp:revision>
  <dcterms:created xsi:type="dcterms:W3CDTF">2022-03-23T13:26:00Z</dcterms:created>
  <dcterms:modified xsi:type="dcterms:W3CDTF">2022-08-17T05:35:00Z</dcterms:modified>
</cp:coreProperties>
</file>